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7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7,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16</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19</w:t>
      </w:r>
    </w:p>
    <w:p>
      <w:pPr>
        <w:tabs>
          <w:tab w:val="right" w:pos="9638" w:leader="dot"/>
        </w:tabs>
        <w:spacing w:after="0" w:before="0"/>
        <w:ind w:left="360"/>
      </w:pPr>
      <w:r>
        <w:rPr>
          <w:rFonts w:ascii="Arial" w:cs="Arial" w:eastAsia="Arial" w:hAnsi="Arial"/>
          <w:b w:val="false"/>
          <w:bCs w:val="false"/>
          <w:sz w:val="18"/>
          <w:szCs w:val="18"/>
        </w:rPr>
        <w:t xml:space="preserve">Exceptions	22</w:t>
      </w:r>
    </w:p>
    <w:p>
      <w:pPr>
        <w:tabs>
          <w:tab w:val="right" w:pos="9638" w:leader="dot"/>
        </w:tabs>
        <w:spacing w:after="0" w:before="0"/>
        <w:ind w:left="360"/>
      </w:pPr>
      <w:r>
        <w:rPr>
          <w:rFonts w:ascii="Arial" w:cs="Arial" w:eastAsia="Arial" w:hAnsi="Arial"/>
          <w:b w:val="false"/>
          <w:bCs w:val="false"/>
          <w:sz w:val="18"/>
          <w:szCs w:val="18"/>
        </w:rPr>
        <w:t xml:space="preserve">Iterators and generators	24</w:t>
      </w:r>
    </w:p>
    <w:p>
      <w:pPr>
        <w:tabs>
          <w:tab w:val="right" w:pos="9638" w:leader="dot"/>
        </w:tabs>
        <w:spacing w:after="0" w:before="0"/>
        <w:ind w:left="360"/>
      </w:pPr>
      <w:r>
        <w:rPr>
          <w:rFonts w:ascii="Arial" w:cs="Arial" w:eastAsia="Arial" w:hAnsi="Arial"/>
          <w:b w:val="false"/>
          <w:bCs w:val="false"/>
          <w:sz w:val="18"/>
          <w:szCs w:val="18"/>
        </w:rPr>
        <w:t xml:space="preserve">Comprehensions	26</w:t>
      </w:r>
    </w:p>
    <w:p>
      <w:pPr>
        <w:tabs>
          <w:tab w:val="right" w:pos="9638" w:leader="dot"/>
        </w:tabs>
        <w:spacing w:after="0" w:before="0"/>
        <w:ind w:left="360"/>
      </w:pPr>
      <w:r>
        <w:rPr>
          <w:rFonts w:ascii="Arial" w:cs="Arial" w:eastAsia="Arial" w:hAnsi="Arial"/>
          <w:b w:val="false"/>
          <w:bCs w:val="false"/>
          <w:sz w:val="18"/>
          <w:szCs w:val="18"/>
        </w:rPr>
        <w:t xml:space="preserve">Modules and import	26</w:t>
      </w:r>
    </w:p>
    <w:p>
      <w:pPr>
        <w:tabs>
          <w:tab w:val="right" w:pos="9638" w:leader="dot"/>
        </w:tabs>
        <w:spacing w:after="0" w:before="0"/>
        <w:ind w:left="360"/>
      </w:pPr>
      <w:r>
        <w:rPr>
          <w:rFonts w:ascii="Arial" w:cs="Arial" w:eastAsia="Arial" w:hAnsi="Arial"/>
          <w:b w:val="false"/>
          <w:bCs w:val="false"/>
          <w:sz w:val="18"/>
          <w:szCs w:val="18"/>
        </w:rPr>
        <w:t xml:space="preserve">The with statement	27</w:t>
      </w:r>
    </w:p>
    <w:p>
      <w:pPr>
        <w:tabs>
          <w:tab w:val="right" w:pos="9638" w:leader="dot"/>
        </w:tabs>
        <w:spacing w:after="0" w:before="0"/>
        <w:ind w:left="360"/>
      </w:pPr>
      <w:r>
        <w:rPr>
          <w:rFonts w:ascii="Arial" w:cs="Arial" w:eastAsia="Arial" w:hAnsi="Arial"/>
          <w:b w:val="false"/>
          <w:bCs w:val="false"/>
          <w:sz w:val="18"/>
          <w:szCs w:val="18"/>
        </w:rPr>
        <w:t xml:space="preserve">Other statements	28</w:t>
      </w:r>
    </w:p>
    <w:p>
      <w:pPr>
        <w:tabs>
          <w:tab w:val="right" w:pos="9638" w:leader="dot"/>
        </w:tabs>
        <w:spacing w:after="20" w:before="100"/>
        <w:ind w:left="0"/>
      </w:pPr>
      <w:r>
        <w:rPr>
          <w:rFonts w:ascii="Arial" w:cs="Arial" w:eastAsia="Arial" w:hAnsi="Arial"/>
          <w:b/>
          <w:bCs/>
          <w:sz w:val="19"/>
          <w:szCs w:val="19"/>
        </w:rPr>
        <w:t xml:space="preserve">Chapter 4. Built-in Functions and Types	29</w:t>
      </w:r>
    </w:p>
    <w:p>
      <w:pPr>
        <w:tabs>
          <w:tab w:val="right" w:pos="9638" w:leader="dot"/>
        </w:tabs>
        <w:spacing w:after="0" w:before="0"/>
        <w:ind w:left="360"/>
      </w:pPr>
      <w:r>
        <w:rPr>
          <w:rFonts w:ascii="Arial" w:cs="Arial" w:eastAsia="Arial" w:hAnsi="Arial"/>
          <w:b w:val="false"/>
          <w:bCs w:val="false"/>
          <w:sz w:val="18"/>
          <w:szCs w:val="18"/>
        </w:rPr>
        <w:t xml:space="preserve">Built-in functions	29</w:t>
      </w:r>
    </w:p>
    <w:p>
      <w:pPr>
        <w:tabs>
          <w:tab w:val="right" w:pos="9638" w:leader="dot"/>
        </w:tabs>
        <w:spacing w:after="0" w:before="0"/>
        <w:ind w:left="360"/>
      </w:pPr>
      <w:r>
        <w:rPr>
          <w:rFonts w:ascii="Arial" w:cs="Arial" w:eastAsia="Arial" w:hAnsi="Arial"/>
          <w:b w:val="false"/>
          <w:bCs w:val="false"/>
          <w:sz w:val="18"/>
          <w:szCs w:val="18"/>
        </w:rPr>
        <w:t xml:space="preserve">Methods of str	30</w:t>
      </w:r>
    </w:p>
    <w:p>
      <w:pPr>
        <w:tabs>
          <w:tab w:val="right" w:pos="9638" w:leader="dot"/>
        </w:tabs>
        <w:spacing w:after="0" w:before="0"/>
        <w:ind w:left="360"/>
      </w:pPr>
      <w:r>
        <w:rPr>
          <w:rFonts w:ascii="Arial" w:cs="Arial" w:eastAsia="Arial" w:hAnsi="Arial"/>
          <w:b w:val="false"/>
          <w:bCs w:val="false"/>
          <w:sz w:val="18"/>
          <w:szCs w:val="18"/>
        </w:rPr>
        <w:t xml:space="preserve">Methods of list and tuple	31</w:t>
      </w:r>
    </w:p>
    <w:p>
      <w:pPr>
        <w:tabs>
          <w:tab w:val="right" w:pos="9638" w:leader="dot"/>
        </w:tabs>
        <w:spacing w:after="0" w:before="0"/>
        <w:ind w:left="360"/>
      </w:pPr>
      <w:r>
        <w:rPr>
          <w:rFonts w:ascii="Arial" w:cs="Arial" w:eastAsia="Arial" w:hAnsi="Arial"/>
          <w:b w:val="false"/>
          <w:bCs w:val="false"/>
          <w:sz w:val="18"/>
          <w:szCs w:val="18"/>
        </w:rPr>
        <w:t xml:space="preserve">Methods of dict and set	32</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33</w:t>
      </w:r>
    </w:p>
    <w:p>
      <w:pPr>
        <w:tabs>
          <w:tab w:val="right" w:pos="9638" w:leader="dot"/>
        </w:tabs>
        <w:spacing w:after="0" w:before="0"/>
        <w:ind w:left="360"/>
      </w:pPr>
      <w:r>
        <w:rPr>
          <w:rFonts w:ascii="Arial" w:cs="Arial" w:eastAsia="Arial" w:hAnsi="Arial"/>
          <w:b w:val="false"/>
          <w:bCs w:val="false"/>
          <w:sz w:val="18"/>
          <w:szCs w:val="18"/>
        </w:rPr>
        <w:t xml:space="preserve">complex, bytes and bytearray	34</w:t>
      </w:r>
    </w:p>
    <w:p>
      <w:pPr>
        <w:tabs>
          <w:tab w:val="right" w:pos="9638" w:leader="dot"/>
        </w:tabs>
        <w:spacing w:after="20" w:before="100"/>
        <w:ind w:left="0"/>
      </w:pPr>
      <w:r>
        <w:rPr>
          <w:rFonts w:ascii="Arial" w:cs="Arial" w:eastAsia="Arial" w:hAnsi="Arial"/>
          <w:b/>
          <w:bCs/>
          <w:sz w:val="19"/>
          <w:szCs w:val="19"/>
        </w:rPr>
        <w:t xml:space="preserve">Chapter 5. The Standard Library	36</w:t>
      </w:r>
    </w:p>
    <w:p>
      <w:pPr>
        <w:tabs>
          <w:tab w:val="right" w:pos="9638" w:leader="dot"/>
        </w:tabs>
        <w:spacing w:after="0" w:before="0"/>
        <w:ind w:left="360"/>
      </w:pPr>
      <w:r>
        <w:rPr>
          <w:rFonts w:ascii="Arial" w:cs="Arial" w:eastAsia="Arial" w:hAnsi="Arial"/>
          <w:b w:val="false"/>
          <w:bCs w:val="false"/>
          <w:sz w:val="18"/>
          <w:szCs w:val="18"/>
        </w:rPr>
        <w:t xml:space="preserve">math	36</w:t>
      </w:r>
    </w:p>
    <w:p>
      <w:pPr>
        <w:tabs>
          <w:tab w:val="right" w:pos="9638" w:leader="dot"/>
        </w:tabs>
        <w:spacing w:after="0" w:before="0"/>
        <w:ind w:left="360"/>
      </w:pPr>
      <w:r>
        <w:rPr>
          <w:rFonts w:ascii="Arial" w:cs="Arial" w:eastAsia="Arial" w:hAnsi="Arial"/>
          <w:b w:val="false"/>
          <w:bCs w:val="false"/>
          <w:sz w:val="18"/>
          <w:szCs w:val="18"/>
        </w:rPr>
        <w:t xml:space="preserve">random	37</w:t>
      </w:r>
    </w:p>
    <w:p>
      <w:pPr>
        <w:tabs>
          <w:tab w:val="right" w:pos="9638" w:leader="dot"/>
        </w:tabs>
        <w:spacing w:after="0" w:before="0"/>
        <w:ind w:left="360"/>
      </w:pPr>
      <w:r>
        <w:rPr>
          <w:rFonts w:ascii="Arial" w:cs="Arial" w:eastAsia="Arial" w:hAnsi="Arial"/>
          <w:b w:val="false"/>
          <w:bCs w:val="false"/>
          <w:sz w:val="18"/>
          <w:szCs w:val="18"/>
        </w:rPr>
        <w:t xml:space="preserve">sys and os	38</w:t>
      </w:r>
    </w:p>
    <w:p>
      <w:pPr>
        <w:tabs>
          <w:tab w:val="right" w:pos="9638" w:leader="dot"/>
        </w:tabs>
        <w:spacing w:after="0" w:before="0"/>
        <w:ind w:left="360"/>
      </w:pPr>
      <w:r>
        <w:rPr>
          <w:rFonts w:ascii="Arial" w:cs="Arial" w:eastAsia="Arial" w:hAnsi="Arial"/>
          <w:b w:val="false"/>
          <w:bCs w:val="false"/>
          <w:sz w:val="18"/>
          <w:szCs w:val="18"/>
        </w:rPr>
        <w:t xml:space="preserve">time	38</w:t>
      </w:r>
    </w:p>
    <w:p>
      <w:pPr>
        <w:tabs>
          <w:tab w:val="right" w:pos="9638" w:leader="dot"/>
        </w:tabs>
        <w:spacing w:after="0" w:before="0"/>
        <w:ind w:left="360"/>
      </w:pPr>
      <w:r>
        <w:rPr>
          <w:rFonts w:ascii="Arial" w:cs="Arial" w:eastAsia="Arial" w:hAnsi="Arial"/>
          <w:b w:val="false"/>
          <w:bCs w:val="false"/>
          <w:sz w:val="18"/>
          <w:szCs w:val="18"/>
        </w:rPr>
        <w:t xml:space="preserve">json	38</w:t>
      </w:r>
    </w:p>
    <w:p>
      <w:pPr>
        <w:tabs>
          <w:tab w:val="right" w:pos="9638" w:leader="dot"/>
        </w:tabs>
        <w:spacing w:after="0" w:before="0"/>
        <w:ind w:left="360"/>
      </w:pPr>
      <w:r>
        <w:rPr>
          <w:rFonts w:ascii="Arial" w:cs="Arial" w:eastAsia="Arial" w:hAnsi="Arial"/>
          <w:b w:val="false"/>
          <w:bCs w:val="false"/>
          <w:sz w:val="18"/>
          <w:szCs w:val="18"/>
        </w:rPr>
        <w:t xml:space="preserve">re	39</w:t>
      </w:r>
    </w:p>
    <w:p>
      <w:pPr>
        <w:tabs>
          <w:tab w:val="right" w:pos="9638" w:leader="dot"/>
        </w:tabs>
        <w:spacing w:after="0" w:before="0"/>
        <w:ind w:left="360"/>
      </w:pPr>
      <w:r>
        <w:rPr>
          <w:rFonts w:ascii="Arial" w:cs="Arial" w:eastAsia="Arial" w:hAnsi="Arial"/>
          <w:b w:val="false"/>
          <w:bCs w:val="false"/>
          <w:sz w:val="18"/>
          <w:szCs w:val="18"/>
        </w:rPr>
        <w:t xml:space="preserve">cmath	41</w:t>
      </w:r>
    </w:p>
    <w:p>
      <w:pPr>
        <w:tabs>
          <w:tab w:val="right" w:pos="9638" w:leader="dot"/>
        </w:tabs>
        <w:spacing w:after="0" w:before="0"/>
        <w:ind w:left="360"/>
      </w:pPr>
      <w:r>
        <w:rPr>
          <w:rFonts w:ascii="Arial" w:cs="Arial" w:eastAsia="Arial" w:hAnsi="Arial"/>
          <w:b w:val="false"/>
          <w:bCs w:val="false"/>
          <w:sz w:val="18"/>
          <w:szCs w:val="18"/>
        </w:rPr>
        <w:t xml:space="preserve">struct	41</w:t>
      </w:r>
    </w:p>
    <w:p>
      <w:pPr>
        <w:tabs>
          <w:tab w:val="right" w:pos="9638" w:leader="dot"/>
        </w:tabs>
        <w:spacing w:after="0" w:before="0"/>
        <w:ind w:left="360"/>
      </w:pPr>
      <w:r>
        <w:rPr>
          <w:rFonts w:ascii="Arial" w:cs="Arial" w:eastAsia="Arial" w:hAnsi="Arial"/>
          <w:b w:val="false"/>
          <w:bCs w:val="false"/>
          <w:sz w:val="18"/>
          <w:szCs w:val="18"/>
        </w:rPr>
        <w:t xml:space="preserve">socket and select	41</w:t>
      </w:r>
    </w:p>
    <w:p>
      <w:pPr>
        <w:tabs>
          <w:tab w:val="right" w:pos="9638" w:leader="dot"/>
        </w:tabs>
        <w:spacing w:after="0" w:before="0"/>
        <w:ind w:left="360"/>
      </w:pPr>
      <w:r>
        <w:rPr>
          <w:rFonts w:ascii="Arial" w:cs="Arial" w:eastAsia="Arial" w:hAnsi="Arial"/>
          <w:b w:val="false"/>
          <w:bCs w:val="false"/>
          <w:sz w:val="18"/>
          <w:szCs w:val="18"/>
        </w:rPr>
        <w:t xml:space="preserve">datetime	43</w:t>
      </w:r>
    </w:p>
    <w:p>
      <w:pPr>
        <w:tabs>
          <w:tab w:val="right" w:pos="9638" w:leader="dot"/>
        </w:tabs>
        <w:spacing w:after="0" w:before="0"/>
        <w:ind w:left="360"/>
      </w:pPr>
      <w:r>
        <w:rPr>
          <w:rFonts w:ascii="Arial" w:cs="Arial" w:eastAsia="Arial" w:hAnsi="Arial"/>
          <w:b w:val="false"/>
          <w:bCs w:val="false"/>
          <w:sz w:val="18"/>
          <w:szCs w:val="18"/>
        </w:rPr>
        <w:t xml:space="preserve">collections	44</w:t>
      </w:r>
    </w:p>
    <w:p>
      <w:pPr>
        <w:tabs>
          <w:tab w:val="right" w:pos="9638" w:leader="dot"/>
        </w:tabs>
        <w:spacing w:after="0" w:before="0"/>
        <w:ind w:left="360"/>
      </w:pPr>
      <w:r>
        <w:rPr>
          <w:rFonts w:ascii="Arial" w:cs="Arial" w:eastAsia="Arial" w:hAnsi="Arial"/>
          <w:b w:val="false"/>
          <w:bCs w:val="false"/>
          <w:sz w:val="18"/>
          <w:szCs w:val="18"/>
        </w:rPr>
        <w:t xml:space="preserve">itertools and functools	44</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45</w:t>
      </w:r>
    </w:p>
    <w:p>
      <w:pPr>
        <w:tabs>
          <w:tab w:val="right" w:pos="9638" w:leader="dot"/>
        </w:tabs>
        <w:spacing w:after="0" w:before="0"/>
        <w:ind w:left="360"/>
      </w:pPr>
      <w:r>
        <w:rPr>
          <w:rFonts w:ascii="Arial" w:cs="Arial" w:eastAsia="Arial" w:hAnsi="Arial"/>
          <w:b w:val="false"/>
          <w:bCs w:val="false"/>
          <w:sz w:val="18"/>
          <w:szCs w:val="18"/>
        </w:rPr>
        <w:t xml:space="preserve">csv, heapq, bisect	46</w:t>
      </w:r>
    </w:p>
    <w:p>
      <w:pPr>
        <w:tabs>
          <w:tab w:val="right" w:pos="9638" w:leader="dot"/>
        </w:tabs>
        <w:spacing w:after="0" w:before="0"/>
        <w:ind w:left="360"/>
      </w:pPr>
      <w:r>
        <w:rPr>
          <w:rFonts w:ascii="Arial" w:cs="Arial" w:eastAsia="Arial" w:hAnsi="Arial"/>
          <w:b w:val="false"/>
          <w:bCs w:val="false"/>
          <w:sz w:val="18"/>
          <w:szCs w:val="18"/>
        </w:rPr>
        <w:t xml:space="preserve">fractions and decimal	47</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48</w:t>
      </w:r>
    </w:p>
    <w:p>
      <w:pPr>
        <w:tabs>
          <w:tab w:val="right" w:pos="9638" w:leader="dot"/>
        </w:tabs>
        <w:spacing w:after="0" w:before="0"/>
        <w:ind w:left="360"/>
      </w:pPr>
      <w:r>
        <w:rPr>
          <w:rFonts w:ascii="Arial" w:cs="Arial" w:eastAsia="Arial" w:hAnsi="Arial"/>
          <w:b w:val="false"/>
          <w:bCs w:val="false"/>
          <w:sz w:val="18"/>
          <w:szCs w:val="18"/>
        </w:rPr>
        <w:t xml:space="preserve">pprint, io, warnings, types	49</w:t>
      </w:r>
    </w:p>
    <w:p>
      <w:pPr>
        <w:tabs>
          <w:tab w:val="right" w:pos="9638" w:leader="dot"/>
        </w:tabs>
        <w:spacing w:after="20" w:before="100"/>
        <w:ind w:left="0"/>
      </w:pPr>
      <w:r>
        <w:rPr>
          <w:rFonts w:ascii="Arial" w:cs="Arial" w:eastAsia="Arial" w:hAnsi="Arial"/>
          <w:b/>
          <w:bCs/>
          <w:sz w:val="19"/>
          <w:szCs w:val="19"/>
        </w:rPr>
        <w:t xml:space="preserve">Chapter 6. NumPy	51</w:t>
      </w:r>
    </w:p>
    <w:p>
      <w:pPr>
        <w:tabs>
          <w:tab w:val="right" w:pos="9638" w:leader="dot"/>
        </w:tabs>
        <w:spacing w:after="0" w:before="0"/>
        <w:ind w:left="360"/>
      </w:pPr>
      <w:r>
        <w:rPr>
          <w:rFonts w:ascii="Arial" w:cs="Arial" w:eastAsia="Arial" w:hAnsi="Arial"/>
          <w:b w:val="false"/>
          <w:bCs w:val="false"/>
          <w:sz w:val="18"/>
          <w:szCs w:val="18"/>
        </w:rPr>
        <w:t xml:space="preserve">Creating arrays	51</w:t>
      </w:r>
    </w:p>
    <w:p>
      <w:pPr>
        <w:tabs>
          <w:tab w:val="right" w:pos="9638" w:leader="dot"/>
        </w:tabs>
        <w:spacing w:after="0" w:before="0"/>
        <w:ind w:left="360"/>
      </w:pPr>
      <w:r>
        <w:rPr>
          <w:rFonts w:ascii="Arial" w:cs="Arial" w:eastAsia="Arial" w:hAnsi="Arial"/>
          <w:b w:val="false"/>
          <w:bCs w:val="false"/>
          <w:sz w:val="18"/>
          <w:szCs w:val="18"/>
        </w:rPr>
        <w:t xml:space="preserve">Indexing and slicing	51</w:t>
      </w:r>
    </w:p>
    <w:p>
      <w:pPr>
        <w:tabs>
          <w:tab w:val="right" w:pos="9638" w:leader="dot"/>
        </w:tabs>
        <w:spacing w:after="0" w:before="0"/>
        <w:ind w:left="360"/>
      </w:pPr>
      <w:r>
        <w:rPr>
          <w:rFonts w:ascii="Arial" w:cs="Arial" w:eastAsia="Arial" w:hAnsi="Arial"/>
          <w:b w:val="false"/>
          <w:bCs w:val="false"/>
          <w:sz w:val="18"/>
          <w:szCs w:val="18"/>
        </w:rPr>
        <w:t xml:space="preserve">Arithmetic and broadcasting	52</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54</w:t>
      </w:r>
    </w:p>
    <w:p>
      <w:pPr>
        <w:tabs>
          <w:tab w:val="right" w:pos="9638" w:leader="dot"/>
        </w:tabs>
        <w:spacing w:after="0" w:before="0"/>
        <w:ind w:left="360"/>
      </w:pPr>
      <w:r>
        <w:rPr>
          <w:rFonts w:ascii="Arial" w:cs="Arial" w:eastAsia="Arial" w:hAnsi="Arial"/>
          <w:b w:val="false"/>
          <w:bCs w:val="false"/>
          <w:sz w:val="18"/>
          <w:szCs w:val="18"/>
        </w:rPr>
        <w:t xml:space="preserve">Linear algebra	54</w:t>
      </w:r>
    </w:p>
    <w:p>
      <w:pPr>
        <w:tabs>
          <w:tab w:val="right" w:pos="9638" w:leader="dot"/>
        </w:tabs>
        <w:spacing w:after="0" w:before="0"/>
        <w:ind w:left="360"/>
      </w:pPr>
      <w:r>
        <w:rPr>
          <w:rFonts w:ascii="Arial" w:cs="Arial" w:eastAsia="Arial" w:hAnsi="Arial"/>
          <w:b w:val="false"/>
          <w:bCs w:val="false"/>
          <w:sz w:val="18"/>
          <w:szCs w:val="18"/>
        </w:rPr>
        <w:t xml:space="preserve">Random numbers	57</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Data types and scalar types	58</w:t>
      </w:r>
    </w:p>
    <w:p>
      <w:pPr>
        <w:tabs>
          <w:tab w:val="right" w:pos="9638" w:leader="dot"/>
        </w:tabs>
        <w:spacing w:after="0" w:before="0"/>
        <w:ind w:left="360"/>
      </w:pPr>
      <w:r>
        <w:rPr>
          <w:rFonts w:ascii="Arial" w:cs="Arial" w:eastAsia="Arial" w:hAnsi="Arial"/>
          <w:b w:val="false"/>
          <w:bCs w:val="false"/>
          <w:sz w:val="18"/>
          <w:szCs w:val="18"/>
        </w:rPr>
        <w:t xml:space="preserve">Complex arrays	59</w:t>
      </w:r>
    </w:p>
    <w:p>
      <w:pPr>
        <w:tabs>
          <w:tab w:val="right" w:pos="9638" w:leader="dot"/>
        </w:tabs>
        <w:spacing w:after="0" w:before="0"/>
        <w:ind w:left="360"/>
      </w:pPr>
      <w:r>
        <w:rPr>
          <w:rFonts w:ascii="Arial" w:cs="Arial" w:eastAsia="Arial" w:hAnsi="Arial"/>
          <w:b w:val="false"/>
          <w:bCs w:val="false"/>
          <w:sz w:val="18"/>
          <w:szCs w:val="18"/>
        </w:rPr>
        <w:t xml:space="preserve">Fourier transforms: numpy.fft	60</w:t>
      </w:r>
    </w:p>
    <w:p>
      <w:pPr>
        <w:tabs>
          <w:tab w:val="right" w:pos="9638" w:leader="dot"/>
        </w:tabs>
        <w:spacing w:after="0" w:before="0"/>
        <w:ind w:left="360"/>
      </w:pPr>
      <w:r>
        <w:rPr>
          <w:rFonts w:ascii="Arial" w:cs="Arial" w:eastAsia="Arial" w:hAnsi="Arial"/>
          <w:b w:val="false"/>
          <w:bCs w:val="false"/>
          <w:sz w:val="18"/>
          <w:szCs w:val="18"/>
        </w:rPr>
        <w:t xml:space="preserve">Function reference	61</w:t>
      </w:r>
    </w:p>
    <w:p>
      <w:pPr>
        <w:tabs>
          <w:tab w:val="right" w:pos="9638" w:leader="dot"/>
        </w:tabs>
        <w:spacing w:after="0" w:before="0"/>
        <w:ind w:left="360"/>
      </w:pPr>
      <w:r>
        <w:rPr>
          <w:rFonts w:ascii="Arial" w:cs="Arial" w:eastAsia="Arial" w:hAnsi="Arial"/>
          <w:b w:val="false"/>
          <w:bCs w:val="false"/>
          <w:sz w:val="18"/>
          <w:szCs w:val="18"/>
        </w:rPr>
        <w:t xml:space="preserve">Differences from real NumPy	63</w:t>
      </w:r>
    </w:p>
    <w:p>
      <w:pPr>
        <w:tabs>
          <w:tab w:val="right" w:pos="9638" w:leader="dot"/>
        </w:tabs>
        <w:spacing w:after="20" w:before="100"/>
        <w:ind w:left="0"/>
      </w:pPr>
      <w:r>
        <w:rPr>
          <w:rFonts w:ascii="Arial" w:cs="Arial" w:eastAsia="Arial" w:hAnsi="Arial"/>
          <w:b/>
          <w:bCs/>
          <w:sz w:val="19"/>
          <w:szCs w:val="19"/>
        </w:rPr>
        <w:t xml:space="preserve">Chapter 7. pandas	64</w:t>
      </w:r>
    </w:p>
    <w:p>
      <w:pPr>
        <w:tabs>
          <w:tab w:val="right" w:pos="9638" w:leader="dot"/>
        </w:tabs>
        <w:spacing w:after="0" w:before="0"/>
        <w:ind w:left="360"/>
      </w:pPr>
      <w:r>
        <w:rPr>
          <w:rFonts w:ascii="Arial" w:cs="Arial" w:eastAsia="Arial" w:hAnsi="Arial"/>
          <w:b w:val="false"/>
          <w:bCs w:val="false"/>
          <w:sz w:val="18"/>
          <w:szCs w:val="18"/>
        </w:rPr>
        <w:t xml:space="preserve">Series	64</w:t>
      </w:r>
    </w:p>
    <w:p>
      <w:pPr>
        <w:tabs>
          <w:tab w:val="right" w:pos="9638" w:leader="dot"/>
        </w:tabs>
        <w:spacing w:after="0" w:before="0"/>
        <w:ind w:left="360"/>
      </w:pPr>
      <w:r>
        <w:rPr>
          <w:rFonts w:ascii="Arial" w:cs="Arial" w:eastAsia="Arial" w:hAnsi="Arial"/>
          <w:b w:val="false"/>
          <w:bCs w:val="false"/>
          <w:sz w:val="18"/>
          <w:szCs w:val="18"/>
        </w:rPr>
        <w:t xml:space="preserve">DataFrame	65</w:t>
      </w:r>
    </w:p>
    <w:p>
      <w:pPr>
        <w:tabs>
          <w:tab w:val="right" w:pos="9638" w:leader="dot"/>
        </w:tabs>
        <w:spacing w:after="0" w:before="0"/>
        <w:ind w:left="360"/>
      </w:pPr>
      <w:r>
        <w:rPr>
          <w:rFonts w:ascii="Arial" w:cs="Arial" w:eastAsia="Arial" w:hAnsi="Arial"/>
          <w:b w:val="false"/>
          <w:bCs w:val="false"/>
          <w:sz w:val="18"/>
          <w:szCs w:val="18"/>
        </w:rPr>
        <w:t xml:space="preserve">Missing data	68</w:t>
      </w:r>
    </w:p>
    <w:p>
      <w:pPr>
        <w:tabs>
          <w:tab w:val="right" w:pos="9638" w:leader="dot"/>
        </w:tabs>
        <w:spacing w:after="0" w:before="0"/>
        <w:ind w:left="360"/>
      </w:pPr>
      <w:r>
        <w:rPr>
          <w:rFonts w:ascii="Arial" w:cs="Arial" w:eastAsia="Arial" w:hAnsi="Arial"/>
          <w:b w:val="false"/>
          <w:bCs w:val="false"/>
          <w:sz w:val="18"/>
          <w:szCs w:val="18"/>
        </w:rPr>
        <w:t xml:space="preserve">Grouping and aggregation	68</w:t>
      </w:r>
    </w:p>
    <w:p>
      <w:pPr>
        <w:tabs>
          <w:tab w:val="right" w:pos="9638" w:leader="dot"/>
        </w:tabs>
        <w:spacing w:after="0" w:before="0"/>
        <w:ind w:left="360"/>
      </w:pPr>
      <w:r>
        <w:rPr>
          <w:rFonts w:ascii="Arial" w:cs="Arial" w:eastAsia="Arial" w:hAnsi="Arial"/>
          <w:b w:val="false"/>
          <w:bCs w:val="false"/>
          <w:sz w:val="18"/>
          <w:szCs w:val="18"/>
        </w:rPr>
        <w:t xml:space="preserve">Combining frames	70</w:t>
      </w:r>
    </w:p>
    <w:p>
      <w:pPr>
        <w:tabs>
          <w:tab w:val="right" w:pos="9638" w:leader="dot"/>
        </w:tabs>
        <w:spacing w:after="0" w:before="0"/>
        <w:ind w:left="360"/>
      </w:pPr>
      <w:r>
        <w:rPr>
          <w:rFonts w:ascii="Arial" w:cs="Arial" w:eastAsia="Arial" w:hAnsi="Arial"/>
          <w:b w:val="false"/>
          <w:bCs w:val="false"/>
          <w:sz w:val="18"/>
          <w:szCs w:val="18"/>
        </w:rPr>
        <w:t xml:space="preserve">Strings, dates and windows	71</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71</w:t>
      </w:r>
    </w:p>
    <w:p>
      <w:pPr>
        <w:tabs>
          <w:tab w:val="right" w:pos="9638" w:leader="dot"/>
        </w:tabs>
        <w:spacing w:after="0" w:before="0"/>
        <w:ind w:left="360"/>
      </w:pPr>
      <w:r>
        <w:rPr>
          <w:rFonts w:ascii="Arial" w:cs="Arial" w:eastAsia="Arial" w:hAnsi="Arial"/>
          <w:b w:val="false"/>
          <w:bCs w:val="false"/>
          <w:sz w:val="18"/>
          <w:szCs w:val="18"/>
        </w:rPr>
        <w:t xml:space="preserve">Reading and writing	73</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Differences from real pandas	74</w:t>
      </w:r>
    </w:p>
    <w:p>
      <w:pPr>
        <w:tabs>
          <w:tab w:val="right" w:pos="9638" w:leader="dot"/>
        </w:tabs>
        <w:spacing w:after="20" w:before="100"/>
        <w:ind w:left="0"/>
      </w:pPr>
      <w:r>
        <w:rPr>
          <w:rFonts w:ascii="Arial" w:cs="Arial" w:eastAsia="Arial" w:hAnsi="Arial"/>
          <w:b/>
          <w:bCs/>
          <w:sz w:val="19"/>
          <w:szCs w:val="19"/>
        </w:rPr>
        <w:t xml:space="preserve">Chapter 8. SciPy	75</w:t>
      </w:r>
    </w:p>
    <w:p>
      <w:pPr>
        <w:tabs>
          <w:tab w:val="right" w:pos="9638" w:leader="dot"/>
        </w:tabs>
        <w:spacing w:after="0" w:before="0"/>
        <w:ind w:left="360"/>
      </w:pPr>
      <w:r>
        <w:rPr>
          <w:rFonts w:ascii="Arial" w:cs="Arial" w:eastAsia="Arial" w:hAnsi="Arial"/>
          <w:b w:val="false"/>
          <w:bCs w:val="false"/>
          <w:sz w:val="18"/>
          <w:szCs w:val="18"/>
        </w:rPr>
        <w:t xml:space="preserve">scipy.stats	75</w:t>
      </w:r>
    </w:p>
    <w:p>
      <w:pPr>
        <w:tabs>
          <w:tab w:val="right" w:pos="9638" w:leader="dot"/>
        </w:tabs>
        <w:spacing w:after="0" w:before="0"/>
        <w:ind w:left="360"/>
      </w:pPr>
      <w:r>
        <w:rPr>
          <w:rFonts w:ascii="Arial" w:cs="Arial" w:eastAsia="Arial" w:hAnsi="Arial"/>
          <w:b w:val="false"/>
          <w:bCs w:val="false"/>
          <w:sz w:val="18"/>
          <w:szCs w:val="18"/>
        </w:rPr>
        <w:t xml:space="preserve">scipy.special	76</w:t>
      </w:r>
    </w:p>
    <w:p>
      <w:pPr>
        <w:tabs>
          <w:tab w:val="right" w:pos="9638" w:leader="dot"/>
        </w:tabs>
        <w:spacing w:after="0" w:before="0"/>
        <w:ind w:left="360"/>
      </w:pPr>
      <w:r>
        <w:rPr>
          <w:rFonts w:ascii="Arial" w:cs="Arial" w:eastAsia="Arial" w:hAnsi="Arial"/>
          <w:b w:val="false"/>
          <w:bCs w:val="false"/>
          <w:sz w:val="18"/>
          <w:szCs w:val="18"/>
        </w:rPr>
        <w:t xml:space="preserve">scipy.optimize	77</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78</w:t>
      </w:r>
    </w:p>
    <w:p>
      <w:pPr>
        <w:tabs>
          <w:tab w:val="right" w:pos="9638" w:leader="dot"/>
        </w:tabs>
        <w:spacing w:after="0" w:before="0"/>
        <w:ind w:left="360"/>
      </w:pPr>
      <w:r>
        <w:rPr>
          <w:rFonts w:ascii="Arial" w:cs="Arial" w:eastAsia="Arial" w:hAnsi="Arial"/>
          <w:b w:val="false"/>
          <w:bCs w:val="false"/>
          <w:sz w:val="18"/>
          <w:szCs w:val="18"/>
        </w:rPr>
        <w:t xml:space="preserve">scipy.linalg and scipy.sparse	79</w:t>
      </w:r>
    </w:p>
    <w:p>
      <w:pPr>
        <w:tabs>
          <w:tab w:val="right" w:pos="9638" w:leader="dot"/>
        </w:tabs>
        <w:spacing w:after="0" w:before="0"/>
        <w:ind w:left="360"/>
      </w:pPr>
      <w:r>
        <w:rPr>
          <w:rFonts w:ascii="Arial" w:cs="Arial" w:eastAsia="Arial" w:hAnsi="Arial"/>
          <w:b w:val="false"/>
          <w:bCs w:val="false"/>
          <w:sz w:val="18"/>
          <w:szCs w:val="18"/>
        </w:rPr>
        <w:t xml:space="preserve">scipy.fft	80</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81</w:t>
      </w:r>
    </w:p>
    <w:p>
      <w:pPr>
        <w:tabs>
          <w:tab w:val="right" w:pos="9638" w:leader="dot"/>
        </w:tabs>
        <w:spacing w:after="0" w:before="0"/>
        <w:ind w:left="360"/>
      </w:pPr>
      <w:r>
        <w:rPr>
          <w:rFonts w:ascii="Arial" w:cs="Arial" w:eastAsia="Arial" w:hAnsi="Arial"/>
          <w:b w:val="false"/>
          <w:bCs w:val="false"/>
          <w:sz w:val="18"/>
          <w:szCs w:val="18"/>
        </w:rPr>
        <w:t xml:space="preserve">Differences from real SciPy	82</w:t>
      </w:r>
    </w:p>
    <w:p>
      <w:pPr>
        <w:tabs>
          <w:tab w:val="right" w:pos="9638" w:leader="dot"/>
        </w:tabs>
        <w:spacing w:after="20" w:before="100"/>
        <w:ind w:left="0"/>
      </w:pPr>
      <w:r>
        <w:rPr>
          <w:rFonts w:ascii="Arial" w:cs="Arial" w:eastAsia="Arial" w:hAnsi="Arial"/>
          <w:b/>
          <w:bCs/>
          <w:sz w:val="19"/>
          <w:szCs w:val="19"/>
        </w:rPr>
        <w:t xml:space="preserve">Chapter 9. Errors and Exceptions	83</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83</w:t>
      </w:r>
    </w:p>
    <w:p>
      <w:pPr>
        <w:tabs>
          <w:tab w:val="right" w:pos="9638" w:leader="dot"/>
        </w:tabs>
        <w:spacing w:after="0" w:before="0"/>
        <w:ind w:left="360"/>
      </w:pPr>
      <w:r>
        <w:rPr>
          <w:rFonts w:ascii="Arial" w:cs="Arial" w:eastAsia="Arial" w:hAnsi="Arial"/>
          <w:b w:val="false"/>
          <w:bCs w:val="false"/>
          <w:sz w:val="18"/>
          <w:szCs w:val="18"/>
        </w:rPr>
        <w:t xml:space="preserve">The exception hierarchy	84</w:t>
      </w:r>
    </w:p>
    <w:p>
      <w:pPr>
        <w:tabs>
          <w:tab w:val="right" w:pos="9638" w:leader="dot"/>
        </w:tabs>
        <w:spacing w:after="0" w:before="0"/>
        <w:ind w:left="360"/>
      </w:pPr>
      <w:r>
        <w:rPr>
          <w:rFonts w:ascii="Arial" w:cs="Arial" w:eastAsia="Arial" w:hAnsi="Arial"/>
          <w:b w:val="false"/>
          <w:bCs w:val="false"/>
          <w:sz w:val="18"/>
          <w:szCs w:val="18"/>
        </w:rPr>
        <w:t xml:space="preserve">Exception objects	85</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86</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89</w:t>
      </w:r>
    </w:p>
    <w:p>
      <w:pPr>
        <w:tabs>
          <w:tab w:val="right" w:pos="9638" w:leader="dot"/>
        </w:tabs>
        <w:spacing w:after="20" w:before="100"/>
        <w:ind w:left="0"/>
      </w:pPr>
      <w:r>
        <w:rPr>
          <w:rFonts w:ascii="Arial" w:cs="Arial" w:eastAsia="Arial" w:hAnsi="Arial"/>
          <w:b/>
          <w:bCs/>
          <w:sz w:val="19"/>
          <w:szCs w:val="19"/>
        </w:rPr>
        <w:t xml:space="preserve">Chapter 10. How Python/CREXX Works	90</w:t>
      </w:r>
    </w:p>
    <w:p>
      <w:pPr>
        <w:tabs>
          <w:tab w:val="right" w:pos="9638" w:leader="dot"/>
        </w:tabs>
        <w:spacing w:after="0" w:before="0"/>
        <w:ind w:left="360"/>
      </w:pPr>
      <w:r>
        <w:rPr>
          <w:rFonts w:ascii="Arial" w:cs="Arial" w:eastAsia="Arial" w:hAnsi="Arial"/>
          <w:b w:val="false"/>
          <w:bCs w:val="false"/>
          <w:sz w:val="18"/>
          <w:szCs w:val="18"/>
        </w:rPr>
        <w:t xml:space="preserve">Overview	90</w:t>
      </w:r>
    </w:p>
    <w:p>
      <w:pPr>
        <w:tabs>
          <w:tab w:val="right" w:pos="9638" w:leader="dot"/>
        </w:tabs>
        <w:spacing w:after="0" w:before="0"/>
        <w:ind w:left="360"/>
      </w:pPr>
      <w:r>
        <w:rPr>
          <w:rFonts w:ascii="Arial" w:cs="Arial" w:eastAsia="Arial" w:hAnsi="Arial"/>
          <w:b w:val="false"/>
          <w:bCs w:val="false"/>
          <w:sz w:val="18"/>
          <w:szCs w:val="18"/>
        </w:rPr>
        <w:t xml:space="preserve">The lexer	90</w:t>
      </w:r>
    </w:p>
    <w:p>
      <w:pPr>
        <w:tabs>
          <w:tab w:val="right" w:pos="9638" w:leader="dot"/>
        </w:tabs>
        <w:spacing w:after="0" w:before="0"/>
        <w:ind w:left="360"/>
      </w:pPr>
      <w:r>
        <w:rPr>
          <w:rFonts w:ascii="Arial" w:cs="Arial" w:eastAsia="Arial" w:hAnsi="Arial"/>
          <w:b w:val="false"/>
          <w:bCs w:val="false"/>
          <w:sz w:val="18"/>
          <w:szCs w:val="18"/>
        </w:rPr>
        <w:t xml:space="preserve">The parser	90</w:t>
      </w:r>
    </w:p>
    <w:p>
      <w:pPr>
        <w:tabs>
          <w:tab w:val="right" w:pos="9638" w:leader="dot"/>
        </w:tabs>
        <w:spacing w:after="0" w:before="0"/>
        <w:ind w:left="360"/>
      </w:pPr>
      <w:r>
        <w:rPr>
          <w:rFonts w:ascii="Arial" w:cs="Arial" w:eastAsia="Arial" w:hAnsi="Arial"/>
          <w:b w:val="false"/>
          <w:bCs w:val="false"/>
          <w:sz w:val="18"/>
          <w:szCs w:val="18"/>
        </w:rPr>
        <w:t xml:space="preserve">Scope resolution	90</w:t>
      </w:r>
    </w:p>
    <w:p>
      <w:pPr>
        <w:tabs>
          <w:tab w:val="right" w:pos="9638" w:leader="dot"/>
        </w:tabs>
        <w:spacing w:after="0" w:before="0"/>
        <w:ind w:left="360"/>
      </w:pPr>
      <w:r>
        <w:rPr>
          <w:rFonts w:ascii="Arial" w:cs="Arial" w:eastAsia="Arial" w:hAnsi="Arial"/>
          <w:b w:val="false"/>
          <w:bCs w:val="false"/>
          <w:sz w:val="18"/>
          <w:szCs w:val="18"/>
        </w:rPr>
        <w:t xml:space="preserve">The evaluator	91</w:t>
      </w:r>
    </w:p>
    <w:p>
      <w:pPr>
        <w:tabs>
          <w:tab w:val="right" w:pos="9638" w:leader="dot"/>
        </w:tabs>
        <w:spacing w:after="0" w:before="0"/>
        <w:ind w:left="360"/>
      </w:pPr>
      <w:r>
        <w:rPr>
          <w:rFonts w:ascii="Arial" w:cs="Arial" w:eastAsia="Arial" w:hAnsi="Arial"/>
          <w:b w:val="false"/>
          <w:bCs w:val="false"/>
          <w:sz w:val="18"/>
          <w:szCs w:val="18"/>
        </w:rPr>
        <w:t xml:space="preserve">Generators	91</w:t>
      </w:r>
    </w:p>
    <w:p>
      <w:pPr>
        <w:tabs>
          <w:tab w:val="right" w:pos="9638" w:leader="dot"/>
        </w:tabs>
        <w:spacing w:after="0" w:before="0"/>
        <w:ind w:left="360"/>
      </w:pPr>
      <w:r>
        <w:rPr>
          <w:rFonts w:ascii="Arial" w:cs="Arial" w:eastAsia="Arial" w:hAnsi="Arial"/>
          <w:b w:val="false"/>
          <w:bCs w:val="false"/>
          <w:sz w:val="18"/>
          <w:szCs w:val="18"/>
        </w:rPr>
        <w:t xml:space="preserve">Integers and floats	91</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91</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The pure-Python library layer	92</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92</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92</w:t>
      </w:r>
    </w:p>
    <w:p>
      <w:pPr>
        <w:tabs>
          <w:tab w:val="right" w:pos="9638" w:leader="dot"/>
        </w:tabs>
        <w:spacing w:after="0" w:before="0"/>
        <w:ind w:left="360"/>
      </w:pPr>
      <w:r>
        <w:rPr>
          <w:rFonts w:ascii="Arial" w:cs="Arial" w:eastAsia="Arial" w:hAnsi="Arial"/>
          <w:b w:val="false"/>
          <w:bCs w:val="false"/>
          <w:sz w:val="18"/>
          <w:szCs w:val="18"/>
        </w:rPr>
        <w:t xml:space="preserve">Amalgamation	93</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94</w:t>
      </w:r>
    </w:p>
    <w:p>
      <w:pPr>
        <w:tabs>
          <w:tab w:val="right" w:pos="9638" w:leader="dot"/>
        </w:tabs>
        <w:spacing w:after="20" w:before="100"/>
        <w:ind w:left="0"/>
      </w:pPr>
      <w:r>
        <w:rPr>
          <w:rFonts w:ascii="Arial" w:cs="Arial" w:eastAsia="Arial" w:hAnsi="Arial"/>
          <w:b/>
          <w:bCs/>
          <w:sz w:val="19"/>
          <w:szCs w:val="19"/>
        </w:rPr>
        <w:t xml:space="preserve">Chapter 11. Performance	95</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95</w:t>
      </w:r>
    </w:p>
    <w:p>
      <w:pPr>
        <w:tabs>
          <w:tab w:val="right" w:pos="9638" w:leader="dot"/>
        </w:tabs>
        <w:spacing w:after="0" w:before="0"/>
        <w:ind w:left="360"/>
      </w:pPr>
      <w:r>
        <w:rPr>
          <w:rFonts w:ascii="Arial" w:cs="Arial" w:eastAsia="Arial" w:hAnsi="Arial"/>
          <w:b w:val="false"/>
          <w:bCs w:val="false"/>
          <w:sz w:val="18"/>
          <w:szCs w:val="18"/>
        </w:rPr>
        <w:t xml:space="preserve">Native re and json	95</w:t>
      </w:r>
    </w:p>
    <w:p>
      <w:pPr>
        <w:tabs>
          <w:tab w:val="right" w:pos="9638" w:leader="dot"/>
        </w:tabs>
        <w:spacing w:after="0" w:before="0"/>
        <w:ind w:left="360"/>
      </w:pPr>
      <w:r>
        <w:rPr>
          <w:rFonts w:ascii="Arial" w:cs="Arial" w:eastAsia="Arial" w:hAnsi="Arial"/>
          <w:b w:val="false"/>
          <w:bCs w:val="false"/>
          <w:sz w:val="18"/>
          <w:szCs w:val="18"/>
        </w:rPr>
        <w:t xml:space="preserve">Start-up and imports	96</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96</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Reproducing the measurements	97</w:t>
      </w:r>
    </w:p>
    <w:p>
      <w:pPr>
        <w:tabs>
          <w:tab w:val="right" w:pos="9638" w:leader="dot"/>
        </w:tabs>
        <w:spacing w:after="20" w:before="100"/>
        <w:ind w:left="0"/>
      </w:pPr>
      <w:r>
        <w:rPr>
          <w:rFonts w:ascii="Arial" w:cs="Arial" w:eastAsia="Arial" w:hAnsi="Arial"/>
          <w:b/>
          <w:bCs/>
          <w:sz w:val="19"/>
          <w:szCs w:val="19"/>
        </w:rPr>
        <w:t xml:space="preserve">Chapter 12. Restrictions and Known Problems	98</w:t>
      </w:r>
    </w:p>
    <w:p>
      <w:pPr>
        <w:tabs>
          <w:tab w:val="right" w:pos="9638" w:leader="dot"/>
        </w:tabs>
        <w:spacing w:after="0" w:before="0"/>
        <w:ind w:left="360"/>
      </w:pPr>
      <w:r>
        <w:rPr>
          <w:rFonts w:ascii="Arial" w:cs="Arial" w:eastAsia="Arial" w:hAnsi="Arial"/>
          <w:b w:val="false"/>
          <w:bCs w:val="false"/>
          <w:sz w:val="18"/>
          <w:szCs w:val="18"/>
        </w:rPr>
        <w:t xml:space="preserve">Syntax that is not accepted	98</w:t>
      </w:r>
    </w:p>
    <w:p>
      <w:pPr>
        <w:tabs>
          <w:tab w:val="right" w:pos="9638" w:leader="dot"/>
        </w:tabs>
        <w:spacing w:after="0" w:before="0"/>
        <w:ind w:left="360"/>
      </w:pPr>
      <w:r>
        <w:rPr>
          <w:rFonts w:ascii="Arial" w:cs="Arial" w:eastAsia="Arial" w:hAnsi="Arial"/>
          <w:b w:val="false"/>
          <w:bCs w:val="false"/>
          <w:sz w:val="18"/>
          <w:szCs w:val="18"/>
        </w:rPr>
        <w:t xml:space="preserve">Strings and bytes	98</w:t>
      </w:r>
    </w:p>
    <w:p>
      <w:pPr>
        <w:tabs>
          <w:tab w:val="right" w:pos="9638" w:leader="dot"/>
        </w:tabs>
        <w:spacing w:after="0" w:before="0"/>
        <w:ind w:left="360"/>
      </w:pPr>
      <w:r>
        <w:rPr>
          <w:rFonts w:ascii="Arial" w:cs="Arial" w:eastAsia="Arial" w:hAnsi="Arial"/>
          <w:b w:val="false"/>
          <w:bCs w:val="false"/>
          <w:sz w:val="18"/>
          <w:szCs w:val="18"/>
        </w:rPr>
        <w:t xml:space="preserve">Numbers	99</w:t>
      </w:r>
    </w:p>
    <w:p>
      <w:pPr>
        <w:tabs>
          <w:tab w:val="right" w:pos="9638" w:leader="dot"/>
        </w:tabs>
        <w:spacing w:after="0" w:before="0"/>
        <w:ind w:left="360"/>
      </w:pPr>
      <w:r>
        <w:rPr>
          <w:rFonts w:ascii="Arial" w:cs="Arial" w:eastAsia="Arial" w:hAnsi="Arial"/>
          <w:b w:val="false"/>
          <w:bCs w:val="false"/>
          <w:sz w:val="18"/>
          <w:szCs w:val="18"/>
        </w:rPr>
        <w:t xml:space="preserve">Containers	100</w:t>
      </w:r>
    </w:p>
    <w:p>
      <w:pPr>
        <w:tabs>
          <w:tab w:val="right" w:pos="9638" w:leader="dot"/>
        </w:tabs>
        <w:spacing w:after="0" w:before="0"/>
        <w:ind w:left="360"/>
      </w:pPr>
      <w:r>
        <w:rPr>
          <w:rFonts w:ascii="Arial" w:cs="Arial" w:eastAsia="Arial" w:hAnsi="Arial"/>
          <w:b w:val="false"/>
          <w:bCs w:val="false"/>
          <w:sz w:val="18"/>
          <w:szCs w:val="18"/>
        </w:rPr>
        <w:t xml:space="preserve">Classes and objects	100</w:t>
      </w:r>
    </w:p>
    <w:p>
      <w:pPr>
        <w:tabs>
          <w:tab w:val="right" w:pos="9638" w:leader="dot"/>
        </w:tabs>
        <w:spacing w:after="0" w:before="0"/>
        <w:ind w:left="360"/>
      </w:pPr>
      <w:r>
        <w:rPr>
          <w:rFonts w:ascii="Arial" w:cs="Arial" w:eastAsia="Arial" w:hAnsi="Arial"/>
          <w:b w:val="false"/>
          <w:bCs w:val="false"/>
          <w:sz w:val="18"/>
          <w:szCs w:val="18"/>
        </w:rPr>
        <w:t xml:space="preserve">Namespaces, eval and exec	101</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101</w:t>
      </w:r>
    </w:p>
    <w:p>
      <w:pPr>
        <w:tabs>
          <w:tab w:val="right" w:pos="9638" w:leader="dot"/>
        </w:tabs>
        <w:spacing w:after="0" w:before="0"/>
        <w:ind w:left="360"/>
      </w:pPr>
      <w:r>
        <w:rPr>
          <w:rFonts w:ascii="Arial" w:cs="Arial" w:eastAsia="Arial" w:hAnsi="Arial"/>
          <w:b w:val="false"/>
          <w:bCs w:val="false"/>
          <w:sz w:val="18"/>
          <w:szCs w:val="18"/>
        </w:rPr>
        <w:t xml:space="preserve">The libraries	101</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102</w:t>
      </w:r>
    </w:p>
    <w:p>
      <w:pPr>
        <w:tabs>
          <w:tab w:val="right" w:pos="9638" w:leader="dot"/>
        </w:tabs>
        <w:spacing w:after="0" w:before="0"/>
        <w:ind w:left="360"/>
      </w:pPr>
      <w:r>
        <w:rPr>
          <w:rFonts w:ascii="Arial" w:cs="Arial" w:eastAsia="Arial" w:hAnsi="Arial"/>
          <w:b w:val="false"/>
          <w:bCs w:val="false"/>
          <w:sz w:val="18"/>
          <w:szCs w:val="18"/>
        </w:rPr>
        <w:t xml:space="preserve">Known defects	102</w:t>
      </w:r>
    </w:p>
    <w:p>
      <w:pPr>
        <w:tabs>
          <w:tab w:val="right" w:pos="9638" w:leader="dot"/>
        </w:tabs>
        <w:spacing w:after="20" w:before="100"/>
        <w:ind w:left="0"/>
      </w:pPr>
      <w:r>
        <w:rPr>
          <w:rFonts w:ascii="Arial" w:cs="Arial" w:eastAsia="Arial" w:hAnsi="Arial"/>
          <w:b/>
          <w:bCs/>
          <w:sz w:val="19"/>
          <w:szCs w:val="19"/>
        </w:rPr>
        <w:t xml:space="preserve">Chapter 13. Porting to VM/370	104</w:t>
      </w:r>
    </w:p>
    <w:p>
      <w:pPr>
        <w:tabs>
          <w:tab w:val="right" w:pos="9638" w:leader="dot"/>
        </w:tabs>
        <w:spacing w:after="0" w:before="0"/>
        <w:ind w:left="360"/>
      </w:pPr>
      <w:r>
        <w:rPr>
          <w:rFonts w:ascii="Arial" w:cs="Arial" w:eastAsia="Arial" w:hAnsi="Arial"/>
          <w:b w:val="false"/>
          <w:bCs w:val="false"/>
          <w:sz w:val="18"/>
          <w:szCs w:val="18"/>
        </w:rPr>
        <w:t xml:space="preserve">The rules	104</w:t>
      </w:r>
    </w:p>
    <w:p>
      <w:pPr>
        <w:tabs>
          <w:tab w:val="right" w:pos="9638" w:leader="dot"/>
        </w:tabs>
        <w:spacing w:after="0" w:before="0"/>
        <w:ind w:left="360"/>
      </w:pPr>
      <w:r>
        <w:rPr>
          <w:rFonts w:ascii="Arial" w:cs="Arial" w:eastAsia="Arial" w:hAnsi="Arial"/>
          <w:b w:val="false"/>
          <w:bCs w:val="false"/>
          <w:sz w:val="18"/>
          <w:szCs w:val="18"/>
        </w:rPr>
        <w:t xml:space="preserve">The host adapter	104</w:t>
      </w:r>
    </w:p>
    <w:p>
      <w:pPr>
        <w:tabs>
          <w:tab w:val="right" w:pos="9638" w:leader="dot"/>
        </w:tabs>
        <w:spacing w:after="0" w:before="0"/>
        <w:ind w:left="360"/>
      </w:pPr>
      <w:r>
        <w:rPr>
          <w:rFonts w:ascii="Arial" w:cs="Arial" w:eastAsia="Arial" w:hAnsi="Arial"/>
          <w:b w:val="false"/>
          <w:bCs w:val="false"/>
          <w:sz w:val="18"/>
          <w:szCs w:val="18"/>
        </w:rPr>
        <w:t xml:space="preserve">Embedded libraries	105</w:t>
      </w:r>
    </w:p>
    <w:p>
      <w:pPr>
        <w:tabs>
          <w:tab w:val="right" w:pos="9638" w:leader="dot"/>
        </w:tabs>
        <w:spacing w:after="0" w:before="0"/>
        <w:ind w:left="360"/>
      </w:pPr>
      <w:r>
        <w:rPr>
          <w:rFonts w:ascii="Arial" w:cs="Arial" w:eastAsia="Arial" w:hAnsi="Arial"/>
          <w:b w:val="false"/>
          <w:bCs w:val="false"/>
          <w:sz w:val="18"/>
          <w:szCs w:val="18"/>
        </w:rPr>
        <w:t xml:space="preserve">The deck step	106</w:t>
      </w:r>
    </w:p>
    <w:p>
      <w:pPr>
        <w:tabs>
          <w:tab w:val="right" w:pos="9638" w:leader="dot"/>
        </w:tabs>
        <w:spacing w:after="0" w:before="0"/>
        <w:ind w:left="360"/>
      </w:pPr>
      <w:r>
        <w:rPr>
          <w:rFonts w:ascii="Arial" w:cs="Arial" w:eastAsia="Arial" w:hAnsi="Arial"/>
          <w:b w:val="false"/>
          <w:bCs w:val="false"/>
          <w:sz w:val="18"/>
          <w:szCs w:val="18"/>
        </w:rPr>
        <w:t xml:space="preserve">Building and checking	106</w:t>
      </w:r>
    </w:p>
    <w:p>
      <w:pPr>
        <w:tabs>
          <w:tab w:val="right" w:pos="9638" w:leader="dot"/>
        </w:tabs>
        <w:spacing w:after="0" w:before="0"/>
        <w:ind w:left="360"/>
      </w:pPr>
      <w:r>
        <w:rPr>
          <w:rFonts w:ascii="Arial" w:cs="Arial" w:eastAsia="Arial" w:hAnsi="Arial"/>
          <w:b w:val="false"/>
          <w:bCs w:val="false"/>
          <w:sz w:val="18"/>
          <w:szCs w:val="18"/>
        </w:rPr>
        <w:t xml:space="preserve">The 32-bit long hunt (Build 4)	107</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108</w:t>
      </w:r>
    </w:p>
    <w:p>
      <w:pPr>
        <w:tabs>
          <w:tab w:val="right" w:pos="9638" w:leader="dot"/>
        </w:tabs>
        <w:spacing w:after="0" w:before="0"/>
        <w:ind w:left="360"/>
      </w:pPr>
      <w:r>
        <w:rPr>
          <w:rFonts w:ascii="Arial" w:cs="Arial" w:eastAsia="Arial" w:hAnsi="Arial"/>
          <w:b w:val="false"/>
          <w:bCs w:val="false"/>
          <w:sz w:val="18"/>
          <w:szCs w:val="18"/>
        </w:rPr>
        <w:t xml:space="preserve">Assumptions that remain	109</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109</w:t>
      </w:r>
    </w:p>
    <w:p>
      <w:pPr>
        <w:tabs>
          <w:tab w:val="right" w:pos="9638" w:leader="dot"/>
        </w:tabs>
        <w:spacing w:after="20" w:before="100"/>
        <w:ind w:left="0"/>
      </w:pPr>
      <w:r>
        <w:rPr>
          <w:rFonts w:ascii="Arial" w:cs="Arial" w:eastAsia="Arial" w:hAnsi="Arial"/>
          <w:b/>
          <w:bCs/>
          <w:sz w:val="19"/>
          <w:szCs w:val="19"/>
        </w:rPr>
        <w:t xml:space="preserve">Appendix A. Command Summary	111</w:t>
      </w:r>
    </w:p>
    <w:p>
      <w:pPr>
        <w:tabs>
          <w:tab w:val="right" w:pos="9638" w:leader="dot"/>
        </w:tabs>
        <w:spacing w:after="20" w:before="100"/>
        <w:ind w:left="0"/>
      </w:pPr>
      <w:r>
        <w:rPr>
          <w:rFonts w:ascii="Arial" w:cs="Arial" w:eastAsia="Arial" w:hAnsi="Arial"/>
          <w:b/>
          <w:bCs/>
          <w:sz w:val="19"/>
          <w:szCs w:val="19"/>
        </w:rPr>
        <w:t xml:space="preserve">Appendix B. Contents of the Repository	112</w:t>
      </w:r>
    </w:p>
    <w:p>
      <w:pPr>
        <w:tabs>
          <w:tab w:val="right" w:pos="9638" w:leader="dot"/>
        </w:tabs>
        <w:spacing w:after="20" w:before="100"/>
        <w:ind w:left="0"/>
      </w:pPr>
      <w:r>
        <w:rPr>
          <w:rFonts w:ascii="Arial" w:cs="Arial" w:eastAsia="Arial" w:hAnsi="Arial"/>
          <w:b/>
          <w:bCs/>
          <w:sz w:val="19"/>
          <w:szCs w:val="19"/>
        </w:rPr>
        <w:t xml:space="preserve">Appendix C. Index of Modules	114</w:t>
      </w:r>
    </w:p>
    <w:p>
      <w:pPr>
        <w:tabs>
          <w:tab w:val="right" w:pos="9638" w:leader="dot"/>
        </w:tabs>
        <w:spacing w:after="20" w:before="100"/>
        <w:ind w:left="0"/>
      </w:pPr>
      <w:r>
        <w:rPr>
          <w:rFonts w:ascii="Arial" w:cs="Arial" w:eastAsia="Arial" w:hAnsi="Arial"/>
          <w:b/>
          <w:bCs/>
          <w:sz w:val="19"/>
          <w:szCs w:val="19"/>
        </w:rPr>
        <w:t xml:space="preserve">Appendix D. Sample Programs and Tests	115</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32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32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(32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32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32 tests: ./tests/run_tests.sh ./c/py takes less than a second, ./tests/run_tests.sh ./crexx/py takes about a minute and a quarter with the patched virtual machine (75 seconds with 32 tests; 59 seconds for the first 29 tests before the collector was added) and about two and two thirds minutes with a stock one (160 seconds,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 CPython's value for int, bool, float, complex; not equal to CPython's for str; CREXX: not equal for float)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 seeded through splitmix64 (in the CREXX interpreter the same algorithm in pure Python), so a given seed always gives the same sequence on both interpreters, but the sequence is </w:t>
      </w:r>
      <w:r>
        <w:rPr>
          <w:rFonts w:ascii="Arial" w:cs="Arial" w:eastAsia="Arial" w:hAnsi="Arial"/>
          <w:b/>
          <w:bCs/>
          <w:sz w:val="20"/>
          <w:szCs w:val="20"/>
        </w:rPr>
        <w:t xml:space="preserve">not</w:t>
      </w:r>
      <w:r>
        <w:rPr>
          <w:rFonts w:ascii="Arial" w:cs="Arial" w:eastAsia="Arial" w:hAnsi="Arial"/>
          <w:sz w:val="20"/>
          <w:szCs w:val="20"/>
        </w:rPr>
        <w:t xml:space="preserve">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23 files in c/src (py.c and 22 parts, 27,800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 p7_imp (imports, eval, exec, os), p7_mod (math, random,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75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async and await, except* and exception groups</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(f"{x=}" works in both.)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and of frozensets (_shuffle_bits scheme) is CPython's in the C interpreter since Build 6; in the CREXX interpreter the hash of a frozenset of ints equals CPython's but the hash of a tuple does not.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A set that receives a str, bytes or instance key switches to insertion order, because CPython's order for those changes from run to run (hash randomization); programs cannot depend on it. The CREXX interpreter keeps every set in insertion order, whatever the keys,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is not hashable: hash({1}) raises TypeError in both interpreters. The C interpreter also refuses a set as a set element, dict key or tuple item in a hashed position (TypeError: unhashable type: 'set', as CPython); the CREXX interpreter looks elements up by an order independent key and accepts them, so {{1}}, d[{1}] = 1 and {(1, {2})} work there and raise TypeError in CPython (a known gap).</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uses a u64 abstraction (a native type, or two 32-bit halves with -DPY_U64_EMUL) so that it compiles where long has 32 bits.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32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tests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xoshiro256** streams are identical with and without it.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32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32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 (f"{x=}" works in both)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bytes or instance keys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of a tuple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CPython's xxHash scheme (equal to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differs from CPython (frozenset of ints equals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of a set; a set as dict key, set element or tuple item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unhashable type: 'set' in all cases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hash({1}) raises TypeError, but {{1}}, d[{1}] = 1 and a tuple that contains a set are 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2026-10-12T15:30:51.402Z</dcterms:created>
  <dcterms:modified xsi:type="dcterms:W3CDTF">2026-10-12T15:30:51.402Z</dcterms:modified>
</cp:coreProperties>
</file>

<file path=docProps/custom.xml><?xml version="1.0" encoding="utf-8"?>
<Properties xmlns="http://schemas.openxmlformats.org/officeDocument/2006/custom-properties" xmlns:vt="http://schemas.openxmlformats.org/officeDocument/2006/docPropsVTypes"/>
</file>