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4</w:t>
      </w:r>
    </w:p>
    <w:p>
      <w:pPr>
        <w:tabs>
          <w:tab w:val="right" w:pos="9638" w:leader="dot"/>
        </w:tabs>
        <w:spacing w:after="20" w:before="160"/>
        <w:ind w:left="0"/>
      </w:pPr>
      <w:r>
        <w:rPr>
          <w:rFonts w:ascii="Arial" w:cs="Arial" w:eastAsia="Arial" w:hAnsi="Arial"/>
          <w:b/>
          <w:bCs/>
          <w:sz w:val="21"/>
          <w:szCs w:val="21"/>
        </w:rPr>
        <w:t xml:space="preserve">Chapter 2. Installing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Keeping the client up to date	6</w:t>
      </w:r>
    </w:p>
    <w:p>
      <w:pPr>
        <w:tabs>
          <w:tab w:val="right" w:pos="9638" w:leader="dot"/>
        </w:tabs>
        <w:spacing w:after="20" w:before="160"/>
        <w:ind w:left="0"/>
      </w:pPr>
      <w:r>
        <w:rPr>
          <w:rFonts w:ascii="Arial" w:cs="Arial" w:eastAsia="Arial" w:hAnsi="Arial"/>
          <w:b/>
          <w:bCs/>
          <w:sz w:val="21"/>
          <w:szCs w:val="21"/>
        </w:rPr>
        <w:t xml:space="preserve">Chapter 3. Using Packages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10</w:t>
      </w:r>
    </w:p>
    <w:p>
      <w:pPr>
        <w:tabs>
          <w:tab w:val="right" w:pos="9638" w:leader="dot"/>
        </w:tabs>
        <w:spacing w:after="20" w:before="160"/>
        <w:ind w:left="0"/>
      </w:pPr>
      <w:r>
        <w:rPr>
          <w:rFonts w:ascii="Arial" w:cs="Arial" w:eastAsia="Arial" w:hAnsi="Arial"/>
          <w:b/>
          <w:bCs/>
          <w:sz w:val="21"/>
          <w:szCs w:val="21"/>
        </w:rPr>
        <w:t xml:space="preserve">Chapter 4. Creating and Publishing a Package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13</w:t>
      </w:r>
    </w:p>
    <w:p>
      <w:pPr>
        <w:tabs>
          <w:tab w:val="right" w:pos="9638" w:leader="dot"/>
        </w:tabs>
        <w:spacing w:after="20" w:before="160"/>
        <w:ind w:left="0"/>
      </w:pPr>
      <w:r>
        <w:rPr>
          <w:rFonts w:ascii="Arial" w:cs="Arial" w:eastAsia="Arial" w:hAnsi="Arial"/>
          <w:b/>
          <w:bCs/>
          <w:sz w:val="21"/>
          <w:szCs w:val="21"/>
        </w:rPr>
        <w:t xml:space="preserve">Chapter 5. Accounts, Tokens and Owners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Private packages	15</w:t>
      </w:r>
    </w:p>
    <w:p>
      <w:pPr>
        <w:tabs>
          <w:tab w:val="right" w:pos="9638" w:leader="dot"/>
        </w:tabs>
        <w:spacing w:after="20" w:before="160"/>
        <w:ind w:left="0"/>
      </w:pPr>
      <w:r>
        <w:rPr>
          <w:rFonts w:ascii="Arial" w:cs="Arial" w:eastAsia="Arial" w:hAnsi="Arial"/>
          <w:b/>
          <w:bCs/>
          <w:sz w:val="21"/>
          <w:szCs w:val="21"/>
        </w:rPr>
        <w:t xml:space="preserve">Chapter 6. The Web Interface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16</w:t>
      </w:r>
    </w:p>
    <w:p>
      <w:pPr>
        <w:tabs>
          <w:tab w:val="right" w:pos="9638" w:leader="dot"/>
        </w:tabs>
        <w:spacing w:after="20" w:before="160"/>
        <w:ind w:left="0"/>
      </w:pPr>
      <w:r>
        <w:rPr>
          <w:rFonts w:ascii="Arial" w:cs="Arial" w:eastAsia="Arial" w:hAnsi="Arial"/>
          <w:b/>
          <w:bCs/>
          <w:sz w:val="21"/>
          <w:szCs w:val="21"/>
        </w:rPr>
        <w:t xml:space="preserve">Chapter 7. Installing the Server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19</w:t>
      </w:r>
    </w:p>
    <w:p>
      <w:pPr>
        <w:tabs>
          <w:tab w:val="right" w:pos="9638" w:leader="dot"/>
        </w:tabs>
        <w:spacing w:after="20" w:before="160"/>
        <w:ind w:left="0"/>
      </w:pPr>
      <w:r>
        <w:rPr>
          <w:rFonts w:ascii="Arial" w:cs="Arial" w:eastAsia="Arial" w:hAnsi="Arial"/>
          <w:b/>
          <w:bCs/>
          <w:sz w:val="21"/>
          <w:szCs w:val="21"/>
        </w:rPr>
        <w:t xml:space="preserve">Chapter 8. Operating the Server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Administrators and the statistics	21</w:t>
      </w:r>
    </w:p>
    <w:p>
      <w:pPr>
        <w:tabs>
          <w:tab w:val="right" w:pos="9638" w:leader="dot"/>
        </w:tabs>
        <w:spacing w:after="20" w:before="160"/>
        <w:ind w:left="0"/>
      </w:pPr>
      <w:r>
        <w:rPr>
          <w:rFonts w:ascii="Arial" w:cs="Arial" w:eastAsia="Arial" w:hAnsi="Arial"/>
          <w:b/>
          <w:bCs/>
          <w:sz w:val="21"/>
          <w:szCs w:val="21"/>
        </w:rPr>
        <w:t xml:space="preserve">Chapter 9. Protocol Reference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 actions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24</w:t>
      </w:r>
    </w:p>
    <w:p>
      <w:pPr>
        <w:tabs>
          <w:tab w:val="right" w:pos="9638" w:leader="dot"/>
        </w:tabs>
        <w:spacing w:after="20" w:before="160"/>
        <w:ind w:left="0"/>
      </w:pPr>
      <w:r>
        <w:rPr>
          <w:rFonts w:ascii="Arial" w:cs="Arial" w:eastAsia="Arial" w:hAnsi="Arial"/>
          <w:b/>
          <w:bCs/>
          <w:sz w:val="21"/>
          <w:szCs w:val="21"/>
        </w:rPr>
        <w:t xml:space="preserve">Chapter 10. Security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Usage statistics and privacy	27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27</w:t>
      </w:r>
    </w:p>
    <w:p>
      <w:pPr>
        <w:tabs>
          <w:tab w:val="right" w:pos="9638" w:leader="dot"/>
        </w:tabs>
        <w:spacing w:after="20" w:before="160"/>
        <w:ind w:left="0"/>
      </w:pPr>
      <w:r>
        <w:rPr>
          <w:rFonts w:ascii="Arial" w:cs="Arial" w:eastAsia="Arial" w:hAnsi="Arial"/>
          <w:b/>
          <w:bCs/>
          <w:sz w:val="21"/>
          <w:szCs w:val="21"/>
        </w:rPr>
        <w:t xml:space="preserve">Chapter 11. Restrictions and Known Problems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28</w:t>
      </w:r>
    </w:p>
    <w:p>
      <w:pPr>
        <w:tabs>
          <w:tab w:val="right" w:pos="9638" w:leader="dot"/>
        </w:tabs>
        <w:spacing w:after="20" w:before="160"/>
        <w:ind w:left="0"/>
      </w:pPr>
      <w:r>
        <w:rPr>
          <w:rFonts w:ascii="Arial" w:cs="Arial" w:eastAsia="Arial" w:hAnsi="Arial"/>
          <w:b/>
          <w:bCs/>
          <w:sz w:val="21"/>
          <w:szCs w:val="21"/>
        </w:rPr>
        <w:t xml:space="preserve">Appendix A. Command Summary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29</w:t>
      </w:r>
    </w:p>
    <w:p>
      <w:pPr>
        <w:tabs>
          <w:tab w:val="right" w:pos="9638" w:leader="dot"/>
        </w:tabs>
        <w:spacing w:after="20" w:before="160"/>
        <w:ind w:left="0"/>
      </w:pPr>
      <w:r>
        <w:rPr>
          <w:rFonts w:ascii="Arial" w:cs="Arial" w:eastAsia="Arial" w:hAnsi="Arial"/>
          <w:b/>
          <w:bCs/>
          <w:sz w:val="21"/>
          <w:szCs w:val="21"/>
        </w:rPr>
        <w:t xml:space="preserve">Appendix B. Server Administration Commands	30</w:t>
      </w:r>
    </w:p>
    <w:p>
      <w:pPr>
        <w:tabs>
          <w:tab w:val="right" w:pos="9638" w:leader="dot"/>
        </w:tabs>
        <w:spacing w:after="20" w:before="160"/>
        <w:ind w:left="0"/>
      </w:pPr>
      <w:r>
        <w:rPr>
          <w:rFonts w:ascii="Arial" w:cs="Arial" w:eastAsia="Arial" w:hAnsi="Arial"/>
          <w:b/>
          <w:bCs/>
          <w:sz w:val="21"/>
          <w:szCs w:val="21"/>
        </w:rPr>
        <w:t xml:space="preserve">Appendix C. Environment Variables and Files	31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31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31</w:t>
      </w:r>
    </w:p>
    <w:p>
      <w:pPr>
        <w:tabs>
          <w:tab w:val="right" w:pos="9638" w:leader="dot"/>
        </w:tabs>
        <w:spacing w:after="20" w:before="160"/>
        <w:ind w:left="0"/>
      </w:pPr>
      <w:r>
        <w:rPr>
          <w:rFonts w:ascii="Arial" w:cs="Arial" w:eastAsia="Arial" w:hAnsi="Arial"/>
          <w:b/>
          <w:bCs/>
          <w:sz w:val="21"/>
          <w:szCs w:val="21"/>
        </w:rPr>
        <w:t xml:space="preserve">Appendix D. Contents of the Kit	32</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13 October 2026 (third edition).</w:t>
      </w:r>
      <w:r>
        <w:rPr>
          <w:rFonts w:ascii="Times New Roman" w:cs="Times New Roman" w:eastAsia="Times New Roman" w:hAnsi="Times New Roman"/>
          <w:sz w:val="21"/>
          <w:szCs w:val="21"/>
        </w:rPr>
        <w:t xml:space="preserve"> Per-package private visibility and a closed-repository mode; install into the current directory with per-directory records, </w:t>
      </w: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--global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--target</w:t>
      </w:r>
      <w:r>
        <w:rPr>
          <w:rFonts w:ascii="Times New Roman" w:cs="Times New Roman" w:eastAsia="Times New Roman" w:hAnsi="Times New Roman"/>
          <w:sz w:val="21"/>
          <w:szCs w:val="21"/>
        </w:rPr>
        <w:t xml:space="preserve">; client version checking and self-update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usage statistics and an administrator role (</w:t>
      </w:r>
      <w:r>
        <w:rPr>
          <w:rFonts w:ascii="Courier New" w:cs="Courier New" w:eastAsia="Courier New" w:hAnsi="Courier New"/>
          <w:b w:val="false"/>
          <w:bCs w:val="false"/>
          <w:sz w:val="19"/>
          <w:szCs w:val="19"/>
        </w:rPr>
        <w:t xml:space="preserve">rxpip admin ...</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2"/>
        <w:keepNext/>
        <w:spacing w:after="140" w:before="320"/>
      </w:pPr>
      <w:r>
        <w:rPr>
          <w:rFonts w:ascii="Arial" w:cs="Arial" w:eastAsia="Arial" w:hAnsi="Arial"/>
          <w:b/>
          <w:bCs/>
          <w:color w:val="000000"/>
          <w:sz w:val="26"/>
          <w:szCs w:val="26"/>
        </w:rPr>
        <w:t xml:space="preserve">Keeping the client up to date</w:t>
      </w:r>
    </w:p>
    <w:p>
      <w:pPr>
        <w:spacing w:after="120"/>
      </w:pPr>
      <w:r>
        <w:rPr>
          <w:rFonts w:ascii="Times New Roman" w:cs="Times New Roman" w:eastAsia="Times New Roman" w:hAnsi="Times New Roman"/>
          <w:sz w:val="21"/>
          <w:szCs w:val="21"/>
        </w:rPr>
        <w:t xml:space="preserve">Every request carries a short note of which client is asking, for example </w:t>
      </w:r>
      <w:r>
        <w:rPr>
          <w:rFonts w:ascii="Courier New" w:cs="Courier New" w:eastAsia="Courier New" w:hAnsi="Courier New"/>
          <w:b w:val="false"/>
          <w:bCs w:val="false"/>
          <w:sz w:val="19"/>
          <w:szCs w:val="19"/>
        </w:rPr>
        <w:t xml:space="preserve">regina/1.2.0 (linux)</w:t>
      </w:r>
      <w:r>
        <w:rPr>
          <w:rFonts w:ascii="Times New Roman" w:cs="Times New Roman" w:eastAsia="Times New Roman" w:hAnsi="Times New Roman"/>
          <w:sz w:val="21"/>
          <w:szCs w:val="21"/>
        </w:rPr>
        <w:t xml:space="preserve">: the kind of client, its version and the operating system. Nothing else about your computer is sent. The server compares nothing and refuses nothing; it only records the note (see the section on usage statistics in Chapter 10).</w:t>
      </w:r>
    </w:p>
    <w:p>
      <w:pPr>
        <w:spacing w:after="120"/>
      </w:pPr>
      <w:r>
        <w:rPr>
          <w:rFonts w:ascii="Courier New" w:cs="Courier New" w:eastAsia="Courier New" w:hAnsi="Courier New"/>
          <w:b w:val="false"/>
          <w:bCs w:val="false"/>
          <w:sz w:val="19"/>
          <w:szCs w:val="19"/>
        </w:rPr>
        <w:t xml:space="preserve">rxpip update --check</w:t>
      </w:r>
      <w:r>
        <w:rPr>
          <w:rFonts w:ascii="Times New Roman" w:cs="Times New Roman" w:eastAsia="Times New Roman" w:hAnsi="Times New Roman"/>
          <w:sz w:val="21"/>
          <w:szCs w:val="21"/>
        </w:rPr>
        <w:t xml:space="preserve"> asks the repository for the newest release of your kind of client and says whether you are behind.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downloads the release and replaces the client files in the folder from which the client runs (for the NetRexx and cREXX clients, the launcher compiles the new source the next time you start it). The files are downloaded under a temporary name first, so a failed download leaves the old client working. If the folder is not writable for you, the update stops with a message; repeat it as the owner of the folder.</w:t>
      </w:r>
    </w:p>
    <w:p>
      <w:pPr>
        <w:spacing w:after="120"/>
      </w:pPr>
      <w:r>
        <w:rPr>
          <w:rFonts w:ascii="Times New Roman" w:cs="Times New Roman" w:eastAsia="Times New Roman" w:hAnsi="Times New Roman"/>
          <w:sz w:val="21"/>
          <w:szCs w:val="21"/>
        </w:rPr>
        <w:t xml:space="preserve">Once a day, when you use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the client also looks for a newer release and prints one line on the error output if there is one: </w:t>
      </w:r>
      <w:r>
        <w:rPr>
          <w:rFonts w:ascii="Courier New" w:cs="Courier New" w:eastAsia="Courier New" w:hAnsi="Courier New"/>
          <w:b w:val="false"/>
          <w:bCs w:val="false"/>
          <w:sz w:val="19"/>
          <w:szCs w:val="19"/>
        </w:rPr>
        <w:t xml:space="preserve">rxpip: version 1.3.0 is available (you have 1.2.0). Run: rxpip update</w:t>
      </w:r>
      <w:r>
        <w:rPr>
          <w:rFonts w:ascii="Times New Roman" w:cs="Times New Roman" w:eastAsia="Times New Roman" w:hAnsi="Times New Roman"/>
          <w:sz w:val="21"/>
          <w:szCs w:val="21"/>
        </w:rPr>
        <w:t xml:space="preserve">. (The cREXX client prints it on the normal output and not before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If the repository has declared a minimum version and yours is older, the message says that your client is too old. Two settings control this: </w:t>
      </w:r>
      <w:r>
        <w:rPr>
          <w:rFonts w:ascii="Courier New" w:cs="Courier New" w:eastAsia="Courier New" w:hAnsi="Courier New"/>
          <w:b w:val="false"/>
          <w:bCs w:val="false"/>
          <w:sz w:val="19"/>
          <w:szCs w:val="19"/>
        </w:rPr>
        <w:t xml:space="preserve">rxpip config set CLIENT_CHECK off</w:t>
      </w:r>
      <w:r>
        <w:rPr>
          <w:rFonts w:ascii="Times New Roman" w:cs="Times New Roman" w:eastAsia="Times New Roman" w:hAnsi="Times New Roman"/>
          <w:sz w:val="21"/>
          <w:szCs w:val="21"/>
        </w:rPr>
        <w:t xml:space="preserve"> switches the daily look off (the environment variable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does so for one run), and </w:t>
      </w:r>
      <w:r>
        <w:rPr>
          <w:rFonts w:ascii="Courier New" w:cs="Courier New" w:eastAsia="Courier New" w:hAnsi="Courier New"/>
          <w:b w:val="false"/>
          <w:bCs w:val="false"/>
          <w:sz w:val="19"/>
          <w:szCs w:val="19"/>
        </w:rPr>
        <w:t xml:space="preserve">rxpip config set AUTOUPDATE 1</w:t>
      </w:r>
      <w:r>
        <w:rPr>
          <w:rFonts w:ascii="Times New Roman" w:cs="Times New Roman" w:eastAsia="Times New Roman" w:hAnsi="Times New Roman"/>
          <w:sz w:val="21"/>
          <w:szCs w:val="21"/>
        </w:rPr>
        <w:t xml:space="preserve"> installs a newer release at once instead of only announcing it.</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Self-update replaces program files, so it is carried out only over HTTPS (or against a server on the same computer). A repository that you reach over plain HTTP is never used to update the client.</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Managing owners</w:t>
      </w:r>
    </w:p>
    <w:p>
      <w:pPr>
        <w:pStyle w:val="Heading2"/>
        <w:keepNext/>
        <w:spacing w:after="140" w:before="320"/>
      </w:pPr>
      <w:r>
        <w:rPr>
          <w:rFonts w:ascii="Arial" w:cs="Arial" w:eastAsia="Arial" w:hAnsi="Arial"/>
          <w:b/>
          <w:bCs/>
          <w:color w:val="000000"/>
          <w:sz w:val="26"/>
          <w:szCs w:val="26"/>
        </w:rPr>
        <w:t xml:space="preserve">Private packages</w:t>
      </w:r>
    </w:p>
    <w:p>
      <w:pPr>
        <w:spacing w:after="120"/>
      </w:pPr>
      <w:r>
        <w:rPr>
          <w:rFonts w:ascii="Times New Roman" w:cs="Times New Roman" w:eastAsia="Times New Roman" w:hAnsi="Times New Roman"/>
          <w:sz w:val="21"/>
          <w:szCs w:val="21"/>
        </w:rPr>
        <w:t xml:space="preserve">A package can be hidden from the public. Publish it with </w:t>
      </w:r>
      <w:r>
        <w:rPr>
          <w:rFonts w:ascii="Courier New" w:cs="Courier New" w:eastAsia="Courier New" w:hAnsi="Courier New"/>
          <w:b w:val="false"/>
          <w:bCs w:val="false"/>
          <w:sz w:val="19"/>
          <w:szCs w:val="19"/>
        </w:rPr>
        <w:t xml:space="preserve">--private</w:t>
      </w:r>
      <w:r>
        <w:rPr>
          <w:rFonts w:ascii="Times New Roman" w:cs="Times New Roman" w:eastAsia="Times New Roman" w:hAnsi="Times New Roman"/>
          <w:sz w:val="21"/>
          <w:szCs w:val="21"/>
        </w:rPr>
        <w:t xml:space="preserve">, or change it later with </w:t>
      </w:r>
      <w:r>
        <w:rPr>
          <w:rFonts w:ascii="Courier New" w:cs="Courier New" w:eastAsia="Courier New" w:hAnsi="Courier New"/>
          <w:b w:val="false"/>
          <w:bCs w:val="false"/>
          <w:sz w:val="19"/>
          <w:szCs w:val="19"/>
        </w:rPr>
        <w:t xml:space="preserve">rxpip visibility &lt;pkg&gt; private</w:t>
      </w:r>
      <w:r>
        <w:rPr>
          <w:rFonts w:ascii="Times New Roman" w:cs="Times New Roman" w:eastAsia="Times New Roman" w:hAnsi="Times New Roman"/>
          <w:sz w:val="21"/>
          <w:szCs w:val="21"/>
        </w:rPr>
        <w:t xml:space="preserve">. A private package does not appear in lists, searches, the web pages or downloads for anyone except its owners and the users you add as readers (</w:t>
      </w:r>
      <w:r>
        <w:rPr>
          <w:rFonts w:ascii="Courier New" w:cs="Courier New" w:eastAsia="Courier New" w:hAnsi="Courier New"/>
          <w:b w:val="false"/>
          <w:bCs w:val="false"/>
          <w:sz w:val="19"/>
          <w:szCs w:val="19"/>
        </w:rPr>
        <w:t xml:space="preserve">rxpip reader add &lt;pkg&gt; &lt;user&gt;</w:t>
      </w:r>
      <w:r>
        <w:rPr>
          <w:rFonts w:ascii="Times New Roman" w:cs="Times New Roman" w:eastAsia="Times New Roman" w:hAnsi="Times New Roman"/>
          <w:sz w:val="21"/>
          <w:szCs w:val="21"/>
        </w:rPr>
        <w:t xml:space="preserve">). To everybody else the server answers exactly as for a package that does not exist, so the name cannot be found out by trying. The clients send your saved token with every request, so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work for you as they do for a public package.</w:t>
      </w:r>
    </w:p>
    <w:p>
      <w:pPr>
        <w:spacing w:after="120"/>
      </w:pPr>
      <w:r>
        <w:rPr>
          <w:rFonts w:ascii="Times New Roman" w:cs="Times New Roman" w:eastAsia="Times New Roman" w:hAnsi="Times New Roman"/>
          <w:sz w:val="21"/>
          <w:szCs w:val="21"/>
        </w:rPr>
        <w:t xml:space="preserve">A public package cannot require a private one, because anonymous users could not install it; publishing is refused with </w:t>
      </w:r>
      <w:r>
        <w:rPr>
          <w:rFonts w:ascii="Courier New" w:cs="Courier New" w:eastAsia="Courier New" w:hAnsi="Courier New"/>
          <w:b w:val="false"/>
          <w:bCs w:val="false"/>
          <w:sz w:val="19"/>
          <w:szCs w:val="19"/>
        </w:rPr>
        <w:t xml:space="preserve">PRIVATE_DEPENDENCY</w:t>
      </w:r>
      <w:r>
        <w:rPr>
          <w:rFonts w:ascii="Times New Roman" w:cs="Times New Roman" w:eastAsia="Times New Roman" w:hAnsi="Times New Roman"/>
          <w:sz w:val="21"/>
          <w:szCs w:val="21"/>
        </w:rPr>
        <w:t xml:space="preserve">. A private package can require both kinds.</w:t>
      </w:r>
    </w:p>
    <w:p>
      <w:pPr>
        <w:spacing w:after="120"/>
      </w:pPr>
      <w:r>
        <w:rPr>
          <w:rFonts w:ascii="Times New Roman" w:cs="Times New Roman" w:eastAsia="Times New Roman" w:hAnsi="Times New Roman"/>
          <w:sz w:val="21"/>
          <w:szCs w:val="21"/>
        </w:rPr>
        <w:t xml:space="preserve">An administrator can also make the </w:t>
      </w:r>
      <w:r>
        <w:rPr>
          <w:rFonts w:ascii="Times New Roman" w:cs="Times New Roman" w:eastAsia="Times New Roman" w:hAnsi="Times New Roman"/>
          <w:b/>
          <w:bCs/>
          <w:sz w:val="21"/>
          <w:szCs w:val="21"/>
        </w:rPr>
        <w:t xml:space="preserve">whole repository</w:t>
      </w:r>
      <w:r>
        <w:rPr>
          <w:rFonts w:ascii="Times New Roman" w:cs="Times New Roman" w:eastAsia="Times New Roman" w:hAnsi="Times New Roman"/>
          <w:sz w:val="21"/>
          <w:szCs w:val="21"/>
        </w:rPr>
        <w:t xml:space="preserve"> private (the setting </w:t>
      </w:r>
      <w:r>
        <w:rPr>
          <w:rFonts w:ascii="Courier New" w:cs="Courier New" w:eastAsia="Courier New" w:hAnsi="Courier New"/>
          <w:b w:val="false"/>
          <w:bCs w:val="false"/>
          <w:sz w:val="19"/>
          <w:szCs w:val="19"/>
        </w:rPr>
        <w:t xml:space="preserve">RXPIP_CLOSED</w:t>
      </w:r>
      <w:r>
        <w:rPr>
          <w:rFonts w:ascii="Times New Roman" w:cs="Times New Roman" w:eastAsia="Times New Roman" w:hAnsi="Times New Roman"/>
          <w:sz w:val="21"/>
          <w:szCs w:val="21"/>
        </w:rPr>
        <w:t xml:space="preserve">, described in the chapter on running the server). Then every read needs a valid token and the web pages show only a notice. The browser views do not send a token, so they list public packages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3"/>
        <w:keepNext/>
        <w:spacing w:after="100" w:before="220"/>
      </w:pPr>
      <w:r>
        <w:rPr>
          <w:rFonts w:ascii="Arial" w:cs="Arial" w:eastAsia="Arial" w:hAnsi="Arial"/>
          <w:b/>
          <w:bCs/>
          <w:color w:val="000000"/>
          <w:sz w:val="22"/>
          <w:szCs w:val="22"/>
        </w:rPr>
        <w:t xml:space="preserve">Private packages and a closed repository</w:t>
      </w:r>
    </w:p>
    <w:p>
      <w:pPr>
        <w:spacing w:after="120"/>
      </w:pPr>
      <w:r>
        <w:rPr>
          <w:rFonts w:ascii="Times New Roman" w:cs="Times New Roman" w:eastAsia="Times New Roman" w:hAnsi="Times New Roman"/>
          <w:sz w:val="21"/>
          <w:szCs w:val="21"/>
        </w:rPr>
        <w:t xml:space="preserve">Visibility is kept in </w:t>
      </w:r>
      <w:r>
        <w:rPr>
          <w:rFonts w:ascii="Courier New" w:cs="Courier New" w:eastAsia="Courier New" w:hAnsi="Courier New"/>
          <w:b w:val="false"/>
          <w:bCs w:val="false"/>
          <w:sz w:val="19"/>
          <w:szCs w:val="19"/>
        </w:rPr>
        <w:t xml:space="preserve">repo/.auth/visibility/</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repo/.auth/readers/</w:t>
      </w:r>
      <w:r>
        <w:rPr>
          <w:rFonts w:ascii="Times New Roman" w:cs="Times New Roman" w:eastAsia="Times New Roman" w:hAnsi="Times New Roman"/>
          <w:sz w:val="21"/>
          <w:szCs w:val="21"/>
        </w:rPr>
        <w:t xml:space="preserve">; back them up with the rest of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To make the whole repository private, add </w:t>
      </w:r>
      <w:r>
        <w:rPr>
          <w:rFonts w:ascii="Courier New" w:cs="Courier New" w:eastAsia="Courier New" w:hAnsi="Courier New"/>
          <w:b w:val="false"/>
          <w:bCs w:val="false"/>
          <w:sz w:val="19"/>
          <w:szCs w:val="19"/>
        </w:rPr>
        <w:t xml:space="preserve">SetEnv RXPIP_CLOSED 1</w:t>
      </w:r>
      <w:r>
        <w:rPr>
          <w:rFonts w:ascii="Times New Roman" w:cs="Times New Roman" w:eastAsia="Times New Roman" w:hAnsi="Times New Roman"/>
          <w:sz w:val="21"/>
          <w:szCs w:val="21"/>
        </w:rPr>
        <w:t xml:space="preserve"> to both virtual-host files. Every read then needs a valid token (HTTP 401 otherwise); only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the sign-up form and </w:t>
      </w:r>
      <w:r>
        <w:rPr>
          <w:rFonts w:ascii="Courier New" w:cs="Courier New" w:eastAsia="Courier New" w:hAnsi="Courier New"/>
          <w:b w:val="false"/>
          <w:bCs w:val="false"/>
          <w:sz w:val="19"/>
          <w:szCs w:val="19"/>
        </w:rPr>
        <w:t xml:space="preserve">REGISTER</w:t>
      </w:r>
      <w:r>
        <w:rPr>
          <w:rFonts w:ascii="Times New Roman" w:cs="Times New Roman" w:eastAsia="Times New Roman" w:hAnsi="Times New Roman"/>
          <w:sz w:val="21"/>
          <w:szCs w:val="21"/>
        </w:rPr>
        <w:t xml:space="preserve"> stay open. On the server, </w:t>
      </w:r>
      <w:r>
        <w:rPr>
          <w:rFonts w:ascii="Courier New" w:cs="Courier New" w:eastAsia="Courier New" w:hAnsi="Courier New"/>
          <w:b w:val="false"/>
          <w:bCs w:val="false"/>
          <w:sz w:val="19"/>
          <w:szCs w:val="19"/>
        </w:rPr>
        <w:t xml:space="preserve">admin visibility &lt;pkg&gt; [public|private]</w:t>
      </w:r>
      <w:r>
        <w:rPr>
          <w:rFonts w:ascii="Times New Roman" w:cs="Times New Roman" w:eastAsia="Times New Roman" w:hAnsi="Times New Roman"/>
          <w:sz w:val="21"/>
          <w:szCs w:val="21"/>
        </w:rPr>
        <w:t xml:space="preserve"> shows or changes a package’s visibility.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Troubleshooting guide</w:t>
      </w:r>
    </w:p>
    <w:p>
      <w:pPr>
        <w:pStyle w:val="Heading2"/>
        <w:keepNext/>
        <w:spacing w:after="140" w:before="320"/>
      </w:pPr>
      <w:r>
        <w:rPr>
          <w:rFonts w:ascii="Arial" w:cs="Arial" w:eastAsia="Arial" w:hAnsi="Arial"/>
          <w:b/>
          <w:bCs/>
          <w:color w:val="000000"/>
          <w:sz w:val="26"/>
          <w:szCs w:val="26"/>
        </w:rPr>
        <w:t xml:space="preserve">Administrators and the statistics</w:t>
      </w:r>
    </w:p>
    <w:p>
      <w:pPr>
        <w:spacing w:after="120"/>
      </w:pPr>
      <w:r>
        <w:rPr>
          <w:rFonts w:ascii="Times New Roman" w:cs="Times New Roman" w:eastAsia="Times New Roman" w:hAnsi="Times New Roman"/>
          <w:sz w:val="21"/>
          <w:szCs w:val="21"/>
        </w:rPr>
        <w:t xml:space="preserve">Most administration is done on the server itself. Some of it can also be done from your own computer, by users that have been made </w:t>
      </w:r>
      <w:r>
        <w:rPr>
          <w:rFonts w:ascii="Times New Roman" w:cs="Times New Roman" w:eastAsia="Times New Roman" w:hAnsi="Times New Roman"/>
          <w:b/>
          <w:bCs/>
          <w:sz w:val="21"/>
          <w:szCs w:val="21"/>
        </w:rPr>
        <w:t xml:space="preserve">administrators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admin addadmin &lt;user&gt;</w:t>
      </w:r>
      <w:r>
        <w:rPr>
          <w:rFonts w:ascii="Times New Roman" w:cs="Times New Roman" w:eastAsia="Times New Roman" w:hAnsi="Times New Roman"/>
          <w:sz w:val="21"/>
          <w:szCs w:val="21"/>
        </w:rPr>
        <w:t xml:space="preserve"> on the server marks a user, </w:t>
      </w:r>
      <w:r>
        <w:rPr>
          <w:rFonts w:ascii="Courier New" w:cs="Courier New" w:eastAsia="Courier New" w:hAnsi="Courier New"/>
          <w:b w:val="false"/>
          <w:bCs w:val="false"/>
          <w:sz w:val="19"/>
          <w:szCs w:val="19"/>
        </w:rPr>
        <w:t xml:space="preserve">admin rmadmin &lt;user&gt;</w:t>
      </w:r>
      <w:r>
        <w:rPr>
          <w:rFonts w:ascii="Times New Roman" w:cs="Times New Roman" w:eastAsia="Times New Roman" w:hAnsi="Times New Roman"/>
          <w:sz w:val="21"/>
          <w:szCs w:val="21"/>
        </w:rPr>
        <w:t xml:space="preserve"> removes the right again, and </w:t>
      </w:r>
      <w:r>
        <w:rPr>
          <w:rFonts w:ascii="Courier New" w:cs="Courier New" w:eastAsia="Courier New" w:hAnsi="Courier New"/>
          <w:b w:val="false"/>
          <w:bCs w:val="false"/>
          <w:sz w:val="19"/>
          <w:szCs w:val="19"/>
        </w:rPr>
        <w:t xml:space="preserve">admin admins</w:t>
      </w:r>
      <w:r>
        <w:rPr>
          <w:rFonts w:ascii="Times New Roman" w:cs="Times New Roman" w:eastAsia="Times New Roman" w:hAnsi="Times New Roman"/>
          <w:sz w:val="21"/>
          <w:szCs w:val="21"/>
        </w:rPr>
        <w:t xml:space="preserve"> lists them. An administrator’s ordinary token then works for the </w:t>
      </w:r>
      <w:r>
        <w:rPr>
          <w:rFonts w:ascii="Courier New" w:cs="Courier New" w:eastAsia="Courier New" w:hAnsi="Courier New"/>
          <w:b w:val="false"/>
          <w:bCs w:val="false"/>
          <w:sz w:val="19"/>
          <w:szCs w:val="19"/>
        </w:rPr>
        <w:t xml:space="preserve">rxpip admin</w:t>
      </w:r>
      <w:r>
        <w:rPr>
          <w:rFonts w:ascii="Times New Roman" w:cs="Times New Roman" w:eastAsia="Times New Roman" w:hAnsi="Times New Roman"/>
          <w:sz w:val="21"/>
          <w:szCs w:val="21"/>
        </w:rPr>
        <w:t xml:space="preserve"> commands; nobody else can use them, and nothing in this section is reachable without such a token. The list of administrators is the file </w:t>
      </w:r>
      <w:r>
        <w:rPr>
          <w:rFonts w:ascii="Courier New" w:cs="Courier New" w:eastAsia="Courier New" w:hAnsi="Courier New"/>
          <w:b w:val="false"/>
          <w:bCs w:val="false"/>
          <w:sz w:val="19"/>
          <w:szCs w:val="19"/>
        </w:rPr>
        <w:t xml:space="preserve">.auth/admins</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200"/>
        <w:gridCol w:w="5438"/>
      </w:tblGrid>
      <w:tr>
        <w:trPr>
          <w:cantSplit/>
          <w:tblHeader/>
        </w:trPr>
        <w:tc>
          <w:tcPr>
            <w:tcW w:type="dxa" w:w="4200"/>
            <w:shd w:fill="D9D9D9" w:color="auto" w:val="clear"/>
            <w:tcMar>
              <w:top w:type="dxa" w:w="60"/>
              <w:left w:type="dxa" w:w="100"/>
              <w:bottom w:type="dxa" w:w="60"/>
              <w:right w:type="dxa" w:w="100"/>
            </w:tcMar>
          </w:tcPr>
          <w:p>
            <w:r>
              <w:rPr>
                <w:rFonts w:ascii="Arial" w:cs="Arial" w:eastAsia="Arial" w:hAnsi="Arial"/>
                <w:b/>
                <w:bCs/>
                <w:sz w:val="18"/>
                <w:szCs w:val="18"/>
              </w:rPr>
              <w:t xml:space="preserve">Client command</w:t>
            </w:r>
          </w:p>
        </w:tc>
        <w:tc>
          <w:tcPr>
            <w:tcW w:type="dxa" w:w="5438"/>
            <w:shd w:fill="D9D9D9" w:color="auto" w:val="clear"/>
            <w:tcMar>
              <w:top w:type="dxa" w:w="60"/>
              <w:left w:type="dxa" w:w="100"/>
              <w:bottom w:type="dxa" w:w="60"/>
              <w:right w:type="dxa" w:w="100"/>
            </w:tcMar>
          </w:tcPr>
          <w:p>
            <w:r>
              <w:rPr>
                <w:rFonts w:ascii="Arial" w:cs="Arial" w:eastAsia="Arial" w:hAnsi="Arial"/>
                <w:b/>
                <w:bCs/>
                <w:sz w:val="18"/>
                <w:szCs w:val="18"/>
              </w:rPr>
              <w:t xml:space="preserve">What it does</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Show the usage statistics for the last N days (default 30, at most 400)</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List the users, the number of tokens each has, and who is an administrator</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at once</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Publish a new release of a client</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Remote administration</w:t>
      </w:r>
    </w:p>
    <w:p>
      <w:pPr>
        <w:spacing w:after="120"/>
      </w:pPr>
      <w:r>
        <w:rPr>
          <w:rFonts w:ascii="Times New Roman" w:cs="Times New Roman" w:eastAsia="Times New Roman" w:hAnsi="Times New Roman"/>
          <w:sz w:val="21"/>
          <w:szCs w:val="21"/>
        </w:rPr>
        <w:t xml:space="preserve">The same report is available on the server as </w:t>
      </w:r>
      <w:r>
        <w:rPr>
          <w:rFonts w:ascii="Courier New" w:cs="Courier New" w:eastAsia="Courier New" w:hAnsi="Courier New"/>
          <w:b w:val="false"/>
          <w:bCs w:val="false"/>
          <w:sz w:val="19"/>
          <w:szCs w:val="19"/>
        </w:rPr>
        <w:t xml:space="preserve">admin stats [days]</w:t>
      </w:r>
      <w:r>
        <w:rPr>
          <w:rFonts w:ascii="Times New Roman" w:cs="Times New Roman" w:eastAsia="Times New Roman" w:hAnsi="Times New Roman"/>
          <w:sz w:val="21"/>
          <w:szCs w:val="21"/>
        </w:rPr>
        <w:t xml:space="preserve">.</w:t>
      </w:r>
    </w:p>
    <w:p>
      <w:pPr>
        <w:pStyle w:val="Heading3"/>
        <w:keepNext/>
        <w:spacing w:after="100" w:before="220"/>
      </w:pPr>
      <w:r>
        <w:rPr>
          <w:rFonts w:ascii="Arial" w:cs="Arial" w:eastAsia="Arial" w:hAnsi="Arial"/>
          <w:b/>
          <w:bCs/>
          <w:color w:val="000000"/>
          <w:sz w:val="22"/>
          <w:szCs w:val="22"/>
        </w:rPr>
        <w:t xml:space="preserve">What the statistics show</w:t>
      </w:r>
    </w:p>
    <w:p>
      <w:pPr>
        <w:pStyle w:val="ListParagraph"/>
        <w:numPr>
          <w:ilvl w:val="0"/>
          <w:numId w:val="2"/>
        </w:numPr>
        <w:spacing w:after="60"/>
      </w:pPr>
      <w:r>
        <w:rPr>
          <w:rFonts w:ascii="Times New Roman" w:cs="Times New Roman" w:eastAsia="Times New Roman" w:hAnsi="Times New Roman"/>
          <w:sz w:val="21"/>
          <w:szCs w:val="21"/>
        </w:rPr>
        <w:t xml:space="preserve">the number of requests, downloads and publishes in the period, and the requests and distinct clients per day;</w:t>
      </w:r>
    </w:p>
    <w:p>
      <w:pPr>
        <w:pStyle w:val="ListParagraph"/>
        <w:numPr>
          <w:ilvl w:val="0"/>
          <w:numId w:val="2"/>
        </w:numPr>
        <w:spacing w:after="60"/>
      </w:pPr>
      <w:r>
        <w:rPr>
          <w:rFonts w:ascii="Times New Roman" w:cs="Times New Roman" w:eastAsia="Times New Roman" w:hAnsi="Times New Roman"/>
          <w:sz w:val="21"/>
          <w:szCs w:val="21"/>
        </w:rPr>
        <w:t xml:space="preserve">the clients in use, by kind, version and operating system, counted in </w:t>
      </w:r>
      <w:r>
        <w:rPr>
          <w:rFonts w:ascii="Times New Roman" w:cs="Times New Roman" w:eastAsia="Times New Roman" w:hAnsi="Times New Roman"/>
          <w:i/>
          <w:iCs/>
          <w:sz w:val="21"/>
          <w:szCs w:val="21"/>
        </w:rPr>
        <w:t xml:space="preserve">client-days</w:t>
      </w:r>
      <w:r>
        <w:rPr>
          <w:rFonts w:ascii="Times New Roman" w:cs="Times New Roman" w:eastAsia="Times New Roman" w:hAnsi="Times New Roman"/>
          <w:sz w:val="21"/>
          <w:szCs w:val="21"/>
        </w:rPr>
        <w:t xml:space="preserve"> (one client seen on one day counts once); a star marks every kind and version that is older than the newest release;</w:t>
      </w:r>
    </w:p>
    <w:p>
      <w:pPr>
        <w:pStyle w:val="ListParagraph"/>
        <w:numPr>
          <w:ilvl w:val="0"/>
          <w:numId w:val="2"/>
        </w:numPr>
        <w:spacing w:after="60"/>
      </w:pPr>
      <w:r>
        <w:rPr>
          <w:rFonts w:ascii="Times New Roman" w:cs="Times New Roman" w:eastAsia="Times New Roman" w:hAnsi="Times New Roman"/>
          <w:sz w:val="21"/>
          <w:szCs w:val="21"/>
        </w:rPr>
        <w:t xml:space="preserve">the most downloaded packages, with the number of downloads and of distinct client-days.</w:t>
      </w:r>
    </w:p>
    <w:p>
      <w:pPr>
        <w:spacing w:after="60"/>
      </w:pPr>
    </w:p>
    <w:p>
      <w:pPr>
        <w:spacing w:after="120"/>
      </w:pPr>
      <w:r>
        <w:rPr>
          <w:rFonts w:ascii="Times New Roman" w:cs="Times New Roman" w:eastAsia="Times New Roman" w:hAnsi="Times New Roman"/>
          <w:sz w:val="21"/>
          <w:szCs w:val="21"/>
        </w:rPr>
        <w:t xml:space="preserve">The raw data is one text file per day, </w:t>
      </w:r>
      <w:r>
        <w:rPr>
          <w:rFonts w:ascii="Courier New" w:cs="Courier New" w:eastAsia="Courier New" w:hAnsi="Courier New"/>
          <w:b w:val="false"/>
          <w:bCs w:val="false"/>
          <w:sz w:val="19"/>
          <w:szCs w:val="19"/>
        </w:rPr>
        <w:t xml:space="preserve">repo/.stats/&lt;yyyymmdd&gt;.log</w:t>
      </w:r>
      <w:r>
        <w:rPr>
          <w:rFonts w:ascii="Times New Roman" w:cs="Times New Roman" w:eastAsia="Times New Roman" w:hAnsi="Times New Roman"/>
          <w:sz w:val="21"/>
          <w:szCs w:val="21"/>
        </w:rPr>
        <w:t xml:space="preserve">. Files older than 400 days are deleted automatically. Setting </w:t>
      </w:r>
      <w:r>
        <w:rPr>
          <w:rFonts w:ascii="Courier New" w:cs="Courier New" w:eastAsia="Courier New" w:hAnsi="Courier New"/>
          <w:b w:val="false"/>
          <w:bCs w:val="false"/>
          <w:sz w:val="19"/>
          <w:szCs w:val="19"/>
        </w:rPr>
        <w:t xml:space="preserve">RXPIP_NOSTATS</w:t>
      </w:r>
      <w:r>
        <w:rPr>
          <w:rFonts w:ascii="Times New Roman" w:cs="Times New Roman" w:eastAsia="Times New Roman" w:hAnsi="Times New Roman"/>
          <w:sz w:val="21"/>
          <w:szCs w:val="21"/>
        </w:rPr>
        <w:t xml:space="preserve"> to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in the virtual host switches the recording off. The directory is not served to the public (names beginning with a dot are never listed) and the statistics can be read only by an administrator.</w:t>
      </w:r>
    </w:p>
    <w:p>
      <w:pPr>
        <w:pStyle w:val="Heading3"/>
        <w:keepNext/>
        <w:spacing w:after="100" w:before="220"/>
      </w:pPr>
      <w:r>
        <w:rPr>
          <w:rFonts w:ascii="Arial" w:cs="Arial" w:eastAsia="Arial" w:hAnsi="Arial"/>
          <w:b/>
          <w:bCs/>
          <w:color w:val="000000"/>
          <w:sz w:val="22"/>
          <w:szCs w:val="22"/>
        </w:rPr>
        <w:t xml:space="preserve">Releasing a new client version</w:t>
      </w:r>
    </w:p>
    <w:p>
      <w:pPr>
        <w:spacing w:after="120"/>
      </w:pPr>
      <w:r>
        <w:rPr>
          <w:rFonts w:ascii="Times New Roman" w:cs="Times New Roman" w:eastAsia="Times New Roman" w:hAnsi="Times New Roman"/>
          <w:sz w:val="21"/>
          <w:szCs w:val="21"/>
        </w:rPr>
        <w:t xml:space="preserve">A client release is a small set of files, tagged with a kind (</w:t>
      </w:r>
      <w:r>
        <w:rPr>
          <w:rFonts w:ascii="Courier New" w:cs="Courier New" w:eastAsia="Courier New" w:hAnsi="Courier New"/>
          <w:b w:val="false"/>
          <w:bCs w:val="false"/>
          <w:sz w:val="19"/>
          <w:szCs w:val="19"/>
        </w:rPr>
        <w:t xml:space="preserve">regina</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and a version. To release version 1.3.0 of the Regina client, change the version number in the client (</w:t>
      </w:r>
      <w:r>
        <w:rPr>
          <w:rFonts w:ascii="Courier New" w:cs="Courier New" w:eastAsia="Courier New" w:hAnsi="Courier New"/>
          <w:b w:val="false"/>
          <w:bCs w:val="false"/>
          <w:sz w:val="19"/>
          <w:szCs w:val="19"/>
        </w:rPr>
        <w:t xml:space="preserve">ClientVersion</w:t>
      </w:r>
      <w:r>
        <w:rPr>
          <w:rFonts w:ascii="Times New Roman" w:cs="Times New Roman" w:eastAsia="Times New Roman" w:hAnsi="Times New Roman"/>
          <w:sz w:val="21"/>
          <w:szCs w:val="21"/>
        </w:rPr>
        <w:t xml:space="preserve"> in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commit it, and publish it from your checkout: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admin client-publish regina --version=1.3.0 --min=1.0.0 client/rxpip.rexx</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Publishing a client release</w:t>
      </w:r>
    </w:p>
    <w:p>
      <w:pPr>
        <w:spacing w:after="120"/>
      </w:pPr>
      <w:r>
        <w:rPr>
          <w:rFonts w:ascii="Times New Roman" w:cs="Times New Roman" w:eastAsia="Times New Roman" w:hAnsi="Times New Roman"/>
          <w:sz w:val="21"/>
          <w:szCs w:val="21"/>
        </w:rPr>
        <w:t xml:space="preserve">The ooRexx client uses the same file as the Regina client but is a separate kind, so publish it a second time with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as the kind. For NetRexx publish </w:t>
      </w:r>
      <w:r>
        <w:rPr>
          <w:rFonts w:ascii="Courier New" w:cs="Courier New" w:eastAsia="Courier New" w:hAnsi="Courier New"/>
          <w:b w:val="false"/>
          <w:bCs w:val="false"/>
          <w:sz w:val="19"/>
          <w:szCs w:val="19"/>
        </w:rPr>
        <w:t xml:space="preserve">client/netrexx/Rxpip.nrx</w:t>
      </w:r>
      <w:r>
        <w:rPr>
          <w:rFonts w:ascii="Times New Roman" w:cs="Times New Roman" w:eastAsia="Times New Roman" w:hAnsi="Times New Roman"/>
          <w:sz w:val="21"/>
          <w:szCs w:val="21"/>
        </w:rPr>
        <w:t xml:space="preserve">, for cREXX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--min</w:t>
      </w:r>
      <w:r>
        <w:rPr>
          <w:rFonts w:ascii="Times New Roman" w:cs="Times New Roman" w:eastAsia="Times New Roman" w:hAnsi="Times New Roman"/>
          <w:sz w:val="21"/>
          <w:szCs w:val="21"/>
        </w:rPr>
        <w:t xml:space="preserve"> names the oldest client that still works; older clients are told that they are too old. A release can never be overwritten, and the "latest" pointer only moves forward. Releases are kept in </w:t>
      </w:r>
      <w:r>
        <w:rPr>
          <w:rFonts w:ascii="Courier New" w:cs="Courier New" w:eastAsia="Courier New" w:hAnsi="Courier New"/>
          <w:b w:val="false"/>
          <w:bCs w:val="false"/>
          <w:sz w:val="19"/>
          <w:szCs w:val="19"/>
        </w:rPr>
        <w:t xml:space="preserve">repo/.clients/&lt;kind&gt;/&lt;version&gt;/</w:t>
      </w:r>
      <w:r>
        <w:rPr>
          <w:rFonts w:ascii="Times New Roman" w:cs="Times New Roman" w:eastAsia="Times New Roman" w:hAnsi="Times New Roman"/>
          <w:sz w:val="21"/>
          <w:szCs w:val="21"/>
        </w:rPr>
        <w:t xml:space="preserve">; back that directory up with the rest of the repository. Clients fetch them with the public action </w:t>
      </w:r>
      <w:r>
        <w:rPr>
          <w:rFonts w:ascii="Courier New" w:cs="Courier New" w:eastAsia="Courier New" w:hAnsi="Courier New"/>
          <w:b w:val="false"/>
          <w:bCs w:val="false"/>
          <w:sz w:val="19"/>
          <w:szCs w:val="19"/>
        </w:rPr>
        <w:t xml:space="preserve">CLIENT</w:t>
      </w:r>
      <w:r>
        <w:rPr>
          <w:rFonts w:ascii="Times New Roman" w:cs="Times New Roman" w:eastAsia="Times New Roman" w:hAnsi="Times New Roman"/>
          <w:sz w:val="21"/>
          <w:szCs w:val="21"/>
        </w:rPr>
        <w:t xml:space="preserve">, which stays open even when the repository is closed, because a client must always be able to update itself.</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Clients add the header </w:t>
      </w:r>
      <w:r>
        <w:rPr>
          <w:rFonts w:ascii="Courier New" w:cs="Courier New" w:eastAsia="Courier New" w:hAnsi="Courier New"/>
          <w:b w:val="false"/>
          <w:bCs w:val="false"/>
          <w:sz w:val="19"/>
          <w:szCs w:val="19"/>
        </w:rPr>
        <w:t xml:space="preserve">X-Rxpip-Client: &lt;kind&gt;/&lt;version&gt; (&lt;os&gt;)</w:t>
      </w:r>
      <w:r>
        <w:rPr>
          <w:rFonts w:ascii="Times New Roman" w:cs="Times New Roman" w:eastAsia="Times New Roman" w:hAnsi="Times New Roman"/>
          <w:sz w:val="21"/>
          <w:szCs w:val="21"/>
        </w:rPr>
        <w:t xml:space="preserve"> to every request. It is optional and used only for the statistics.</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Without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the manifest of a client release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FILES</w:t>
            </w:r>
            <w:r>
              <w:rPr>
                <w:rFonts w:ascii="Times New Roman" w:cs="Times New Roman" w:eastAsia="Times New Roman" w:hAnsi="Times New Roman"/>
                <w:sz w:val="18"/>
                <w:szCs w:val="18"/>
              </w:rPr>
              <w:t xml:space="preserve">); with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that file. Also open in a closed repository</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X-Rxpip-Value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public</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private</w:t>
            </w:r>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Sets the visibility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READERS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ADDREADER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REMOVEREADER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visibility and reader list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Actions that need a token</w:t>
      </w:r>
    </w:p>
    <w:p>
      <w:pPr>
        <w:pStyle w:val="Heading2"/>
        <w:keepNext/>
        <w:spacing w:after="140" w:before="320"/>
      </w:pPr>
      <w:r>
        <w:rPr>
          <w:rFonts w:ascii="Arial" w:cs="Arial" w:eastAsia="Arial" w:hAnsi="Arial"/>
          <w:b/>
          <w:bCs/>
          <w:color w:val="000000"/>
          <w:sz w:val="26"/>
          <w:szCs w:val="26"/>
        </w:rPr>
        <w:t xml:space="preserve">Administrator actions</w:t>
      </w:r>
    </w:p>
    <w:p>
      <w:pPr>
        <w:spacing w:after="120"/>
      </w:pPr>
      <w:r>
        <w:rPr>
          <w:rFonts w:ascii="Times New Roman" w:cs="Times New Roman" w:eastAsia="Times New Roman" w:hAnsi="Times New Roman"/>
          <w:sz w:val="21"/>
          <w:szCs w:val="21"/>
        </w:rPr>
        <w:t xml:space="preserve">These are POST requests with the token of an administrator; anyone else receives </w:t>
      </w:r>
      <w:r>
        <w:rPr>
          <w:rFonts w:ascii="Courier New" w:cs="Courier New" w:eastAsia="Courier New" w:hAnsi="Courier New"/>
          <w:b w:val="false"/>
          <w:bCs w:val="false"/>
          <w:sz w:val="19"/>
          <w:szCs w:val="19"/>
        </w:rPr>
        <w:t xml:space="preserve">FORBIDDEN</w:t>
      </w:r>
      <w:r>
        <w:rPr>
          <w:rFonts w:ascii="Times New Roman" w:cs="Times New Roman" w:eastAsia="Times New Roman" w:hAnsi="Times New Roman"/>
          <w:sz w:val="21"/>
          <w:szCs w:val="21"/>
        </w:rPr>
        <w:t xml:space="preserve"> (HTTP 403).</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ADMINSTATS</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X-Rxpip-Days</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statistics report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ADMINUSERS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Users, token counts, administrators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ADMINLOCK</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all tokens of the user</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ADMINCLIENT</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(optional); body: a gzip tar of the release files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a client release; releases are immutable</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Administrator actions</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Usage statistics and privacy</w:t>
      </w:r>
    </w:p>
    <w:p>
      <w:pPr>
        <w:pStyle w:val="ListParagraph"/>
        <w:numPr>
          <w:ilvl w:val="0"/>
          <w:numId w:val="2"/>
        </w:numPr>
        <w:spacing w:after="60"/>
      </w:pPr>
      <w:r>
        <w:rPr>
          <w:rFonts w:ascii="Times New Roman" w:cs="Times New Roman" w:eastAsia="Times New Roman" w:hAnsi="Times New Roman"/>
          <w:sz w:val="21"/>
          <w:szCs w:val="21"/>
        </w:rPr>
        <w:t xml:space="preserve">The client announces its kind, version and operating system in a request header. The server records, for each request, the time, the action, that note and a </w:t>
      </w:r>
      <w:r>
        <w:rPr>
          <w:rFonts w:ascii="Times New Roman" w:cs="Times New Roman" w:eastAsia="Times New Roman" w:hAnsi="Times New Roman"/>
          <w:i/>
          <w:iCs/>
          <w:sz w:val="21"/>
          <w:szCs w:val="21"/>
        </w:rPr>
        <w:t xml:space="preserve">daily client id</w:t>
      </w:r>
      <w:r>
        <w:rPr>
          <w:rFonts w:ascii="Times New Roman" w:cs="Times New Roman" w:eastAsia="Times New Roman" w:hAnsi="Times New Roman"/>
          <w:sz w:val="21"/>
          <w:szCs w:val="21"/>
        </w:rPr>
        <w:t xml:space="preserve">; for each download or publish also the package, version and artifact.</w:t>
      </w:r>
    </w:p>
    <w:p>
      <w:pPr>
        <w:pStyle w:val="ListParagraph"/>
        <w:numPr>
          <w:ilvl w:val="0"/>
          <w:numId w:val="2"/>
        </w:numPr>
        <w:spacing w:after="60"/>
      </w:pPr>
      <w:r>
        <w:rPr>
          <w:rFonts w:ascii="Times New Roman" w:cs="Times New Roman" w:eastAsia="Times New Roman" w:hAnsi="Times New Roman"/>
          <w:sz w:val="21"/>
          <w:szCs w:val="21"/>
        </w:rPr>
        <w:t xml:space="preserve">The daily client id is the first 12 characters of a SHA-256 hash of the network address, the date and a secret salt kept on the server. It lets the report count distinct clients, but it contains no address, cannot be turned back into one without the salt, and is different on every day, so a client cannot be followed from one day to the next.</w:t>
      </w:r>
    </w:p>
    <w:p>
      <w:pPr>
        <w:pStyle w:val="ListParagraph"/>
        <w:numPr>
          <w:ilvl w:val="0"/>
          <w:numId w:val="2"/>
        </w:numPr>
        <w:spacing w:after="60"/>
      </w:pPr>
      <w:r>
        <w:rPr>
          <w:rFonts w:ascii="Times New Roman" w:cs="Times New Roman" w:eastAsia="Times New Roman" w:hAnsi="Times New Roman"/>
          <w:sz w:val="21"/>
          <w:szCs w:val="21"/>
        </w:rPr>
        <w:t xml:space="preserve">Tokens, user names and search words are never recorded.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and the web pages are not recorded.</w:t>
      </w:r>
    </w:p>
    <w:p>
      <w:pPr>
        <w:pStyle w:val="ListParagraph"/>
        <w:numPr>
          <w:ilvl w:val="0"/>
          <w:numId w:val="2"/>
        </w:numPr>
        <w:spacing w:after="60"/>
      </w:pPr>
      <w:r>
        <w:rPr>
          <w:rFonts w:ascii="Times New Roman" w:cs="Times New Roman" w:eastAsia="Times New Roman" w:hAnsi="Times New Roman"/>
          <w:sz w:val="21"/>
          <w:szCs w:val="21"/>
        </w:rPr>
        <w:t xml:space="preserve">The data is readable only by administrators, and deleted after 400 days. The operator can switch it off with </w:t>
      </w:r>
      <w:r>
        <w:rPr>
          <w:rFonts w:ascii="Courier New" w:cs="Courier New" w:eastAsia="Courier New" w:hAnsi="Courier New"/>
          <w:b w:val="false"/>
          <w:bCs w:val="false"/>
          <w:sz w:val="19"/>
          <w:szCs w:val="19"/>
        </w:rPr>
        <w:t xml:space="preserve">RXPIP_NOSTATS=1</w:t>
      </w:r>
      <w:r>
        <w:rPr>
          <w:rFonts w:ascii="Times New Roman" w:cs="Times New Roman" w:eastAsia="Times New Roman" w:hAnsi="Times New Roman"/>
          <w:sz w:val="21"/>
          <w:szCs w:val="21"/>
        </w:rPr>
        <w:t xml:space="preserve">. The web server’s own access log, which Apache keeps anyway, contains the network address and the request line; the retention of that log is a separate decision of the operator.</w:t>
      </w:r>
    </w:p>
    <w:p>
      <w:pPr>
        <w:pStyle w:val="ListParagraph"/>
        <w:numPr>
          <w:ilvl w:val="0"/>
          <w:numId w:val="2"/>
        </w:numPr>
        <w:spacing w:after="60"/>
      </w:pPr>
      <w:r>
        <w:rPr>
          <w:rFonts w:ascii="Times New Roman" w:cs="Times New Roman" w:eastAsia="Times New Roman" w:hAnsi="Times New Roman"/>
          <w:sz w:val="21"/>
          <w:szCs w:val="21"/>
        </w:rPr>
        <w:t xml:space="preserve">Administrators are trusted accounts: an administrator can read the statistics, lock users and publish client releases that other people’s clients will install when they run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Give the right only to people who already control the server, protect their tokens like the server’s own keys, and use HTTPS only.</w:t>
      </w:r>
    </w:p>
    <w:p>
      <w:pPr>
        <w:spacing w:after="60"/>
      </w:pP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260 checks, and a second suite runs one scenario of about 85 checks against each of the four clients (357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&lt;file&gt; ... --private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package that only its owners and readers can see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visibility &lt;pkg&gt; [public|private]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a package’s visibility (owners)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reader list|add|remove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Who else may read a private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update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Look for a newer client release and install it (with </w:t>
            </w:r>
            <w:r>
              <w:rPr>
                <w:rFonts w:ascii="Courier New" w:cs="Courier New" w:eastAsia="Courier New" w:hAnsi="Courier New"/>
                <w:b w:val="false"/>
                <w:bCs w:val="false"/>
                <w:sz w:val="17"/>
                <w:szCs w:val="17"/>
              </w:rPr>
              <w:t xml:space="preserve">--check</w:t>
            </w:r>
            <w:r>
              <w:rPr>
                <w:rFonts w:ascii="Times New Roman" w:cs="Times New Roman" w:eastAsia="Times New Roman" w:hAnsi="Times New Roman"/>
                <w:sz w:val="18"/>
                <w:szCs w:val="18"/>
              </w:rPr>
              <w:t xml:space="preserve">, only report)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Usage statistics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users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client release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 (also </w:t>
            </w:r>
            <w:r>
              <w:rPr>
                <w:rFonts w:ascii="Courier New" w:cs="Courier New" w:eastAsia="Courier New" w:hAnsi="Courier New"/>
                <w:b w:val="false"/>
                <w:bCs w:val="false"/>
                <w:sz w:val="17"/>
                <w:szCs w:val="17"/>
              </w:rPr>
              <w:t xml:space="preserve">CLIENT_CHECK</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AUTOUPDATE</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 &lt;package&gt; [public|private]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or set the visibility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Make a user an administrator (remote administration, statistics)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rmadmin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Remove the administrator right</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administrators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 [days]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Print the usage statistics</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RXPIP_NOSTATS</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switches the usage statistics off</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RXPIP_NO_UPDATE_CHECK</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Any value skips the daily look for a newer client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RXPIP_CLIENT_DIR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Folder with the client files, set by the launchers; </w:t>
            </w:r>
            <w:r>
              <w:rPr>
                <w:rFonts w:ascii="Courier New" w:cs="Courier New" w:eastAsia="Courier New" w:hAnsi="Courier New"/>
                <w:b w:val="false"/>
                <w:bCs w:val="false"/>
                <w:sz w:val="17"/>
                <w:szCs w:val="17"/>
              </w:rPr>
              <w:t xml:space="preserve">rxpip update</w:t>
            </w:r>
            <w:r>
              <w:rPr>
                <w:rFonts w:ascii="Times New Roman" w:cs="Times New Roman" w:eastAsia="Times New Roman" w:hAnsi="Times New Roman"/>
                <w:sz w:val="18"/>
                <w:szCs w:val="18"/>
              </w:rPr>
              <w:t xml:space="preserve"> writes there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RXPIP_CLOSED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makes the whole repository private: every read needs a token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visibility, readers, administrators (</w:t>
            </w:r>
            <w:r>
              <w:rPr>
                <w:rFonts w:ascii="Courier New" w:cs="Courier New" w:eastAsia="Courier New" w:hAnsi="Courier New"/>
                <w:b w:val="false"/>
                <w:bCs w:val="false"/>
                <w:sz w:val="17"/>
                <w:szCs w:val="17"/>
              </w:rPr>
              <w:t xml:space="preserve">admins</w:t>
            </w:r>
            <w:r>
              <w:rPr>
                <w:rFonts w:ascii="Times New Roman" w:cs="Times New Roman" w:eastAsia="Times New Roman" w:hAnsi="Times New Roman"/>
                <w:sz w:val="18"/>
                <w:szCs w:val="18"/>
              </w:rPr>
              <w:t xml:space="preserve">),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Daily usage logs and the salt for the client ids (administrators only)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.clients/&lt;kind&gt;/&lt;version&gt;/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Published client releases, with a </w:t>
            </w:r>
            <w:r>
              <w:rPr>
                <w:rFonts w:ascii="Courier New" w:cs="Courier New" w:eastAsia="Courier New" w:hAnsi="Courier New"/>
                <w:b w:val="false"/>
                <w:bCs w:val="false"/>
                <w:sz w:val="17"/>
                <w:szCs w:val="17"/>
              </w:rPr>
              <w:t xml:space="preserve">MANIFEST</w:t>
            </w:r>
            <w:r>
              <w:rPr>
                <w:rFonts w:ascii="Times New Roman" w:cs="Times New Roman" w:eastAsia="Times New Roman" w:hAnsi="Times New Roman"/>
                <w:sz w:val="18"/>
                <w:szCs w:val="18"/>
              </w:rPr>
              <w:t xml:space="preserve"> and a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pointer per kind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clientcheck.txt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Date and result of the last look for a newer client</w:t>
            </w:r>
          </w:p>
        </w:tc>
      </w:tr>
    </w:tbl>
    <w:p>
      <w:pPr>
        <w:keepLines/>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2026-10-13T21:47:24.224Z</dcterms:created>
  <dcterms:modified xsi:type="dcterms:W3CDTF">2026-10-13T21:47:24.224Z</dcterms:modified>
</cp:coreProperties>
</file>

<file path=docProps/custom.xml><?xml version="1.0" encoding="utf-8"?>
<Properties xmlns="http://schemas.openxmlformats.org/officeDocument/2006/custom-properties" xmlns:vt="http://schemas.openxmlformats.org/officeDocument/2006/docPropsVTypes"/>
</file>