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Spooling decks from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30</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Markdown: MDPRINT</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32</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33</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MDPRINT, UNSTREAM</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37</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39</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40</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45</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19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17 to 19):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2"/>
      </w:pPr>
      <w:r>
        <w:t xml:space="preserve">Spooling decks from the PC</w:t>
      </w:r>
    </w:p>
    <w:p>
      <w:pPr>
        <w:spacing w:after="120"/>
      </w:pPr>
      <w:r>
        <w:rPr>
          <w:rFonts w:ascii="Times New Roman" w:cs="Times New Roman" w:eastAsia="Times New Roman" w:hAnsi="Times New Roman"/>
        </w:rPr>
        <w:t xml:space="preserve">Two socket card readers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take decks from the PC: 010C for text (ASCII) and 020C for binary (EBCDIC). AUTOLOG1 starts both after IPL. </w:t>
      </w:r>
      <w:r>
        <w:rPr>
          <w:rFonts w:ascii="Courier New" w:cs="Courier New" w:eastAsia="Courier New" w:hAnsi="Courier New"/>
          <w:sz w:val="19"/>
          <w:szCs w:val="19"/>
        </w:rPr>
        <w:t xml:space="preserve">tools/vmspool.py</w:t>
      </w:r>
      <w:r>
        <w:rPr>
          <w:rFonts w:ascii="Times New Roman" w:cs="Times New Roman" w:eastAsia="Times New Roman" w:hAnsi="Times New Roman"/>
        </w:rPr>
        <w:t xml:space="preserve"> (Python 3, on Windows, Linux or macOS) sends a file to a user’s virtual reader: </w:t>
      </w:r>
      <w:r>
        <w:rPr>
          <w:rFonts w:ascii="Courier New" w:cs="Courier New" w:eastAsia="Courier New" w:hAnsi="Courier New"/>
          <w:sz w:val="19"/>
          <w:szCs w:val="19"/>
        </w:rPr>
        <w:t xml:space="preserve">python3 vmspool.py FILE USERID [FN [FT]]</w:t>
      </w:r>
      <w:r>
        <w:rPr>
          <w:rFonts w:ascii="Times New Roman" w:cs="Times New Roman" w:eastAsia="Times New Roman" w:hAnsi="Times New Roman"/>
        </w:rPr>
        <w:t xml:space="preserve">. FN and FT default to the file’s name and extension. On CMS the deck is read with </w:t>
      </w:r>
      <w:r>
        <w:rPr>
          <w:rFonts w:ascii="Courier New" w:cs="Courier New" w:eastAsia="Courier New" w:hAnsi="Courier New"/>
          <w:sz w:val="19"/>
          <w:szCs w:val="19"/>
        </w:rPr>
        <w:t xml:space="preserve">READCARD fn ft A</w:t>
      </w:r>
      <w:r>
        <w:rPr>
          <w:rFonts w:ascii="Times New Roman" w:cs="Times New Roman" w:eastAsia="Times New Roman" w:hAnsi="Times New Roman"/>
        </w:rPr>
        <w:t xml:space="preserve"> (or found in RDRLIST).</w:t>
      </w:r>
    </w:p>
    <w:p>
      <w:pPr>
        <w:pStyle w:val="ListParagraph"/>
        <w:numPr>
          <w:ilvl w:val="0"/>
          <w:numId w:val="2"/>
        </w:numPr>
        <w:spacing w:after="60"/>
      </w:pPr>
      <w:r>
        <w:rPr>
          <w:rFonts w:ascii="Times New Roman" w:cs="Times New Roman" w:eastAsia="Times New Roman" w:hAnsi="Times New Roman"/>
        </w:rPr>
        <w:t xml:space="preserve">A text file goes card by card. UTF-8 characters that CMS has no code for are replaced (an em dash becomes </w:t>
      </w:r>
      <w:r>
        <w:rPr>
          <w:rFonts w:ascii="Courier New" w:cs="Courier New" w:eastAsia="Courier New" w:hAnsi="Courier New"/>
          <w:sz w:val="19"/>
          <w:szCs w:val="19"/>
        </w:rPr>
        <w:t xml:space="preserve">--</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A text file with lines longer than 80 characters goes as a stream through 020C (or always with </w:t>
      </w:r>
      <w:r>
        <w:rPr>
          <w:rFonts w:ascii="Courier New" w:cs="Courier New" w:eastAsia="Courier New" w:hAnsi="Courier New"/>
          <w:sz w:val="19"/>
          <w:szCs w:val="19"/>
        </w:rPr>
        <w:t xml:space="preserve">--stream</w:t>
      </w:r>
      <w:r>
        <w:rPr>
          <w:rFonts w:ascii="Times New Roman" w:cs="Times New Roman" w:eastAsia="Times New Roman" w:hAnsi="Times New Roman"/>
        </w:rPr>
        <w:t xml:space="preserve">). After READCARD, </w:t>
      </w:r>
      <w:r>
        <w:rPr>
          <w:rFonts w:ascii="Courier New" w:cs="Courier New" w:eastAsia="Courier New" w:hAnsi="Courier New"/>
          <w:sz w:val="19"/>
          <w:szCs w:val="19"/>
        </w:rPr>
        <w:t xml:space="preserve">UNSTREAM fn ft</w:t>
      </w:r>
      <w:r>
        <w:rPr>
          <w:rFonts w:ascii="Times New Roman" w:cs="Times New Roman" w:eastAsia="Times New Roman" w:hAnsi="Times New Roman"/>
        </w:rPr>
        <w:t xml:space="preserve"> rebuilds the lines as a V-format file. </w:t>
      </w:r>
      <w:r>
        <w:rPr>
          <w:rFonts w:ascii="Courier New" w:cs="Courier New" w:eastAsia="Courier New" w:hAnsi="Courier New"/>
          <w:sz w:val="19"/>
          <w:szCs w:val="19"/>
        </w:rPr>
        <w:t xml:space="preserve">--cut</w:t>
      </w:r>
      <w:r>
        <w:rPr>
          <w:rFonts w:ascii="Times New Roman" w:cs="Times New Roman" w:eastAsia="Times New Roman" w:hAnsi="Times New Roman"/>
        </w:rPr>
        <w:t xml:space="preserve"> cuts the long lines instead.</w:t>
      </w:r>
    </w:p>
    <w:p>
      <w:pPr>
        <w:pStyle w:val="ListParagraph"/>
        <w:numPr>
          <w:ilvl w:val="0"/>
          <w:numId w:val="2"/>
        </w:numPr>
        <w:spacing w:after="60"/>
      </w:pPr>
      <w:r>
        <w:rPr>
          <w:rFonts w:ascii="Courier New" w:cs="Courier New" w:eastAsia="Courier New" w:hAnsi="Courier New"/>
          <w:sz w:val="19"/>
          <w:szCs w:val="19"/>
        </w:rPr>
        <w:t xml:space="preserve">--binary</w:t>
      </w:r>
      <w:r>
        <w:rPr>
          <w:rFonts w:ascii="Times New Roman" w:cs="Times New Roman" w:eastAsia="Times New Roman" w:hAnsi="Times New Roman"/>
        </w:rPr>
        <w:t xml:space="preserve"> sends the file unchanged in 80-byte cards: a TEXT deck, a VMARC file, a tape dump.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vmspool.py README.md cmsuser</w:t>
            </w:r>
          </w:p>
          <w:p>
            <w:pPr>
              <w:spacing w:after="0" w:line="228"/>
            </w:pPr>
            <w:r>
              <w:rPr>
                <w:rFonts w:ascii="Courier New" w:cs="Courier New" w:eastAsia="Courier New" w:hAnsi="Courier New"/>
                <w:sz w:val="17"/>
                <w:szCs w:val="17"/>
              </w:rPr>
              <w:t xml:space="preserve">vmspool: README.md -&gt; CMSUSER, README MD, 212 line(s) as a stream: on CMS  READCARD README MD A  then  UNSTREAM README MD</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 Markdown file sent from the PC</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#12)</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BORDER’s own disk (191, 20 cylinders on VM50U1) holds its kernel (LINUX12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PostgreSQL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Markdown: MDPRINT</w:t>
      </w:r>
    </w:p>
    <w:p>
      <w:pPr>
        <w:spacing w:after="120"/>
      </w:pPr>
      <w:r>
        <w:rPr>
          <w:rFonts w:ascii="Courier New" w:cs="Courier New" w:eastAsia="Courier New" w:hAnsi="Courier New"/>
          <w:sz w:val="19"/>
          <w:szCs w:val="19"/>
        </w:rPr>
        <w:t xml:space="preserve">MDPRINT fn [ft [fm]]</w:t>
      </w:r>
      <w:r>
        <w:rPr>
          <w:rFonts w:ascii="Times New Roman" w:cs="Times New Roman" w:eastAsia="Times New Roman" w:hAnsi="Times New Roman"/>
        </w:rPr>
        <w:t xml:space="preserve"> (file type MD by default) prints a Markdown document. The CMS EXEC itself handles headings (ATX and setext), paragraphs, bullet and numbered lists (nested by indentation), code blocks, block quotes, horizontal rules and GitHub tables; inline marks are removed and links are shown with the address in parentheses. Options: </w:t>
      </w:r>
      <w:r>
        <w:rPr>
          <w:rFonts w:ascii="Courier New" w:cs="Courier New" w:eastAsia="Courier New" w:hAnsi="Courier New"/>
          <w:sz w:val="19"/>
          <w:szCs w:val="19"/>
        </w:rPr>
        <w:t xml:space="preserve">(TYPE</w:t>
      </w:r>
      <w:r>
        <w:rPr>
          <w:rFonts w:ascii="Times New Roman" w:cs="Times New Roman" w:eastAsia="Times New Roman" w:hAnsi="Times New Roman"/>
        </w:rPr>
        <w:t xml:space="preserve"> shows the result at the terminal (the default), </w:t>
      </w:r>
      <w:r>
        <w:rPr>
          <w:rFonts w:ascii="Courier New" w:cs="Courier New" w:eastAsia="Courier New" w:hAnsi="Courier New"/>
          <w:sz w:val="19"/>
          <w:szCs w:val="19"/>
        </w:rPr>
        <w:t xml:space="preserve">(DISK</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(PRINT</w:t>
      </w:r>
      <w:r>
        <w:rPr>
          <w:rFonts w:ascii="Times New Roman" w:cs="Times New Roman" w:eastAsia="Times New Roman" w:hAnsi="Times New Roman"/>
        </w:rPr>
        <w:t xml:space="preserve"> prints it with a new page for each top-level heading, and </w:t>
      </w:r>
      <w:r>
        <w:rPr>
          <w:rFonts w:ascii="Courier New" w:cs="Courier New" w:eastAsia="Courier New" w:hAnsi="Courier New"/>
          <w:sz w:val="19"/>
          <w:szCs w:val="19"/>
        </w:rPr>
        <w:t xml:space="preserve">WIDTH n</w:t>
      </w:r>
      <w:r>
        <w:rPr>
          <w:rFonts w:ascii="Times New Roman" w:cs="Times New Roman" w:eastAsia="Times New Roman" w:hAnsi="Times New Roman"/>
        </w:rPr>
        <w:t xml:space="preserve"> sets the line width (default 79 at the terminal, 132 for DISK and PRINT).</w:t>
      </w:r>
    </w:p>
    <w:p>
      <w:pPr>
        <w:spacing w:after="120"/>
      </w:pPr>
      <w:r>
        <w:rPr>
          <w:rFonts w:ascii="Courier New" w:cs="Courier New" w:eastAsia="Courier New" w:hAnsi="Courier New"/>
          <w:sz w:val="19"/>
          <w:szCs w:val="19"/>
        </w:rPr>
        <w:t xml:space="preserve">MDPRINT fn (PS</w:t>
      </w:r>
      <w:r>
        <w:rPr>
          <w:rFonts w:ascii="Times New Roman" w:cs="Times New Roman" w:eastAsia="Times New Roman" w:hAnsi="Times New Roman"/>
        </w:rPr>
        <w:t xml:space="preserve"> sends the document over the spool bridge to the Debian guest, where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turns it into troff ms with tbl tables and groff typesets it.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ready for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In the Debian guest, </w:t>
      </w:r>
      <w:r>
        <w:rPr>
          <w:rFonts w:ascii="Courier New" w:cs="Courier New" w:eastAsia="Courier New" w:hAnsi="Courier New"/>
          <w:sz w:val="19"/>
          <w:szCs w:val="19"/>
        </w:rPr>
        <w:t xml:space="preserve">mdprint FILE</w:t>
      </w:r>
      <w:r>
        <w:rPr>
          <w:rFonts w:ascii="Times New Roman" w:cs="Times New Roman" w:eastAsia="Times New Roman" w:hAnsi="Times New Roman"/>
        </w:rPr>
        <w:t xml:space="preserve"> shows a file at the terminal, </w:t>
      </w:r>
      <w:r>
        <w:rPr>
          <w:rFonts w:ascii="Courier New" w:cs="Courier New" w:eastAsia="Courier New" w:hAnsi="Courier New"/>
          <w:sz w:val="19"/>
          <w:szCs w:val="19"/>
        </w:rPr>
        <w:t xml:space="preserve">mdprint FILE -ps</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typesets it, and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alone gives the troff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mdprint sample (width 72</w:t>
            </w:r>
          </w:p>
          <w:p>
            <w:pPr>
              <w:spacing w:after="0" w:line="228"/>
            </w:pPr>
            <w:r>
              <w:rPr>
                <w:rFonts w:ascii="Courier New" w:cs="Courier New" w:eastAsia="Courier New" w:hAnsi="Courier New"/>
                <w:sz w:val="17"/>
                <w:szCs w:val="17"/>
              </w:rPr>
              <w:t xml:space="preserve">VM/370PLUS MARKDOWN SAMPLE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first item</w:t>
            </w:r>
          </w:p>
          <w:p>
            <w:pPr>
              <w:spacing w:after="0" w:line="228"/>
            </w:pPr>
            <w:r>
              <w:rPr>
                <w:rFonts w:ascii="Courier New" w:cs="Courier New" w:eastAsia="Courier New" w:hAnsi="Courier New"/>
                <w:sz w:val="17"/>
                <w:szCs w:val="17"/>
              </w:rPr>
              <w:t xml:space="preserve">- second item, which is long enough to be wrapped when the text is laid</w:t>
            </w:r>
          </w:p>
          <w:p>
            <w:pPr>
              <w:spacing w:after="0" w:line="228"/>
            </w:pPr>
            <w:r>
              <w:rPr>
                <w:rFonts w:ascii="Courier New" w:cs="Courier New" w:eastAsia="Courier New" w:hAnsi="Courier New"/>
                <w:sz w:val="17"/>
                <w:szCs w:val="17"/>
              </w:rPr>
              <w:t xml:space="preserve">  out in a narrow column on a terminal</w:t>
            </w:r>
          </w:p>
          <w:p>
            <w:pPr>
              <w:spacing w:after="0" w:line="228"/>
            </w:pPr>
            <w:r>
              <w:rPr>
                <w:rFonts w:ascii="Courier New" w:cs="Courier New" w:eastAsia="Courier New" w:hAnsi="Courier New"/>
                <w:sz w:val="17"/>
                <w:szCs w:val="17"/>
              </w:rPr>
              <w:t xml:space="preserve">  - nested item</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A Markdown file at the terminal</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MDPRINT, UNSTREAM</w:t>
      </w:r>
    </w:p>
    <w:p>
      <w:pPr>
        <w:spacing w:after="120"/>
      </w:pPr>
      <w:r>
        <w:rPr>
          <w:rFonts w:ascii="Courier New" w:cs="Courier New" w:eastAsia="Courier New" w:hAnsi="Courier New"/>
          <w:sz w:val="19"/>
          <w:szCs w:val="19"/>
        </w:rPr>
        <w:t xml:space="preserve">MDPRINT fn [ft [fm]] (TYPE|DISK|PRINT|PS WIDTH n</w:t>
      </w:r>
      <w:r>
        <w:rPr>
          <w:rFonts w:ascii="Times New Roman" w:cs="Times New Roman" w:eastAsia="Times New Roman" w:hAnsi="Times New Roman"/>
        </w:rPr>
        <w:t xml:space="preserve">; </w:t>
      </w:r>
      <w:r>
        <w:rPr>
          <w:rFonts w:ascii="Courier New" w:cs="Courier New" w:eastAsia="Courier New" w:hAnsi="Courier New"/>
          <w:sz w:val="19"/>
          <w:szCs w:val="19"/>
        </w:rPr>
        <w:t xml:space="preserve">UNSTREAM fn ft [fm]</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75.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76.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2026-10-16T07:02:35.464Z</dcterms:created>
  <dcterms:modified xsi:type="dcterms:W3CDTF">2026-10-16T07:02:35.464Z</dcterms:modified>
</cp:coreProperties>
</file>

<file path=docProps/custom.xml><?xml version="1.0" encoding="utf-8"?>
<Properties xmlns="http://schemas.openxmlformats.org/officeDocument/2006/custom-properties" xmlns:vt="http://schemas.openxmlformats.org/officeDocument/2006/docPropsVTypes"/>
</file>