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9. Restrictions and Known Problems</w:t>
      </w:r>
      <w:r>
        <w:rPr>
          <w:rFonts w:ascii="Arial" w:cs="Arial" w:eastAsia="Arial" w:hAnsi="Arial"/>
          <w:b/>
          <w:bCs/>
          <w:sz w:val="21"/>
          <w:szCs w:val="21"/>
        </w:rPr>
        <w:t xml:space="preserve">	24</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28</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29</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30</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35</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daemon in the Debian guest that takes requests from its virtual reader (vmur) and answers through the punch, so Linux services (Asterisk: </w:t>
            </w:r>
            <w:r>
              <w:rPr>
                <w:rFonts w:ascii="Courier New" w:cs="Courier New" w:eastAsia="Courier New" w:hAnsi="Courier New"/>
                <w:sz w:val="19"/>
                <w:szCs w:val="19"/>
              </w:rPr>
              <w:t xml:space="preserve">PHONE</w:t>
            </w:r>
            <w:r>
              <w:rPr>
                <w:rFonts w:ascii="Times New Roman" w:cs="Times New Roman" w:eastAsia="Times New Roman" w:hAnsi="Times New Roman"/>
                <w:sz w:val="19"/>
                <w:szCs w:val="19"/>
              </w:rPr>
              <w:t xml:space="preserve">, MQTT, MariaDB) speak the same spool protocol as CHATBOT and SQLSERV</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RXPIPSRV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REXX packages from rexxpository (RXPIP) for CMS users: </w:t>
            </w:r>
            <w:r>
              <w:rPr>
                <w:rFonts w:ascii="Courier New" w:cs="Courier New" w:eastAsia="Courier New" w:hAnsi="Courier New"/>
                <w:sz w:val="19"/>
                <w:szCs w:val="19"/>
              </w:rPr>
              <w:t xml:space="preserve">RXPIP INSTALL pkg</w:t>
            </w:r>
            <w:r>
              <w:rPr>
                <w:rFonts w:ascii="Times New Roman" w:cs="Times New Roman" w:eastAsia="Times New Roman" w:hAnsi="Times New Roman"/>
                <w:sz w:val="19"/>
                <w:szCs w:val="19"/>
              </w:rPr>
              <w:t xml:space="preserve"> through the spool</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SQLite on CMS</w:t>
      </w:r>
    </w:p>
    <w:p>
      <w:pPr>
        <w:pStyle w:val="Heading1"/>
        <w:pageBreakBefore/>
      </w:pPr>
      <w:r>
        <w:t xml:space="preserve">Chapter 9.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2026-10-12T22:11:48.567Z</dcterms:created>
  <dcterms:modified xsi:type="dcterms:W3CDTF">2026-10-12T22:11:48.567Z</dcterms:modified>
</cp:coreProperties>
</file>

<file path=docProps/custom.xml><?xml version="1.0" encoding="utf-8"?>
<Properties xmlns="http://schemas.openxmlformats.org/officeDocument/2006/custom-properties" xmlns:vt="http://schemas.openxmlformats.org/officeDocument/2006/docPropsVTypes"/>
</file>