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COBOL with OO, PL/I, Python, SQLite, xBase and Smalltalk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a service machine (SQLSERV, planned).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2026-10-12T12:04:01.998Z</dcterms:created>
  <dcterms:modified xsi:type="dcterms:W3CDTF">2026-10-12T12:04:01.999Z</dcterms:modified>
</cp:coreProperties>
</file>

<file path=docProps/custom.xml><?xml version="1.0" encoding="utf-8"?>
<Properties xmlns="http://schemas.openxmlformats.org/officeDocument/2006/custom-properties" xmlns:vt="http://schemas.openxmlformats.org/officeDocument/2006/docPropsVTypes"/>
</file>