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8EA" w:rsidRPr="001B68EA" w:rsidRDefault="005B39B7" w:rsidP="001B68EA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ru-RU"/>
        </w:rPr>
      </w:pPr>
      <w:r w:rsidRPr="005B39B7">
        <w:rPr>
          <w:rFonts w:ascii="Georgia" w:eastAsia="Times New Roman" w:hAnsi="Georgia" w:cs="Times New Roman"/>
          <w:noProof/>
          <w:color w:val="000000"/>
          <w:kern w:val="36"/>
          <w:sz w:val="43"/>
          <w:szCs w:val="43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4386</wp:posOffset>
            </wp:positionH>
            <wp:positionV relativeFrom="paragraph">
              <wp:posOffset>2924</wp:posOffset>
            </wp:positionV>
            <wp:extent cx="2796540" cy="2094865"/>
            <wp:effectExtent l="0" t="0" r="3810" b="635"/>
            <wp:wrapSquare wrapText="bothSides"/>
            <wp:docPr id="1" name="Рисунок 1" descr="C:\Users\TC\Desktop\baran surat\220px-New_Forest_cal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C\Desktop\baran surat\220px-New_Forest_cal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68EA" w:rsidRPr="001B68EA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ru-RU"/>
        </w:rPr>
        <w:t>Телёнок</w:t>
      </w:r>
    </w:p>
    <w:p w:rsidR="001B68EA" w:rsidRPr="001B68EA" w:rsidRDefault="001B68EA" w:rsidP="001B68EA">
      <w:pPr>
        <w:spacing w:after="0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1B68EA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hyperlink r:id="rId5" w:tooltip="Править преамбулу" w:history="1">
        <w:r w:rsidRPr="001B68EA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</w:t>
        </w:r>
      </w:hyperlink>
      <w:r w:rsidRPr="001B68EA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6" w:tooltip="Править преамбулу" w:history="1">
        <w:r w:rsidRPr="001B68EA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 код</w:t>
        </w:r>
      </w:hyperlink>
      <w:r w:rsidRPr="001B68EA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1B68EA" w:rsidRPr="001B68EA" w:rsidRDefault="001B68EA" w:rsidP="001B68EA">
      <w:pPr>
        <w:spacing w:after="0" w:line="240" w:lineRule="auto"/>
        <w:rPr>
          <w:rFonts w:ascii="Arial" w:eastAsia="Times New Roman" w:hAnsi="Arial" w:cs="Arial"/>
          <w:color w:val="202122"/>
          <w:sz w:val="19"/>
          <w:szCs w:val="19"/>
          <w:lang w:eastAsia="ru-RU"/>
        </w:rPr>
      </w:pPr>
      <w:r w:rsidRPr="001B68EA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Материал из Википедии — свободной энциклопедии</w:t>
      </w:r>
    </w:p>
    <w:p w:rsidR="001B68EA" w:rsidRDefault="001B68EA" w:rsidP="001B68EA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Телёнок</w:t>
      </w:r>
      <w:r>
        <w:rPr>
          <w:rFonts w:ascii="Arial" w:hAnsi="Arial" w:cs="Arial"/>
          <w:color w:val="202122"/>
          <w:sz w:val="21"/>
          <w:szCs w:val="21"/>
        </w:rPr>
        <w:t> (</w:t>
      </w:r>
      <w:r>
        <w:rPr>
          <w:rFonts w:ascii="Arial" w:hAnsi="Arial" w:cs="Arial"/>
          <w:i/>
          <w:iCs/>
          <w:color w:val="202122"/>
          <w:sz w:val="21"/>
          <w:szCs w:val="21"/>
        </w:rPr>
        <w:t>тёлка, телок</w:t>
      </w:r>
      <w:r>
        <w:rPr>
          <w:rFonts w:ascii="Arial" w:hAnsi="Arial" w:cs="Arial"/>
          <w:color w:val="202122"/>
          <w:sz w:val="21"/>
          <w:szCs w:val="21"/>
        </w:rPr>
        <w:t>) — молодая особь ряда видов </w:t>
      </w:r>
      <w:hyperlink r:id="rId7" w:tooltip="Парнокопытные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парнокопытных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1B68EA" w:rsidRDefault="001B68EA" w:rsidP="001B68EA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Телятами называют молодняк </w:t>
      </w:r>
      <w:hyperlink r:id="rId8" w:tooltip="Крупный рогатый скот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крупного рогатого скота</w:t>
        </w:r>
      </w:hyperlink>
      <w:r>
        <w:rPr>
          <w:rFonts w:ascii="Arial" w:hAnsi="Arial" w:cs="Arial"/>
          <w:color w:val="202122"/>
          <w:sz w:val="21"/>
          <w:szCs w:val="21"/>
        </w:rPr>
        <w:t> обоих полов в возрасте до одного года. Молодых животных (в возрасте до года) некоторых диких видов </w:t>
      </w:r>
      <w:hyperlink r:id="rId9" w:tooltip="Быки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быков</w:t>
        </w:r>
      </w:hyperlink>
      <w:r>
        <w:rPr>
          <w:rFonts w:ascii="Arial" w:hAnsi="Arial" w:cs="Arial"/>
          <w:color w:val="202122"/>
          <w:sz w:val="21"/>
          <w:szCs w:val="21"/>
        </w:rPr>
        <w:t> и </w:t>
      </w:r>
      <w:hyperlink r:id="rId10" w:tooltip="Китообразные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китов</w:t>
        </w:r>
      </w:hyperlink>
      <w:r>
        <w:rPr>
          <w:rFonts w:ascii="Arial" w:hAnsi="Arial" w:cs="Arial"/>
          <w:color w:val="202122"/>
          <w:sz w:val="21"/>
          <w:szCs w:val="21"/>
        </w:rPr>
        <w:t> также иногда называют телятами.</w:t>
      </w:r>
    </w:p>
    <w:p w:rsidR="001B68EA" w:rsidRDefault="001B68EA" w:rsidP="001B68EA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Телята могут быть получены естественным путём, либо путём искусственного разведения с использованием искусственного оплодотворения или переноса эмбриона.</w:t>
      </w:r>
    </w:p>
    <w:p w:rsidR="001B68EA" w:rsidRDefault="001B68EA" w:rsidP="001B68EA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Они обычно могут стоять на ногах спустя нескольких минут после рождения. Тем не менее, в течение первых нескольких дней они не в состоянии легко идти в ногу с остальными членами стада.</w:t>
      </w:r>
    </w:p>
    <w:p w:rsidR="005B39B7" w:rsidRDefault="005B39B7" w:rsidP="005B39B7">
      <w:pPr>
        <w:pStyle w:val="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Эстральный цикл</w:t>
      </w:r>
      <w:r>
        <w:rPr>
          <w:rStyle w:val="mw-editsection-bracket"/>
          <w:rFonts w:ascii="Arial" w:hAnsi="Arial" w:cs="Arial"/>
          <w:color w:val="54595D"/>
        </w:rPr>
        <w:t>[</w:t>
      </w:r>
      <w:hyperlink r:id="rId11" w:tooltip="Редактировать раздел " w:history="1">
        <w:r>
          <w:rPr>
            <w:rStyle w:val="a3"/>
            <w:rFonts w:ascii="Arial" w:hAnsi="Arial" w:cs="Arial"/>
            <w:color w:val="0645AD"/>
            <w:u w:val="none"/>
          </w:rPr>
          <w:t>править</w:t>
        </w:r>
      </w:hyperlink>
      <w:r>
        <w:rPr>
          <w:rStyle w:val="mw-editsection-divider"/>
          <w:rFonts w:ascii="Arial" w:hAnsi="Arial" w:cs="Arial"/>
          <w:color w:val="54595D"/>
        </w:rPr>
        <w:t> | </w:t>
      </w:r>
      <w:hyperlink r:id="rId12" w:tooltip="Edit section's source code: Эстральный цикл" w:history="1">
        <w:r>
          <w:rPr>
            <w:rStyle w:val="a3"/>
            <w:rFonts w:ascii="Arial" w:hAnsi="Arial" w:cs="Arial"/>
            <w:color w:val="0645AD"/>
            <w:u w:val="none"/>
          </w:rPr>
          <w:t>править код</w:t>
        </w:r>
      </w:hyperlink>
      <w:r>
        <w:rPr>
          <w:rStyle w:val="mw-editsection-bracket"/>
          <w:rFonts w:ascii="Arial" w:hAnsi="Arial" w:cs="Arial"/>
          <w:color w:val="54595D"/>
        </w:rPr>
        <w:t>]</w:t>
      </w:r>
    </w:p>
    <w:p w:rsidR="005B39B7" w:rsidRDefault="005B39B7" w:rsidP="005B39B7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 течение года корова несколько раз бывает готова к оплодотворению. Период, когда самка положительно воспринимает самца, называется </w:t>
      </w:r>
      <w:hyperlink r:id="rId13" w:tooltip="Эструс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эструс</w:t>
        </w:r>
      </w:hyperlink>
      <w:r>
        <w:rPr>
          <w:rFonts w:ascii="Arial" w:hAnsi="Arial" w:cs="Arial"/>
          <w:color w:val="202122"/>
          <w:sz w:val="21"/>
          <w:szCs w:val="21"/>
        </w:rPr>
        <w:t> (применительно к корове </w:t>
      </w:r>
      <w:r>
        <w:rPr>
          <w:rFonts w:ascii="Arial" w:hAnsi="Arial" w:cs="Arial"/>
          <w:i/>
          <w:iCs/>
          <w:color w:val="202122"/>
          <w:sz w:val="21"/>
          <w:szCs w:val="21"/>
        </w:rPr>
        <w:t>охота</w:t>
      </w:r>
      <w:r>
        <w:rPr>
          <w:rFonts w:ascii="Arial" w:hAnsi="Arial" w:cs="Arial"/>
          <w:color w:val="202122"/>
          <w:sz w:val="21"/>
          <w:szCs w:val="21"/>
        </w:rPr>
        <w:t xml:space="preserve">). Таким образом, коровы являются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полиэструсными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самками. Продолжительность эстрального цикла примерно 21 день. В течение этого периода в организме коровы происходит ряд последовательных изменений на клеточном и гормональном уровнях, готовящих яйцеклетку к оплодотворению, а саму корову к беременности. Эструс продолжается в среднем 18 часов с заметными отклонениями от среднего периода</w:t>
      </w:r>
      <w:hyperlink r:id="rId14" w:anchor="cite_note-%D0%BA%D1%80-2" w:history="1">
        <w:r>
          <w:rPr>
            <w:rStyle w:val="a3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</w:rPr>
        <w:t>. В это время поведение коровы становится беспокойным, она может пытаться залезть на других коров, может позволять это делать другим коровам, постоянно мычит, отстраняется от стада, у неё снижается аппетит, но пьёт больше обычного. Удои при этом снижаются. Наружная часть влагалища становится красной, из него вытекает мутнеющая слизь</w:t>
      </w:r>
      <w:hyperlink r:id="rId15" w:anchor="cite_note-agro-10" w:history="1">
        <w:r>
          <w:rPr>
            <w:rStyle w:val="a3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[10]</w:t>
        </w:r>
      </w:hyperlink>
      <w:r>
        <w:rPr>
          <w:rFonts w:ascii="Arial" w:hAnsi="Arial" w:cs="Arial"/>
          <w:color w:val="202122"/>
          <w:sz w:val="21"/>
          <w:szCs w:val="21"/>
        </w:rPr>
        <w:t>. </w:t>
      </w:r>
      <w:hyperlink r:id="rId16" w:tooltip="Овуляция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Овуляция</w:t>
        </w:r>
      </w:hyperlink>
      <w:r>
        <w:rPr>
          <w:rFonts w:ascii="Arial" w:hAnsi="Arial" w:cs="Arial"/>
          <w:color w:val="202122"/>
          <w:sz w:val="21"/>
          <w:szCs w:val="21"/>
        </w:rPr>
        <w:t> происходит примерно через 10 часов после завершения эструса</w:t>
      </w:r>
      <w:hyperlink r:id="rId17" w:anchor="cite_note-%D0%BA%D1%80-2" w:history="1">
        <w:r>
          <w:rPr>
            <w:rStyle w:val="a3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</w:rPr>
        <w:t>. Осеменение, как искусственное, так и естественное, может быть эффективным только во время половой охоты</w:t>
      </w:r>
      <w:hyperlink r:id="rId18" w:anchor="cite_note-agro-10" w:history="1">
        <w:r>
          <w:rPr>
            <w:rStyle w:val="a3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[10]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5B39B7" w:rsidRDefault="005B39B7" w:rsidP="005B39B7">
      <w:pPr>
        <w:pStyle w:val="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Лактация</w:t>
      </w:r>
      <w:r>
        <w:rPr>
          <w:rStyle w:val="mw-editsection-bracket"/>
          <w:rFonts w:ascii="Arial" w:hAnsi="Arial" w:cs="Arial"/>
          <w:color w:val="54595D"/>
        </w:rPr>
        <w:t>[</w:t>
      </w:r>
      <w:hyperlink r:id="rId19" w:tooltip="Редактировать раздел " w:history="1">
        <w:r>
          <w:rPr>
            <w:rStyle w:val="a3"/>
            <w:rFonts w:ascii="Arial" w:hAnsi="Arial" w:cs="Arial"/>
            <w:color w:val="0645AD"/>
            <w:u w:val="none"/>
          </w:rPr>
          <w:t>править</w:t>
        </w:r>
      </w:hyperlink>
      <w:r>
        <w:rPr>
          <w:rStyle w:val="mw-editsection-divider"/>
          <w:rFonts w:ascii="Arial" w:hAnsi="Arial" w:cs="Arial"/>
          <w:color w:val="54595D"/>
        </w:rPr>
        <w:t> | </w:t>
      </w:r>
      <w:hyperlink r:id="rId20" w:tooltip="Edit section's source code: Лактация" w:history="1">
        <w:r>
          <w:rPr>
            <w:rStyle w:val="a3"/>
            <w:rFonts w:ascii="Arial" w:hAnsi="Arial" w:cs="Arial"/>
            <w:color w:val="0645AD"/>
            <w:u w:val="none"/>
          </w:rPr>
          <w:t>править код</w:t>
        </w:r>
      </w:hyperlink>
      <w:r>
        <w:rPr>
          <w:rStyle w:val="mw-editsection-bracket"/>
          <w:rFonts w:ascii="Arial" w:hAnsi="Arial" w:cs="Arial"/>
          <w:color w:val="54595D"/>
        </w:rPr>
        <w:t>]</w:t>
      </w:r>
    </w:p>
    <w:p w:rsidR="005B39B7" w:rsidRDefault="005B39B7" w:rsidP="005B39B7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Лактация (выделение молока) у коров продолжается 280—320 суток</w:t>
      </w:r>
      <w:hyperlink r:id="rId21" w:anchor="cite_note-%D0%B1%D1%80%D1%8D-1" w:history="1">
        <w:r>
          <w:rPr>
            <w:rStyle w:val="a3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</w:rPr>
        <w:t>. Первые дни после отёла выделяется </w:t>
      </w:r>
      <w:hyperlink r:id="rId22" w:tooltip="Молозиво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молозиво</w:t>
        </w:r>
      </w:hyperlink>
      <w:r>
        <w:rPr>
          <w:rFonts w:ascii="Arial" w:hAnsi="Arial" w:cs="Arial"/>
          <w:color w:val="202122"/>
          <w:sz w:val="21"/>
          <w:szCs w:val="21"/>
        </w:rPr>
        <w:t>, непригодное к промышленной переработке</w:t>
      </w:r>
      <w:hyperlink r:id="rId23" w:anchor="cite_note-11" w:history="1">
        <w:r>
          <w:rPr>
            <w:rStyle w:val="a3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[11]</w:t>
        </w:r>
      </w:hyperlink>
      <w:r>
        <w:rPr>
          <w:rFonts w:ascii="Arial" w:hAnsi="Arial" w:cs="Arial"/>
          <w:color w:val="202122"/>
          <w:sz w:val="21"/>
          <w:szCs w:val="21"/>
        </w:rPr>
        <w:t>. Наиболее продуктивными являются 5-6-е лактации</w:t>
      </w:r>
      <w:hyperlink r:id="rId24" w:anchor="cite_note-%D0%B1%D1%80%D1%8D-1" w:history="1">
        <w:r>
          <w:rPr>
            <w:rStyle w:val="a3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5B39B7" w:rsidRDefault="005B39B7" w:rsidP="005B39B7">
      <w:pPr>
        <w:pStyle w:val="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 w:cs="Times New Roman"/>
          <w:b/>
          <w:bCs/>
          <w:color w:val="000000"/>
          <w:sz w:val="36"/>
          <w:szCs w:val="36"/>
        </w:rPr>
      </w:pPr>
      <w:r>
        <w:rPr>
          <w:rStyle w:val="mw-headline"/>
          <w:rFonts w:ascii="Georgia" w:hAnsi="Georgia"/>
          <w:color w:val="000000"/>
        </w:rPr>
        <w:t>Удои</w:t>
      </w:r>
      <w:r>
        <w:rPr>
          <w:rStyle w:val="mw-editsection-bracket"/>
          <w:rFonts w:ascii="Arial" w:hAnsi="Arial" w:cs="Arial"/>
          <w:color w:val="54595D"/>
          <w:sz w:val="24"/>
          <w:szCs w:val="24"/>
        </w:rPr>
        <w:t>[</w:t>
      </w:r>
      <w:hyperlink r:id="rId25" w:tooltip="Редактировать раздел " w:history="1">
        <w:r>
          <w:rPr>
            <w:rStyle w:val="a3"/>
            <w:rFonts w:ascii="Arial" w:hAnsi="Arial" w:cs="Arial"/>
            <w:color w:val="0645AD"/>
            <w:sz w:val="24"/>
            <w:szCs w:val="24"/>
            <w:u w:val="none"/>
          </w:rPr>
          <w:t>править</w:t>
        </w:r>
      </w:hyperlink>
      <w:r>
        <w:rPr>
          <w:rStyle w:val="mw-editsection-divider"/>
          <w:rFonts w:ascii="Arial" w:hAnsi="Arial" w:cs="Arial"/>
          <w:color w:val="54595D"/>
          <w:sz w:val="24"/>
          <w:szCs w:val="24"/>
        </w:rPr>
        <w:t> | </w:t>
      </w:r>
      <w:hyperlink r:id="rId26" w:tooltip="Edit section's source code: Удои" w:history="1">
        <w:r>
          <w:rPr>
            <w:rStyle w:val="a3"/>
            <w:rFonts w:ascii="Arial" w:hAnsi="Arial" w:cs="Arial"/>
            <w:color w:val="0645AD"/>
            <w:sz w:val="24"/>
            <w:szCs w:val="24"/>
            <w:u w:val="none"/>
          </w:rPr>
          <w:t>править код</w:t>
        </w:r>
      </w:hyperlink>
      <w:r>
        <w:rPr>
          <w:rStyle w:val="mw-editsection-bracket"/>
          <w:rFonts w:ascii="Arial" w:hAnsi="Arial" w:cs="Arial"/>
          <w:color w:val="54595D"/>
          <w:sz w:val="24"/>
          <w:szCs w:val="24"/>
        </w:rPr>
        <w:t>]</w:t>
      </w:r>
    </w:p>
    <w:p w:rsidR="005B39B7" w:rsidRDefault="005B39B7" w:rsidP="005B39B7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Удой от одной коровы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голштинской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породы, самой распространённой молочной породы составляет более 10000 кг молока за лактацию, изредка превышает 30000 кг. В разных странах средние удои отличаются, могут составлять от 950 кг (</w:t>
      </w:r>
      <w:hyperlink r:id="rId27" w:tooltip="Индия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Индия</w:t>
        </w:r>
      </w:hyperlink>
      <w:r>
        <w:rPr>
          <w:rFonts w:ascii="Arial" w:hAnsi="Arial" w:cs="Arial"/>
          <w:color w:val="202122"/>
          <w:sz w:val="21"/>
          <w:szCs w:val="21"/>
        </w:rPr>
        <w:t>) до 10420 кг (</w:t>
      </w:r>
      <w:hyperlink r:id="rId28" w:tooltip="Израиль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Израиль</w:t>
        </w:r>
      </w:hyperlink>
      <w:r>
        <w:rPr>
          <w:rFonts w:ascii="Arial" w:hAnsi="Arial" w:cs="Arial"/>
          <w:color w:val="202122"/>
          <w:sz w:val="21"/>
          <w:szCs w:val="21"/>
        </w:rPr>
        <w:t>). Самые низкие удои зарегистрированы в странах Африки (менее 500 кг). Молочная продуктивность некоторых пород может составлять всего около 200 кг за лактацию, этого хватает только для выкармливания телёнка</w:t>
      </w:r>
      <w:hyperlink r:id="rId29" w:anchor="cite_note-12" w:history="1">
        <w:r>
          <w:rPr>
            <w:rStyle w:val="a3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[12]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D95AA6" w:rsidRDefault="00D95AA6" w:rsidP="005B39B7">
      <w:bookmarkStart w:id="0" w:name="_GoBack"/>
      <w:bookmarkEnd w:id="0"/>
    </w:p>
    <w:sectPr w:rsidR="00D95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FD5"/>
    <w:rsid w:val="00053FFE"/>
    <w:rsid w:val="00081F96"/>
    <w:rsid w:val="001B03D6"/>
    <w:rsid w:val="001B68EA"/>
    <w:rsid w:val="003711CB"/>
    <w:rsid w:val="00436C43"/>
    <w:rsid w:val="00522FD5"/>
    <w:rsid w:val="005B39B7"/>
    <w:rsid w:val="00973730"/>
    <w:rsid w:val="00B255FC"/>
    <w:rsid w:val="00B54106"/>
    <w:rsid w:val="00D95AA6"/>
    <w:rsid w:val="00F8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30DAF1-4F0B-4981-B896-C8F73D48C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B68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39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39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68E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w-page-title-main">
    <w:name w:val="mw-page-title-main"/>
    <w:basedOn w:val="a0"/>
    <w:rsid w:val="001B68EA"/>
  </w:style>
  <w:style w:type="character" w:customStyle="1" w:styleId="mw-editsection">
    <w:name w:val="mw-editsection"/>
    <w:basedOn w:val="a0"/>
    <w:rsid w:val="001B68EA"/>
  </w:style>
  <w:style w:type="character" w:customStyle="1" w:styleId="mw-editsection-bracket">
    <w:name w:val="mw-editsection-bracket"/>
    <w:basedOn w:val="a0"/>
    <w:rsid w:val="001B68EA"/>
  </w:style>
  <w:style w:type="character" w:styleId="a3">
    <w:name w:val="Hyperlink"/>
    <w:basedOn w:val="a0"/>
    <w:uiPriority w:val="99"/>
    <w:semiHidden/>
    <w:unhideWhenUsed/>
    <w:rsid w:val="001B68EA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1B68EA"/>
  </w:style>
  <w:style w:type="paragraph" w:styleId="a4">
    <w:name w:val="Normal (Web)"/>
    <w:basedOn w:val="a"/>
    <w:uiPriority w:val="99"/>
    <w:semiHidden/>
    <w:unhideWhenUsed/>
    <w:rsid w:val="001B6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B39B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B39B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w-headline">
    <w:name w:val="mw-headline"/>
    <w:basedOn w:val="a0"/>
    <w:rsid w:val="005B3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9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1%80%D1%83%D0%BF%D0%BD%D1%8B%D0%B9_%D1%80%D0%BE%D0%B3%D0%B0%D1%82%D1%8B%D0%B9_%D1%81%D0%BA%D0%BE%D1%82" TargetMode="External"/><Relationship Id="rId13" Type="http://schemas.openxmlformats.org/officeDocument/2006/relationships/hyperlink" Target="https://ru.wikipedia.org/wiki/%D0%AD%D1%81%D1%82%D1%80%D1%83%D1%81" TargetMode="External"/><Relationship Id="rId18" Type="http://schemas.openxmlformats.org/officeDocument/2006/relationships/hyperlink" Target="https://ru.wikipedia.org/wiki/%D0%9A%D0%BE%D1%80%D0%BE%D0%B2%D0%B0" TargetMode="External"/><Relationship Id="rId26" Type="http://schemas.openxmlformats.org/officeDocument/2006/relationships/hyperlink" Target="https://ru.wikipedia.org/w/index.php?title=%D0%9A%D0%BE%D1%80%D0%BE%D0%B2%D0%B0&amp;action=edit&amp;section=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%D0%9A%D0%BE%D1%80%D0%BE%D0%B2%D0%B0" TargetMode="External"/><Relationship Id="rId7" Type="http://schemas.openxmlformats.org/officeDocument/2006/relationships/hyperlink" Target="https://ru.wikipedia.org/wiki/%D0%9F%D0%B0%D1%80%D0%BD%D0%BE%D0%BA%D0%BE%D0%BF%D1%8B%D1%82%D0%BD%D1%8B%D0%B5" TargetMode="External"/><Relationship Id="rId12" Type="http://schemas.openxmlformats.org/officeDocument/2006/relationships/hyperlink" Target="https://ru.wikipedia.org/w/index.php?title=%D0%9A%D0%BE%D1%80%D0%BE%D0%B2%D0%B0&amp;action=edit&amp;section=4" TargetMode="External"/><Relationship Id="rId17" Type="http://schemas.openxmlformats.org/officeDocument/2006/relationships/hyperlink" Target="https://ru.wikipedia.org/wiki/%D0%9A%D0%BE%D1%80%D0%BE%D0%B2%D0%B0" TargetMode="External"/><Relationship Id="rId25" Type="http://schemas.openxmlformats.org/officeDocument/2006/relationships/hyperlink" Target="https://ru.wikipedia.org/w/index.php?title=%D0%9A%D0%BE%D1%80%D0%BE%D0%B2%D0%B0&amp;veaction=edit&amp;section=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E%D0%B2%D1%83%D0%BB%D1%8F%D1%86%D0%B8%D1%8F" TargetMode="External"/><Relationship Id="rId20" Type="http://schemas.openxmlformats.org/officeDocument/2006/relationships/hyperlink" Target="https://ru.wikipedia.org/w/index.php?title=%D0%9A%D0%BE%D1%80%D0%BE%D0%B2%D0%B0&amp;action=edit&amp;section=5" TargetMode="External"/><Relationship Id="rId29" Type="http://schemas.openxmlformats.org/officeDocument/2006/relationships/hyperlink" Target="https://ru.wikipedia.org/wiki/%D0%9A%D0%BE%D1%80%D0%BE%D0%B2%D0%B0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/index.php?title=%D0%A2%D0%B5%D0%BB%D1%91%D0%BD%D0%BE%D0%BA&amp;action=edit&amp;section=0&amp;summary=/*%20%D0%9F%D1%80%D0%B5%D0%B0%D0%BC%D0%B1%D1%83%D0%BB%D0%B0%20*/%20" TargetMode="External"/><Relationship Id="rId11" Type="http://schemas.openxmlformats.org/officeDocument/2006/relationships/hyperlink" Target="https://ru.wikipedia.org/w/index.php?title=%D0%9A%D0%BE%D1%80%D0%BE%D0%B2%D0%B0&amp;veaction=edit&amp;section=4" TargetMode="External"/><Relationship Id="rId24" Type="http://schemas.openxmlformats.org/officeDocument/2006/relationships/hyperlink" Target="https://ru.wikipedia.org/wiki/%D0%9A%D0%BE%D1%80%D0%BE%D0%B2%D0%B0" TargetMode="External"/><Relationship Id="rId5" Type="http://schemas.openxmlformats.org/officeDocument/2006/relationships/hyperlink" Target="https://ru.wikipedia.org/w/index.php?title=%D0%A2%D0%B5%D0%BB%D1%91%D0%BD%D0%BE%D0%BA&amp;veaction=edit&amp;section=0" TargetMode="External"/><Relationship Id="rId15" Type="http://schemas.openxmlformats.org/officeDocument/2006/relationships/hyperlink" Target="https://ru.wikipedia.org/wiki/%D0%9A%D0%BE%D1%80%D0%BE%D0%B2%D0%B0" TargetMode="External"/><Relationship Id="rId23" Type="http://schemas.openxmlformats.org/officeDocument/2006/relationships/hyperlink" Target="https://ru.wikipedia.org/wiki/%D0%9A%D0%BE%D1%80%D0%BE%D0%B2%D0%B0" TargetMode="External"/><Relationship Id="rId28" Type="http://schemas.openxmlformats.org/officeDocument/2006/relationships/hyperlink" Target="https://ru.wikipedia.org/wiki/%D0%98%D0%B7%D1%80%D0%B0%D0%B8%D0%BB%D1%8C" TargetMode="External"/><Relationship Id="rId10" Type="http://schemas.openxmlformats.org/officeDocument/2006/relationships/hyperlink" Target="https://ru.wikipedia.org/wiki/%D0%9A%D0%B8%D1%82%D0%BE%D0%BE%D0%B1%D1%80%D0%B0%D0%B7%D0%BD%D1%8B%D0%B5" TargetMode="External"/><Relationship Id="rId19" Type="http://schemas.openxmlformats.org/officeDocument/2006/relationships/hyperlink" Target="https://ru.wikipedia.org/w/index.php?title=%D0%9A%D0%BE%D1%80%D0%BE%D0%B2%D0%B0&amp;veaction=edit&amp;section=5" TargetMode="External"/><Relationship Id="rId31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hyperlink" Target="https://ru.wikipedia.org/wiki/%D0%91%D1%8B%D0%BA%D0%B8" TargetMode="External"/><Relationship Id="rId14" Type="http://schemas.openxmlformats.org/officeDocument/2006/relationships/hyperlink" Target="https://ru.wikipedia.org/wiki/%D0%9A%D0%BE%D1%80%D0%BE%D0%B2%D0%B0" TargetMode="External"/><Relationship Id="rId22" Type="http://schemas.openxmlformats.org/officeDocument/2006/relationships/hyperlink" Target="https://ru.wikipedia.org/wiki/%D0%9C%D0%BE%D0%BB%D0%BE%D0%B7%D0%B8%D0%B2%D0%BE" TargetMode="External"/><Relationship Id="rId27" Type="http://schemas.openxmlformats.org/officeDocument/2006/relationships/hyperlink" Target="https://ru.wikipedia.org/wiki/%D0%98%D0%BD%D0%B4%D0%B8%D1%8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863</Words>
  <Characters>4920</Characters>
  <Application>Microsoft Office Word</Application>
  <DocSecurity>0</DocSecurity>
  <Lines>41</Lines>
  <Paragraphs>11</Paragraphs>
  <ScaleCrop>false</ScaleCrop>
  <Company>RePack by SPecialiST</Company>
  <LinksUpToDate>false</LinksUpToDate>
  <CharactersWithSpaces>5772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Pro_100</cp:lastModifiedBy>
  <cp:revision>4</cp:revision>
  <dcterms:created xsi:type="dcterms:W3CDTF">2023-10-09T09:44:00Z</dcterms:created>
  <dcterms:modified xsi:type="dcterms:W3CDTF">2023-02-10T09:53:00Z</dcterms:modified>
</cp:coreProperties>
</file>