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81" w:rsidRPr="004F0681" w:rsidRDefault="00125D25" w:rsidP="004F068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3487420" cy="4168140"/>
            <wp:effectExtent l="0" t="0" r="0" b="3810"/>
            <wp:wrapSquare wrapText="bothSides"/>
            <wp:docPr id="1" name="Рисунок 1" descr="C:\Users\TC\AppData\Local\Microsoft\Windows\INetCache\Content.Word\275px-Male_north_american_turkey_supersatur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\AppData\Local\Microsoft\Windows\INetCache\Content.Word\275px-Male_north_american_turkey_supersaturat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681" w:rsidRPr="004F068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Домашняя индейка</w:t>
      </w:r>
    </w:p>
    <w:p w:rsidR="004F0681" w:rsidRPr="004F0681" w:rsidRDefault="004F0681" w:rsidP="004F0681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4F068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Править преамбулу" w:history="1">
        <w:r w:rsidRPr="004F0681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4F068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Править преамбулу" w:history="1">
        <w:r w:rsidRPr="004F0681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4F068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4F0681" w:rsidRPr="004F0681" w:rsidRDefault="004F0681" w:rsidP="004F0681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4F0681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Материал из Википедии — свободной энциклопедии</w:t>
      </w:r>
    </w:p>
    <w:p w:rsidR="004F0681" w:rsidRPr="004F0681" w:rsidRDefault="004F0681" w:rsidP="004F0681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eastAsia="ru-RU"/>
        </w:rPr>
      </w:pPr>
      <w:r w:rsidRPr="004F0681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(перенаправлено с «</w:t>
      </w:r>
      <w:hyperlink r:id="rId7" w:tooltip="Индюк" w:history="1">
        <w:r w:rsidRPr="004F0681">
          <w:rPr>
            <w:rFonts w:ascii="Arial" w:eastAsia="Times New Roman" w:hAnsi="Arial" w:cs="Arial"/>
            <w:color w:val="0645AD"/>
            <w:sz w:val="18"/>
            <w:szCs w:val="18"/>
            <w:lang w:eastAsia="ru-RU"/>
          </w:rPr>
          <w:t>Индюк</w:t>
        </w:r>
      </w:hyperlink>
      <w:r w:rsidRPr="004F0681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»)</w:t>
      </w:r>
    </w:p>
    <w:p w:rsidR="004F0681" w:rsidRDefault="004F0681" w:rsidP="004F0681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Запрос «Индюк» перенаправляется сюда; см. также </w:t>
      </w:r>
      <w:hyperlink r:id="rId8" w:tooltip="Индюк (значения)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другие значения</w:t>
        </w:r>
      </w:hyperlink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  <w:r w:rsidRPr="004F0681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Дома́шняя</w:t>
      </w:r>
      <w:proofErr w:type="spellEnd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инде́йка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9" w:tooltip="Meleagris gallopavo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  <w:lang w:val="la-Latn"/>
          </w:rPr>
          <w:t>Meleagris gallopavo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mallCap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smallCaps/>
          <w:color w:val="202122"/>
          <w:sz w:val="21"/>
          <w:szCs w:val="21"/>
          <w:shd w:val="clear" w:color="auto" w:fill="FFFFFF"/>
        </w:rPr>
        <w:instrText xml:space="preserve"> HYPERLINK "https://ru.wikipedia.org/wiki/Linnaeus" \o "Linnaeus" </w:instrText>
      </w:r>
      <w:r>
        <w:rPr>
          <w:rFonts w:ascii="Arial" w:hAnsi="Arial" w:cs="Arial"/>
          <w:smallCap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smallCaps/>
          <w:color w:val="0645AD"/>
          <w:sz w:val="21"/>
          <w:szCs w:val="21"/>
          <w:shd w:val="clear" w:color="auto" w:fill="FFFFFF"/>
        </w:rPr>
        <w:t>Linnaeus</w:t>
      </w:r>
      <w:proofErr w:type="spellEnd"/>
      <w:r>
        <w:rPr>
          <w:rFonts w:ascii="Arial" w:hAnsi="Arial" w:cs="Arial"/>
          <w:smallCap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smallCaps/>
          <w:color w:val="202122"/>
          <w:sz w:val="21"/>
          <w:szCs w:val="21"/>
          <w:shd w:val="clear" w:color="auto" w:fill="FFFFFF"/>
        </w:rPr>
        <w:t>, 1758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название </w:t>
      </w:r>
      <w:hyperlink r:id="rId10" w:tooltip="Самец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самца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proofErr w:type="spellStart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индю́к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Самк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самки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proofErr w:type="spellStart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индю́шка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цыплят — </w:t>
      </w:r>
      <w:proofErr w:type="spellStart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индюша́та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устаревшее русское название домашних индеек — </w:t>
      </w:r>
      <w:proofErr w:type="spellStart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инде́йские</w:t>
      </w:r>
      <w:proofErr w:type="spellEnd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ку́ры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"https://ru.wikipedia.org/wiki/%D0%94%D0%BE%D0%BC%D0%B0%D1%88%D0%BD%D1%8F%D1%8F_%D0%B8%D0%BD%D0%B4%D0%B5%D0%B9%D0%BA%D0%B0" \l "cite_note-1"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645AD"/>
          <w:sz w:val="17"/>
          <w:szCs w:val="17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один из распространённых </w:t>
      </w:r>
      <w:hyperlink r:id="rId12" w:tooltip="Биологический вид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видов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3" w:tooltip="Домашние птицы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домашних птиц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из </w:t>
      </w:r>
      <w:hyperlink r:id="rId14" w:tooltip="Отряд (биология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отряда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"https://ru.wikipedia.org/wiki/%D0%9A%D1%83%D1%80%D0%BE%D0%BE%D0%B1%D1%80%D0%B0%D0%B7%D0%BD%D1%8B%D0%B5" \o "Курообразные"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курообразных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ведёт своё начало от </w:t>
      </w:r>
      <w:hyperlink r:id="rId15" w:tooltip="Индейк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дикой индейки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4F0681">
        <w:rPr>
          <w:rStyle w:val="mw-editsection"/>
          <w:rFonts w:ascii="Georgia" w:hAnsi="Georgia"/>
          <w:b w:val="0"/>
          <w:bCs w:val="0"/>
          <w:color w:val="000000"/>
        </w:rPr>
        <w:t xml:space="preserve"> </w:t>
      </w:r>
      <w:r>
        <w:rPr>
          <w:rStyle w:val="mw-headline"/>
          <w:rFonts w:ascii="Georgia" w:hAnsi="Georgia"/>
          <w:b w:val="0"/>
          <w:bCs w:val="0"/>
          <w:color w:val="000000"/>
        </w:rPr>
        <w:t>Происхождение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6" w:tooltip="Редактировать раздел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7" w:tooltip="Редактировать код раздела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4F0681" w:rsidRDefault="004F0681" w:rsidP="004F068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История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одомашнивания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125D25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begin"/>
      </w:r>
      <w:r w:rsidR="00125D25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instrText xml:space="preserve"> HYPERLINK "https://ru.wikipedia.org/w/index.php?title=%D0%94%D0%BE%D0%BC%D0%B0%D1%88%D0%BD%D1%8F%D1%8F_%D0%B8%D0%BD%D0%B4%D0%B5%D0%B9%D0%BA%D0%B0&amp;veaction=edit&amp;section=2" \o "Редактировать раздел «История одомашнивания»" </w:instrText>
      </w:r>
      <w:r w:rsidR="00125D25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t>править</w:t>
      </w:r>
      <w:r w:rsidR="00125D25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8" w:tooltip="Редактировать код раздела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4F0681" w:rsidRDefault="00125D25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9" w:tooltip="Доместикация" w:history="1">
        <w:r w:rsidR="004F068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Доместикация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 (одомашнивание) дикой индейки проходила в </w:t>
      </w:r>
      <w:hyperlink r:id="rId20" w:tooltip="Новый Свет" w:history="1">
        <w:r w:rsidR="004F068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Новом Свете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, где коренные жители одомашнили дикую индейку задолго до открытия Америки европейцами</w:t>
      </w:r>
      <w:hyperlink r:id="rId21" w:anchor="cite_note-2" w:history="1">
        <w:r w:rsidR="004F0681"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. В 1519 году индеек завезли в </w:t>
      </w:r>
      <w:hyperlink r:id="rId22" w:tooltip="Испания" w:history="1">
        <w:r w:rsidR="004F068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Испанию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 (отсюда ещё одно, устаревшее, название — «</w:t>
      </w:r>
      <w:proofErr w:type="spellStart"/>
      <w:r w:rsidR="004F0681">
        <w:rPr>
          <w:rFonts w:ascii="Arial" w:hAnsi="Arial" w:cs="Arial"/>
          <w:b/>
          <w:bCs/>
          <w:color w:val="202122"/>
          <w:sz w:val="21"/>
          <w:szCs w:val="21"/>
        </w:rPr>
        <w:t>испа́нские</w:t>
      </w:r>
      <w:proofErr w:type="spellEnd"/>
      <w:r w:rsidR="004F0681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="004F0681">
        <w:rPr>
          <w:rFonts w:ascii="Arial" w:hAnsi="Arial" w:cs="Arial"/>
          <w:b/>
          <w:bCs/>
          <w:color w:val="202122"/>
          <w:sz w:val="21"/>
          <w:szCs w:val="21"/>
        </w:rPr>
        <w:t>ку́ры</w:t>
      </w:r>
      <w:proofErr w:type="spellEnd"/>
      <w:r w:rsidR="004F0681">
        <w:rPr>
          <w:rFonts w:ascii="Arial" w:hAnsi="Arial" w:cs="Arial"/>
          <w:color w:val="202122"/>
          <w:sz w:val="21"/>
          <w:szCs w:val="21"/>
        </w:rPr>
        <w:t>»), а через 5 лет они распространились во </w:t>
      </w:r>
      <w:hyperlink r:id="rId23" w:tooltip="Франция" w:history="1">
        <w:r w:rsidR="004F068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Франции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, </w:t>
      </w:r>
      <w:hyperlink r:id="rId24" w:tooltip="Англия" w:history="1">
        <w:r w:rsidR="004F068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Англии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 и по всей </w:t>
      </w:r>
      <w:hyperlink r:id="rId25" w:tooltip="Европа" w:history="1">
        <w:r w:rsidR="004F068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Европе</w:t>
        </w:r>
      </w:hyperlink>
      <w:hyperlink r:id="rId26" w:anchor="cite_note-ESBE-3" w:history="1">
        <w:r w:rsidR="004F0681"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hyperlink r:id="rId27" w:anchor="cite_note-4" w:history="1">
        <w:r w:rsidR="004F0681"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. Другое раннее название индейки — «</w:t>
      </w:r>
      <w:proofErr w:type="spellStart"/>
      <w:r w:rsidR="004F0681">
        <w:rPr>
          <w:rFonts w:ascii="Arial" w:hAnsi="Arial" w:cs="Arial"/>
          <w:b/>
          <w:bCs/>
          <w:color w:val="202122"/>
          <w:sz w:val="21"/>
          <w:szCs w:val="21"/>
        </w:rPr>
        <w:t>туре́цкие</w:t>
      </w:r>
      <w:proofErr w:type="spellEnd"/>
      <w:r w:rsidR="004F0681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="004F0681">
        <w:rPr>
          <w:rFonts w:ascii="Arial" w:hAnsi="Arial" w:cs="Arial"/>
          <w:b/>
          <w:bCs/>
          <w:color w:val="202122"/>
          <w:sz w:val="21"/>
          <w:szCs w:val="21"/>
        </w:rPr>
        <w:t>ку́ры</w:t>
      </w:r>
      <w:proofErr w:type="spellEnd"/>
      <w:r w:rsidR="004F0681">
        <w:rPr>
          <w:rFonts w:ascii="Arial" w:hAnsi="Arial" w:cs="Arial"/>
          <w:color w:val="202122"/>
          <w:sz w:val="21"/>
          <w:szCs w:val="21"/>
        </w:rPr>
        <w:t>»</w:t>
      </w:r>
      <w:hyperlink r:id="rId28" w:anchor="cite_note-5" w:history="1">
        <w:r w:rsidR="004F0681"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 — закрепилось за птицей в </w:t>
      </w:r>
      <w:hyperlink r:id="rId29" w:tooltip="Английский язык" w:history="1">
        <w:r w:rsidR="004F0681"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английском языке</w:t>
        </w:r>
      </w:hyperlink>
      <w:r w:rsidR="004F0681">
        <w:rPr>
          <w:rFonts w:ascii="Arial" w:hAnsi="Arial" w:cs="Arial"/>
          <w:color w:val="202122"/>
          <w:sz w:val="21"/>
          <w:szCs w:val="21"/>
        </w:rPr>
        <w:t> (</w:t>
      </w:r>
      <w:r w:rsidR="004F0681">
        <w:rPr>
          <w:rFonts w:ascii="Arial" w:hAnsi="Arial" w:cs="Arial"/>
          <w:i/>
          <w:iCs/>
          <w:color w:val="202122"/>
          <w:sz w:val="21"/>
          <w:szCs w:val="21"/>
          <w:lang w:val="en"/>
        </w:rPr>
        <w:t>turkey</w:t>
      </w:r>
      <w:r w:rsidR="004F0681">
        <w:rPr>
          <w:rFonts w:ascii="Arial" w:hAnsi="Arial" w:cs="Arial"/>
          <w:color w:val="202122"/>
          <w:sz w:val="21"/>
          <w:szCs w:val="21"/>
        </w:rPr>
        <w:t>).</w:t>
      </w:r>
    </w:p>
    <w:p w:rsidR="004F0681" w:rsidRDefault="004F0681" w:rsidP="004F068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Применение у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ацтеков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30" w:tooltip="Редактировать раздел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1" w:tooltip="Редактировать код раздела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своём фундаментальном произведении «</w:t>
      </w:r>
      <w:hyperlink r:id="rId32" w:tooltip="Флорентийский кодекс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Общая история дел Новой Испании</w:t>
        </w:r>
      </w:hyperlink>
      <w:r>
        <w:rPr>
          <w:rFonts w:ascii="Arial" w:hAnsi="Arial" w:cs="Arial"/>
          <w:color w:val="202122"/>
          <w:sz w:val="21"/>
          <w:szCs w:val="21"/>
        </w:rPr>
        <w:t>» (1547—1577)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"https://ru.wikipedia.org/wiki/%D0%91%D0%B5%D1%80%D0%BD%D0%B0%D1%80%D0%B4%D0%B8%D0%BD%D0%BE_%D0%B4%D0%B5_%D0%A1%D0%B0%D0%B0%D0%B3%D1%83%D0%BD" \o "Бернардино де Саагун"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>Бернардино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 xml:space="preserve"> де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>Саагун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опираясь на сведения </w:t>
      </w:r>
      <w:hyperlink r:id="rId33" w:tooltip="Ацтек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ацтеков</w:t>
        </w:r>
      </w:hyperlink>
      <w:r>
        <w:rPr>
          <w:rFonts w:ascii="Arial" w:hAnsi="Arial" w:cs="Arial"/>
          <w:color w:val="202122"/>
          <w:sz w:val="21"/>
          <w:szCs w:val="21"/>
        </w:rPr>
        <w:t> о свойствах растений, привел различные сведения о применении индейки в восстанавливающих здоровье блюдах:</w:t>
      </w:r>
    </w:p>
    <w:p w:rsidR="004F0681" w:rsidRDefault="004F0681" w:rsidP="004F0681">
      <w:pPr>
        <w:pStyle w:val="a4"/>
        <w:shd w:val="clear" w:color="auto" w:fill="F8F9FA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«…Но если у больного в чрезвычайный беспорядок пришёл желудок, то он пусть выпьет определенный род </w:t>
      </w:r>
      <w:hyperlink r:id="rId34" w:tooltip="Атол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атоле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который на местном языке называется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истатолли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или бульон из сваренного индюка два или три раза. Хворь очистится. Затем поесть…</w:t>
      </w:r>
      <w:hyperlink r:id="rId35" w:anchor="cite_note-_b40a44042af1706a-6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Или выпить эту хорошенько проваренную воду из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ашина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но если он не захочет её пить, то, по крайней мере, пусть выпьет куриный бульон…</w:t>
      </w:r>
      <w:hyperlink r:id="rId36" w:anchor="cite_note-_b40a49042af178ed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И в случае если понос сильный, чтобы задержать его, заставляют принять немного птичьего бульона или жидкие кашицы под названием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йолатолли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…</w:t>
      </w:r>
      <w:hyperlink r:id="rId37" w:anchor="cite_note-_dee8e914f84800e3-8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Приняв его таким образом, больной выпивает немного птичьего бульона или бульона из птичьих грудинок, называемых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йолатолли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и, приняв это, поест; но он не должен пить холодную воду…»</w:t>
      </w:r>
      <w:hyperlink r:id="rId38" w:anchor="cite_note-_dee8ec14f84805d9-9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</w:p>
    <w:p w:rsidR="004F0681" w:rsidRDefault="004F0681" w:rsidP="004F0681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Разведение и содержание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Индейки вообще, и в особенности молодые, весьма чувствительны к холоду и сырости, и потому их разведение в частных хозяйствах идёт успешно только в тёплом и умеренном, более сухом климате, где они зимой могут содержаться в хорошо проконопаченных, хотя и не отапливаемых птичниках, защищённых от северных ветров. С южной стороны птичника, в стене на высоте 10—15 см от пола, устраивают лазы для выхода птицы из помещения. </w:t>
      </w:r>
      <w:r>
        <w:rPr>
          <w:rFonts w:ascii="Arial" w:hAnsi="Arial" w:cs="Arial"/>
          <w:color w:val="202122"/>
          <w:sz w:val="21"/>
          <w:szCs w:val="21"/>
        </w:rPr>
        <w:lastRenderedPageBreak/>
        <w:t>Дворик возле птичника, куда выпускают индеек, должен быть возможно просторнее, так как индейки, как и </w:t>
      </w:r>
      <w:hyperlink r:id="rId39" w:tooltip="Гус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гуси</w:t>
        </w:r>
      </w:hyperlink>
      <w:r>
        <w:rPr>
          <w:rFonts w:ascii="Arial" w:hAnsi="Arial" w:cs="Arial"/>
          <w:color w:val="202122"/>
          <w:sz w:val="21"/>
          <w:szCs w:val="21"/>
        </w:rPr>
        <w:t>, любят простор и без выгулов здоровье этой птице нельзя гарантировать</w:t>
      </w:r>
      <w:hyperlink r:id="rId40" w:anchor="cite_note-ESBE-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Поскольку индейки не утратили способности к полёту, им либо подрезают крылья (более целесообразно), либо делают высокие птичники, либо содержат их в закрытых помещениях.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Так как индейки отличаются неуживчивым характером, то в каждом отделении птичника следует помещать не более 30—35 </w:t>
      </w:r>
      <w:hyperlink r:id="rId41" w:tooltip="Самк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самок</w:t>
        </w:r>
      </w:hyperlink>
      <w:r>
        <w:rPr>
          <w:rFonts w:ascii="Arial" w:hAnsi="Arial" w:cs="Arial"/>
          <w:color w:val="202122"/>
          <w:sz w:val="21"/>
          <w:szCs w:val="21"/>
        </w:rPr>
        <w:t> с 3—4 самцами (на индюка считают 8—12 самок)</w:t>
      </w:r>
      <w:hyperlink r:id="rId42" w:anchor="cite_note-ESBE-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птичнике на высоте 90—100 см от пола делают насест из деревянных брусков. </w:t>
      </w:r>
      <w:hyperlink r:id="rId43" w:tooltip="Гнезд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Гнёзда</w:t>
        </w:r>
      </w:hyperlink>
      <w:r>
        <w:rPr>
          <w:rFonts w:ascii="Arial" w:hAnsi="Arial" w:cs="Arial"/>
          <w:color w:val="202122"/>
          <w:sz w:val="21"/>
          <w:szCs w:val="21"/>
        </w:rPr>
        <w:t> для индеек устанавливают следующих размеров: ширина — 60 см, глубина — 60 см, высота — 60 см, высота порожка — 15 см. На одно гнездо приходится пять несушек.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Индейка старше пяти лет и индюк четырёх лет не пригодны на племя.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освобождения птицы от </w:t>
      </w:r>
      <w:hyperlink r:id="rId44" w:tooltip="Паразит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паразитов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45" w:tooltip="Пер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пера</w:t>
        </w:r>
      </w:hyperlink>
      <w:r>
        <w:rPr>
          <w:rFonts w:ascii="Arial" w:hAnsi="Arial" w:cs="Arial"/>
          <w:color w:val="202122"/>
          <w:sz w:val="21"/>
          <w:szCs w:val="21"/>
        </w:rPr>
        <w:t> рекомендуют устраивать зольные ванны в виде деревянного ящика размером 125 × 80 × 25 см, который засыпают мелким песком и древесной золой (в соотношении 1:1). Содержимое ванны следует пополнять по мере уменьшения в ней смеси песка с золой.</w:t>
      </w:r>
    </w:p>
    <w:p w:rsidR="004F0681" w:rsidRDefault="004F0681" w:rsidP="004F0681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промышленных условиях содержание индеек и выращивание молодняка осуществляется в основном в широкогабаритных безоконных птичниках (с регулируемым микроклиматом и освещением) на подстилке или в клетках.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50"/>
    <w:rsid w:val="00053FFE"/>
    <w:rsid w:val="00081F96"/>
    <w:rsid w:val="000E0B50"/>
    <w:rsid w:val="00125D25"/>
    <w:rsid w:val="001B03D6"/>
    <w:rsid w:val="003711CB"/>
    <w:rsid w:val="00436C43"/>
    <w:rsid w:val="004F0681"/>
    <w:rsid w:val="00973730"/>
    <w:rsid w:val="00B255FC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4D7EB-80DD-4ACF-8F22-8076960C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0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6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4F0681"/>
  </w:style>
  <w:style w:type="character" w:customStyle="1" w:styleId="mw-editsection">
    <w:name w:val="mw-editsection"/>
    <w:basedOn w:val="a0"/>
    <w:rsid w:val="004F0681"/>
  </w:style>
  <w:style w:type="character" w:customStyle="1" w:styleId="mw-editsection-bracket">
    <w:name w:val="mw-editsection-bracket"/>
    <w:basedOn w:val="a0"/>
    <w:rsid w:val="004F0681"/>
  </w:style>
  <w:style w:type="character" w:styleId="a3">
    <w:name w:val="Hyperlink"/>
    <w:basedOn w:val="a0"/>
    <w:uiPriority w:val="99"/>
    <w:semiHidden/>
    <w:unhideWhenUsed/>
    <w:rsid w:val="004F068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4F0681"/>
  </w:style>
  <w:style w:type="character" w:customStyle="1" w:styleId="mw-redirectedfrom">
    <w:name w:val="mw-redirectedfrom"/>
    <w:basedOn w:val="a0"/>
    <w:rsid w:val="004F0681"/>
  </w:style>
  <w:style w:type="character" w:customStyle="1" w:styleId="20">
    <w:name w:val="Заголовок 2 Знак"/>
    <w:basedOn w:val="a0"/>
    <w:link w:val="2"/>
    <w:uiPriority w:val="9"/>
    <w:semiHidden/>
    <w:rsid w:val="004F0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6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4F0681"/>
  </w:style>
  <w:style w:type="paragraph" w:styleId="a4">
    <w:name w:val="Normal (Web)"/>
    <w:basedOn w:val="a"/>
    <w:uiPriority w:val="99"/>
    <w:semiHidden/>
    <w:unhideWhenUsed/>
    <w:rsid w:val="004F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297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0214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E%D0%BC%D0%B0%D1%88%D0%BD%D0%B8%D0%B5_%D0%BF%D1%82%D0%B8%D1%86%D1%8B" TargetMode="External"/><Relationship Id="rId18" Type="http://schemas.openxmlformats.org/officeDocument/2006/relationships/hyperlink" Target="https://ru.wikipedia.org/w/index.php?title=%D0%94%D0%BE%D0%BC%D0%B0%D1%88%D0%BD%D1%8F%D1%8F_%D0%B8%D0%BD%D0%B4%D0%B5%D0%B9%D0%BA%D0%B0&amp;action=edit&amp;section=2" TargetMode="External"/><Relationship Id="rId26" Type="http://schemas.openxmlformats.org/officeDocument/2006/relationships/hyperlink" Target="https://ru.wikipedia.org/wiki/%D0%94%D0%BE%D0%BC%D0%B0%D1%88%D0%BD%D1%8F%D1%8F_%D0%B8%D0%BD%D0%B4%D0%B5%D0%B9%D0%BA%D0%B0" TargetMode="External"/><Relationship Id="rId39" Type="http://schemas.openxmlformats.org/officeDocument/2006/relationships/hyperlink" Target="https://ru.wikipedia.org/wiki/%D0%93%D1%83%D1%81%D0%B8" TargetMode="External"/><Relationship Id="rId21" Type="http://schemas.openxmlformats.org/officeDocument/2006/relationships/hyperlink" Target="https://ru.wikipedia.org/wiki/%D0%94%D0%BE%D0%BC%D0%B0%D1%88%D0%BD%D1%8F%D1%8F_%D0%B8%D0%BD%D0%B4%D0%B5%D0%B9%D0%BA%D0%B0" TargetMode="External"/><Relationship Id="rId34" Type="http://schemas.openxmlformats.org/officeDocument/2006/relationships/hyperlink" Target="https://ru.wikipedia.org/wiki/%D0%90%D1%82%D0%BE%D0%BB%D0%B5" TargetMode="External"/><Relationship Id="rId42" Type="http://schemas.openxmlformats.org/officeDocument/2006/relationships/hyperlink" Target="https://ru.wikipedia.org/wiki/%D0%94%D0%BE%D0%BC%D0%B0%D1%88%D0%BD%D1%8F%D1%8F_%D0%B8%D0%BD%D0%B4%D0%B5%D0%B9%D0%BA%D0%B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/index.php?title=%D0%98%D0%BD%D0%B4%D1%8E%D0%BA&amp;redirect=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/index.php?title=%D0%94%D0%BE%D0%BC%D0%B0%D1%88%D0%BD%D1%8F%D1%8F_%D0%B8%D0%BD%D0%B4%D0%B5%D0%B9%D0%BA%D0%B0&amp;veaction=edit&amp;section=1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94%D0%BE%D0%BC%D0%B0%D1%88%D0%BD%D1%8F%D1%8F_%D0%B8%D0%BD%D0%B4%D0%B5%D0%B9%D0%BA%D0%B0&amp;action=edit&amp;section=0&amp;summary=/*%20%D0%9F%D1%80%D0%B5%D0%B0%D0%BC%D0%B1%D1%83%D0%BB%D0%B0%20*/%20" TargetMode="External"/><Relationship Id="rId11" Type="http://schemas.openxmlformats.org/officeDocument/2006/relationships/hyperlink" Target="https://ru.wikipedia.org/wiki/%D0%A1%D0%B0%D0%BC%D0%BA%D0%B0" TargetMode="External"/><Relationship Id="rId24" Type="http://schemas.openxmlformats.org/officeDocument/2006/relationships/hyperlink" Target="https://ru.wikipedia.org/wiki/%D0%90%D0%BD%D0%B3%D0%BB%D0%B8%D1%8F" TargetMode="External"/><Relationship Id="rId32" Type="http://schemas.openxmlformats.org/officeDocument/2006/relationships/hyperlink" Target="https://ru.wikipedia.org/wiki/%D0%A4%D0%BB%D0%BE%D1%80%D0%B5%D0%BD%D1%82%D0%B8%D0%B9%D1%81%D0%BA%D0%B8%D0%B9_%D0%BA%D0%BE%D0%B4%D0%B5%D0%BA%D1%81" TargetMode="External"/><Relationship Id="rId37" Type="http://schemas.openxmlformats.org/officeDocument/2006/relationships/hyperlink" Target="https://ru.wikipedia.org/wiki/%D0%94%D0%BE%D0%BC%D0%B0%D1%88%D0%BD%D1%8F%D1%8F_%D0%B8%D0%BD%D0%B4%D0%B5%D0%B9%D0%BA%D0%B0" TargetMode="External"/><Relationship Id="rId40" Type="http://schemas.openxmlformats.org/officeDocument/2006/relationships/hyperlink" Target="https://ru.wikipedia.org/wiki/%D0%94%D0%BE%D0%BC%D0%B0%D1%88%D0%BD%D1%8F%D1%8F_%D0%B8%D0%BD%D0%B4%D0%B5%D0%B9%D0%BA%D0%B0" TargetMode="External"/><Relationship Id="rId45" Type="http://schemas.openxmlformats.org/officeDocument/2006/relationships/hyperlink" Target="https://ru.wikipedia.org/wiki/%D0%9F%D0%B5%D1%80%D0%BE" TargetMode="External"/><Relationship Id="rId5" Type="http://schemas.openxmlformats.org/officeDocument/2006/relationships/hyperlink" Target="https://ru.wikipedia.org/w/index.php?title=%D0%94%D0%BE%D0%BC%D0%B0%D1%88%D0%BD%D1%8F%D1%8F_%D0%B8%D0%BD%D0%B4%D0%B5%D0%B9%D0%BA%D0%B0&amp;veaction=edit&amp;section=0" TargetMode="External"/><Relationship Id="rId15" Type="http://schemas.openxmlformats.org/officeDocument/2006/relationships/hyperlink" Target="https://ru.wikipedia.org/wiki/%D0%98%D0%BD%D0%B4%D0%B5%D0%B9%D0%BA%D0%B0" TargetMode="External"/><Relationship Id="rId23" Type="http://schemas.openxmlformats.org/officeDocument/2006/relationships/hyperlink" Target="https://ru.wikipedia.org/wiki/%D0%A4%D1%80%D0%B0%D0%BD%D1%86%D0%B8%D1%8F" TargetMode="External"/><Relationship Id="rId28" Type="http://schemas.openxmlformats.org/officeDocument/2006/relationships/hyperlink" Target="https://ru.wikipedia.org/wiki/%D0%94%D0%BE%D0%BC%D0%B0%D1%88%D0%BD%D1%8F%D1%8F_%D0%B8%D0%BD%D0%B4%D0%B5%D0%B9%D0%BA%D0%B0" TargetMode="External"/><Relationship Id="rId36" Type="http://schemas.openxmlformats.org/officeDocument/2006/relationships/hyperlink" Target="https://ru.wikipedia.org/wiki/%D0%94%D0%BE%D0%BC%D0%B0%D1%88%D0%BD%D1%8F%D1%8F_%D0%B8%D0%BD%D0%B4%D0%B5%D0%B9%D0%BA%D0%B0" TargetMode="External"/><Relationship Id="rId10" Type="http://schemas.openxmlformats.org/officeDocument/2006/relationships/hyperlink" Target="https://ru.wikipedia.org/wiki/%D0%A1%D0%B0%D0%BC%D0%B5%D1%86" TargetMode="External"/><Relationship Id="rId19" Type="http://schemas.openxmlformats.org/officeDocument/2006/relationships/hyperlink" Target="https://ru.wikipedia.org/wiki/%D0%94%D0%BE%D0%BC%D0%B5%D1%81%D1%82%D0%B8%D0%BA%D0%B0%D1%86%D0%B8%D1%8F" TargetMode="External"/><Relationship Id="rId31" Type="http://schemas.openxmlformats.org/officeDocument/2006/relationships/hyperlink" Target="https://ru.wikipedia.org/w/index.php?title=%D0%94%D0%BE%D0%BC%D0%B0%D1%88%D0%BD%D1%8F%D1%8F_%D0%B8%D0%BD%D0%B4%D0%B5%D0%B9%D0%BA%D0%B0&amp;action=edit&amp;section=3" TargetMode="External"/><Relationship Id="rId44" Type="http://schemas.openxmlformats.org/officeDocument/2006/relationships/hyperlink" Target="https://ru.wikipedia.org/wiki/%D0%9F%D0%B0%D1%80%D0%B0%D0%B7%D0%B8%D1%8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Meleagris_gallopavo" TargetMode="External"/><Relationship Id="rId14" Type="http://schemas.openxmlformats.org/officeDocument/2006/relationships/hyperlink" Target="https://ru.wikipedia.org/wiki/%D0%9E%D1%82%D1%80%D1%8F%D0%B4_(%D0%B1%D0%B8%D0%BE%D0%BB%D0%BE%D0%B3%D0%B8%D1%8F)" TargetMode="External"/><Relationship Id="rId22" Type="http://schemas.openxmlformats.org/officeDocument/2006/relationships/hyperlink" Target="https://ru.wikipedia.org/wiki/%D0%98%D1%81%D0%BF%D0%B0%D0%BD%D0%B8%D1%8F" TargetMode="External"/><Relationship Id="rId27" Type="http://schemas.openxmlformats.org/officeDocument/2006/relationships/hyperlink" Target="https://ru.wikipedia.org/wiki/%D0%94%D0%BE%D0%BC%D0%B0%D1%88%D0%BD%D1%8F%D1%8F_%D0%B8%D0%BD%D0%B4%D0%B5%D0%B9%D0%BA%D0%B0" TargetMode="External"/><Relationship Id="rId30" Type="http://schemas.openxmlformats.org/officeDocument/2006/relationships/hyperlink" Target="https://ru.wikipedia.org/w/index.php?title=%D0%94%D0%BE%D0%BC%D0%B0%D1%88%D0%BD%D1%8F%D1%8F_%D0%B8%D0%BD%D0%B4%D0%B5%D0%B9%D0%BA%D0%B0&amp;veaction=edit&amp;section=3" TargetMode="External"/><Relationship Id="rId35" Type="http://schemas.openxmlformats.org/officeDocument/2006/relationships/hyperlink" Target="https://ru.wikipedia.org/wiki/%D0%94%D0%BE%D0%BC%D0%B0%D1%88%D0%BD%D1%8F%D1%8F_%D0%B8%D0%BD%D0%B4%D0%B5%D0%B9%D0%BA%D0%B0" TargetMode="External"/><Relationship Id="rId43" Type="http://schemas.openxmlformats.org/officeDocument/2006/relationships/hyperlink" Target="https://ru.wikipedia.org/wiki/%D0%93%D0%BD%D0%B5%D0%B7%D0%B4%D0%BE" TargetMode="External"/><Relationship Id="rId8" Type="http://schemas.openxmlformats.org/officeDocument/2006/relationships/hyperlink" Target="https://ru.wikipedia.org/wiki/%D0%98%D0%BD%D0%B4%D1%8E%D0%BA_(%D0%B7%D0%BD%D0%B0%D1%87%D0%B5%D0%BD%D0%B8%D1%8F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1%D0%B8%D0%BE%D0%BB%D0%BE%D0%B3%D0%B8%D1%87%D0%B5%D1%81%D0%BA%D0%B8%D0%B9_%D0%B2%D0%B8%D0%B4" TargetMode="External"/><Relationship Id="rId17" Type="http://schemas.openxmlformats.org/officeDocument/2006/relationships/hyperlink" Target="https://ru.wikipedia.org/w/index.php?title=%D0%94%D0%BE%D0%BC%D0%B0%D1%88%D0%BD%D1%8F%D1%8F_%D0%B8%D0%BD%D0%B4%D0%B5%D0%B9%D0%BA%D0%B0&amp;action=edit&amp;section=1" TargetMode="External"/><Relationship Id="rId25" Type="http://schemas.openxmlformats.org/officeDocument/2006/relationships/hyperlink" Target="https://ru.wikipedia.org/wiki/%D0%95%D0%B2%D1%80%D0%BE%D0%BF%D0%B0" TargetMode="External"/><Relationship Id="rId33" Type="http://schemas.openxmlformats.org/officeDocument/2006/relationships/hyperlink" Target="https://ru.wikipedia.org/wiki/%D0%90%D1%86%D1%82%D0%B5%D0%BA%D0%B8" TargetMode="External"/><Relationship Id="rId38" Type="http://schemas.openxmlformats.org/officeDocument/2006/relationships/hyperlink" Target="https://ru.wikipedia.org/wiki/%D0%94%D0%BE%D0%BC%D0%B0%D1%88%D0%BD%D1%8F%D1%8F_%D0%B8%D0%BD%D0%B4%D0%B5%D0%B9%D0%BA%D0%B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9D%D0%BE%D0%B2%D1%8B%D0%B9_%D0%A1%D0%B2%D0%B5%D1%82" TargetMode="External"/><Relationship Id="rId41" Type="http://schemas.openxmlformats.org/officeDocument/2006/relationships/hyperlink" Target="https://ru.wikipedia.org/wiki/%D0%A1%D0%B0%D0%BC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1560</Words>
  <Characters>8895</Characters>
  <Application>Microsoft Office Word</Application>
  <DocSecurity>0</DocSecurity>
  <Lines>74</Lines>
  <Paragraphs>20</Paragraphs>
  <ScaleCrop>false</ScaleCrop>
  <Company>RePack by SPecialiST</Company>
  <LinksUpToDate>false</LinksUpToDate>
  <CharactersWithSpaces>10435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2023-10-09T09:46:00Z</dcterms:created>
  <dcterms:modified xsi:type="dcterms:W3CDTF">2023-02-10T09:59:00Z</dcterms:modified>
</cp:coreProperties>
</file>