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ng" ContentType="image/png"/>
  <Override PartName="/word/media/rId59.png" ContentType="image/png"/>
  <Override PartName="/word/media/rId63.png" ContentType="image/png"/>
  <Override PartName="/word/media/rId67.png" ContentType="image/png"/>
  <Override PartName="/word/media/rId72.png" ContentType="image/png"/>
  <Override PartName="/word/media/rId75.png" ContentType="image/png"/>
  <Override PartName="/word/media/rId79.png" ContentType="image/png"/>
  <Override PartName="/word/media/rId83.png" ContentType="image/png"/>
  <Override PartName="/word/media/rId87.png" ContentType="image/png"/>
  <Override PartName="/word/media/rId93.png" ContentType="image/png"/>
  <Override PartName="/word/media/rId96.png" ContentType="image/png"/>
  <Override PartName="/word/media/rId99.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3"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you’ll use</w:t>
      </w:r>
      <w:r>
        <w:t xml:space="preserve"> </w:t>
      </w:r>
      <w:r>
        <w:rPr>
          <w:rStyle w:val="VerbatimChar"/>
        </w:rPr>
        <w:t xml:space="preserve">read_tidys</w:t>
      </w:r>
      <w:r>
        <w:t xml:space="preserve"> </w:t>
      </w:r>
      <w:r>
        <w:t xml:space="preserve">and you can skip down to the</w:t>
      </w:r>
      <w:r>
        <w:t xml:space="preserve"> </w:t>
      </w:r>
      <w:r>
        <w:rPr>
          <w:bCs/>
          <w:b/>
        </w:rPr>
        <w:t xml:space="preserve">Importing tidy-shaped data</w:t>
      </w:r>
      <w:r>
        <w:t xml:space="preserve"> </w:t>
      </w:r>
      <w:r>
        <w:t xml:space="preserve">section.</w:t>
      </w:r>
    </w:p>
    <w:bookmarkStart w:id="26"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 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 and save the result to some R object (here,</w:t>
      </w:r>
      <w:r>
        <w:t xml:space="preserve"> </w:t>
      </w:r>
      <w:r>
        <w:rPr>
          <w:rStyle w:val="VerbatimChar"/>
        </w:rPr>
        <w:t xml:space="preserve">imported_blockdata</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2"/>
    <w:bookmarkStart w:id="23"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3"/>
    <w:bookmarkStart w:id="24"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25"/>
    <w:bookmarkEnd w:id="26"/>
    <w:bookmarkStart w:id="31"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7"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 and save the result to some R object (here,</w:t>
      </w:r>
      <w:r>
        <w:t xml:space="preserve"> </w:t>
      </w:r>
      <w:r>
        <w:rPr>
          <w:rStyle w:val="VerbatimChar"/>
        </w:rPr>
        <w:t xml:space="preserve">imported_widedata</w:t>
      </w:r>
      <w:r>
        <w:t xml:space="preserv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file26e82e2aea    0 0     0     0     0</w:t>
      </w:r>
      <w:r>
        <w:br/>
      </w:r>
      <w:r>
        <w:rPr>
          <w:rStyle w:val="CommentTok"/>
        </w:rPr>
        <w:t xml:space="preserve">#&gt; file26e82e2aea  900 0     0     0     0</w:t>
      </w:r>
      <w:r>
        <w:br/>
      </w:r>
      <w:r>
        <w:rPr>
          <w:rStyle w:val="CommentTok"/>
        </w:rPr>
        <w:t xml:space="preserve">#&gt; file26e82e2aea 1800 0     0     0     0</w:t>
      </w:r>
      <w:r>
        <w:br/>
      </w:r>
      <w:r>
        <w:rPr>
          <w:rStyle w:val="CommentTok"/>
        </w:rPr>
        <w:t xml:space="preserve">#&gt; file26e82e2aea 2700 0     0     0     0</w:t>
      </w:r>
      <w:r>
        <w:br/>
      </w:r>
      <w:r>
        <w:rPr>
          <w:rStyle w:val="CommentTok"/>
        </w:rPr>
        <w:t xml:space="preserve">#&gt; file26e82e2aea 3600 0     0     0     0</w:t>
      </w:r>
      <w:r>
        <w:br/>
      </w:r>
      <w:r>
        <w:rPr>
          <w:rStyle w:val="CommentTok"/>
        </w:rPr>
        <w:t xml:space="preserve">#&gt; file26e82e2aea 4500 0 0.001     0 0.001</w:t>
      </w:r>
      <w:r>
        <w:br/>
      </w:r>
      <w:r>
        <w:rPr>
          <w:rStyle w:val="CommentTok"/>
        </w:rPr>
        <w:t xml:space="preserve">#&gt; file26e82e2aea 5400 0 0.001     0 0.001</w:t>
      </w:r>
      <w:r>
        <w:br/>
      </w:r>
      <w:r>
        <w:rPr>
          <w:rStyle w:val="CommentTok"/>
        </w:rPr>
        <w:t xml:space="preserve">#&gt; file26e82e2aea 6300 0 0.001     0 0.001</w:t>
      </w:r>
      <w:r>
        <w:br/>
      </w:r>
      <w:r>
        <w:rPr>
          <w:rStyle w:val="CommentTok"/>
        </w:rPr>
        <w:t xml:space="preserve">#&gt; file26e82e2aea 7200 0 0.001 0.001 0.001</w:t>
      </w:r>
      <w:r>
        <w:br/>
      </w:r>
      <w:r>
        <w:rPr>
          <w:rStyle w:val="CommentTok"/>
        </w:rPr>
        <w:t xml:space="preserve">#&gt; file26e82e2aea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7"/>
    <w:bookmarkStart w:id="28"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2022-10-14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file26e81d7fcaf    0 0     0     0     0</w:t>
      </w:r>
      <w:r>
        <w:br/>
      </w:r>
      <w:r>
        <w:rPr>
          <w:rStyle w:val="CommentTok"/>
        </w:rPr>
        <w:t xml:space="preserve">#&gt; file26e81d7fcaf  900 0     0     0     0</w:t>
      </w:r>
      <w:r>
        <w:br/>
      </w:r>
      <w:r>
        <w:rPr>
          <w:rStyle w:val="CommentTok"/>
        </w:rPr>
        <w:t xml:space="preserve">#&gt; file26e81d7fcaf 1800 0     0     0     0</w:t>
      </w:r>
      <w:r>
        <w:br/>
      </w:r>
      <w:r>
        <w:rPr>
          <w:rStyle w:val="CommentTok"/>
        </w:rPr>
        <w:t xml:space="preserve">#&gt; file26e81d7fcaf 2700 0     0     0     0</w:t>
      </w:r>
      <w:r>
        <w:br/>
      </w:r>
      <w:r>
        <w:rPr>
          <w:rStyle w:val="CommentTok"/>
        </w:rPr>
        <w:t xml:space="preserve">#&gt; file26e81d7fcaf 3600 0     0     0     0</w:t>
      </w:r>
      <w:r>
        <w:br/>
      </w:r>
      <w:r>
        <w:rPr>
          <w:rStyle w:val="CommentTok"/>
        </w:rPr>
        <w:t xml:space="preserve">#&gt; file26e81d7fcaf 4500 0 0.001     0 0.001</w:t>
      </w:r>
      <w:r>
        <w:br/>
      </w:r>
      <w:r>
        <w:rPr>
          <w:rStyle w:val="CommentTok"/>
        </w:rPr>
        <w:t xml:space="preserve">#&gt; file26e81d7fcaf 5400 0 0.001     0 0.001</w:t>
      </w:r>
      <w:r>
        <w:br/>
      </w:r>
      <w:r>
        <w:rPr>
          <w:rStyle w:val="CommentTok"/>
        </w:rPr>
        <w:t xml:space="preserve">#&gt; file26e81d7fcaf 6300 0 0.001     0 0.001</w:t>
      </w:r>
      <w:r>
        <w:br/>
      </w:r>
      <w:r>
        <w:rPr>
          <w:rStyle w:val="CommentTok"/>
        </w:rPr>
        <w:t xml:space="preserve">#&gt; file26e81d7fcaf 7200 0 0.001 0.001 0.001</w:t>
      </w:r>
      <w:r>
        <w:br/>
      </w:r>
      <w:r>
        <w:rPr>
          <w:rStyle w:val="CommentTok"/>
        </w:rPr>
        <w:t xml:space="preserve">#&gt; file26e81d7fcaf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file26e81d7fcaf Experiment_1 2022-10-14</w:t>
      </w:r>
      <w:r>
        <w:br/>
      </w:r>
      <w:r>
        <w:rPr>
          <w:rStyle w:val="CommentTok"/>
        </w:rPr>
        <w:t xml:space="preserve">#&gt; file26e81d7fcaf Experiment_1 2022-10-14</w:t>
      </w:r>
      <w:r>
        <w:br/>
      </w:r>
      <w:r>
        <w:rPr>
          <w:rStyle w:val="CommentTok"/>
        </w:rPr>
        <w:t xml:space="preserve">#&gt; file26e81d7fcaf Experiment_1 2022-10-14</w:t>
      </w:r>
      <w:r>
        <w:br/>
      </w:r>
      <w:r>
        <w:rPr>
          <w:rStyle w:val="CommentTok"/>
        </w:rPr>
        <w:t xml:space="preserve">#&gt; file26e81d7fcaf Experiment_1 2022-10-14</w:t>
      </w:r>
      <w:r>
        <w:br/>
      </w:r>
      <w:r>
        <w:rPr>
          <w:rStyle w:val="CommentTok"/>
        </w:rPr>
        <w:t xml:space="preserve">#&gt; file26e81d7fcaf Experiment_1 2022-10-14</w:t>
      </w:r>
      <w:r>
        <w:br/>
      </w:r>
      <w:r>
        <w:rPr>
          <w:rStyle w:val="CommentTok"/>
        </w:rPr>
        <w:t xml:space="preserve">#&gt; file26e81d7fcaf Experiment_1 2022-10-14</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0"/>
    <w:bookmarkEnd w:id="31"/>
    <w:bookmarkStart w:id="32" w:name="importing-tidy-shaped-data"/>
    <w:p>
      <w:pPr>
        <w:pStyle w:val="Heading2"/>
      </w:pPr>
      <w:r>
        <w:t xml:space="preserve">Importing tidy-shaped data</w:t>
      </w:r>
    </w:p>
    <w:p>
      <w:pPr>
        <w:pStyle w:val="FirstParagraph"/>
      </w:pPr>
      <w:r>
        <w:t xml:space="preserve">To import tidy-shaped data, you could use the built-in R 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r>
        <w:rPr>
          <w:bCs/>
          <w:b/>
        </w:rPr>
        <w:t xml:space="preserve">Including design elements</w:t>
      </w:r>
      <w:r>
        <w:t xml:space="preserve"> </w:t>
      </w:r>
      <w:r>
        <w:t xml:space="preserve">section.</w:t>
      </w:r>
    </w:p>
    <w:bookmarkEnd w:id="32"/>
    <w:bookmarkEnd w:id="33"/>
    <w:bookmarkStart w:id="36"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4"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0_2_26e861623401    0   0     0     0     0     0   0     0     0     0     0</w:t>
      </w:r>
      <w:r>
        <w:br/>
      </w:r>
      <w:r>
        <w:rPr>
          <w:rStyle w:val="CommentTok"/>
        </w:rPr>
        <w:t xml:space="preserve">#&gt;   900_2_26e8250631c3  900   0     0     0     0     0   0     0     0     0     0</w:t>
      </w:r>
      <w:r>
        <w:br/>
      </w:r>
      <w:r>
        <w:rPr>
          <w:rStyle w:val="CommentTok"/>
        </w:rPr>
        <w:t xml:space="preserve">#&gt;  1800_2_26e8492f1435 1800   0     0     0     0     0   0     0     0     0     0</w:t>
      </w:r>
      <w:r>
        <w:br/>
      </w:r>
      <w:r>
        <w:rPr>
          <w:rStyle w:val="CommentTok"/>
        </w:rPr>
        <w:t xml:space="preserve">#&gt;  2700_2_26e82f684a5e 2700   0     0     0     0     0   0     0     0     0     0</w:t>
      </w:r>
      <w:r>
        <w:br/>
      </w:r>
      <w:r>
        <w:rPr>
          <w:rStyle w:val="CommentTok"/>
        </w:rPr>
        <w:t xml:space="preserve">#&gt;  3600_2_26e845042bb4 3600   0 0e+00 0e+00 0e+00     0   0     0     0 0e+00     0</w:t>
      </w:r>
      <w:r>
        <w:br/>
      </w:r>
      <w:r>
        <w:rPr>
          <w:rStyle w:val="CommentTok"/>
        </w:rPr>
        <w:t xml:space="preserve">#&gt;  4500_2_26e87c695d2a 4500   0 0e+00 0e+00 0e+00 0e+00   0 0e+00 0e+00 0e+00 0e+00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4"/>
    <w:bookmarkStart w:id="35"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0_2_26e861623401    0  A_1            0</w:t>
      </w:r>
      <w:r>
        <w:br/>
      </w:r>
      <w:r>
        <w:rPr>
          <w:rStyle w:val="CommentTok"/>
        </w:rPr>
        <w:t xml:space="preserve">#&gt;  0_2_26e861623401    0  A_2            0</w:t>
      </w:r>
      <w:r>
        <w:br/>
      </w:r>
      <w:r>
        <w:rPr>
          <w:rStyle w:val="CommentTok"/>
        </w:rPr>
        <w:t xml:space="preserve">#&gt;  0_2_26e861623401    0  A_3            0</w:t>
      </w:r>
      <w:r>
        <w:br/>
      </w:r>
      <w:r>
        <w:rPr>
          <w:rStyle w:val="CommentTok"/>
        </w:rPr>
        <w:t xml:space="preserve">#&gt;  0_2_26e861623401    0  A_4            0</w:t>
      </w:r>
      <w:r>
        <w:br/>
      </w:r>
      <w:r>
        <w:rPr>
          <w:rStyle w:val="CommentTok"/>
        </w:rPr>
        <w:t xml:space="preserve">#&gt;  0_2_26e861623401    0  A_5            0</w:t>
      </w:r>
      <w:r>
        <w:br/>
      </w:r>
      <w:r>
        <w:rPr>
          <w:rStyle w:val="CommentTok"/>
        </w:rPr>
        <w:t xml:space="preserve">#&gt;  0_2_26e861623401    0  A_6            0</w:t>
      </w:r>
    </w:p>
    <w:bookmarkEnd w:id="35"/>
    <w:bookmarkEnd w:id="36"/>
    <w:bookmarkStart w:id="47" w:name="including-design-elements"/>
    <w:p>
      <w:pPr>
        <w:pStyle w:val="Heading1"/>
      </w:pPr>
      <w:r>
        <w:t xml:space="preserve">Including design elements</w:t>
      </w:r>
    </w:p>
    <w:p>
      <w:pPr>
        <w:pStyle w:val="FirstParagraph"/>
      </w:pPr>
      <w:r>
        <w:t xml:space="preserve">Often during analysis of growth curve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files</w:t>
      </w:r>
      <w:r>
        <w:t xml:space="preserve"> </w:t>
      </w:r>
      <w:r>
        <w:t xml:space="preserve">2. Design elements can be generated programmatically using</w:t>
      </w:r>
      <w:r>
        <w:t xml:space="preserve"> </w:t>
      </w:r>
      <w:r>
        <w:rPr>
          <w:rStyle w:val="VerbatimChar"/>
        </w:rPr>
        <w:t xml:space="preserve">make_tidydesign</w:t>
      </w:r>
    </w:p>
    <w:bookmarkStart w:id="42"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they have created:</w:t>
      </w:r>
      <w:r>
        <w:t xml:space="preserve"> </w:t>
      </w:r>
      <w:r>
        <w:t xml:space="preserve">* If design files are block-shaped, they can be read with</w:t>
      </w:r>
      <w:r>
        <w:t xml:space="preserve"> </w:t>
      </w:r>
      <w:r>
        <w:rPr>
          <w:rStyle w:val="VerbatimChar"/>
        </w:rPr>
        <w:t xml:space="preserve">import_blockdesigns</w:t>
      </w:r>
      <w:r>
        <w:t xml:space="preserve"> </w:t>
      </w:r>
      <w:r>
        <w:t xml:space="preserve">* If design files are tidy-shaped, they can simply be read with</w:t>
      </w:r>
      <w:r>
        <w:t xml:space="preserve"> </w:t>
      </w:r>
      <w:r>
        <w:rPr>
          <w:rStyle w:val="VerbatimChar"/>
        </w:rPr>
        <w:t xml:space="preserve">read_tidys</w:t>
      </w:r>
      <w:r>
        <w:t xml:space="preserve">.</w:t>
      </w:r>
    </w:p>
    <w:bookmarkStart w:id="40"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37" w:name="a-basic-example-2"/>
    <w:p>
      <w:pPr>
        <w:pStyle w:val="Heading4"/>
      </w:pPr>
      <w:r>
        <w:t xml:space="preserve">A basic example</w:t>
      </w:r>
    </w:p>
    <w:p>
      <w:pPr>
        <w:pStyle w:val="FirstParagraph"/>
      </w:pPr>
      <w:r>
        <w:t xml:space="preserve">Let’s take a look at an example. First, we need to create an example file.</w:t>
      </w:r>
      <w:r>
        <w:t xml:space="preserve"> </w:t>
      </w:r>
      <w:r>
        <w:rPr>
          <w:bCs/>
          <w:b/>
        </w:rPr>
        <w:t xml:space="preserve">Don’t worry how the below code works</w:t>
      </w:r>
      <w:r>
        <w:t xml:space="preserve">, just imagine that you’ve created this file in Excel.</w:t>
      </w:r>
    </w:p>
    <w:p>
      <w:pPr>
        <w:pStyle w:val="SourceCode"/>
      </w:pPr>
      <w:r>
        <w:rPr>
          <w:rStyle w:val="NormalTok"/>
        </w:rPr>
        <w:t xml:space="preserve">temp_filename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temp_filename,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"Treat 1"</w:t>
      </w:r>
      <w:r>
        <w:rPr>
          <w:rStyle w:val="NormalTok"/>
        </w:rPr>
        <w:t xml:space="preserve">, </w:t>
      </w:r>
      <w:r>
        <w:rPr>
          <w:rStyle w:val="StringTok"/>
        </w:rPr>
        <w:t xml:space="preserve">"Treat 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Treat 1 Treat 1 Treat 1 Treat 1 Treat 1 Treat 1 Treat 2 Treat 2 Treat 2 Treat 2 Treat 2 Treat 2</w:t>
      </w:r>
      <w:r>
        <w:br/>
      </w:r>
      <w:r>
        <w:rPr>
          <w:rStyle w:val="CommentTok"/>
        </w:rPr>
        <w:t xml:space="preserve">#&gt; B Treat 1 Treat 1 Treat 1 Treat 1 Treat 1 Treat 1 Treat 2 Treat 2 Treat 2 Treat 2 Treat 2 Treat 2</w:t>
      </w:r>
      <w:r>
        <w:br/>
      </w:r>
      <w:r>
        <w:rPr>
          <w:rStyle w:val="CommentTok"/>
        </w:rPr>
        <w:t xml:space="preserve">#&gt; C Treat 1 Treat 1 Treat 1 Treat 1 Treat 1 Treat 1 Treat 2 Treat 2 Treat 2 Treat 2 Treat 2 Treat 2</w:t>
      </w:r>
      <w:r>
        <w:br/>
      </w:r>
      <w:r>
        <w:rPr>
          <w:rStyle w:val="CommentTok"/>
        </w:rPr>
        <w:t xml:space="preserve">#&gt; D Treat 1 Treat 1 Treat 1 Treat 1 Treat 1 Treat 1 Treat 2 Treat 2 Treat 2 Treat 2 Treat 2 Treat 2</w:t>
      </w:r>
      <w:r>
        <w:br/>
      </w:r>
      <w:r>
        <w:rPr>
          <w:rStyle w:val="CommentTok"/>
        </w:rPr>
        <w:t xml:space="preserve">#&gt; E Treat 1 Treat 1 Treat 1 Treat 1 Treat 1 Treat 1 Treat 2 Treat 2 Treat 2 Treat 2 Treat 2 Treat 2</w:t>
      </w:r>
      <w:r>
        <w:br/>
      </w:r>
      <w:r>
        <w:rPr>
          <w:rStyle w:val="CommentTok"/>
        </w:rPr>
        <w:t xml:space="preserve">#&gt; F Treat 1 Treat 1 Treat 1 Treat 1 Treat 1 Treat 1 Treat 2 Treat 2 Treat 2 Treat 2 Treat 2 Treat 2</w:t>
      </w:r>
      <w:r>
        <w:br/>
      </w:r>
      <w:r>
        <w:rPr>
          <w:rStyle w:val="CommentTok"/>
        </w:rPr>
        <w:t xml:space="preserve">#&gt; G Treat 1 Treat 1 Treat 1 Treat 1 Treat 1 Treat 1 Treat 2 Treat 2 Treat 2 Treat 2 Treat 2 Treat 2</w:t>
      </w:r>
      <w:r>
        <w:br/>
      </w:r>
      <w:r>
        <w:rPr>
          <w:rStyle w:val="CommentTok"/>
        </w:rPr>
        <w:t xml:space="preserve">#&gt; H Treat 1 Treat 1 Treat 1 Treat 1 Treat 1 Treat 1 Treat 2 Treat 2 Treat 2 Treat 2 Treat 2 Treat 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 read_blocks 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temp_filename,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A_1           Treat 1</w:t>
      </w:r>
      <w:r>
        <w:br/>
      </w:r>
      <w:r>
        <w:rPr>
          <w:rStyle w:val="CommentTok"/>
        </w:rPr>
        <w:t xml:space="preserve">#&gt; 2   A_2           Treat 1</w:t>
      </w:r>
      <w:r>
        <w:br/>
      </w:r>
      <w:r>
        <w:rPr>
          <w:rStyle w:val="CommentTok"/>
        </w:rPr>
        <w:t xml:space="preserve">#&gt; 3   A_3           Treat 1</w:t>
      </w:r>
      <w:r>
        <w:br/>
      </w:r>
      <w:r>
        <w:rPr>
          <w:rStyle w:val="CommentTok"/>
        </w:rPr>
        <w:t xml:space="preserve">#&gt; 4   A_4           Treat 1</w:t>
      </w:r>
      <w:r>
        <w:br/>
      </w:r>
      <w:r>
        <w:rPr>
          <w:rStyle w:val="CommentTok"/>
        </w:rPr>
        <w:t xml:space="preserve">#&gt; 5   A_5           Treat 1</w:t>
      </w:r>
      <w:r>
        <w:br/>
      </w:r>
      <w:r>
        <w:rPr>
          <w:rStyle w:val="CommentTok"/>
        </w:rPr>
        <w:t xml:space="preserve">#&gt; 6   A_6           Treat 1</w:t>
      </w:r>
      <w:r>
        <w:br/>
      </w:r>
      <w:r>
        <w:rPr>
          <w:rStyle w:val="CommentTok"/>
        </w:rPr>
        <w:t xml:space="preserve">#&gt; 7   A_7           Treat 2</w:t>
      </w:r>
      <w:r>
        <w:br/>
      </w:r>
      <w:r>
        <w:rPr>
          <w:rStyle w:val="CommentTok"/>
        </w:rPr>
        <w:t xml:space="preserve">#&gt; 8   A_8           Treat 2</w:t>
      </w:r>
      <w:r>
        <w:br/>
      </w:r>
      <w:r>
        <w:rPr>
          <w:rStyle w:val="CommentTok"/>
        </w:rPr>
        <w:t xml:space="preserve">#&gt; 9   A_9           Treat 2</w:t>
      </w:r>
      <w:r>
        <w:br/>
      </w:r>
      <w:r>
        <w:rPr>
          <w:rStyle w:val="CommentTok"/>
        </w:rPr>
        <w:t xml:space="preserve">#&gt; 10 A_10           Treat 2</w:t>
      </w:r>
      <w:r>
        <w:br/>
      </w:r>
      <w:r>
        <w:rPr>
          <w:rStyle w:val="CommentTok"/>
        </w:rPr>
        <w:t xml:space="preserve">#&gt; 11 A_11           Treat 2</w:t>
      </w:r>
      <w:r>
        <w:br/>
      </w:r>
      <w:r>
        <w:rPr>
          <w:rStyle w:val="CommentTok"/>
        </w:rPr>
        <w:t xml:space="preserve">#&gt; 12 A_12           Treat 2</w:t>
      </w:r>
      <w:r>
        <w:br/>
      </w:r>
      <w:r>
        <w:rPr>
          <w:rStyle w:val="CommentTok"/>
        </w:rPr>
        <w:t xml:space="preserve">#&gt; 13  B_1           Treat 1</w:t>
      </w:r>
      <w:r>
        <w:br/>
      </w:r>
      <w:r>
        <w:rPr>
          <w:rStyle w:val="CommentTok"/>
        </w:rPr>
        <w:t xml:space="preserve">#&gt; 14  B_2           Treat 1</w:t>
      </w:r>
      <w:r>
        <w:br/>
      </w:r>
      <w:r>
        <w:rPr>
          <w:rStyle w:val="CommentTok"/>
        </w:rPr>
        <w:t xml:space="preserve">#&gt; 15  B_3           Treat 1</w:t>
      </w:r>
      <w:r>
        <w:br/>
      </w:r>
      <w:r>
        <w:rPr>
          <w:rStyle w:val="CommentTok"/>
        </w:rPr>
        <w:t xml:space="preserve">#&gt; 16  B_4           Treat 1</w:t>
      </w:r>
      <w:r>
        <w:br/>
      </w:r>
      <w:r>
        <w:rPr>
          <w:rStyle w:val="CommentTok"/>
        </w:rPr>
        <w:t xml:space="preserve">#&gt; 17  B_5           Treat 1</w:t>
      </w:r>
      <w:r>
        <w:br/>
      </w:r>
      <w:r>
        <w:rPr>
          <w:rStyle w:val="CommentTok"/>
        </w:rPr>
        <w:t xml:space="preserve">#&gt; 18  B_6           Treat 1</w:t>
      </w:r>
      <w:r>
        <w:br/>
      </w:r>
      <w:r>
        <w:rPr>
          <w:rStyle w:val="CommentTok"/>
        </w:rPr>
        <w:t xml:space="preserve">#&gt; 19  B_7           Treat 2</w:t>
      </w:r>
      <w:r>
        <w:br/>
      </w:r>
      <w:r>
        <w:rPr>
          <w:rStyle w:val="CommentTok"/>
        </w:rPr>
        <w:t xml:space="preserve">#&gt; 20  B_8           Treat 2</w:t>
      </w:r>
    </w:p>
    <w:bookmarkEnd w:id="37"/>
    <w:bookmarkStart w:id="38"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grown in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file. Again,</w:t>
      </w:r>
      <w:r>
        <w:t xml:space="preserve"> </w:t>
      </w:r>
      <w:r>
        <w:rPr>
          <w:bCs/>
          <w:b/>
        </w:rPr>
        <w:t xml:space="preserve">don’t worry how the below code works</w:t>
      </w:r>
      <w:r>
        <w:t xml:space="preserve">, just imagine that you’ve created this file in Excel.</w:t>
      </w:r>
    </w:p>
    <w:p>
      <w:pPr>
        <w:pStyle w:val="SourceCode"/>
      </w:pP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temp_filename2,</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"Strain A"</w:t>
      </w:r>
      <w:r>
        <w:rPr>
          <w:rStyle w:val="NormalTok"/>
        </w:rPr>
        <w:t xml:space="preserve">, </w:t>
      </w:r>
      <w:r>
        <w:rPr>
          <w:rStyle w:val="StringTok"/>
        </w:rPr>
        <w:t xml:space="preserve">"Strain B"</w:t>
      </w:r>
      <w:r>
        <w:rPr>
          <w:rStyle w:val="NormalTok"/>
        </w:rPr>
        <w:t xml:space="preserve">, </w:t>
      </w:r>
      <w:r>
        <w:rPr>
          <w:rStyle w:val="StringTok"/>
        </w:rPr>
        <w:t xml:space="preserve">"Strain C"</w:t>
      </w:r>
      <w:r>
        <w:rPr>
          <w:rStyle w:val="NormalTok"/>
        </w:rPr>
        <w:t xml:space="preserve">, </w:t>
      </w:r>
      <w:r>
        <w:rPr>
          <w:rStyle w:val="StringTok"/>
        </w:rPr>
        <w:t xml:space="preserve">"Strain 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Strain A Strain A Strain A Strain A Strain A Strain A Strain A Strain A Strain A Strain A Strain A Strain A</w:t>
      </w:r>
      <w:r>
        <w:br/>
      </w:r>
      <w:r>
        <w:rPr>
          <w:rStyle w:val="CommentTok"/>
        </w:rPr>
        <w:t xml:space="preserve">#&gt; B Strain A Strain A Strain A Strain A Strain A Strain A Strain A Strain A Strain A Strain A Strain A Strain A</w:t>
      </w:r>
      <w:r>
        <w:br/>
      </w:r>
      <w:r>
        <w:rPr>
          <w:rStyle w:val="CommentTok"/>
        </w:rPr>
        <w:t xml:space="preserve">#&gt; C Strain B Strain B Strain B Strain B Strain B Strain B Strain B Strain B Strain B Strain B Strain B Strain B</w:t>
      </w:r>
      <w:r>
        <w:br/>
      </w:r>
      <w:r>
        <w:rPr>
          <w:rStyle w:val="CommentTok"/>
        </w:rPr>
        <w:t xml:space="preserve">#&gt; D Strain B Strain B Strain B Strain B Strain B Strain B Strain B Strain B Strain B Strain B Strain B Strain B</w:t>
      </w:r>
      <w:r>
        <w:br/>
      </w:r>
      <w:r>
        <w:rPr>
          <w:rStyle w:val="CommentTok"/>
        </w:rPr>
        <w:t xml:space="preserve">#&gt; E Strain C Strain C Strain C Strain C Strain C Strain C Strain C Strain C Strain C Strain C Strain C Strain C</w:t>
      </w:r>
      <w:r>
        <w:br/>
      </w:r>
      <w:r>
        <w:rPr>
          <w:rStyle w:val="CommentTok"/>
        </w:rPr>
        <w:t xml:space="preserve">#&gt; F Strain C Strain C Strain C Strain C Strain C Strain C Strain C Strain C Strain C Strain C Strain C Strain C</w:t>
      </w:r>
      <w:r>
        <w:br/>
      </w:r>
      <w:r>
        <w:rPr>
          <w:rStyle w:val="CommentTok"/>
        </w:rPr>
        <w:t xml:space="preserve">#&gt; G Strain D Strain D Strain D Strain D Strain D Strain D Strain D Strain D Strain D Strain D Strain D Strain D</w:t>
      </w:r>
      <w:r>
        <w:br/>
      </w:r>
      <w:r>
        <w:rPr>
          <w:rStyle w:val="CommentTok"/>
        </w:rPr>
        <w:t xml:space="preserve">#&gt; H Strain D Strain D Strain D Strain D Strain D Strain D Strain D Strain D Strain D Strain D Strain D Strain D</w:t>
      </w:r>
    </w:p>
    <w:p>
      <w:pPr>
        <w:pStyle w:val="FirstParagraph"/>
      </w:pPr>
      <w:r>
        <w:t xml:space="preserve">Here we can see that our design has Strain A in the first two rows, Strain B in the next two rows, and so on.</w:t>
      </w:r>
    </w:p>
    <w:p>
      <w:pPr>
        <w:pStyle w:val="BodyText"/>
      </w:pPr>
      <w:r>
        <w:t xml:space="preserve">Let’s import this design using</w:t>
      </w:r>
      <w:r>
        <w:t xml:space="preserve"> </w:t>
      </w:r>
      <w:r>
        <w:rPr>
          <w:rStyle w:val="VerbatimChar"/>
        </w:rPr>
        <w:t xml:space="preserve">import_blockdesigns</w:t>
      </w:r>
      <w:r>
        <w:t xml:space="preserve">. Since our two blocks contains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 read_blocks 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temp_filename2),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A_1           Treat 1       Strain A</w:t>
      </w:r>
      <w:r>
        <w:br/>
      </w:r>
      <w:r>
        <w:rPr>
          <w:rStyle w:val="CommentTok"/>
        </w:rPr>
        <w:t xml:space="preserve">#&gt; 2   A_2           Treat 1       Strain A</w:t>
      </w:r>
      <w:r>
        <w:br/>
      </w:r>
      <w:r>
        <w:rPr>
          <w:rStyle w:val="CommentTok"/>
        </w:rPr>
        <w:t xml:space="preserve">#&gt; 3   A_3           Treat 1       Strain A</w:t>
      </w:r>
      <w:r>
        <w:br/>
      </w:r>
      <w:r>
        <w:rPr>
          <w:rStyle w:val="CommentTok"/>
        </w:rPr>
        <w:t xml:space="preserve">#&gt; 4   A_4           Treat 1       Strain A</w:t>
      </w:r>
      <w:r>
        <w:br/>
      </w:r>
      <w:r>
        <w:rPr>
          <w:rStyle w:val="CommentTok"/>
        </w:rPr>
        <w:t xml:space="preserve">#&gt; 5   A_5           Treat 1       Strain A</w:t>
      </w:r>
      <w:r>
        <w:br/>
      </w:r>
      <w:r>
        <w:rPr>
          <w:rStyle w:val="CommentTok"/>
        </w:rPr>
        <w:t xml:space="preserve">#&gt; 6   A_6           Treat 1       Strain A</w:t>
      </w:r>
      <w:r>
        <w:br/>
      </w:r>
      <w:r>
        <w:rPr>
          <w:rStyle w:val="CommentTok"/>
        </w:rPr>
        <w:t xml:space="preserve">#&gt; 7   A_7           Treat 2       Strain A</w:t>
      </w:r>
      <w:r>
        <w:br/>
      </w:r>
      <w:r>
        <w:rPr>
          <w:rStyle w:val="CommentTok"/>
        </w:rPr>
        <w:t xml:space="preserve">#&gt; 8   A_8           Treat 2       Strain A</w:t>
      </w:r>
      <w:r>
        <w:br/>
      </w:r>
      <w:r>
        <w:rPr>
          <w:rStyle w:val="CommentTok"/>
        </w:rPr>
        <w:t xml:space="preserve">#&gt; 9   A_9           Treat 2       Strain A</w:t>
      </w:r>
      <w:r>
        <w:br/>
      </w:r>
      <w:r>
        <w:rPr>
          <w:rStyle w:val="CommentTok"/>
        </w:rPr>
        <w:t xml:space="preserve">#&gt; 10 A_10           Treat 2       Strain A</w:t>
      </w:r>
      <w:r>
        <w:br/>
      </w:r>
      <w:r>
        <w:rPr>
          <w:rStyle w:val="CommentTok"/>
        </w:rPr>
        <w:t xml:space="preserve">#&gt; 11 A_11           Treat 2       Strain A</w:t>
      </w:r>
      <w:r>
        <w:br/>
      </w:r>
      <w:r>
        <w:rPr>
          <w:rStyle w:val="CommentTok"/>
        </w:rPr>
        <w:t xml:space="preserve">#&gt; 12 A_12           Treat 2       Strain A</w:t>
      </w:r>
      <w:r>
        <w:br/>
      </w:r>
      <w:r>
        <w:rPr>
          <w:rStyle w:val="CommentTok"/>
        </w:rPr>
        <w:t xml:space="preserve">#&gt; 13  B_1           Treat 1       Strain A</w:t>
      </w:r>
      <w:r>
        <w:br/>
      </w:r>
      <w:r>
        <w:rPr>
          <w:rStyle w:val="CommentTok"/>
        </w:rPr>
        <w:t xml:space="preserve">#&gt; 14  B_2           Treat 1       Strain A</w:t>
      </w:r>
      <w:r>
        <w:br/>
      </w:r>
      <w:r>
        <w:rPr>
          <w:rStyle w:val="CommentTok"/>
        </w:rPr>
        <w:t xml:space="preserve">#&gt; 15  B_3           Treat 1       Strain A</w:t>
      </w:r>
      <w:r>
        <w:br/>
      </w:r>
      <w:r>
        <w:rPr>
          <w:rStyle w:val="CommentTok"/>
        </w:rPr>
        <w:t xml:space="preserve">#&gt; 16  B_4           Treat 1       Strain A</w:t>
      </w:r>
      <w:r>
        <w:br/>
      </w:r>
      <w:r>
        <w:rPr>
          <w:rStyle w:val="CommentTok"/>
        </w:rPr>
        <w:t xml:space="preserve">#&gt; 17  B_5           Treat 1       Strain A</w:t>
      </w:r>
      <w:r>
        <w:br/>
      </w:r>
      <w:r>
        <w:rPr>
          <w:rStyle w:val="CommentTok"/>
        </w:rPr>
        <w:t xml:space="preserve">#&gt; 18  B_6           Treat 1       Strain A</w:t>
      </w:r>
      <w:r>
        <w:br/>
      </w:r>
      <w:r>
        <w:rPr>
          <w:rStyle w:val="CommentTok"/>
        </w:rPr>
        <w:t xml:space="preserve">#&gt; 19  B_7           Treat 2       Strain A</w:t>
      </w:r>
      <w:r>
        <w:br/>
      </w:r>
      <w:r>
        <w:rPr>
          <w:rStyle w:val="CommentTok"/>
        </w:rPr>
        <w:t xml:space="preserve">#&gt; 20  B_8           Treat 2       Strain A</w:t>
      </w:r>
    </w:p>
    <w:bookmarkEnd w:id="38"/>
    <w:bookmarkStart w:id="39" w:name="notes-for-more-advanced-use"/>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39"/>
    <w:bookmarkEnd w:id="40"/>
    <w:bookmarkStart w:id="41" w:name="importing-tidy-shaped-design-files"/>
    <w:p>
      <w:pPr>
        <w:pStyle w:val="Heading3"/>
      </w:pPr>
      <w:r>
        <w:t xml:space="preserve">Importing tidy-shaped design files</w:t>
      </w:r>
    </w:p>
    <w:p>
      <w:pPr>
        <w:pStyle w:val="FirstParagraph"/>
      </w:pPr>
      <w:r>
        <w:t xml:space="preserve">Just like measures data, to import tidy-shaped designs you could use the built-in R 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 R environment, you won’t need to transform them. So you can skip down to learning how to merge them with your data in the</w:t>
      </w:r>
      <w:r>
        <w:t xml:space="preserve"> </w:t>
      </w:r>
      <w:r>
        <w:rPr>
          <w:bCs/>
          <w:b/>
        </w:rPr>
        <w:t xml:space="preserve">Merging spectrophotometric and design data</w:t>
      </w:r>
      <w:r>
        <w:t xml:space="preserve"> </w:t>
      </w:r>
      <w:r>
        <w:t xml:space="preserve">section.</w:t>
      </w:r>
    </w:p>
    <w:bookmarkEnd w:id="41"/>
    <w:bookmarkEnd w:id="42"/>
    <w:bookmarkStart w:id="46"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43"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make_tidydesign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five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43"/>
    <w:bookmarkStart w:id="44"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44"/>
    <w:bookmarkStart w:id="45"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45"/>
    <w:bookmarkEnd w:id="46"/>
    <w:bookmarkEnd w:id="47"/>
    <w:bookmarkStart w:id="48"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48"/>
    <w:bookmarkStart w:id="49" w:name="X69bc87d2d618629ba5ca366b9e6cf010a38ffa5"/>
    <w:p>
      <w:pPr>
        <w:pStyle w:val="Heading1"/>
      </w:pPr>
      <w:r>
        <w:t xml:space="preserve">How to pre-process, processing, and analyze your data</w:t>
      </w:r>
    </w:p>
    <w:p>
      <w:pPr>
        <w:pStyle w:val="FirstParagraph"/>
      </w:pPr>
      <w:r>
        <w:t xml:space="preserve">Once you have your spectrophotometric and design data merged, you’re ready to move on to the next steps: pre-processing, processing, and analyzing.</w:t>
      </w:r>
    </w:p>
    <w:p>
      <w:pPr>
        <w:pStyle w:val="BodyText"/>
      </w:pPr>
      <w:r>
        <w:t xml:space="preserve">There are a number of functions in</w:t>
      </w:r>
      <w:r>
        <w:t xml:space="preserve"> </w:t>
      </w:r>
      <w:r>
        <w:rPr>
          <w:rStyle w:val="VerbatimChar"/>
        </w:rPr>
        <w:t xml:space="preserve">gcplyr</w:t>
      </w:r>
      <w:r>
        <w:t xml:space="preserve"> </w:t>
      </w:r>
      <w:r>
        <w:t xml:space="preserve">that can help pre-process, process, and analyze growth curves data. However, unlike the import and transformation steps we’ve done so far, different projects may require different analyses, and not all users will have the same analysis steps. The</w:t>
      </w:r>
      <w:r>
        <w:t xml:space="preserve"> </w:t>
      </w:r>
      <w:r>
        <w:rPr>
          <w:bCs/>
          <w:b/>
        </w:rPr>
        <w:t xml:space="preserve">Pre-processing</w:t>
      </w:r>
      <w:r>
        <w:t xml:space="preserve">,</w:t>
      </w:r>
      <w:r>
        <w:t xml:space="preserve"> </w:t>
      </w:r>
      <w:r>
        <w:rPr>
          <w:bCs/>
          <w:b/>
        </w:rPr>
        <w:t xml:space="preserve">Processing</w:t>
      </w:r>
      <w:r>
        <w:t xml:space="preserve">, and</w:t>
      </w:r>
      <w:r>
        <w:t xml:space="preserve"> </w:t>
      </w:r>
      <w:r>
        <w:rPr>
          <w:bCs/>
          <w:b/>
        </w:rPr>
        <w:t xml:space="preserve">Analyzing</w:t>
      </w:r>
      <w:r>
        <w:t xml:space="preserve"> </w:t>
      </w:r>
      <w:r>
        <w:t xml:space="preserve">sections of this document, therefore, are written to highlight the functions available for analysis in</w:t>
      </w:r>
      <w:r>
        <w:t xml:space="preserve"> </w:t>
      </w:r>
      <w:r>
        <w:rPr>
          <w:rStyle w:val="VerbatimChar"/>
        </w:rPr>
        <w:t xml:space="preserve">gcplyr</w:t>
      </w:r>
      <w:r>
        <w:t xml:space="preserve">, rather than prescribing a certain series of analysis steps.</w:t>
      </w:r>
    </w:p>
    <w:bookmarkEnd w:id="49"/>
    <w:bookmarkStart w:id="50" w:name="pre-processing-excluding-data"/>
    <w:p>
      <w:pPr>
        <w:pStyle w:val="Heading1"/>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FunctionTok"/>
        </w:rPr>
        <w:t xml:space="preserve">library</w:t>
      </w:r>
      <w:r>
        <w:rPr>
          <w:rStyle w:val="NormalTok"/>
        </w:rPr>
        <w:t xml:space="preserve">(dplyr)</w:t>
      </w:r>
      <w:r>
        <w:br/>
      </w: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(example_data_and_designs, Well </w:t>
      </w:r>
      <w:r>
        <w:rPr>
          <w:rStyle w:val="SpecialCharTok"/>
        </w:rPr>
        <w:t xml:space="preserve">!=</w:t>
      </w:r>
      <w:r>
        <w:rPr>
          <w:rStyle w:val="NormalTok"/>
        </w:rPr>
        <w:t xml:space="preserve"> </w:t>
      </w:r>
      <w:r>
        <w:rPr>
          <w:rStyle w:val="StringTok"/>
        </w:rPr>
        <w:t xml:space="preserve">"B1"</w:t>
      </w:r>
      <w:r>
        <w:rPr>
          <w:rStyle w:val="NormalTok"/>
        </w:rPr>
        <w:t xml:space="preserv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(example_data_and_designs,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p>
    <w:bookmarkEnd w:id="50"/>
    <w:bookmarkStart w:id="51" w:name="X53f03c3dbbb425bdfd74a8e7062ed494399223b"/>
    <w:p>
      <w:pPr>
        <w:pStyle w:val="Heading1"/>
      </w:pPr>
      <w:r>
        <w:t xml:space="preserve">Pre-processing: converting dates &amp; times into numeric with lubridate</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code works</w:t>
      </w:r>
      <w:r>
        <w:t xml:space="preserve">, since it’s just creating the output as if you had saved it from the plate reader.</w:t>
      </w:r>
    </w:p>
    <w:p>
      <w:pPr>
        <w:pStyle w:val="SourceCode"/>
      </w:pPr>
      <w:r>
        <w:rPr>
          <w:rStyle w:val="NormalTok"/>
        </w:rPr>
        <w:t xml:space="preserve">example_data_and_designs</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(example_data_and_designs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((example_data_and_designs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((example_data_and_designs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You’ll notice that we’ve just modified the Time column from the</w:t>
      </w:r>
      <w:r>
        <w:t xml:space="preserve"> </w:t>
      </w:r>
      <w:r>
        <w:rPr>
          <w:rStyle w:val="VerbatimChar"/>
        </w:rPr>
        <w:t xml:space="preserve">example_data_and_designs</w:t>
      </w:r>
      <w:r>
        <w:t xml:space="preserve"> </w:t>
      </w:r>
      <w:r>
        <w:t xml:space="preserve">file from the previous section.</w:t>
      </w:r>
    </w:p>
    <w:p>
      <w:pPr>
        <w:pStyle w:val="SourceCode"/>
      </w:pP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0:00:00   A1            0        Strain 1 No Phage</w:t>
      </w:r>
      <w:r>
        <w:br/>
      </w:r>
      <w:r>
        <w:rPr>
          <w:rStyle w:val="CommentTok"/>
        </w:rPr>
        <w:t xml:space="preserve">#&gt; 2 0:00:00   B1            0        Strain 7 No Phage</w:t>
      </w:r>
      <w:r>
        <w:br/>
      </w:r>
      <w:r>
        <w:rPr>
          <w:rStyle w:val="CommentTok"/>
        </w:rPr>
        <w:t xml:space="preserve">#&gt; 3 0:00:00   C1            0       Strain 13 No Phage</w:t>
      </w:r>
      <w:r>
        <w:br/>
      </w:r>
      <w:r>
        <w:rPr>
          <w:rStyle w:val="CommentTok"/>
        </w:rPr>
        <w:t xml:space="preserve">#&gt; 4 0:00:00   D1            0       Strain 19 No Phage</w:t>
      </w:r>
      <w:r>
        <w:br/>
      </w:r>
      <w:r>
        <w:rPr>
          <w:rStyle w:val="CommentTok"/>
        </w:rPr>
        <w:t xml:space="preserve">#&gt; 5 0:00:00   E1            0       Strain 25 No Phage</w:t>
      </w:r>
      <w:r>
        <w:br/>
      </w:r>
      <w:r>
        <w:rPr>
          <w:rStyle w:val="CommentTok"/>
        </w:rPr>
        <w:t xml:space="preserve">#&gt; 6 0:00:00   F1            0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 What are some of the time strings in the</w:t>
      </w:r>
      <w:r>
        <w:t xml:space="preserve"> </w:t>
      </w:r>
      <w:r>
        <w:rPr>
          <w:rStyle w:val="VerbatimChar"/>
        </w:rPr>
        <w:t xml:space="preserve">Time</w:t>
      </w:r>
      <w:r>
        <w:t xml:space="preserve"> </w:t>
      </w:r>
      <w:r>
        <w:t xml:space="preserve">column?</w:t>
      </w:r>
    </w:p>
    <w:p>
      <w:pPr>
        <w:pStyle w:val="SourceCode"/>
      </w:pPr>
      <w:r>
        <w:rPr>
          <w:rStyle w:val="FunctionTok"/>
        </w:rPr>
        <w:t xml:space="preserve">unique</w:t>
      </w:r>
      <w:r>
        <w:rPr>
          <w:rStyle w:val="NormalTok"/>
        </w:rPr>
        <w:t xml:space="preserve">(example_data_and_designs</w:t>
      </w:r>
      <w:r>
        <w:rPr>
          <w:rStyle w:val="SpecialCharTok"/>
        </w:rPr>
        <w:t xml:space="preserve">$</w:t>
      </w:r>
      <w:r>
        <w:rPr>
          <w:rStyle w:val="NormalTok"/>
        </w:rPr>
        <w:t xml:space="preserve">Time)</w:t>
      </w:r>
      <w:r>
        <w:br/>
      </w:r>
      <w:r>
        <w:rPr>
          <w:rStyle w:val="CommentTok"/>
        </w:rPr>
        <w:t xml:space="preserve">#&gt;  [1] "0:00:00"  "0:15:00"  "0:30:00"  "0:45:00"  "1:00:00"  "1:15:00"  "1:30:00" </w:t>
      </w:r>
      <w:r>
        <w:br/>
      </w:r>
      <w:r>
        <w:rPr>
          <w:rStyle w:val="CommentTok"/>
        </w:rPr>
        <w:t xml:space="preserve">#&gt;  [8] "1:45:00"  "2:00:00"  "2:15:00"  "2:30:00"  "2:45:00"  "3:00:00"  "3:15:00" </w:t>
      </w:r>
      <w:r>
        <w:br/>
      </w:r>
      <w:r>
        <w:rPr>
          <w:rStyle w:val="CommentTok"/>
        </w:rPr>
        <w:t xml:space="preserve">#&gt; [15] "3:30:00"  "3:45:00"  "4:00:00"  "4:15:00"  "4:30:00"  "4:45:00"  "5:00:00" </w:t>
      </w:r>
      <w:r>
        <w:br/>
      </w:r>
      <w:r>
        <w:rPr>
          <w:rStyle w:val="CommentTok"/>
        </w:rPr>
        <w:t xml:space="preserve">#&gt; [22] "5:15:00"  "5:30:00"  "5:45:00"  "6:00:00"  "6:15:00"  "6:30:00"  "6:45:00" </w:t>
      </w:r>
      <w:r>
        <w:br/>
      </w:r>
      <w:r>
        <w:rPr>
          <w:rStyle w:val="CommentTok"/>
        </w:rPr>
        <w:t xml:space="preserve">#&gt; [29] "7:00:00"  "7:15:00"  "7:30:00"  "7:45:00"  "8:00:00"  "8:15:00"  "8:30:00" </w:t>
      </w:r>
      <w:r>
        <w:br/>
      </w:r>
      <w:r>
        <w:rPr>
          <w:rStyle w:val="CommentTok"/>
        </w:rPr>
        <w:t xml:space="preserve">#&gt; [36] "8:45:00"  "9:00:00"  "9:15:00"  "9:30:00"  "9:45:00"  "10:00:00" "10:15:00"</w:t>
      </w:r>
      <w:r>
        <w:br/>
      </w:r>
      <w:r>
        <w:rPr>
          <w:rStyle w:val="CommentTok"/>
        </w:rPr>
        <w:t xml:space="preserve">#&gt; [43] "10:30:00" "10:45:00" "11:00:00" "11:15:00" "11:30:00" "11:45:00" "12:00:00"</w:t>
      </w:r>
      <w:r>
        <w:br/>
      </w:r>
      <w:r>
        <w:rPr>
          <w:rStyle w:val="CommentTok"/>
        </w:rPr>
        <w:t xml:space="preserve">#&gt; [50] "12:15:00" "12:30:00" "12:45:00" "13:00:00" "13:15:00" "13:30:00" "13:45:00"</w:t>
      </w:r>
      <w:r>
        <w:br/>
      </w:r>
      <w:r>
        <w:rPr>
          <w:rStyle w:val="CommentTok"/>
        </w:rPr>
        <w:t xml:space="preserve">#&gt; [57] "14:00:00" "14:15:00" "14:30:00" "14:45:00" "15:00:00" "15:15:00" "15:30:00"</w:t>
      </w:r>
      <w:r>
        <w:br/>
      </w:r>
      <w:r>
        <w:rPr>
          <w:rStyle w:val="CommentTok"/>
        </w:rPr>
        <w:t xml:space="preserve">#&gt; [64] "15:45:00" "16:00:00" "16:15:00" "16:30:00" "16:45:00" "17:00:00" "17:15:00"</w:t>
      </w:r>
      <w:r>
        <w:br/>
      </w:r>
      <w:r>
        <w:rPr>
          <w:rStyle w:val="CommentTok"/>
        </w:rPr>
        <w:t xml:space="preserve">#&gt; [71] "17:30:00" "17:45:00" "18:00:00" "18:15:00" "18:30:00" "18:45:00" "19:00:00"</w:t>
      </w:r>
      <w:r>
        <w:br/>
      </w:r>
      <w:r>
        <w:rPr>
          <w:rStyle w:val="CommentTok"/>
        </w:rPr>
        <w:t xml:space="preserve">#&gt; [78] "19:15:00" "19:30:00" "19:45:00" "20:00:00" "20:15:00" "20:30:00" "20:45:00"</w:t>
      </w:r>
      <w:r>
        <w:br/>
      </w:r>
      <w:r>
        <w:rPr>
          <w:rStyle w:val="CommentTok"/>
        </w:rPr>
        <w:t xml:space="preserve">#&gt; [85] "21:00:00" "21:15:00" "21:30:00" "21:45:00" "22:00:00" "22:15:00" "22:30:00"</w:t>
      </w:r>
      <w:r>
        <w:br/>
      </w:r>
      <w:r>
        <w:rPr>
          <w:rStyle w:val="CommentTok"/>
        </w:rPr>
        <w:t xml:space="preserve">#&gt; [92] "22:45:00" "23:00:00" "23:15:00" "23:30:00" "23:45:00" "24:00:00"</w:t>
      </w:r>
    </w:p>
    <w:p>
      <w:pPr>
        <w:pStyle w:val="FirstParagraph"/>
      </w:pPr>
      <w:r>
        <w:t xml:space="preserve">Here we can see that we have timepoints every 15 minutes all the way up to 24 hours.</w:t>
      </w:r>
    </w:p>
    <w:p>
      <w:pPr>
        <w:pStyle w:val="BodyText"/>
      </w:pPr>
      <w:r>
        <w:t xml:space="preserve">Let’s use</w:t>
      </w:r>
      <w:r>
        <w:t xml:space="preserve"> </w:t>
      </w:r>
      <w:r>
        <w:rPr>
          <w:rStyle w:val="VerbatimChar"/>
        </w:rPr>
        <w:t xml:space="preserve">lubridate</w:t>
      </w:r>
      <w:r>
        <w:t xml:space="preserve"> </w:t>
      </w:r>
      <w:r>
        <w:t xml:space="preserve">to convert this text back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w:t>
      </w:r>
    </w:p>
    <w:p>
      <w:pPr>
        <w:pStyle w:val="SourceCode"/>
      </w:pPr>
      <w:r>
        <w:rPr>
          <w:rStyle w:val="FunctionTok"/>
        </w:rPr>
        <w:t xml:space="preserve">library</w:t>
      </w:r>
      <w:r>
        <w:rPr>
          <w:rStyle w:val="NormalTok"/>
        </w:rPr>
        <w:t xml:space="preserve">(lubridate)</w:t>
      </w:r>
      <w:r>
        <w:br/>
      </w:r>
      <w:r>
        <w:br/>
      </w:r>
      <w:r>
        <w:rPr>
          <w:rStyle w:val="NormalTok"/>
        </w:rPr>
        <w:t xml:space="preserve">example_data_and_designs</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hms</w:t>
      </w:r>
      <w:r>
        <w:rPr>
          <w:rStyle w:val="NormalTok"/>
        </w:rPr>
        <w:t xml:space="preserve">(example_data_and_designs</w:t>
      </w:r>
      <w:r>
        <w:rPr>
          <w:rStyle w:val="SpecialCharTok"/>
        </w:rPr>
        <w:t xml:space="preserve">$</w:t>
      </w:r>
      <w:r>
        <w:rPr>
          <w:rStyle w:val="NormalTok"/>
        </w:rPr>
        <w:t xml:space="preserve">Time)</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0S   A1            0        Strain 1 No Phage</w:t>
      </w:r>
      <w:r>
        <w:br/>
      </w:r>
      <w:r>
        <w:rPr>
          <w:rStyle w:val="CommentTok"/>
        </w:rPr>
        <w:t xml:space="preserve">#&gt; 2   0S   B1            0        Strain 7 No Phage</w:t>
      </w:r>
      <w:r>
        <w:br/>
      </w:r>
      <w:r>
        <w:rPr>
          <w:rStyle w:val="CommentTok"/>
        </w:rPr>
        <w:t xml:space="preserve">#&gt; 3   0S   C1            0       Strain 13 No Phage</w:t>
      </w:r>
      <w:r>
        <w:br/>
      </w:r>
      <w:r>
        <w:rPr>
          <w:rStyle w:val="CommentTok"/>
        </w:rPr>
        <w:t xml:space="preserve">#&gt; 4   0S   D1            0       Strain 19 No Phage</w:t>
      </w:r>
      <w:r>
        <w:br/>
      </w:r>
      <w:r>
        <w:rPr>
          <w:rStyle w:val="CommentTok"/>
        </w:rPr>
        <w:t xml:space="preserve">#&gt; 5   0S   E1            0       Strain 25 No Phage</w:t>
      </w:r>
      <w:r>
        <w:br/>
      </w:r>
      <w:r>
        <w:rPr>
          <w:rStyle w:val="CommentTok"/>
        </w:rPr>
        <w:t xml:space="preserve">#&gt; 6   0S   F1            0       Strain 31 No Phage</w:t>
      </w:r>
    </w:p>
    <w:p>
      <w:pPr>
        <w:pStyle w:val="FirstParagraph"/>
      </w:pPr>
      <w:r>
        <w:t xml:space="preserve">Great!</w:t>
      </w:r>
      <w:r>
        <w:t xml:space="preserve"> </w:t>
      </w:r>
      <w:r>
        <w:rPr>
          <w:rStyle w:val="VerbatimChar"/>
        </w:rPr>
        <w:t xml:space="preserve">hms</w:t>
      </w:r>
      <w:r>
        <w:t xml:space="preserve"> </w:t>
      </w:r>
      <w:r>
        <w:t xml:space="preserve">has parsed the text for us. However,</w:t>
      </w:r>
      <w:r>
        <w:t xml:space="preserve"> </w:t>
      </w:r>
      <w:r>
        <w:rPr>
          <w:rStyle w:val="VerbatimChar"/>
        </w:rPr>
        <w:t xml:space="preserve">hms</w:t>
      </w:r>
      <w:r>
        <w:t xml:space="preserve">,</w:t>
      </w:r>
      <w:r>
        <w:t xml:space="preserve"> </w:t>
      </w:r>
      <w:r>
        <w:rPr>
          <w:rStyle w:val="VerbatimChar"/>
        </w:rPr>
        <w:t xml:space="preserve">hm</w:t>
      </w:r>
      <w:r>
        <w:t xml:space="preserve">, and</w:t>
      </w:r>
      <w:r>
        <w:t xml:space="preserve"> </w:t>
      </w:r>
      <w:r>
        <w:rPr>
          <w:rStyle w:val="VerbatimChar"/>
        </w:rPr>
        <w:t xml:space="preserve">ms</w:t>
      </w:r>
      <w:r>
        <w:t xml:space="preserve"> </w:t>
      </w:r>
      <w:r>
        <w:t xml:space="preserve">produce a class specific to the</w:t>
      </w:r>
      <w:r>
        <w:t xml:space="preserve"> </w:t>
      </w:r>
      <w:r>
        <w:rPr>
          <w:rStyle w:val="VerbatimChar"/>
        </w:rPr>
        <w:t xml:space="preserve">lubridate</w:t>
      </w:r>
      <w:r>
        <w:t xml:space="preserve"> </w:t>
      </w:r>
      <w:r>
        <w:t xml:space="preserve">package called a</w:t>
      </w:r>
      <w:r>
        <w:t xml:space="preserve"> </w:t>
      </w:r>
      <w:r>
        <w:rPr>
          <w:rStyle w:val="VerbatimChar"/>
        </w:rPr>
        <w:t xml:space="preserve">period</w:t>
      </w:r>
      <w:r>
        <w:t xml:space="preserve">. Unfortunately,</w:t>
      </w:r>
      <w:r>
        <w:t xml:space="preserve"> </w:t>
      </w:r>
      <w:r>
        <w:rPr>
          <w:rStyle w:val="VerbatimChar"/>
        </w:rPr>
        <w:t xml:space="preserve">period</w:t>
      </w:r>
      <w:r>
        <w:t xml:space="preserve">s don’t work well with some of our downstream analysis steps, so we need to convert it to a pure numeric value. We can use the</w:t>
      </w:r>
      <w:r>
        <w:t xml:space="preserve"> </w:t>
      </w:r>
      <w:r>
        <w:rPr>
          <w:rStyle w:val="VerbatimChar"/>
        </w:rPr>
        <w:t xml:space="preserve">lubridate</w:t>
      </w:r>
      <w:r>
        <w:t xml:space="preserve"> </w:t>
      </w:r>
      <w:r>
        <w:t xml:space="preserve">function</w:t>
      </w:r>
      <w:r>
        <w:t xml:space="preserve"> </w:t>
      </w:r>
      <w:r>
        <w:rPr>
          <w:rStyle w:val="VerbatimChar"/>
        </w:rPr>
        <w:t xml:space="preserve">time_length</w:t>
      </w:r>
      <w:r>
        <w:t xml:space="preserve"> </w:t>
      </w:r>
      <w:r>
        <w:t xml:space="preserve">to do so.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NormalTok"/>
        </w:rPr>
        <w:t xml:space="preserve">example_data_and_designs</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(example_data_and_designs</w:t>
      </w:r>
      <w:r>
        <w:rPr>
          <w:rStyle w:val="SpecialCharTok"/>
        </w:rPr>
        <w:t xml:space="preserve">$</w:t>
      </w:r>
      <w:r>
        <w:rPr>
          <w:rStyle w:val="NormalTok"/>
        </w:rPr>
        <w:t xml:space="preserve">Time)</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r>
        <w:br/>
      </w:r>
      <w:r>
        <w:br/>
      </w:r>
      <w:r>
        <w:rPr>
          <w:rStyle w:val="FunctionTok"/>
        </w:rPr>
        <w:t xml:space="preserve">unique</w:t>
      </w:r>
      <w:r>
        <w:rPr>
          <w:rStyle w:val="NormalTok"/>
        </w:rPr>
        <w:t xml:space="preserve">(example_data_and_designs</w:t>
      </w:r>
      <w:r>
        <w:rPr>
          <w:rStyle w:val="SpecialCharTok"/>
        </w:rPr>
        <w:t xml:space="preserve">$</w:t>
      </w:r>
      <w:r>
        <w:rPr>
          <w:rStyle w:val="NormalTok"/>
        </w:rPr>
        <w:t xml:space="preserve">Time)</w:t>
      </w:r>
      <w:r>
        <w:br/>
      </w:r>
      <w:r>
        <w:rPr>
          <w:rStyle w:val="CommentTok"/>
        </w:rPr>
        <w:t xml:space="preserve">#&gt;  [1]     0   900  1800  2700  3600  4500  5400  6300  7200  8100  9000  9900 10800</w:t>
      </w:r>
      <w:r>
        <w:br/>
      </w:r>
      <w:r>
        <w:rPr>
          <w:rStyle w:val="CommentTok"/>
        </w:rPr>
        <w:t xml:space="preserve">#&gt; [14] 11700 12600 13500 14400 15300 16200 17100 18000 18900 19800 20700 21600 22500</w:t>
      </w:r>
      <w:r>
        <w:br/>
      </w:r>
      <w:r>
        <w:rPr>
          <w:rStyle w:val="CommentTok"/>
        </w:rPr>
        <w:t xml:space="preserve">#&gt; [27] 23400 24300 25200 26100 27000 27900 28800 29700 30600 31500 32400 33300 34200</w:t>
      </w:r>
      <w:r>
        <w:br/>
      </w:r>
      <w:r>
        <w:rPr>
          <w:rStyle w:val="CommentTok"/>
        </w:rPr>
        <w:t xml:space="preserve">#&gt; [40] 35100 36000 36900 37800 38700 39600 40500 41400 42300 43200 44100 45000 45900</w:t>
      </w:r>
      <w:r>
        <w:br/>
      </w:r>
      <w:r>
        <w:rPr>
          <w:rStyle w:val="CommentTok"/>
        </w:rPr>
        <w:t xml:space="preserve">#&gt; [53] 46800 47700 48600 49500 50400 51300 52200 53100 54000 54900 55800 56700 57600</w:t>
      </w:r>
      <w:r>
        <w:br/>
      </w:r>
      <w:r>
        <w:rPr>
          <w:rStyle w:val="CommentTok"/>
        </w:rPr>
        <w:t xml:space="preserve">#&gt; [66] 58500 59400 60300 61200 62100 63000 63900 64800 65700 66600 67500 68400 69300</w:t>
      </w:r>
      <w:r>
        <w:br/>
      </w:r>
      <w:r>
        <w:rPr>
          <w:rStyle w:val="CommentTok"/>
        </w:rPr>
        <w:t xml:space="preserve">#&gt; [79] 70200 71100 72000 72900 73800 74700 75600 76500 77400 78300 79200 80100 81000</w:t>
      </w:r>
      <w:r>
        <w:br/>
      </w:r>
      <w:r>
        <w:rPr>
          <w:rStyle w:val="CommentTok"/>
        </w:rPr>
        <w:t xml:space="preserve">#&gt; [92] 81900 82800 83700 84600 85500 86400</w:t>
      </w:r>
    </w:p>
    <w:p>
      <w:pPr>
        <w:pStyle w:val="FirstParagraph"/>
      </w:pPr>
      <w:r>
        <w:t xml:space="preserve">And now we can see that we’ve gotten our nice numeric</w:t>
      </w:r>
      <w:r>
        <w:t xml:space="preserve"> </w:t>
      </w:r>
      <w:r>
        <w:rPr>
          <w:rStyle w:val="VerbatimChar"/>
        </w:rPr>
        <w:t xml:space="preserve">Time</w:t>
      </w:r>
      <w:r>
        <w:t xml:space="preserve"> </w:t>
      </w:r>
      <w:r>
        <w:t xml:space="preserve">values back! So we can proceed with the next steps of the analysis.</w:t>
      </w:r>
    </w:p>
    <w:bookmarkEnd w:id="51"/>
    <w:bookmarkStart w:id="71" w:name="pre-processing-smoothing"/>
    <w:p>
      <w:pPr>
        <w:pStyle w:val="Heading1"/>
      </w:pPr>
      <w:r>
        <w:t xml:space="preserve">Pre-processing: smoothing</w:t>
      </w:r>
    </w:p>
    <w:p>
      <w:pPr>
        <w:pStyle w:val="FirstParagraph"/>
      </w:pPr>
      <w:r>
        <w:t xml:space="preserve">Oftentimes, growth curve data produced by a plate reader will be noisy, and some degree of smoothing before analysis is necessary to reduce this noise and improve the accuracy of analyses.</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p>
    <w:p>
      <w:pPr>
        <w:pStyle w:val="BodyText"/>
      </w:pPr>
      <w:r>
        <w:t xml:space="preserve">First, let’s add some noise to the example data we’ve been working with:</w:t>
      </w:r>
    </w:p>
    <w:p>
      <w:pPr>
        <w:pStyle w:val="SourceCode"/>
      </w:pPr>
      <w:r>
        <w:rPr>
          <w:rStyle w:val="CommentTok"/>
        </w:rPr>
        <w:t xml:space="preserve">#First let's add some simulated noise to our example data</w:t>
      </w:r>
      <w:r>
        <w:br/>
      </w:r>
      <w:r>
        <w:rPr>
          <w:rStyle w:val="NormalTok"/>
        </w:rPr>
        <w:t xml:space="preserve">example_data_and_designs</w:t>
      </w:r>
      <w:r>
        <w:rPr>
          <w:rStyle w:val="SpecialCharTok"/>
        </w:rPr>
        <w:t xml:space="preserve">$</w:t>
      </w:r>
      <w:r>
        <w:rPr>
          <w:rStyle w:val="NormalTok"/>
        </w:rPr>
        <w:t xml:space="preserve">Measurements </w:t>
      </w:r>
      <w:r>
        <w:rPr>
          <w:rStyle w:val="OtherTok"/>
        </w:rPr>
        <w:t xml:space="preserve">&lt;-</w:t>
      </w:r>
      <w:r>
        <w:br/>
      </w:r>
      <w:r>
        <w:rPr>
          <w:rStyle w:val="NormalTok"/>
        </w:rPr>
        <w:t xml:space="preserve">  example_data_and_designs</w:t>
      </w:r>
      <w:r>
        <w:rPr>
          <w:rStyle w:val="SpecialCharTok"/>
        </w:rPr>
        <w:t xml:space="preserve">$</w:t>
      </w:r>
      <w:r>
        <w:rPr>
          <w:rStyle w:val="NormalTok"/>
        </w:rPr>
        <w:t xml:space="preserve">Measurements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FunctionTok"/>
        </w:rPr>
        <w:t xml:space="preserve">nrow</w:t>
      </w:r>
      <w:r>
        <w:rPr>
          <w:rStyle w:val="NormalTok"/>
        </w:rPr>
        <w:t xml:space="preserve">(example_data_and_designs), </w:t>
      </w:r>
      <w:r>
        <w:rPr>
          <w:rStyle w:val="AttributeTok"/>
        </w:rPr>
        <w:t xml:space="preserve">min =</w:t>
      </w:r>
      <w:r>
        <w:rPr>
          <w:rStyle w:val="NormalTok"/>
        </w:rPr>
        <w:t xml:space="preserve"> </w:t>
      </w:r>
      <w:r>
        <w:rPr>
          <w:rStyle w:val="FloatTok"/>
        </w:rPr>
        <w:t xml:space="preserve">0.1</w:t>
      </w:r>
      <w:r>
        <w:rPr>
          <w:rStyle w:val="NormalTok"/>
        </w:rPr>
        <w:t xml:space="preserve">, </w:t>
      </w:r>
      <w:r>
        <w:rPr>
          <w:rStyle w:val="AttributeTok"/>
        </w:rPr>
        <w:t xml:space="preserve">max =</w:t>
      </w:r>
      <w:r>
        <w:rPr>
          <w:rStyle w:val="NormalTok"/>
        </w:rPr>
        <w:t xml:space="preserve"> </w:t>
      </w:r>
      <w:r>
        <w:rPr>
          <w:rStyle w:val="FloatTok"/>
        </w:rPr>
        <w:t xml:space="preserve">0.2</w:t>
      </w:r>
      <w:r>
        <w:rPr>
          <w:rStyle w:val="NormalTok"/>
        </w:rPr>
        <w:t xml:space="preserve">)</w:t>
      </w:r>
      <w:r>
        <w:br/>
      </w:r>
      <w:r>
        <w:br/>
      </w:r>
      <w:r>
        <w:rPr>
          <w:rStyle w:val="CommentTok"/>
        </w:rPr>
        <w:t xml:space="preserve">#What does this noisy data look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gcplyr-workflow_files/figure-docx/unnamed-chunk-5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our smoothing works.</w:t>
      </w:r>
      <w:r>
        <w:t xml:space="preserve"> </w:t>
      </w:r>
      <w:r>
        <w:rPr>
          <w:rStyle w:val="VerbatimChar"/>
        </w:rPr>
        <w:t xml:space="preserve">smooth_data</w:t>
      </w:r>
      <w:r>
        <w:t xml:space="preserve"> </w:t>
      </w:r>
      <w:r>
        <w:t xml:space="preserve">has four different smoothing algorithms to choose from: moving average, moving median, loess, and gam. Moving average and moving median are simple smoothing algorithms that primarily act to reduce the effects of outliers on the data. loess and gam are both spline-fitting approaches that smooth data. loess uses polynomial-like curves, which produce curves with smoothly changing derivatives, but can in some cases create curvature artifacts not present in the original data. gam uses additive curves with less smoothly changing derivatives, but tends to better avoid the creation of curvature artifacts.</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 an approach like</w:t>
      </w:r>
      <w:r>
        <w:t xml:space="preserve"> </w:t>
      </w:r>
      <w:r>
        <w:rPr>
          <w:rStyle w:val="VerbatimChar"/>
        </w:rPr>
        <w:t xml:space="preserve">dplyr::mutate</w:t>
      </w:r>
      <w:r>
        <w:t xml:space="preserve">,</w:t>
      </w:r>
      <w:r>
        <w:t xml:space="preserve"> </w:t>
      </w:r>
      <w:r>
        <w:rPr>
          <w:rStyle w:val="VerbatimChar"/>
        </w:rPr>
        <w:t xml:space="preserve">smooth_data</w:t>
      </w:r>
      <w:r>
        <w:t xml:space="preserve"> </w:t>
      </w:r>
      <w:r>
        <w:t xml:space="preserve">will work within</w:t>
      </w:r>
      <w:r>
        <w:t xml:space="preserve"> </w:t>
      </w:r>
      <w:r>
        <w:rPr>
          <w:rStyle w:val="VerbatimChar"/>
        </w:rPr>
        <w:t xml:space="preserve">mutate</w:t>
      </w:r>
      <w:r>
        <w:t xml:space="preserve"> </w:t>
      </w:r>
      <w:r>
        <w:t xml:space="preserve">on your groups with no need for the</w:t>
      </w:r>
      <w:r>
        <w:t xml:space="preserve"> </w:t>
      </w:r>
      <w:r>
        <w:rPr>
          <w:rStyle w:val="VerbatimChar"/>
        </w:rPr>
        <w:t xml:space="preserve">subset_by</w:t>
      </w:r>
      <w:r>
        <w:t xml:space="preserve"> </w:t>
      </w:r>
      <w:r>
        <w:t xml:space="preserve">argument)</w:t>
      </w:r>
    </w:p>
    <w:p>
      <w:pPr>
        <w:pStyle w:val="BodyText"/>
      </w:pPr>
      <w:r>
        <w:rPr>
          <w:bCs/>
          <w:b/>
        </w:rPr>
        <w:t xml:space="preserve">A note on tuning parameters:</w:t>
      </w:r>
      <w:r>
        <w:t xml:space="preserve"> </w:t>
      </w:r>
      <w:r>
        <w:t xml:space="preserve">All four smoothing algorithms require a tuning parameter that controls how</w:t>
      </w:r>
      <w:r>
        <w:t xml:space="preserve"> </w:t>
      </w:r>
      <w:r>
        <w:t xml:space="preserve">“</w:t>
      </w:r>
      <w:r>
        <w:t xml:space="preserve">smoothed</w:t>
      </w:r>
      <w:r>
        <w:t xml:space="preserve">”</w:t>
      </w:r>
      <w:r>
        <w:t xml:space="preserve"> </w:t>
      </w:r>
      <w:r>
        <w:t xml:space="preserve">the data are.</w:t>
      </w:r>
    </w:p>
    <w:p>
      <w:pPr>
        <w:numPr>
          <w:ilvl w:val="0"/>
          <w:numId w:val="1001"/>
        </w:numPr>
        <w:pStyle w:val="Compact"/>
      </w:pPr>
      <w:r>
        <w:t xml:space="preserve">For</w:t>
      </w:r>
      <w:r>
        <w:t xml:space="preserve"> </w:t>
      </w:r>
      <w:r>
        <w:rPr>
          <w:rStyle w:val="VerbatimChar"/>
        </w:rPr>
        <w:t xml:space="preserve">moving-average</w:t>
      </w:r>
      <w:r>
        <w:t xml:space="preserve"> </w:t>
      </w:r>
      <w:r>
        <w:t xml:space="preserve">and</w:t>
      </w:r>
      <w:r>
        <w:t xml:space="preserve"> </w:t>
      </w:r>
      <w:r>
        <w:rPr>
          <w:rStyle w:val="VerbatimChar"/>
        </w:rPr>
        <w:t xml:space="preserve">moving-median</w:t>
      </w:r>
      <w:r>
        <w:t xml:space="preserve">, this is the</w:t>
      </w:r>
      <w:r>
        <w:t xml:space="preserve"> </w:t>
      </w:r>
      <w:r>
        <w:rPr>
          <w:rStyle w:val="VerbatimChar"/>
        </w:rPr>
        <w:t xml:space="preserve">window_width_n</w:t>
      </w:r>
      <w:r>
        <w:t xml:space="preserve"> </w:t>
      </w:r>
      <w:r>
        <w:t xml:space="preserve">parameter, which controls how wide the moving windows used to calculate the median and average is.</w:t>
      </w:r>
    </w:p>
    <w:p>
      <w:pPr>
        <w:numPr>
          <w:ilvl w:val="0"/>
          <w:numId w:val="1001"/>
        </w:numPr>
        <w:pStyle w:val="Compact"/>
      </w:pPr>
      <w:r>
        <w:t xml:space="preserve">For</w:t>
      </w:r>
      <w:r>
        <w:t xml:space="preserve"> </w:t>
      </w:r>
      <w:r>
        <w:rPr>
          <w:rStyle w:val="VerbatimChar"/>
        </w:rPr>
        <w:t xml:space="preserve">loess</w:t>
      </w:r>
      <w:r>
        <w:t xml:space="preserve">, this is primarily determined by the</w:t>
      </w:r>
      <w:r>
        <w:t xml:space="preserve"> </w:t>
      </w:r>
      <w:r>
        <w:rPr>
          <w:rStyle w:val="VerbatimChar"/>
        </w:rPr>
        <w:t xml:space="preserve">span</w:t>
      </w:r>
      <w:r>
        <w:t xml:space="preserve"> </w:t>
      </w:r>
      <w:r>
        <w:t xml:space="preserve">argument, which can be passed 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w:t>
      </w:r>
    </w:p>
    <w:p>
      <w:pPr>
        <w:numPr>
          <w:ilvl w:val="0"/>
          <w:numId w:val="1001"/>
        </w:numPr>
        <w:pStyle w:val="Compact"/>
      </w:pPr>
      <w:r>
        <w:t xml:space="preserve">For</w:t>
      </w:r>
      <w:r>
        <w:t xml:space="preserve"> </w:t>
      </w:r>
      <w:r>
        <w:rPr>
          <w:rStyle w:val="VerbatimChar"/>
        </w:rPr>
        <w:t xml:space="preserve">gam</w:t>
      </w:r>
      <w:r>
        <w:t xml:space="preserve">, see</w:t>
      </w:r>
      <w:r>
        <w:t xml:space="preserve"> </w:t>
      </w:r>
      <w:r>
        <w:rPr>
          <w:rStyle w:val="VerbatimChar"/>
        </w:rPr>
        <w:t xml:space="preserve">mgcv::gam</w:t>
      </w:r>
      <w:r>
        <w:t xml:space="preserve"> </w:t>
      </w:r>
      <w:r>
        <w:t xml:space="preserve">for details, where tuning would require passing</w:t>
      </w:r>
      <w:r>
        <w:t xml:space="preserve"> </w:t>
      </w:r>
      <w:r>
        <w:rPr>
          <w:rStyle w:val="VerbatimChar"/>
        </w:rPr>
        <w:t xml:space="preserve">formula</w:t>
      </w:r>
      <w:r>
        <w:t xml:space="preserve"> </w:t>
      </w:r>
      <w:r>
        <w:t xml:space="preserve">and</w:t>
      </w:r>
      <w:r>
        <w:t xml:space="preserve"> </w:t>
      </w:r>
      <w:r>
        <w:rPr>
          <w:rStyle w:val="VerbatimChar"/>
        </w:rPr>
        <w:t xml:space="preserve">data</w:t>
      </w:r>
      <w:r>
        <w:t xml:space="preserve"> </w:t>
      </w:r>
      <w:r>
        <w:t xml:space="preserve">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 and altered tuning parameters (e.g. </w:t>
      </w:r>
      <w:r>
        <w:rPr>
          <w:rStyle w:val="VerbatimChar"/>
        </w:rPr>
        <w:t xml:space="preserve">k</w:t>
      </w:r>
      <w:r>
        <w:t xml:space="preserve">,</w:t>
      </w:r>
      <w:r>
        <w:t xml:space="preserve"> </w:t>
      </w:r>
      <w:r>
        <w:rPr>
          <w:rStyle w:val="VerbatimChar"/>
        </w:rPr>
        <w:t xml:space="preserve">sp</w:t>
      </w:r>
      <w:r>
        <w:t xml:space="preserve">,</w:t>
      </w:r>
      <w:r>
        <w:t xml:space="preserve"> </w:t>
      </w:r>
      <w:r>
        <w:rPr>
          <w:rStyle w:val="VerbatimChar"/>
        </w:rPr>
        <w:t xml:space="preserve">bs</w:t>
      </w:r>
      <w:r>
        <w:t xml:space="preserve">) would be included in</w:t>
      </w:r>
      <w:r>
        <w:t xml:space="preserve"> </w:t>
      </w:r>
      <w:r>
        <w:rPr>
          <w:rStyle w:val="VerbatimChar"/>
        </w:rPr>
        <w:t xml:space="preserve">formula</w:t>
      </w:r>
      <w:r>
        <w:t xml:space="preserve">.</w:t>
      </w:r>
    </w:p>
    <w:bookmarkStart w:id="58" w:name="smoothing-with-moving-average"/>
    <w:p>
      <w:pPr>
        <w:pStyle w:val="Heading2"/>
      </w:pPr>
      <w:r>
        <w:t xml:space="preserve">Smoothing with moving-average</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gcplyr-workflow_files/figure-docx/unnamed-chunk-5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smoothing-with-moving-median"/>
    <w:p>
      <w:pPr>
        <w:pStyle w:val="Heading2"/>
      </w:pPr>
      <w:r>
        <w:t xml:space="preserve">Smoothing with moving-median</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"moving-median"</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gcplyr-workflow_files/figure-docx/unnamed-chunk-5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smoothing-with-loess"/>
    <w:p>
      <w:pPr>
        <w:pStyle w:val="Heading2"/>
      </w:pPr>
      <w:r>
        <w:t xml:space="preserve">Smoothing with LOESS</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gcplyr-workflow_files/figure-docx/unnamed-chunk-5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smoothing-with-gam"/>
    <w:p>
      <w:pPr>
        <w:pStyle w:val="Heading2"/>
      </w:pPr>
      <w:r>
        <w:t xml:space="preserve">Smoothing with GAM</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gcplyr-workflow_files/figure-docx/unnamed-chunk-5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Start w:id="91" w:name="processing-data-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p>
      <w:pPr>
        <w:pStyle w:val="BodyText"/>
      </w:pPr>
      <w:r>
        <w:rPr>
          <w:bCs/>
          <w:b/>
        </w:rPr>
        <w:t xml:space="preserve">Here’s the smoothed absorbance data we’ll be getting the derivatives of:</w:t>
      </w:r>
    </w:p>
    <w:p>
      <w:pPr>
        <w:pStyle w:val="SourceCode"/>
      </w:pPr>
      <w:r>
        <w:rPr>
          <w:rStyle w:val="CommentTok"/>
        </w:rPr>
        <w:t xml:space="preserve">#Let's plot the smoothed absorbance to remind ourselves what it looks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"Smoothed Abs"</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gcplyr-workflow_files/figure-docx/unnamed-chunk-5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Start w:id="78" w:name="a-simple-derivative"/>
    <w:p>
      <w:pPr>
        <w:pStyle w:val="Heading2"/>
      </w:pPr>
      <w:r>
        <w:t xml:space="preserve">A simple derivative</w:t>
      </w:r>
    </w:p>
    <w:p>
      <w:pPr>
        <w:pStyle w:val="FirstParagraph"/>
      </w:pPr>
      <w:r>
        <w:t xml:space="preserve">To calculate a simple derivative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w:t>
      </w:r>
    </w:p>
    <w:p>
      <w:pPr>
        <w:pStyle w:val="SourceCode"/>
      </w:pPr>
      <w:r>
        <w:rPr>
          <w:rStyle w:val="NormalTok"/>
        </w:rPr>
        <w:t xml:space="preserve">example_data_and_designs</w:t>
      </w:r>
      <w:r>
        <w:rPr>
          <w:rStyle w:val="SpecialCharTok"/>
        </w:rPr>
        <w:t xml:space="preserve">$</w:t>
      </w:r>
      <w:r>
        <w:rPr>
          <w:rStyle w:val="NormalTok"/>
        </w:rPr>
        <w:t xml:space="preserve">deriv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(Absorbance/sec)"</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5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per-capita-derivative"/>
    <w:p>
      <w:pPr>
        <w:pStyle w:val="Heading2"/>
      </w:pPr>
      <w:r>
        <w:t xml:space="preserve">Per-capita derivative</w:t>
      </w:r>
    </w:p>
    <w:p>
      <w:pPr>
        <w:pStyle w:val="FirstParagraph"/>
      </w:pPr>
      <w:r>
        <w:rPr>
          <w:rStyle w:val="VerbatimChar"/>
        </w:rPr>
        <w:t xml:space="preserve">calc_deriv</w:t>
      </w:r>
      <w:r>
        <w:t xml:space="preserve"> </w:t>
      </w:r>
      <w:r>
        <w:t xml:space="preserve">can also return the per-capita 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p>
    <w:p>
      <w:pPr>
        <w:pStyle w:val="SourceCode"/>
      </w:pPr>
      <w:r>
        <w:rPr>
          <w:rStyle w:val="NormalTok"/>
        </w:rPr>
        <w:t xml:space="preserve">example_data_and_designs</w:t>
      </w:r>
      <w:r>
        <w:rPr>
          <w:rStyle w:val="SpecialCharTok"/>
        </w:rPr>
        <w:t xml:space="preserve">$</w:t>
      </w:r>
      <w:r>
        <w:rPr>
          <w:rStyle w:val="NormalTok"/>
        </w:rPr>
        <w:t xml:space="preserve">deriv_percap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w:t>
      </w:r>
      <w:r>
        <w:br/>
      </w:r>
      <w:r>
        <w:br/>
      </w:r>
      <w:r>
        <w:rPr>
          <w:rStyle w:val="CommentTok"/>
        </w:rPr>
        <w:t xml:space="preserve">#Now let's plot the per-capita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deriv_percap[</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"per-capita derivative (/sec)"</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6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6" w:name="finite-differences"/>
    <w:p>
      <w:pPr>
        <w:pStyle w:val="Heading2"/>
      </w:pPr>
      <w:r>
        <w:t xml:space="preserve">Finite differences</w:t>
      </w:r>
    </w:p>
    <w:p>
      <w:pPr>
        <w:pStyle w:val="FirstParagraph"/>
      </w:pPr>
      <w:r>
        <w:t xml:space="preserve">If, instead of derivatives, you simply want the difference between each subsequent y value, you can set</w:t>
      </w:r>
      <w:r>
        <w:t xml:space="preserve"> </w:t>
      </w:r>
      <w:r>
        <w:rPr>
          <w:rStyle w:val="VerbatimChar"/>
        </w:rPr>
        <w:t xml:space="preserve">scale_x = NA</w:t>
      </w:r>
      <w:r>
        <w:t xml:space="preserve"> </w:t>
      </w:r>
      <w:r>
        <w:t xml:space="preserve">(in which case, you also don’t need to provide the x values). (This looks very similar to our original derivative plot because in the example data all timepoints are equally spaced)</w:t>
      </w:r>
    </w:p>
    <w:p>
      <w:pPr>
        <w:pStyle w:val="SourceCode"/>
      </w:pPr>
      <w:r>
        <w:rPr>
          <w:rStyle w:val="NormalTok"/>
        </w:rPr>
        <w:t xml:space="preserve">example_data_and_designs</w:t>
      </w:r>
      <w:r>
        <w:rPr>
          <w:rStyle w:val="SpecialCharTok"/>
        </w:rPr>
        <w:t xml:space="preserve">$</w:t>
      </w:r>
      <w:r>
        <w:rPr>
          <w:rStyle w:val="NormalTok"/>
        </w:rPr>
        <w:t xml:space="preserve">difference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ConstantTok"/>
        </w:rPr>
        <w:t xml:space="preserve">NA</w:t>
      </w:r>
      <w:r>
        <w:rPr>
          <w:rStyle w:val="NormalTok"/>
        </w:rPr>
        <w:t xml:space="preserve">)</w:t>
      </w:r>
      <w:r>
        <w:br/>
      </w:r>
      <w:r>
        <w:br/>
      </w:r>
      <w:r>
        <w:rPr>
          <w:rStyle w:val="CommentTok"/>
        </w:rPr>
        <w:t xml:space="preserve">#Now let's plot the finite differences</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difference[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"Difference between timesteps (Abs)"</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gcplyr-workflow_files/figure-docx/unnamed-chunk-61-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90" w:name="changing-the-derivative-units"/>
    <w:p>
      <w:pPr>
        <w:pStyle w:val="Heading2"/>
      </w:pPr>
      <w:r>
        <w:t xml:space="preserve">Changing the derivative units</w:t>
      </w:r>
    </w:p>
    <w:p>
      <w:pPr>
        <w:pStyle w:val="FirstParagraph"/>
      </w:pPr>
      <w:r>
        <w:t xml:space="preserve">Finally, if you want your derivative in units different from those that x is provided in, you can specify the ratio of your x units to the desired units with</w:t>
      </w:r>
      <w:r>
        <w:t xml:space="preserve"> </w:t>
      </w:r>
      <w:r>
        <w:rPr>
          <w:rStyle w:val="VerbatimChar"/>
        </w:rPr>
        <w:t xml:space="preserve">x_scale</w:t>
      </w:r>
      <w:r>
        <w:t xml:space="preserve"> </w:t>
      </w:r>
      <w:r>
        <w:t xml:space="preserve">as well. For instance, in our example data x is the number of seconds since the growth curve began. What if we wanted growth rate in per-hour? There are 3600 seconds in an hour, so we set</w:t>
      </w:r>
      <w:r>
        <w:t xml:space="preserve"> </w:t>
      </w:r>
      <w:r>
        <w:rPr>
          <w:rStyle w:val="VerbatimChar"/>
        </w:rPr>
        <w:t xml:space="preserve">x_scale = 3600</w:t>
      </w:r>
    </w:p>
    <w:p>
      <w:pPr>
        <w:pStyle w:val="SourceCode"/>
      </w:pPr>
      <w:r>
        <w:rPr>
          <w:rStyle w:val="NormalTok"/>
        </w:rPr>
        <w:t xml:space="preserve">example_data_and_designs</w:t>
      </w:r>
      <w:r>
        <w:rPr>
          <w:rStyle w:val="SpecialCharTok"/>
        </w:rPr>
        <w:t xml:space="preserve">$</w:t>
      </w:r>
      <w:r>
        <w:rPr>
          <w:rStyle w:val="NormalTok"/>
        </w:rPr>
        <w:t xml:space="preserve">deriv_hr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gcplyr-workflow_files/figure-docx/unnamed-chunk-6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End w:id="91"/>
    <w:bookmarkStart w:id="107" w:name="analyzing-data-with-summarize"/>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the maximum density, maximum per-capita growth rate, or total area under the curve.</w:t>
      </w:r>
      <w:r>
        <w:t xml:space="preserve"> </w:t>
      </w:r>
      <w:r>
        <w:rPr>
          <w:rStyle w:val="VerbatimChar"/>
        </w:rPr>
        <w:t xml:space="preserve">gcplyr</w:t>
      </w:r>
      <w:r>
        <w:t xml:space="preserve"> </w:t>
      </w:r>
      <w:r>
        <w:t xml:space="preserve">contains a number of functions to assist with these calculations.</w:t>
      </w:r>
    </w:p>
    <w:p>
      <w:pPr>
        <w:pStyle w:val="BodyText"/>
      </w:pPr>
      <w:r>
        <w:t xml:space="preserve">However, before we can explore how to use those functions, we need to familiarize ourselves with the</w:t>
      </w:r>
      <w:r>
        <w:t xml:space="preserve"> </w:t>
      </w:r>
      <w:r>
        <w:rPr>
          <w:rStyle w:val="VerbatimChar"/>
        </w:rPr>
        <w:t xml:space="preserve">dplyr</w:t>
      </w:r>
      <w:r>
        <w:t xml:space="preserve"> </w:t>
      </w:r>
      <w:r>
        <w:t xml:space="preserve">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next section.</w:t>
      </w:r>
      <w:r>
        <w:t xml:space="preserve"> </w:t>
      </w:r>
      <w:r>
        <w:t xml:space="preserve">If you’re not familiar yet, don’t worry! Continue to the next section, where we provide a primer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that will teach you all you need to know for.</w:t>
      </w:r>
    </w:p>
    <w:bookmarkStart w:id="92" w:name="Xf7a0e8aac13c0d68d0ba4da38d01a601c144543"/>
    <w:p>
      <w:pPr>
        <w:pStyle w:val="Heading2"/>
      </w:pPr>
      <w:r>
        <w:t xml:space="preserve">A brief primer on dplyr: grouping and summarize</w:t>
      </w:r>
    </w:p>
    <w:p>
      <w:pPr>
        <w:pStyle w:val="FirstParagraph"/>
      </w:pPr>
      <w:r>
        <w:t xml:space="preserve">The R 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 For growth curves, this means we will</w:t>
      </w:r>
      <w:r>
        <w:t xml:space="preserve"> </w:t>
      </w:r>
      <w:r>
        <w:rPr>
          <w:rStyle w:val="VerbatimChar"/>
        </w:rPr>
        <w:t xml:space="preserve">group_by</w:t>
      </w:r>
      <w:r>
        <w:t xml:space="preserve"> </w:t>
      </w:r>
      <w:r>
        <w:t xml:space="preserve">our data so that every well is a group, and then we’ll</w:t>
      </w:r>
      <w:r>
        <w:t xml:space="preserve"> </w:t>
      </w:r>
      <w:r>
        <w:rPr>
          <w:rStyle w:val="VerbatimChar"/>
        </w:rPr>
        <w:t xml:space="preserve">summarize</w:t>
      </w:r>
      <w:r>
        <w:t xml:space="preserve"> </w:t>
      </w:r>
      <w:r>
        <w:t xml:space="preserve">each well with calculations like maximum density or area under the curve.</w:t>
      </w:r>
    </w:p>
    <w:p>
      <w:pPr>
        <w:pStyle w:val="BodyText"/>
      </w:pPr>
      <w:r>
        <w:t xml:space="preserve">Let’s work through an example. 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FunctionTok"/>
        </w:rPr>
        <w:t xml:space="preserve">library</w:t>
      </w:r>
      <w:r>
        <w:rPr>
          <w:rStyle w:val="NormalTok"/>
        </w:rPr>
        <w:t xml:space="preserve">(dplyr)</w:t>
      </w:r>
      <w:r>
        <w:br/>
      </w:r>
      <w:r>
        <w:rPr>
          <w:rStyle w:val="NormalTok"/>
        </w:rPr>
        <w:t xml:space="preserve">grouped_example_data_and_designs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p>
    <w:p>
      <w:pPr>
        <w:pStyle w:val="FirstParagraph"/>
      </w:pPr>
      <w:r>
        <w:t xml:space="preserve">Since</w:t>
      </w:r>
      <w:r>
        <w:t xml:space="preserve"> </w:t>
      </w:r>
      <w:r>
        <w:rPr>
          <w:rStyle w:val="VerbatimChar"/>
        </w:rPr>
        <w:t xml:space="preserve">dplyr</w:t>
      </w:r>
      <w:r>
        <w:t xml:space="preserve"> </w:t>
      </w:r>
      <w:r>
        <w:t xml:space="preserve">will drop any columns that the data aren’t grouped by, we will typically want to list all of our design columns, and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Then, we run</w:t>
      </w:r>
      <w:r>
        <w:t xml:space="preserve"> </w:t>
      </w:r>
      <w:r>
        <w:rPr>
          <w:rStyle w:val="VerbatimChar"/>
        </w:rPr>
        <w:t xml:space="preserve">summarize</w:t>
      </w:r>
      <w:r>
        <w:t xml:space="preserve">, specifying the name of the summarized column and the function that calculates the summary output. For instance, in the code below we’ve calculated the minimum smoothed absorbance each well reached at any point in its growth.</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min_abs</w:t>
      </w:r>
      <w:r>
        <w:br/>
      </w:r>
      <w:r>
        <w:rPr>
          <w:rStyle w:val="CommentTok"/>
        </w:rPr>
        <w:t xml:space="preserve">#&gt;   &lt;chr&gt;           &lt;chr&gt;       &lt;chr&gt;   &lt;dbl&gt;</w:t>
      </w:r>
      <w:r>
        <w:br/>
      </w:r>
      <w:r>
        <w:rPr>
          <w:rStyle w:val="CommentTok"/>
        </w:rPr>
        <w:t xml:space="preserve">#&gt; 1 Strain 1        No Phage    A1     0.152 </w:t>
      </w:r>
      <w:r>
        <w:br/>
      </w:r>
      <w:r>
        <w:rPr>
          <w:rStyle w:val="CommentTok"/>
        </w:rPr>
        <w:t xml:space="preserve">#&gt; 2 Strain 1        Phage Added A7     0.151 </w:t>
      </w:r>
      <w:r>
        <w:br/>
      </w:r>
      <w:r>
        <w:rPr>
          <w:rStyle w:val="CommentTok"/>
        </w:rPr>
        <w:t xml:space="preserve">#&gt; 3 Strain 10       No Phage    B4     0.124 </w:t>
      </w:r>
      <w:r>
        <w:br/>
      </w:r>
      <w:r>
        <w:rPr>
          <w:rStyle w:val="CommentTok"/>
        </w:rPr>
        <w:t xml:space="preserve">#&gt; 4 Strain 10       Phage Added B10    0.134 </w:t>
      </w:r>
      <w:r>
        <w:br/>
      </w:r>
      <w:r>
        <w:rPr>
          <w:rStyle w:val="CommentTok"/>
        </w:rPr>
        <w:t xml:space="preserve">#&gt; 5 Strain 11       No Phage    B5     0.132 </w:t>
      </w:r>
      <w:r>
        <w:br/>
      </w:r>
      <w:r>
        <w:rPr>
          <w:rStyle w:val="CommentTok"/>
        </w:rPr>
        <w:t xml:space="preserve">#&gt; 6 Strain 11       Phage Added B11    0.0741</w:t>
      </w:r>
    </w:p>
    <w:p>
      <w:pPr>
        <w:pStyle w:val="FirstParagraph"/>
      </w:pPr>
      <w:r>
        <w:t xml:space="preserve">If you want additional characteristics, you simply add them to the summarize. For instance, we could get the maximum of the per-capita growth rate (note that na.rm is needed to tell</w:t>
      </w:r>
      <w:r>
        <w:t xml:space="preserve"> </w:t>
      </w:r>
      <w:r>
        <w:rPr>
          <w:rStyle w:val="VerbatimChar"/>
        </w:rPr>
        <w:t xml:space="preserve">max</w:t>
      </w:r>
      <w:r>
        <w:t xml:space="preserve"> </w:t>
      </w:r>
      <w:r>
        <w:t xml:space="preserve">to ignore</w:t>
      </w:r>
      <w:r>
        <w:t xml:space="preserve"> </w:t>
      </w:r>
      <w:r>
        <w:rPr>
          <w:rStyle w:val="VerbatimChar"/>
        </w:rPr>
        <w:t xml:space="preserve">NA</w:t>
      </w:r>
      <w:r>
        <w:t xml:space="preserve"> </w:t>
      </w:r>
      <w:r>
        <w:t xml:space="preserve">values):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NormalTok"/>
        </w:rPr>
        <w:t xml:space="preserve">            </w:t>
      </w:r>
      <w:r>
        <w:rPr>
          <w:rStyle w:val="AttributeTok"/>
        </w:rPr>
        <w:t xml:space="preserve">max_percap_deriv =</w:t>
      </w:r>
      <w:r>
        <w:rPr>
          <w:rStyle w:val="NormalTok"/>
        </w:rPr>
        <w:t xml:space="preserve"> </w:t>
      </w:r>
      <w:r>
        <w:rPr>
          <w:rStyle w:val="FunctionTok"/>
        </w:rPr>
        <w:t xml:space="preserve">max</w:t>
      </w:r>
      <w:r>
        <w:rPr>
          <w:rStyle w:val="NormalTok"/>
        </w:rPr>
        <w:t xml:space="preserve">(deriv_percap,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min_abs max_percap_deriv</w:t>
      </w:r>
      <w:r>
        <w:br/>
      </w:r>
      <w:r>
        <w:rPr>
          <w:rStyle w:val="CommentTok"/>
        </w:rPr>
        <w:t xml:space="preserve">#&gt;   &lt;chr&gt;           &lt;chr&gt;       &lt;chr&gt;   &lt;dbl&gt;            &lt;dbl&gt;</w:t>
      </w:r>
      <w:r>
        <w:br/>
      </w:r>
      <w:r>
        <w:rPr>
          <w:rStyle w:val="CommentTok"/>
        </w:rPr>
        <w:t xml:space="preserve">#&gt; 1 Strain 1        No Phage    A1     0.152         0.0000594</w:t>
      </w:r>
      <w:r>
        <w:br/>
      </w:r>
      <w:r>
        <w:rPr>
          <w:rStyle w:val="CommentTok"/>
        </w:rPr>
        <w:t xml:space="preserve">#&gt; 2 Strain 1        Phage Added A7     0.151         0.0000607</w:t>
      </w:r>
      <w:r>
        <w:br/>
      </w:r>
      <w:r>
        <w:rPr>
          <w:rStyle w:val="CommentTok"/>
        </w:rPr>
        <w:t xml:space="preserve">#&gt; 3 Strain 10       No Phage    B4     0.124         0.000134 </w:t>
      </w:r>
      <w:r>
        <w:br/>
      </w:r>
      <w:r>
        <w:rPr>
          <w:rStyle w:val="CommentTok"/>
        </w:rPr>
        <w:t xml:space="preserve">#&gt; 4 Strain 10       Phage Added B10    0.134         0.000129 </w:t>
      </w:r>
      <w:r>
        <w:br/>
      </w:r>
      <w:r>
        <w:rPr>
          <w:rStyle w:val="CommentTok"/>
        </w:rPr>
        <w:t xml:space="preserve">#&gt; 5 Strain 11       No Phage    B5     0.132         0.000151 </w:t>
      </w:r>
      <w:r>
        <w:br/>
      </w:r>
      <w:r>
        <w:rPr>
          <w:rStyle w:val="CommentTok"/>
        </w:rPr>
        <w:t xml:space="preserve">#&gt; 6 Strain 11       Phage Added B11    0.0741        0.000172</w:t>
      </w:r>
    </w:p>
    <w:p>
      <w:pPr>
        <w:pStyle w:val="FirstParagraph"/>
      </w:pPr>
      <w:r>
        <w:t xml:space="preserve">That’s all you need to know for now!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 remaining</w:t>
      </w:r>
      <w:r>
        <w:t xml:space="preserve"> </w:t>
      </w:r>
      <w:r>
        <w:rPr>
          <w:rStyle w:val="VerbatimChar"/>
        </w:rPr>
        <w:t xml:space="preserve">gcplyr</w:t>
      </w:r>
      <w:r>
        <w:t xml:space="preserve"> </w:t>
      </w:r>
      <w:r>
        <w:t xml:space="preserve">functions, which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92"/>
    <w:bookmarkStart w:id="104" w:name="finding-local-extrema"/>
    <w:p>
      <w:pPr>
        <w:pStyle w:val="Heading2"/>
      </w:pPr>
      <w:r>
        <w:t xml:space="preserve">Finding local extrema</w:t>
      </w:r>
    </w:p>
    <w:p>
      <w:pPr>
        <w:pStyle w:val="FirstParagraph"/>
      </w:pPr>
      <w:r>
        <w:t xml:space="preserve">One common analysis step is identifying peaks and valleys in growth curve data, whether it be in the original absorbance data, or in one of the derivatives in the curve.</w:t>
      </w:r>
      <w:r>
        <w:t xml:space="preserve"> </w:t>
      </w:r>
      <w:r>
        <w:rPr>
          <w:rStyle w:val="VerbatimChar"/>
        </w:rPr>
        <w:t xml:space="preserve">gcplyr</w:t>
      </w:r>
      <w:r>
        <w:t xml:space="preserve"> </w:t>
      </w:r>
      <w:r>
        <w:t xml:space="preserve">has several functions to facilitate identifying these local extrema.</w:t>
      </w:r>
    </w:p>
    <w:bookmarkStart w:id="102" w:name="a-common-use-case-the-first-peak"/>
    <w:p>
      <w:pPr>
        <w:pStyle w:val="Heading3"/>
      </w:pPr>
      <w:r>
        <w:t xml:space="preserve">A common use-case: the first peak</w:t>
      </w:r>
    </w:p>
    <w:p>
      <w:pPr>
        <w:pStyle w:val="FirstParagraph"/>
      </w:pPr>
      <w:r>
        <w:t xml:space="preserve">One of the main peaks or valleys users are interested in identifying is the first peak. For instance, in absorbance data, the first peak could be the maximum absorbance reached before the population begins to decline as a result of phages or antibiotics. Whereas in derivative data, the first peak could show the maximum growth rate of the bacteria.</w:t>
      </w:r>
    </w:p>
    <w:p>
      <w:pPr>
        <w:pStyle w:val="BodyText"/>
      </w:pPr>
      <w:r>
        <w:t xml:space="preserve">To identify the first peak, use</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 y data you want to identify the peak in. Let’s use the derivative we calculated in the previous section, since it has a clear peak we might want to identify.</w:t>
      </w:r>
    </w:p>
    <w:p>
      <w:pPr>
        <w:pStyle w:val="SourceCode"/>
      </w:pPr>
      <w:r>
        <w:rPr>
          <w:rStyle w:val="CommentTok"/>
        </w:rPr>
        <w:t xml:space="preserve">#Let's plot the derivative in units of Abs/hour again</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gcplyr-workflow_files/figure-docx/unnamed-chunk-66-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identify the peak in our data. First, we’ll group our data using</w:t>
      </w:r>
      <w:r>
        <w:t xml:space="preserve"> </w:t>
      </w:r>
      <w:r>
        <w:rPr>
          <w:rStyle w:val="VerbatimChar"/>
        </w:rPr>
        <w:t xml:space="preserve">dplyr::group_by</w:t>
      </w:r>
      <w:r>
        <w:t xml:space="preserve">, then use</w:t>
      </w:r>
      <w:r>
        <w:t xml:space="preserve"> </w:t>
      </w:r>
      <w:r>
        <w:rPr>
          <w:rStyle w:val="VerbatimChar"/>
        </w:rPr>
        <w:t xml:space="preserve">first_peak</w:t>
      </w:r>
      <w:r>
        <w:t xml:space="preserve"> </w:t>
      </w:r>
      <w:r>
        <w:t xml:space="preserve">inside our summarize command. (Remember to load dplyr with</w:t>
      </w:r>
      <w:r>
        <w:t xml:space="preserve"> </w:t>
      </w:r>
      <w:r>
        <w:rPr>
          <w:rStyle w:val="VerbatimChar"/>
        </w:rPr>
        <w:t xml:space="preserve">library(dplyr)</w:t>
      </w:r>
      <w:r>
        <w:t xml:space="preserve"> </w:t>
      </w:r>
      <w:r>
        <w:t xml:space="preserve">if you haven’t already)</w:t>
      </w:r>
    </w:p>
    <w:p>
      <w:pPr>
        <w:pStyle w:val="SourceCode"/>
      </w:pPr>
      <w:r>
        <w:rPr>
          <w:rStyle w:val="NormalTok"/>
        </w:rPr>
        <w:t xml:space="preserve">example_data_and_designs_grouped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r>
        <w:br/>
      </w: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first_peak_index =</w:t>
      </w:r>
      <w:r>
        <w:rPr>
          <w:rStyle w:val="NormalTok"/>
        </w:rPr>
        <w:t xml:space="preserve"> </w:t>
      </w:r>
      <w:r>
        <w:rPr>
          <w:rStyle w:val="FunctionTok"/>
        </w:rPr>
        <w:t xml:space="preserve">first_peak</w:t>
      </w:r>
      <w:r>
        <w:rPr>
          <w:rStyle w:val="NormalTok"/>
        </w:rPr>
        <w:t xml:space="preserve">(deriv_hr))</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first_peak_index</w:t>
      </w:r>
      <w:r>
        <w:br/>
      </w:r>
      <w:r>
        <w:rPr>
          <w:rStyle w:val="CommentTok"/>
        </w:rPr>
        <w:t xml:space="preserve">#&gt;   &lt;chr&gt;           &lt;chr&gt;       &lt;chr&gt;            &lt;dbl&gt;</w:t>
      </w:r>
      <w:r>
        <w:br/>
      </w:r>
      <w:r>
        <w:rPr>
          <w:rStyle w:val="CommentTok"/>
        </w:rPr>
        <w:t xml:space="preserve">#&gt; 1 Strain 1        No Phage    A1                   1</w:t>
      </w:r>
      <w:r>
        <w:br/>
      </w:r>
      <w:r>
        <w:rPr>
          <w:rStyle w:val="CommentTok"/>
        </w:rPr>
        <w:t xml:space="preserve">#&gt; 2 Strain 1        Phage Added A7                  15</w:t>
      </w:r>
      <w:r>
        <w:br/>
      </w:r>
      <w:r>
        <w:rPr>
          <w:rStyle w:val="CommentTok"/>
        </w:rPr>
        <w:t xml:space="preserve">#&gt; 3 Strain 10       No Phage    B4                   1</w:t>
      </w:r>
      <w:r>
        <w:br/>
      </w:r>
      <w:r>
        <w:rPr>
          <w:rStyle w:val="CommentTok"/>
        </w:rPr>
        <w:t xml:space="preserve">#&gt; 4 Strain 10       Phage Added B10                  1</w:t>
      </w:r>
      <w:r>
        <w:br/>
      </w:r>
      <w:r>
        <w:rPr>
          <w:rStyle w:val="CommentTok"/>
        </w:rPr>
        <w:t xml:space="preserve">#&gt; 5 Strain 11       No Phage    B5                  46</w:t>
      </w:r>
      <w:r>
        <w:br/>
      </w:r>
      <w:r>
        <w:rPr>
          <w:rStyle w:val="CommentTok"/>
        </w:rPr>
        <w:t xml:space="preserve">#&gt; 6 Strain 11       Phage Added B11                  1</w:t>
      </w:r>
    </w:p>
    <w:p>
      <w:pPr>
        <w:pStyle w:val="FirstParagraph"/>
      </w:pPr>
      <w:r>
        <w:t xml:space="preserve">By default,</w:t>
      </w:r>
      <w:r>
        <w:t xml:space="preserve"> </w:t>
      </w:r>
      <w:r>
        <w:rPr>
          <w:rStyle w:val="VerbatimChar"/>
        </w:rPr>
        <w:t xml:space="preserve">first_peak</w:t>
      </w:r>
      <w:r>
        <w:t xml:space="preserve"> </w:t>
      </w:r>
      <w:r>
        <w:t xml:space="preserve">returns the index of the timepoint where the first peak is located</w:t>
      </w:r>
      <w:r>
        <w:t xml:space="preserve"> </w:t>
      </w:r>
      <w:r>
        <w:rPr>
          <w:iCs/>
          <w:i/>
        </w:rPr>
        <w:t xml:space="preserve">within</w:t>
      </w:r>
      <w:r>
        <w:t xml:space="preserve"> </w:t>
      </w:r>
      <w:r>
        <w:t xml:space="preserve">the group. If you want the x or y of the first peak, simply set</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Note that if</w:t>
      </w:r>
      <w:r>
        <w:t xml:space="preserve"> </w:t>
      </w:r>
      <w:r>
        <w:rPr>
          <w:rStyle w:val="VerbatimChar"/>
        </w:rPr>
        <w:t xml:space="preserve">return = "x"</w:t>
      </w:r>
      <w:r>
        <w:t xml:space="preserve">, you must specify the x values to</w:t>
      </w:r>
      <w:r>
        <w:t xml:space="preserve"> </w:t>
      </w:r>
      <w:r>
        <w:rPr>
          <w:rStyle w:val="VerbatimChar"/>
        </w:rPr>
        <w:t xml:space="preserve">first_peak</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p>
    <w:p>
      <w:pPr>
        <w:pStyle w:val="FirstParagraph"/>
      </w:pPr>
      <w:r>
        <w:t xml:space="preserve">And now that we have x and y values, we can plot them to confirm that</w:t>
      </w:r>
      <w:r>
        <w:t xml:space="preserve"> </w:t>
      </w:r>
      <w:r>
        <w:rPr>
          <w:rStyle w:val="VerbatimChar"/>
        </w:rPr>
        <w:t xml:space="preserve">first_peak</w:t>
      </w:r>
      <w:r>
        <w:t xml:space="preserve"> </w:t>
      </w:r>
      <w:r>
        <w:t xml:space="preserve">finds what we expect.</w:t>
      </w:r>
    </w:p>
    <w:p>
      <w:pPr>
        <w:pStyle w:val="SourceCode"/>
      </w:pP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gcplyr-workflow_files/figure-docx/unnamed-chunk-6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first_peak</w:t>
      </w:r>
      <w:r>
        <w:t xml:space="preserve"> </w:t>
      </w:r>
      <w:r>
        <w:t xml:space="preserve">has found</w:t>
      </w:r>
      <w:r>
        <w:t xml:space="preserve"> </w:t>
      </w:r>
      <w:r>
        <w:rPr>
          <w:iCs/>
          <w:i/>
        </w:rPr>
        <w:t xml:space="preserve">a</w:t>
      </w:r>
      <w:r>
        <w:t xml:space="preserve"> </w:t>
      </w:r>
      <w:r>
        <w:t xml:space="preserve">peak, but perhaps not the large one we’re primarily interested in. If we want</w:t>
      </w:r>
      <w:r>
        <w:t xml:space="preserve"> </w:t>
      </w:r>
      <w:r>
        <w:rPr>
          <w:rStyle w:val="VerbatimChar"/>
        </w:rPr>
        <w:t xml:space="preserve">first_peak</w:t>
      </w:r>
      <w:r>
        <w:t xml:space="preserve"> </w:t>
      </w:r>
      <w:r>
        <w:t xml:space="preserve">to be less sensitive to local peaks, we can increase the</w:t>
      </w:r>
      <w:r>
        <w:t xml:space="preserve"> </w:t>
      </w:r>
      <w:r>
        <w:rPr>
          <w:rStyle w:val="VerbatimChar"/>
        </w:rPr>
        <w:t xml:space="preserve">width_limit_n</w:t>
      </w:r>
      <w:r>
        <w:t xml:space="preserve"> </w:t>
      </w:r>
      <w:r>
        <w:t xml:space="preserve">argument (which defaults to 20% of the length of</w:t>
      </w:r>
      <w:r>
        <w:t xml:space="preserve"> </w:t>
      </w:r>
      <w:r>
        <w:rPr>
          <w:rStyle w:val="VerbatimChar"/>
        </w:rPr>
        <w:t xml:space="preserve">y</w:t>
      </w:r>
      <w:r>
        <w:t xml:space="preserve">, in this case</w:t>
      </w:r>
      <w:r>
        <w:t xml:space="preserve"> </w:t>
      </w:r>
      <w:r>
        <w:rPr>
          <w:rStyle w:val="VerbatimChar"/>
        </w:rPr>
        <w:t xml:space="preserve">= 19</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gcplyr-workflow_files/figure-docx/unnamed-chunk-70-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next section, we’ll learn how to use</w:t>
      </w:r>
      <w:r>
        <w:t xml:space="preserve"> </w:t>
      </w:r>
      <w:r>
        <w:rPr>
          <w:rStyle w:val="VerbatimChar"/>
        </w:rPr>
        <w:t xml:space="preserve">find_local_extrema</w:t>
      </w:r>
      <w:r>
        <w:t xml:space="preserve"> </w:t>
      </w:r>
      <w:r>
        <w:t xml:space="preserve">to identify other kinds of local extrema, not just the first peak.</w:t>
      </w:r>
    </w:p>
    <w:bookmarkEnd w:id="102"/>
    <w:bookmarkStart w:id="103" w:name="finding-any-kind-of-local-extrema"/>
    <w:p>
      <w:pPr>
        <w:pStyle w:val="Heading3"/>
      </w:pPr>
      <w:r>
        <w:t xml:space="preserve">Finding any kind of local extrema</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But what about other extrema in the data? The first minimum? The</w:t>
      </w:r>
      <w:r>
        <w:t xml:space="preserve"> </w:t>
      </w:r>
      <w:r>
        <w:rPr>
          <w:iCs/>
          <w:i/>
        </w:rPr>
        <w:t xml:space="preserve">second</w:t>
      </w:r>
      <w:r>
        <w:t xml:space="preserve"> </w:t>
      </w:r>
      <w:r>
        <w:t xml:space="preserve">peak? Etc.</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w:t>
      </w:r>
      <w:r>
        <w:t xml:space="preserve"> </w:t>
      </w:r>
      <w:r>
        <w:rPr>
          <w:rStyle w:val="VerbatimChar"/>
        </w:rPr>
        <w:t xml:space="preserve">find_local_extrema</w:t>
      </w:r>
      <w:r>
        <w:t xml:space="preserve"> </w:t>
      </w:r>
      <w:r>
        <w:t xml:space="preserve">works very similarly to</w:t>
      </w:r>
      <w:r>
        <w:t xml:space="preserve"> </w:t>
      </w:r>
      <w:r>
        <w:rPr>
          <w:rStyle w:val="VerbatimChar"/>
        </w:rPr>
        <w:t xml:space="preserve">first_peak</w:t>
      </w:r>
      <w:r>
        <w:t xml:space="preserve">, but with a few additional options that users can specify to get exactly the kinds of peaks and valleys they want.</w:t>
      </w:r>
    </w:p>
    <w:p>
      <w:pPr>
        <w:pStyle w:val="BodyText"/>
      </w:pPr>
      <w:r>
        <w:t xml:space="preserve">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will return the index of the extrema</w:t>
      </w:r>
      <w:r>
        <w:t xml:space="preserve"> </w:t>
      </w:r>
      <w:r>
        <w:rPr>
          <w:iCs/>
          <w:i/>
        </w:rPr>
        <w:t xml:space="preserve">within</w:t>
      </w:r>
      <w:r>
        <w:t xml:space="preserve"> </w:t>
      </w:r>
      <w:r>
        <w:t xml:space="preserve">the current group. By altering the</w:t>
      </w:r>
      <w:r>
        <w:t xml:space="preserve"> </w:t>
      </w:r>
      <w:r>
        <w:rPr>
          <w:rStyle w:val="VerbatimChar"/>
        </w:rPr>
        <w:t xml:space="preserve">return</w:t>
      </w:r>
      <w:r>
        <w:t xml:space="preserve"> </w:t>
      </w:r>
      <w:r>
        <w:t xml:space="preserve">argument to</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find_local_extrema will return x and y values rather than indices.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should use brackets to specify which one they want.</w:t>
      </w:r>
    </w:p>
    <w:p>
      <w:pPr>
        <w:pStyle w:val="BodyText"/>
      </w:pPr>
      <w:r>
        <w:t xml:space="preserve">For instance, here’s an example where we’ve used</w:t>
      </w:r>
      <w:r>
        <w:t xml:space="preserve"> </w:t>
      </w:r>
      <w:r>
        <w:rPr>
          <w:rStyle w:val="VerbatimChar"/>
        </w:rPr>
        <w:t xml:space="preserve">find_local_extrema</w:t>
      </w:r>
      <w:r>
        <w:t xml:space="preserve"> </w:t>
      </w:r>
      <w:r>
        <w:t xml:space="preserve">to identify the first peak in the data</w:t>
      </w:r>
      <w:r>
        <w:t xml:space="preserve"> </w:t>
      </w:r>
      <w:r>
        <w:rPr>
          <w:iCs/>
          <w:i/>
        </w:rPr>
        <w:t xml:space="preserve">that includes endpoints</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p>
    <w:p>
      <w:pPr>
        <w:pStyle w:val="FirstParagraph"/>
      </w:pPr>
      <w:r>
        <w:t xml:space="preserve">Additionally, note that with</w:t>
      </w:r>
      <w:r>
        <w:t xml:space="preserve"> </w:t>
      </w:r>
      <w:r>
        <w:rPr>
          <w:rStyle w:val="VerbatimChar"/>
        </w:rPr>
        <w:t xml:space="preserve">find_local_extrema</w:t>
      </w:r>
      <w:r>
        <w:t xml:space="preserve">, users must specify at least one of the tuning parameters:</w:t>
      </w:r>
      <w:r>
        <w:t xml:space="preserve"> </w:t>
      </w:r>
      <w:r>
        <w:rPr>
          <w:rStyle w:val="VerbatimChar"/>
        </w:rPr>
        <w:t xml:space="preserve">width_limit_n</w:t>
      </w:r>
      <w:r>
        <w:t xml:space="preserve"> </w:t>
      </w:r>
      <w:r>
        <w:t xml:space="preserve">or</w:t>
      </w:r>
      <w:r>
        <w:t xml:space="preserve"> </w:t>
      </w:r>
      <w:r>
        <w:rPr>
          <w:rStyle w:val="VerbatimChar"/>
        </w:rPr>
        <w:t xml:space="preserve">height_limit</w:t>
      </w:r>
      <w:r>
        <w:t xml:space="preserve">. These parameters control how sensitive the function is to smaller local peaks and valleys.</w:t>
      </w:r>
      <w:r>
        <w:t xml:space="preserve"> </w:t>
      </w:r>
      <w:r>
        <w:rPr>
          <w:rStyle w:val="VerbatimChar"/>
        </w:rPr>
        <w:t xml:space="preserve">width_limit_n</w:t>
      </w:r>
      <w:r>
        <w:t xml:space="preserve"> </w:t>
      </w:r>
      <w:r>
        <w:t xml:space="preserve">is the number of data points wide the algorithm will search at each step, meaning that a smaller</w:t>
      </w:r>
      <w:r>
        <w:t xml:space="preserve"> </w:t>
      </w:r>
      <w:r>
        <w:rPr>
          <w:rStyle w:val="VerbatimChar"/>
        </w:rPr>
        <w:t xml:space="preserve">width_limit_n</w:t>
      </w:r>
      <w:r>
        <w:t xml:space="preserve"> </w:t>
      </w:r>
      <w:r>
        <w:t xml:space="preserve">will be more sensitive to narrow peaks and valleys.</w:t>
      </w:r>
      <w:r>
        <w:t xml:space="preserve"> </w:t>
      </w:r>
      <w:r>
        <w:rPr>
          <w:rStyle w:val="VerbatimChar"/>
        </w:rPr>
        <w:t xml:space="preserve">height_limit</w:t>
      </w:r>
      <w:r>
        <w:t xml:space="preserve"> </w:t>
      </w:r>
      <w:r>
        <w:t xml:space="preserve">(in units of</w:t>
      </w:r>
      <w:r>
        <w:t xml:space="preserve"> </w:t>
      </w:r>
      <w:r>
        <w:rPr>
          <w:rStyle w:val="VerbatimChar"/>
        </w:rPr>
        <w:t xml:space="preserve">y</w:t>
      </w:r>
      <w:r>
        <w:t xml:space="preserve">) limits the depth of the peaks and valleys the algorithm will search over at each step, meaning that a smaller</w:t>
      </w:r>
      <w:r>
        <w:t xml:space="preserve"> </w:t>
      </w:r>
      <w:r>
        <w:rPr>
          <w:rStyle w:val="VerbatimChar"/>
        </w:rPr>
        <w:t xml:space="preserve">height_limit</w:t>
      </w:r>
      <w:r>
        <w:t xml:space="preserve"> </w:t>
      </w:r>
      <w:r>
        <w:t xml:space="preserve">will be more sensitive to shallow peaks and valleys.</w:t>
      </w:r>
    </w:p>
    <w:bookmarkEnd w:id="103"/>
    <w:bookmarkEnd w:id="104"/>
    <w:bookmarkStart w:id="105" w:name="threshold-identification"/>
    <w:p>
      <w:pPr>
        <w:pStyle w:val="Heading2"/>
      </w:pPr>
      <w:r>
        <w:t xml:space="preserve">Threshold identification</w:t>
      </w:r>
    </w:p>
    <w:p>
      <w:pPr>
        <w:pStyle w:val="FirstParagraph"/>
      </w:pPr>
      <w:r>
        <w:t xml:space="preserve">[This section to-be-written]</w:t>
      </w:r>
    </w:p>
    <w:bookmarkEnd w:id="105"/>
    <w:bookmarkStart w:id="106" w:name="area-under-the-curve"/>
    <w:p>
      <w:pPr>
        <w:pStyle w:val="Heading2"/>
      </w:pPr>
      <w:r>
        <w:t xml:space="preserve">Area under the curve</w:t>
      </w:r>
    </w:p>
    <w:p>
      <w:pPr>
        <w:pStyle w:val="FirstParagraph"/>
      </w:pPr>
      <w:r>
        <w:t xml:space="preserve">One other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it needs to be used inside of a</w:t>
      </w:r>
      <w:r>
        <w:t xml:space="preserve"> </w:t>
      </w:r>
      <w:r>
        <w:rPr>
          <w:rStyle w:val="VerbatimChar"/>
        </w:rPr>
        <w:t xml:space="preserve">data.frame</w:t>
      </w:r>
      <w:r>
        <w:t xml:space="preserve"> </w:t>
      </w:r>
      <w:r>
        <w:t xml:space="preserve">that has been grouped and is being summarized using</w:t>
      </w:r>
      <w:r>
        <w:t xml:space="preserve"> </w:t>
      </w:r>
      <w:r>
        <w:rPr>
          <w:rStyle w:val="VerbatimChar"/>
        </w:rPr>
        <w:t xml:space="preserve">dplyr</w:t>
      </w:r>
      <w:r>
        <w:t xml:space="preserve">.</w:t>
      </w:r>
    </w:p>
    <w:p>
      <w:pPr>
        <w:pStyle w:val="BodyText"/>
      </w:pPr>
      <w:r>
        <w:t xml:space="preserve">To use</w:t>
      </w:r>
      <w:r>
        <w:t xml:space="preserve"> </w:t>
      </w:r>
      <w:r>
        <w:rPr>
          <w:rStyle w:val="VerbatimChar"/>
        </w:rPr>
        <w:t xml:space="preserve">auc</w:t>
      </w:r>
      <w:r>
        <w:t xml:space="preserve">, simply specify the x and y data you are interested in calculating the area-under-the-curve of. Note that you can also specify a subset of the x-range to calculate the area of, in cases where you do not want the area under the curve from the beginning to the end of your time series.</w:t>
      </w:r>
    </w:p>
    <w:p>
      <w:pPr>
        <w:pStyle w:val="BodyText"/>
      </w:pPr>
      <w:r>
        <w:t xml:space="preserve">Here, we calculate the area-under-the-curve of the density data, as well as the area-under-the-curve beginning after 3 hours (10800 seconds)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auc_after3hrs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10800</w:t>
      </w:r>
      <w:r>
        <w:rPr>
          <w:rStyle w:val="NormalTok"/>
        </w:rPr>
        <w:t xml:space="preserve">, </w:t>
      </w:r>
      <w:r>
        <w:rPr>
          <w:rStyle w:val="ConstantTok"/>
        </w:rPr>
        <w:t xml:space="preserve">NA</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auc_after3hrs</w:t>
      </w:r>
      <w:r>
        <w:br/>
      </w:r>
      <w:r>
        <w:rPr>
          <w:rStyle w:val="CommentTok"/>
        </w:rPr>
        <w:t xml:space="preserve">#&gt;   &lt;chr&gt;           &lt;chr&gt;       &lt;chr&gt;   &lt;dbl&gt;         &lt;dbl&gt;</w:t>
      </w:r>
      <w:r>
        <w:br/>
      </w:r>
      <w:r>
        <w:rPr>
          <w:rStyle w:val="CommentTok"/>
        </w:rPr>
        <w:t xml:space="preserve">#&gt; 1 Strain 1        No Phage    A1     22183.        20502.</w:t>
      </w:r>
      <w:r>
        <w:br/>
      </w:r>
      <w:r>
        <w:rPr>
          <w:rStyle w:val="CommentTok"/>
        </w:rPr>
        <w:t xml:space="preserve">#&gt; 2 Strain 1        Phage Added A7     21316.        19671.</w:t>
      </w:r>
      <w:r>
        <w:br/>
      </w:r>
      <w:r>
        <w:rPr>
          <w:rStyle w:val="CommentTok"/>
        </w:rPr>
        <w:t xml:space="preserve">#&gt; 3 Strain 10       No Phage    B4     96121.        94563.</w:t>
      </w:r>
      <w:r>
        <w:br/>
      </w:r>
      <w:r>
        <w:rPr>
          <w:rStyle w:val="CommentTok"/>
        </w:rPr>
        <w:t xml:space="preserve">#&gt; 4 Strain 10       Phage Added B10    95597.        93918.</w:t>
      </w:r>
      <w:r>
        <w:br/>
      </w:r>
      <w:r>
        <w:rPr>
          <w:rStyle w:val="CommentTok"/>
        </w:rPr>
        <w:t xml:space="preserve">#&gt; 5 Strain 11       No Phage    B5    104527.       102989.</w:t>
      </w:r>
      <w:r>
        <w:br/>
      </w:r>
      <w:r>
        <w:rPr>
          <w:rStyle w:val="CommentTok"/>
        </w:rPr>
        <w:t xml:space="preserve">#&gt; 6 Strain 11       Phage Added B11    40390.        38701.</w:t>
      </w:r>
    </w:p>
    <w:bookmarkEnd w:id="106"/>
    <w:bookmarkEnd w:id="107"/>
    <w:bookmarkStart w:id="111"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likely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example_data_and_designs_sum</w:t>
      </w:r>
      <w:r>
        <w:t xml:space="preserve"> </w:t>
      </w:r>
      <w:r>
        <w:t xml:space="preserve">from the previous section, where we’ve summarized our growth curves using area-under-the-curve (although this approach would work with any number of summarized metrics). 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example_data_and_designs_sum </w:t>
      </w:r>
      <w:r>
        <w:rPr>
          <w:rStyle w:val="OtherTok"/>
        </w:rPr>
        <w:t xml:space="preserve">&lt;-</w:t>
      </w:r>
      <w:r>
        <w:br/>
      </w:r>
      <w:r>
        <w:rPr>
          <w:rStyle w:val="NormalTok"/>
        </w:rPr>
        <w:t xml:space="preserve">  dplyr</w:t>
      </w:r>
      <w:r>
        <w:rPr>
          <w:rStyle w:val="SpecialCharTok"/>
        </w:rPr>
        <w:t xml:space="preserve">::</w:t>
      </w:r>
      <w:r>
        <w:rPr>
          <w:rStyle w:val="FunctionTok"/>
        </w:rPr>
        <w:t xml:space="preserve">filter</w:t>
      </w:r>
      <w:r>
        <w:rPr>
          <w:rStyle w:val="NormalTok"/>
        </w:rPr>
        <w:t xml:space="preserve">(example_data_and_designs_sum,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(example_data_and_designs_sum)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auc_after3hrs</w:t>
      </w:r>
      <w:r>
        <w:br/>
      </w:r>
      <w:r>
        <w:rPr>
          <w:rStyle w:val="CommentTok"/>
        </w:rPr>
        <w:t xml:space="preserve">#&gt;   &lt;chr&gt;           &lt;chr&gt;    &lt;chr&gt;   &lt;dbl&gt;         &lt;dbl&gt;</w:t>
      </w:r>
      <w:r>
        <w:br/>
      </w:r>
      <w:r>
        <w:rPr>
          <w:rStyle w:val="CommentTok"/>
        </w:rPr>
        <w:t xml:space="preserve">#&gt; 1 Strain 1        No Phage A1     22183.        20502.</w:t>
      </w:r>
      <w:r>
        <w:br/>
      </w:r>
      <w:r>
        <w:rPr>
          <w:rStyle w:val="CommentTok"/>
        </w:rPr>
        <w:t xml:space="preserve">#&gt; 2 Strain 10       No Phage B4     96121.        94563.</w:t>
      </w:r>
      <w:r>
        <w:br/>
      </w:r>
      <w:r>
        <w:rPr>
          <w:rStyle w:val="CommentTok"/>
        </w:rPr>
        <w:t xml:space="preserve">#&gt; 3 Strain 11       No Phage B5    104527.       102989.</w:t>
      </w:r>
      <w:r>
        <w:br/>
      </w:r>
      <w:r>
        <w:rPr>
          <w:rStyle w:val="CommentTok"/>
        </w:rPr>
        <w:t xml:space="preserve">#&gt; 4 Strain 12       No Phage B6     47355.        45891.</w:t>
      </w:r>
      <w:r>
        <w:br/>
      </w:r>
      <w:r>
        <w:rPr>
          <w:rStyle w:val="CommentTok"/>
        </w:rPr>
        <w:t xml:space="preserve">#&gt; 5 Strain 13       No Phage C1     46037.        44407.</w:t>
      </w:r>
      <w:r>
        <w:br/>
      </w:r>
      <w:r>
        <w:rPr>
          <w:rStyle w:val="CommentTok"/>
        </w:rPr>
        <w:t xml:space="preserve">#&gt; 6 Strain 14       No Phage C2    116988.       115399.</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example_data_and_designs_sum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example_data_and_designs_sum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(example_data_and_designs_sum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rPr>
          <w:rStyle w:val="FunctionTok"/>
        </w:rPr>
        <w:t xml:space="preserve">merge_dfs</w:t>
      </w:r>
      <w:r>
        <w:rPr>
          <w:rStyle w:val="NormalTok"/>
        </w:rPr>
        <w:t xml:space="preserve">(example_data_and_designs_sum,</w:t>
      </w:r>
      <w:r>
        <w:br/>
      </w:r>
      <w:r>
        <w:rPr>
          <w:rStyle w:val="NormalTok"/>
        </w:rPr>
        <w:t xml:space="preserve">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6</w:t>
      </w:r>
      <w:r>
        <w:br/>
      </w:r>
      <w:r>
        <w:rPr>
          <w:rStyle w:val="CommentTok"/>
        </w:rPr>
        <w:t xml:space="preserve">#&gt; # Groups:   Bacteria_strain, Phage [6]</w:t>
      </w:r>
      <w:r>
        <w:br/>
      </w:r>
      <w:r>
        <w:rPr>
          <w:rStyle w:val="CommentTok"/>
        </w:rPr>
        <w:t xml:space="preserve">#&gt;   Bacteria_strain Phage    Well      auc auc_after3hrs Antibiotic_resis</w:t>
      </w:r>
      <w:r>
        <w:br/>
      </w:r>
      <w:r>
        <w:rPr>
          <w:rStyle w:val="CommentTok"/>
        </w:rPr>
        <w:t xml:space="preserve">#&gt;   &lt;chr&gt;           &lt;chr&gt;    &lt;chr&gt;   &lt;dbl&gt;         &lt;dbl&gt; &lt;lgl&gt;           </w:t>
      </w:r>
      <w:r>
        <w:br/>
      </w:r>
      <w:r>
        <w:rPr>
          <w:rStyle w:val="CommentTok"/>
        </w:rPr>
        <w:t xml:space="preserve">#&gt; 1 Strain 1        No Phage A1     22183.        20502. TRUE            </w:t>
      </w:r>
      <w:r>
        <w:br/>
      </w:r>
      <w:r>
        <w:rPr>
          <w:rStyle w:val="CommentTok"/>
        </w:rPr>
        <w:t xml:space="preserve">#&gt; 2 Strain 10       No Phage B4     96121.        94563. FALSE           </w:t>
      </w:r>
      <w:r>
        <w:br/>
      </w:r>
      <w:r>
        <w:rPr>
          <w:rStyle w:val="CommentTok"/>
        </w:rPr>
        <w:t xml:space="preserve">#&gt; 3 Strain 11       No Phage B5    104527.       102989. FALSE           </w:t>
      </w:r>
      <w:r>
        <w:br/>
      </w:r>
      <w:r>
        <w:rPr>
          <w:rStyle w:val="CommentTok"/>
        </w:rPr>
        <w:t xml:space="preserve">#&gt; 4 Strain 12       No Phage B6     47355.        45891. TRUE            </w:t>
      </w:r>
      <w:r>
        <w:br/>
      </w:r>
      <w:r>
        <w:rPr>
          <w:rStyle w:val="CommentTok"/>
        </w:rPr>
        <w:t xml:space="preserve">#&gt; 5 Strain 13       No Phage C1     46037.        44407. TRUE            </w:t>
      </w:r>
      <w:r>
        <w:br/>
      </w:r>
      <w:r>
        <w:rPr>
          <w:rStyle w:val="CommentTok"/>
        </w:rPr>
        <w:t xml:space="preserve">#&gt; 6 Strain 14       No Phage C2    116988.       115399. FALSE</w:t>
      </w:r>
    </w:p>
    <w:p>
      <w:pPr>
        <w:pStyle w:val="FirstParagraph"/>
      </w:pPr>
      <w:r>
        <w:t xml:space="preserve">And now let’s see if there’s a relationship!</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gcplyr-workflow_files/figure-docx/unnamed-chunk-7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we did simulate the data so we’d get that result).</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8" Target="media/rId10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2022-10-14T16:40:50Z</dcterms:created>
  <dcterms:modified xsi:type="dcterms:W3CDTF">2022-10-14T16:40:50Z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