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BF7B4" w14:textId="4C65DF43" w:rsidR="0056026D" w:rsidRPr="001017DE" w:rsidRDefault="001017DE">
      <w:pPr>
        <w:pStyle w:val="2"/>
        <w:jc w:val="center"/>
        <w:rPr>
          <w:rFonts w:ascii="Consolas" w:eastAsia="Consolas" w:hAnsi="Consolas" w:cs="Consolas"/>
          <w:lang w:val="ru-RU"/>
        </w:rPr>
      </w:pPr>
      <w:r>
        <w:rPr>
          <w:rFonts w:ascii="Consolas" w:eastAsia="Consolas" w:hAnsi="Consolas" w:cs="Consolas"/>
          <w:lang w:val="ru-RU"/>
        </w:rPr>
        <w:t>2.2 Самостоятельная работа</w:t>
      </w:r>
    </w:p>
    <w:p w14:paraId="655A7C05" w14:textId="77777777" w:rsidR="0056026D" w:rsidRDefault="001017DE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Задание.</w:t>
      </w:r>
    </w:p>
    <w:p w14:paraId="5B54BE88" w14:textId="77777777" w:rsidR="0056026D" w:rsidRDefault="001017DE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Добавьте функцию для изменения цвета фона холста. Это позволит пользователю выбирать цвет фона, на котором будут рисоваться фигуры, делая рисунок более индивидуализированным и интересным.</w:t>
      </w:r>
    </w:p>
    <w:p w14:paraId="5D1E44C4" w14:textId="77777777" w:rsidR="0056026D" w:rsidRDefault="0056026D">
      <w:pPr>
        <w:rPr>
          <w:rFonts w:ascii="Consolas" w:eastAsia="Consolas" w:hAnsi="Consolas" w:cs="Consolas"/>
        </w:rPr>
      </w:pPr>
    </w:p>
    <w:p w14:paraId="6D40F97A" w14:textId="77777777" w:rsidR="0056026D" w:rsidRDefault="001017DE">
      <w:pPr>
        <w:numPr>
          <w:ilvl w:val="0"/>
          <w:numId w:val="1"/>
        </w:num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Добавьте текстовое поле для ввода цвета фона.</w:t>
      </w:r>
    </w:p>
    <w:p w14:paraId="70AFBB32" w14:textId="77777777" w:rsidR="0056026D" w:rsidRDefault="001017DE">
      <w:pPr>
        <w:numPr>
          <w:ilvl w:val="0"/>
          <w:numId w:val="1"/>
        </w:num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По умолчанию добавьте</w:t>
      </w:r>
      <w:r>
        <w:rPr>
          <w:rFonts w:ascii="Consolas" w:eastAsia="Consolas" w:hAnsi="Consolas" w:cs="Consolas"/>
        </w:rPr>
        <w:t xml:space="preserve"> в поле ввода белый цвет.</w:t>
      </w:r>
    </w:p>
    <w:p w14:paraId="20AD735D" w14:textId="77777777" w:rsidR="0056026D" w:rsidRDefault="001017DE">
      <w:pPr>
        <w:numPr>
          <w:ilvl w:val="0"/>
          <w:numId w:val="1"/>
        </w:num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Добавьте кнопку “Изменить цвет фона”.</w:t>
      </w:r>
    </w:p>
    <w:p w14:paraId="392F768D" w14:textId="77777777" w:rsidR="0056026D" w:rsidRDefault="001017DE">
      <w:pPr>
        <w:numPr>
          <w:ilvl w:val="0"/>
          <w:numId w:val="1"/>
        </w:num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Реализуйте функцию, которая изменяет цвет фона холста в соответствии с введенным пользователем значением.</w:t>
      </w:r>
    </w:p>
    <w:p w14:paraId="6CE3C8CD" w14:textId="77777777" w:rsidR="0056026D" w:rsidRDefault="0056026D">
      <w:pPr>
        <w:rPr>
          <w:rFonts w:ascii="Consolas" w:eastAsia="Consolas" w:hAnsi="Consolas" w:cs="Consolas"/>
        </w:rPr>
      </w:pPr>
    </w:p>
    <w:p w14:paraId="799B488B" w14:textId="77777777" w:rsidR="0056026D" w:rsidRDefault="001017DE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noProof/>
        </w:rPr>
        <w:drawing>
          <wp:inline distT="114300" distB="114300" distL="114300" distR="114300" wp14:anchorId="553B083D" wp14:editId="54B7DCDB">
            <wp:extent cx="3748088" cy="591466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8088" cy="5914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6026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A60314"/>
    <w:multiLevelType w:val="multilevel"/>
    <w:tmpl w:val="85D4B2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26D"/>
    <w:rsid w:val="001017DE"/>
    <w:rsid w:val="0056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7AC37"/>
  <w15:docId w15:val="{9B237D06-11DA-4E59-B0CC-B35D52965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Годовой</cp:lastModifiedBy>
  <cp:revision>2</cp:revision>
  <dcterms:created xsi:type="dcterms:W3CDTF">2026-05-21T12:29:00Z</dcterms:created>
  <dcterms:modified xsi:type="dcterms:W3CDTF">2026-05-21T12:30:00Z</dcterms:modified>
</cp:coreProperties>
</file>