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6645910" cy="343344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highlight w:val="yellow"/>
        </w:rPr>
      </w:pPr>
      <w:r>
        <w:rPr>
          <w:highlight w:val="yellow"/>
          <w:lang w:val="en-US"/>
        </w:rPr>
        <w:t>/expired_invoices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Fontstyle01"/>
          <w:lang w:val="en-US"/>
        </w:rPr>
        <w:t>IInvoices issued after their due date. Return all attributes.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Fontstyle01"/>
          <w:lang w:val="en-US"/>
        </w:rPr>
      </w:pPr>
      <w:r>
        <w:rPr/>
      </w:r>
    </w:p>
    <w:p>
      <w:pPr>
        <w:pStyle w:val="ListParagraph"/>
        <w:rPr>
          <w:highlight w:val="yellow"/>
        </w:rPr>
      </w:pPr>
      <w:r>
        <w:rPr>
          <w:rFonts w:ascii="ArialMT" w:hAnsi="ArialMT"/>
          <w:color w:val="000000"/>
          <w:highlight w:val="yellow"/>
          <w:lang w:val="en-US"/>
        </w:rPr>
        <w:t>/wrong_date_invoices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Fontstyle01"/>
          <w:lang w:val="en-US"/>
        </w:rPr>
        <w:t>Invoices that were issued before the date in which the order they refer to was placed.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Return the ID of the invoice, the date it was issued, the ID of the order associated with it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and the date the order was placed.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Fontstyle01"/>
          <w:lang w:val="en-US"/>
        </w:rPr>
      </w:pPr>
      <w:r>
        <w:rPr/>
      </w:r>
    </w:p>
    <w:p>
      <w:pPr>
        <w:pStyle w:val="ListParagraph"/>
        <w:rPr>
          <w:highlight w:val="yellow"/>
        </w:rPr>
      </w:pPr>
      <w:r>
        <w:rPr>
          <w:rFonts w:ascii="ArialMT" w:hAnsi="ArialMT"/>
          <w:color w:val="000000"/>
          <w:highlight w:val="yellow"/>
          <w:lang w:val="en-US"/>
        </w:rPr>
        <w:t>/orders_without_details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>Orders that do not have a detail and were placed before 6 September 2016. Return all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attributes.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Fontstyle01"/>
          <w:lang w:val="en-US"/>
        </w:rPr>
      </w:pPr>
      <w:r>
        <w:rPr/>
      </w:r>
    </w:p>
    <w:p>
      <w:pPr>
        <w:pStyle w:val="ListParagraph"/>
        <w:rPr>
          <w:highlight w:val="yellow"/>
        </w:rPr>
      </w:pPr>
      <w:r>
        <w:rPr>
          <w:rFonts w:ascii="ArialMT" w:hAnsi="ArialMT"/>
          <w:color w:val="000000"/>
          <w:highlight w:val="yellow"/>
          <w:lang w:val="en-US"/>
        </w:rPr>
        <w:t>/customers_without_orders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>Customers who have not placed any orders in 2016. Return all attributes.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Fontstyle01"/>
          <w:lang w:val="en-US"/>
        </w:rPr>
      </w:pPr>
      <w:r>
        <w:rPr/>
      </w:r>
    </w:p>
    <w:p>
      <w:pPr>
        <w:pStyle w:val="ListParagraph"/>
        <w:rPr/>
      </w:pPr>
      <w:r>
        <w:rPr>
          <w:rStyle w:val="Fontstyle01"/>
          <w:highlight w:val="yellow"/>
          <w:lang w:val="en-US"/>
        </w:rPr>
        <w:t>/customers_last_orders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Fontstyle01"/>
          <w:lang w:val="en-US"/>
        </w:rPr>
        <w:t>ID and name of customers and the date of their last order. For customers who did not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place any orders, no rows must be returned. For each customer who placed more than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one order on the date of their most recent order, only one row must be returned.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Fontstyle01"/>
          <w:lang w:val="en-US"/>
        </w:rPr>
      </w:pPr>
      <w:r>
        <w:rPr/>
      </w:r>
    </w:p>
    <w:p>
      <w:pPr>
        <w:pStyle w:val="ListParagraph"/>
        <w:rPr/>
      </w:pPr>
      <w:r>
        <w:rPr>
          <w:rStyle w:val="Fontstyle01"/>
          <w:highlight w:val="yellow"/>
          <w:lang w:val="en-US"/>
        </w:rPr>
        <w:t>/overpaid_invoices</w:t>
      </w:r>
    </w:p>
    <w:p>
      <w:pPr>
        <w:pStyle w:val="ListParagraph"/>
        <w:numPr>
          <w:ilvl w:val="0"/>
          <w:numId w:val="1"/>
        </w:numPr>
        <w:rPr>
          <w:rFonts w:ascii="Calibri" w:hAnsi="Calibri" w:asciiTheme="minorHAnsi" w:hAnsiTheme="minorHAnsi"/>
          <w:color w:val="auto"/>
          <w:lang w:val="en-US"/>
        </w:rPr>
      </w:pPr>
      <w:r>
        <w:rPr>
          <w:rStyle w:val="Fontstyle01"/>
          <w:lang w:val="en-US"/>
        </w:rPr>
        <w:t>Invoices that have been overpaid. Observe that there may be more than one payment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referring to the same invoice. Return the invoice number and the amount that should be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reimbursed.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Fontstyle01"/>
          <w:rFonts w:ascii="Calibri" w:hAnsi="Calibri" w:asciiTheme="minorHAnsi" w:hAnsiTheme="minorHAnsi"/>
          <w:color w:val="auto"/>
          <w:lang w:val="en-US"/>
        </w:rPr>
      </w:pPr>
      <w:r>
        <w:rPr/>
      </w:r>
    </w:p>
    <w:p>
      <w:pPr>
        <w:pStyle w:val="ListParagraph"/>
        <w:rPr/>
      </w:pPr>
      <w:r>
        <w:rPr>
          <w:rStyle w:val="Fontstyle01"/>
          <w:highlight w:val="yellow"/>
          <w:lang w:val="en-US"/>
        </w:rPr>
        <w:t>/high_demand_products</w:t>
      </w:r>
    </w:p>
    <w:p>
      <w:pPr>
        <w:pStyle w:val="ListParagraph"/>
        <w:numPr>
          <w:ilvl w:val="0"/>
          <w:numId w:val="1"/>
        </w:numPr>
        <w:rPr>
          <w:rFonts w:ascii="Calibri" w:hAnsi="Calibri" w:asciiTheme="minorHAnsi" w:hAnsiTheme="minorHAnsi"/>
          <w:color w:val="auto"/>
          <w:lang w:val="en-US"/>
        </w:rPr>
      </w:pPr>
      <w:r>
        <w:rPr>
          <w:rStyle w:val="Fontstyle01"/>
          <w:lang w:val="en-US"/>
        </w:rPr>
        <w:t>Products that were ordered more than 10 times in total, by taking into account the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quantities in which they appear in the order details. Return the product code and the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total number of times it was ordered.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Fontstyle01"/>
          <w:rFonts w:ascii="Calibri" w:hAnsi="Calibri" w:asciiTheme="minorHAnsi" w:hAnsiTheme="minorHAnsi"/>
          <w:color w:val="auto"/>
          <w:lang w:val="en-US"/>
        </w:rPr>
      </w:pPr>
      <w:r>
        <w:rPr/>
      </w:r>
    </w:p>
    <w:p>
      <w:pPr>
        <w:pStyle w:val="ListParagraph"/>
        <w:rPr>
          <w:rStyle w:val="Fontstyle01"/>
          <w:rFonts w:ascii="Calibri" w:hAnsi="Calibri" w:asciiTheme="minorHAnsi" w:hAnsiTheme="minorHAnsi"/>
          <w:color w:val="auto"/>
          <w:highlight w:val="yellow"/>
          <w:lang w:val="en-US"/>
        </w:rPr>
      </w:pPr>
      <w:r>
        <w:rPr/>
      </w:r>
    </w:p>
    <w:p>
      <w:pPr>
        <w:pStyle w:val="ListParagraph"/>
        <w:rPr>
          <w:rStyle w:val="Fontstyle01"/>
          <w:rFonts w:ascii="Calibri" w:hAnsi="Calibri" w:asciiTheme="minorHAnsi" w:hAnsiTheme="minorHAnsi"/>
          <w:color w:val="auto"/>
          <w:highlight w:val="yellow"/>
          <w:lang w:val="en-US"/>
        </w:rPr>
      </w:pPr>
      <w:r>
        <w:rPr/>
      </w:r>
    </w:p>
    <w:p>
      <w:pPr>
        <w:pStyle w:val="ListParagraph"/>
        <w:rPr>
          <w:rStyle w:val="Fontstyle01"/>
          <w:rFonts w:ascii="Calibri" w:hAnsi="Calibri" w:asciiTheme="minorHAnsi" w:hAnsiTheme="minorHAnsi"/>
          <w:color w:val="auto"/>
          <w:highlight w:val="yellow"/>
          <w:lang w:val="en-US"/>
        </w:rPr>
      </w:pPr>
      <w:r>
        <w:rPr/>
      </w:r>
    </w:p>
    <w:p>
      <w:pPr>
        <w:pStyle w:val="ListParagraph"/>
        <w:rPr/>
      </w:pPr>
      <w:r>
        <w:rPr>
          <w:rStyle w:val="Fontstyle01"/>
          <w:rFonts w:asciiTheme="minorHAnsi" w:hAnsiTheme="minorHAnsi"/>
          <w:color w:val="000000"/>
          <w:highlight w:val="yellow"/>
          <w:lang w:val="en-US"/>
        </w:rPr>
        <w:t>/bulk_products</w:t>
      </w:r>
    </w:p>
    <w:p>
      <w:pPr>
        <w:pStyle w:val="ListParagraph"/>
        <w:numPr>
          <w:ilvl w:val="0"/>
          <w:numId w:val="1"/>
        </w:numPr>
        <w:rPr>
          <w:rFonts w:ascii="Calibri" w:hAnsi="Calibri" w:asciiTheme="minorHAnsi" w:hAnsiTheme="minorHAnsi"/>
          <w:color w:val="auto"/>
          <w:lang w:val="en-US"/>
        </w:rPr>
      </w:pPr>
      <w:r>
        <w:rPr>
          <w:rStyle w:val="Fontstyle01"/>
          <w:lang w:val="en-US"/>
        </w:rPr>
        <w:t>Products that are usually ordered in bulk: whenever one of these products is ordered, it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is ordered in a quantity that on average is equal to or greater than 8. For each such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product, return product code and price.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Fontstyle01"/>
          <w:rFonts w:ascii="Calibri" w:hAnsi="Calibri" w:asciiTheme="minorHAnsi" w:hAnsiTheme="minorHAnsi"/>
          <w:color w:val="auto"/>
          <w:lang w:val="en-US"/>
        </w:rPr>
      </w:pPr>
      <w:r>
        <w:rPr/>
      </w:r>
    </w:p>
    <w:p>
      <w:pPr>
        <w:pStyle w:val="ListParagraph"/>
        <w:rPr/>
      </w:pPr>
      <w:r>
        <w:rPr>
          <w:rStyle w:val="Fontstyle01"/>
          <w:rFonts w:asciiTheme="minorHAnsi" w:hAnsiTheme="minorHAnsi"/>
          <w:color w:val="000000"/>
          <w:highlight w:val="yellow"/>
          <w:lang w:val="en-US"/>
        </w:rPr>
        <w:t>/number_of_products_in_year</w:t>
      </w:r>
    </w:p>
    <w:p>
      <w:pPr>
        <w:pStyle w:val="ListParagraph"/>
        <w:numPr>
          <w:ilvl w:val="0"/>
          <w:numId w:val="1"/>
        </w:numPr>
        <w:rPr>
          <w:rFonts w:ascii="Calibri" w:hAnsi="Calibri" w:asciiTheme="minorHAnsi" w:hAnsiTheme="minorHAnsi"/>
          <w:color w:val="auto"/>
          <w:lang w:val="en-US"/>
        </w:rPr>
      </w:pPr>
      <w:r>
        <w:rPr>
          <w:rStyle w:val="Fontstyle01"/>
          <w:lang w:val="en-US"/>
        </w:rPr>
        <w:t>Total number of orders placed in 2016 by customers of each country. If all customers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from a specific country did not place any orders in 2016, the country will not appear in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the output.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Fontstyle01"/>
          <w:rFonts w:ascii="Calibri" w:hAnsi="Calibri" w:asciiTheme="minorHAnsi" w:hAnsiTheme="minorHAnsi"/>
          <w:color w:val="auto"/>
          <w:lang w:val="en-US"/>
        </w:rPr>
      </w:pPr>
      <w:r>
        <w:rPr/>
      </w:r>
    </w:p>
    <w:p>
      <w:pPr>
        <w:pStyle w:val="ListParagraph"/>
        <w:rPr/>
      </w:pPr>
      <w:r>
        <w:rPr>
          <w:rStyle w:val="Fontstyle01"/>
          <w:highlight w:val="yellow"/>
          <w:lang w:val="en-US"/>
        </w:rPr>
        <w:t>/orders_without_invoices</w:t>
      </w:r>
    </w:p>
    <w:p>
      <w:pPr>
        <w:pStyle w:val="ListParagraph"/>
        <w:numPr>
          <w:ilvl w:val="0"/>
          <w:numId w:val="1"/>
        </w:numPr>
        <w:rPr>
          <w:rStyle w:val="Fontstyle01"/>
          <w:rFonts w:ascii="Calibri" w:hAnsi="Calibri" w:asciiTheme="minorHAnsi" w:hAnsiTheme="minorHAnsi"/>
          <w:color w:val="auto"/>
          <w:lang w:val="en-US"/>
        </w:rPr>
      </w:pPr>
      <w:r>
        <w:rPr>
          <w:rStyle w:val="Fontstyle01"/>
          <w:lang w:val="en-US"/>
        </w:rPr>
        <w:t>For each order without invoice, list its ID, the date it was placed and the total price of the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products in its detail, taking into account the quantity of each ordered product and its unit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price. Orders without detail must not be included in the answers.</w:t>
      </w:r>
    </w:p>
    <w:p>
      <w:pPr>
        <w:pStyle w:val="Normal"/>
        <w:ind w:left="360" w:hanging="0"/>
        <w:rPr>
          <w:rFonts w:ascii="Calibri" w:hAnsi="Calibri" w:asciiTheme="minorHAnsi" w:hAnsiTheme="minorHAnsi"/>
          <w:color w:val="auto"/>
          <w:lang w:val="en-US"/>
        </w:rPr>
      </w:pPr>
      <w:r>
        <w:rPr>
          <w:rStyle w:val="Fontstyle01"/>
          <w:rFonts w:asciiTheme="minorHAnsi" w:hAnsiTheme="minorHAnsi"/>
          <w:color w:val="auto"/>
          <w:lang w:val="en-US"/>
        </w:rPr>
        <w:t>All methods are GET, without params</w:t>
      </w:r>
    </w:p>
    <w:p>
      <w:pPr>
        <w:pStyle w:val="Normal"/>
        <w:ind w:left="360" w:hanging="0"/>
        <w:rPr>
          <w:rStyle w:val="Fontstyle01"/>
          <w:rFonts w:ascii="Calibri" w:hAnsi="Calibri" w:asciiTheme="minorHAnsi" w:hAnsiTheme="minorHAnsi"/>
          <w:color w:val="auto"/>
          <w:lang w:val="en-US"/>
        </w:rPr>
      </w:pPr>
      <w:r>
        <w:rPr/>
      </w:r>
    </w:p>
    <w:p>
      <w:pPr>
        <w:pStyle w:val="Normal"/>
        <w:ind w:left="360" w:hanging="0"/>
        <w:rPr/>
      </w:pPr>
      <w:r>
        <w:rPr>
          <w:rStyle w:val="Fontstyle01"/>
          <w:rFonts w:asciiTheme="minorHAnsi" w:hAnsiTheme="minorHAnsi"/>
          <w:b/>
          <w:bCs/>
          <w:color w:val="auto"/>
          <w:lang w:val="en-US"/>
        </w:rPr>
        <w:t>Create next api methods</w:t>
      </w:r>
    </w:p>
    <w:p>
      <w:pPr>
        <w:pStyle w:val="Normal"/>
        <w:ind w:left="360" w:hanging="0"/>
        <w:rPr>
          <w:lang w:val="en-US"/>
        </w:rPr>
      </w:pPr>
      <w:r>
        <w:rPr/>
        <w:drawing>
          <wp:inline distT="0" distB="0" distL="0" distR="0">
            <wp:extent cx="6645910" cy="159829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GET /category/list</w:t>
      </w:r>
    </w:p>
    <w:p>
      <w:pPr>
        <w:pStyle w:val="Normal"/>
        <w:rPr>
          <w:lang w:val="en-US"/>
        </w:rPr>
      </w:pPr>
      <w:r>
        <w:rPr>
          <w:lang w:val="en-US"/>
        </w:rPr>
        <w:t>GET /category?product_id={product_id}</w:t>
      </w:r>
    </w:p>
    <w:p>
      <w:pPr>
        <w:pStyle w:val="Normal"/>
        <w:ind w:left="360" w:hanging="0"/>
        <w:rPr>
          <w:lang w:val="en-US"/>
        </w:rPr>
      </w:pPr>
      <w:r>
        <w:rPr/>
        <w:drawing>
          <wp:inline distT="0" distB="0" distL="0" distR="0">
            <wp:extent cx="6645910" cy="162115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GET /product/list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GET  /product/details?product_id={product_id}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rPr>
          <w:lang w:val="en-US"/>
        </w:rPr>
      </w:pPr>
      <w:r>
        <w:rPr/>
        <w:drawing>
          <wp:inline distT="0" distB="0" distL="0" distR="0">
            <wp:extent cx="6645910" cy="183007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POST /order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ab/>
        <w:t xml:space="preserve">customer_id : c_id, 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ab/>
        <w:t>product_id: p_id,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ab/>
        <w:t>quantity: q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Response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ab/>
        <w:t>status : “status_string” – “SUCCESS” or “FAILED” string,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ab/>
        <w:t>invoice_number: created_invoice_id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GET order/details?order_id={order_id}</w:t>
      </w:r>
    </w:p>
    <w:p>
      <w:pPr>
        <w:pStyle w:val="Normal"/>
        <w:ind w:left="360" w:hanging="0"/>
        <w:rPr>
          <w:lang w:val="en-US"/>
        </w:rPr>
      </w:pPr>
      <w:r>
        <w:rPr/>
        <w:drawing>
          <wp:inline distT="0" distB="0" distL="0" distR="0">
            <wp:extent cx="6645910" cy="173291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POST /payment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Invoice_id: invoice_id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Response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ab/>
        <w:t>Payment_status:  “status_string” – “SUCCESS” or “FAILED” string,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ab/>
        <w:t>Payment_details: {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ab/>
        <w:tab/>
        <w:t>All payments table rows of created payment</w:t>
      </w:r>
    </w:p>
    <w:p>
      <w:pPr>
        <w:pStyle w:val="Normal"/>
        <w:ind w:left="360" w:firstLine="34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GET /payment/details?id={payment_details_id}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Return all rows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M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b630ca"/>
    <w:rPr>
      <w:rFonts w:ascii="ArialMT" w:hAnsi="ArialMT"/>
      <w:b w:val="false"/>
      <w:bCs w:val="false"/>
      <w:i w:val="false"/>
      <w:iCs w:val="false"/>
      <w:color w:val="000000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30c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LibreOffice/6.4.6.2$Linux_X86_64 LibreOffice_project/40$Build-2</Application>
  <Pages>4</Pages>
  <Words>407</Words>
  <Characters>2215</Characters>
  <CharactersWithSpaces>2578</CharactersWithSpaces>
  <Paragraphs>56</Paragraphs>
  <Company>KAPITALBANK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2021-02-12T06:13:00Z</dcterms:created>
  <dc:creator>Rakhmon Radjabov</dc:creator>
  <dc:description/>
  <dc:language>en-US</dc:language>
  <cp:lastModifiedBy/>
  <dcterms:modified xsi:type="dcterms:W3CDTF">2021-03-06T18:30:02Z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KAPITALBANK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