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2E4057"/>
          <w:sz w:val="52"/>
          <w:szCs w:val="52"/>
        </w:rPr>
        <w:t xml:space="preserve">🐉  FLAMEWING EXPRESS</w:t>
      </w:r>
    </w:p>
    <w:p>
      <w:pPr>
        <w:spacing w:after="120" w:before="0"/>
        <w:jc w:val="center"/>
      </w:pPr>
      <w:r>
        <w:rPr>
          <w:rFonts w:ascii="Arial" w:cs="Arial" w:eastAsia="Arial" w:hAnsi="Arial"/>
          <w:color w:val="666666"/>
          <w:sz w:val="28"/>
          <w:szCs w:val="28"/>
        </w:rPr>
        <w:t xml:space="preserve">Scenario Demonstration 2 — Training Pilot</w:t>
      </w:r>
    </w:p>
    <w:p>
      <w:pPr>
        <w:spacing w:after="60" w:before="60"/>
      </w:pPr>
      <w:r>
        <w:t xml:space="preserve"/>
      </w:r>
    </w:p>
    <w:p>
      <w:pPr>
        <w:spacing w:after="80" w:before="200"/>
        <w:jc w:val="center"/>
      </w:pPr>
      <w:r>
        <w:rPr>
          <w:rFonts w:ascii="Arial" w:cs="Arial" w:eastAsia="Arial" w:hAnsi="Arial"/>
          <w:b/>
          <w:bCs/>
          <w:color w:val="2E75B6"/>
          <w:sz w:val="44"/>
          <w:szCs w:val="44"/>
        </w:rPr>
        <w:t xml:space="preserve">WORKBOOK 2</w:t>
      </w:r>
    </w:p>
    <w:p>
      <w:pPr>
        <w:spacing w:after="80" w:before="0"/>
        <w:jc w:val="center"/>
      </w:pPr>
      <w:r>
        <w:rPr>
          <w:rFonts w:ascii="Arial" w:cs="Arial" w:eastAsia="Arial" w:hAnsi="Arial"/>
          <w:b/>
          <w:bCs/>
          <w:color w:val="2E4057"/>
          <w:sz w:val="32"/>
          <w:szCs w:val="32"/>
        </w:rPr>
        <w:t xml:space="preserve">Pivots, Charts, Slicers and Timelines</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630"/>
        <w:gridCol w:w="4630"/>
      </w:tblGrid>
      <w:tr>
        <w:tc>
          <w:tcPr>
            <w:tcW w:type="dxa" w:w="4630"/>
            <w:tcBorders>
              <w:top w:val="none" w:color="FFFFFF" w:sz="0"/>
              <w:left w:val="none" w:color="FFFFFF" w:sz="0"/>
              <w:bottom w:val="none" w:color="FFFFFF" w:sz="0"/>
              <w:right w:val="none" w:color="FFFFFF" w:sz="0"/>
            </w:tcBorders>
            <w:shd w:fill="EBF3FA" w:val="clear"/>
            <w:tcMar>
              <w:top w:type="dxa" w:w="160"/>
              <w:left w:type="dxa" w:w="200"/>
              <w:bottom w:type="dxa" w:w="160"/>
              <w:right w:type="dxa" w:w="200"/>
            </w:tcMar>
          </w:tcPr>
          <w:p>
            <w:pPr>
              <w:jc w:val="center"/>
            </w:pPr>
            <w:r>
              <w:rPr>
                <w:rFonts w:ascii="Arial" w:cs="Arial" w:eastAsia="Arial" w:hAnsi="Arial"/>
                <w:color w:val="666666"/>
                <w:sz w:val="18"/>
                <w:szCs w:val="18"/>
              </w:rPr>
              <w:t xml:space="preserve">Difficulty</w:t>
            </w:r>
          </w:p>
          <w:p>
            <w:pPr>
              <w:jc w:val="center"/>
            </w:pPr>
            <w:r>
              <w:rPr>
                <w:rFonts w:ascii="Arial" w:cs="Arial" w:eastAsia="Arial" w:hAnsi="Arial"/>
                <w:b/>
                <w:bCs/>
                <w:color w:val="2E4057"/>
                <w:sz w:val="28"/>
                <w:szCs w:val="28"/>
              </w:rPr>
              <w:t xml:space="preserve">5 / 10</w:t>
            </w:r>
          </w:p>
        </w:tc>
        <w:tc>
          <w:tcPr>
            <w:tcW w:type="dxa" w:w="4630"/>
            <w:tcBorders>
              <w:top w:val="none" w:color="FFFFFF" w:sz="0"/>
              <w:left w:val="none" w:color="FFFFFF" w:sz="0"/>
              <w:bottom w:val="none" w:color="FFFFFF" w:sz="0"/>
              <w:right w:val="none" w:color="FFFFFF" w:sz="0"/>
            </w:tcBorders>
            <w:shd w:fill="EBF3FA" w:val="clear"/>
            <w:tcMar>
              <w:top w:type="dxa" w:w="160"/>
              <w:left w:type="dxa" w:w="200"/>
              <w:bottom w:type="dxa" w:w="160"/>
              <w:right w:type="dxa" w:w="200"/>
            </w:tcMar>
          </w:tcPr>
          <w:p>
            <w:pPr>
              <w:jc w:val="center"/>
            </w:pPr>
            <w:r>
              <w:rPr>
                <w:rFonts w:ascii="Arial" w:cs="Arial" w:eastAsia="Arial" w:hAnsi="Arial"/>
                <w:color w:val="666666"/>
                <w:sz w:val="18"/>
                <w:szCs w:val="18"/>
              </w:rPr>
              <w:t xml:space="preserve">Estimated time</w:t>
            </w:r>
          </w:p>
          <w:p>
            <w:pPr>
              <w:jc w:val="center"/>
            </w:pPr>
            <w:r>
              <w:rPr>
                <w:rFonts w:ascii="Arial" w:cs="Arial" w:eastAsia="Arial" w:hAnsi="Arial"/>
                <w:b/>
                <w:bCs/>
                <w:color w:val="2E4057"/>
                <w:sz w:val="28"/>
                <w:szCs w:val="28"/>
              </w:rPr>
              <w:t xml:space="preserve">60 minutes</w:t>
            </w:r>
          </w:p>
        </w:tc>
      </w:tr>
    </w:tbl>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2E4057"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FILES FOR THIS WORKBOOK</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Start file:     02_workbook_data/workbook2_start.xlsx</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Complete file:  02_workbook_data/workbook2_complete.xlsx</w:t>
            </w:r>
          </w:p>
        </w:tc>
      </w:tr>
    </w:tbl>
    <w:p>
      <w:pPr>
        <w:spacing w:after="60" w:before="60"/>
      </w:pPr>
      <w:r>
        <w:t xml:space="preserve"/>
      </w:r>
    </w:p>
    <w:p>
      <w:pPr>
        <w:spacing w:after="0" w:before="200"/>
        <w:jc w:val="center"/>
      </w:pPr>
      <w:r>
        <w:rPr>
          <w:rFonts w:ascii="Arial" w:cs="Arial" w:eastAsia="Arial" w:hAnsi="Arial"/>
          <w:color w:val="666666"/>
          <w:sz w:val="18"/>
          <w:szCs w:val="18"/>
        </w:rPr>
        <w:t xml:space="preserve">"Petra Scales says: The numbers are in. Now let us build something that shows the story at a glance!"</w:t>
      </w:r>
    </w:p>
    <w:p>
      <w:r>
        <w:br w:type="pag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2E4057"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MISSION BRIEF</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In Workbook 1 you used formulas to summarise the Flamewing Express dataset and spot early patterns. Now Petra Scales wants something she can actually show to Baron Smokington — a visual summary that lets her filter the data by route or rider without retyping any formulas. In this workbook, you will build Pivot Tables, Pivot Charts, slicers and a timeline. By the end, you will be able to change what the chart shows just by clicking a button.</w:t>
            </w:r>
          </w:p>
        </w:tc>
      </w:tr>
    </w:tbl>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70AD47"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YOU ARE DEVELOPING</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S7 — applying statistics to find patterns</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S8 — checking results make sense</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S9 — auditing data results</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K8 — filtering relevant information</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K9 — using data modelling techniques</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K11 — validating results</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B2 — working independently</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B3 — using your own initiative</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B4 — thorough and organised approach</w:t>
            </w:r>
          </w:p>
        </w:tc>
      </w:tr>
    </w:tbl>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DASHBOARD THINKING — HOW THE TOOLS FIT TOGETHER</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A Pivot Table summarises many rows into a smaller, clearer view.</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A Pivot Chart turns that summary into a visual pattern.</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A Slicer is a button-style filter — click a button to show only that group.</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A Timeline is a date filter — drag to show only a selected time range.</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A Dashboard brings all of these together on one clean page.</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You will build the dashboard in Workbook 3. First, you need the building blocks.</w:t>
            </w:r>
          </w:p>
        </w:tc>
      </w:tr>
    </w:tbl>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WHAT YOU WILL DO IN THIS WORKBOOK</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1. Open 02_workbook_data/workbook2_start.xlsx</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2. Build a Pivot Table — revenue by rider</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3. Build a second Pivot Table — revenue by month</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4. Insert a Pivot Chart</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5. Add a slicer for PackageType</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6. Add a timeline for DeliveryDate</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7. Use slicers and timelines to explore patterns</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8. Write a one-sentence insight note</w:t>
            </w:r>
          </w:p>
        </w:tc>
      </w:tr>
    </w:tbl>
    <w:p>
      <w:r>
        <w:br w:type="page"/>
      </w:r>
    </w:p>
    <w:p>
      <w:pPr>
        <w:pStyle w:val="Heading2"/>
      </w:pPr>
      <w:r>
        <w:rPr>
          <w:rFonts w:ascii="Arial" w:cs="Arial" w:eastAsia="Arial" w:hAnsi="Arial"/>
          <w:b/>
          <w:bCs/>
          <w:color w:val="2E4057"/>
          <w:sz w:val="26"/>
          <w:szCs w:val="26"/>
        </w:rPr>
        <w:t xml:space="preserve">Section 1 — Open the Workbook and Build Your First Pivot Table</w:t>
      </w:r>
    </w:p>
    <w:p>
      <w:pPr>
        <w:spacing w:after="60" w:before="60"/>
      </w:pPr>
      <w:r>
        <w:t xml:space="preserve"/>
      </w:r>
    </w:p>
    <w:p>
      <w:pPr>
        <w:spacing w:after="80" w:before="80"/>
      </w:pPr>
      <w:r>
        <w:rPr>
          <w:rFonts w:ascii="Arial" w:cs="Arial" w:eastAsia="Arial" w:hAnsi="Arial"/>
          <w:sz w:val="20"/>
          <w:szCs w:val="20"/>
        </w:rPr>
        <w:t xml:space="preserve">A Pivot Table summarises data. It can add up, count or average values for different groups — in seconds.</w:t>
      </w:r>
    </w:p>
    <w:p>
      <w:pPr>
        <w:spacing w:after="60" w:before="60"/>
      </w:pPr>
      <w:r>
        <w:t xml:space="preserve"/>
      </w:r>
    </w:p>
    <w:p>
      <w:pPr>
        <w:spacing w:after="100" w:before="200"/>
      </w:pPr>
      <w:r>
        <w:rPr>
          <w:rFonts w:ascii="Arial" w:cs="Arial" w:eastAsia="Arial" w:hAnsi="Arial"/>
          <w:b/>
          <w:bCs/>
          <w:color w:val="2E4057"/>
          <w:sz w:val="22"/>
          <w:szCs w:val="22"/>
        </w:rPr>
        <w:t xml:space="preserve">Step 1 — Open the start file</w:t>
      </w:r>
    </w:p>
    <w:p>
      <w:pPr>
        <w:pStyle w:val="ListParagraph"/>
        <w:numPr>
          <w:ilvl w:val="0"/>
          <w:numId w:val="2"/>
        </w:numPr>
        <w:spacing w:after="60" w:before="60"/>
      </w:pPr>
      <w:r>
        <w:rPr>
          <w:rFonts w:ascii="Arial" w:cs="Arial" w:eastAsia="Arial" w:hAnsi="Arial"/>
          <w:sz w:val="20"/>
          <w:szCs w:val="20"/>
        </w:rPr>
        <w:t xml:space="preserve">Locate 02_workbook_data/workbook2_start.xlsx in your folder.</w:t>
      </w:r>
    </w:p>
    <w:p>
      <w:pPr>
        <w:pStyle w:val="ListParagraph"/>
        <w:numPr>
          <w:ilvl w:val="0"/>
          <w:numId w:val="2"/>
        </w:numPr>
        <w:spacing w:after="60" w:before="60"/>
      </w:pPr>
      <w:r>
        <w:rPr>
          <w:rFonts w:ascii="Arial" w:cs="Arial" w:eastAsia="Arial" w:hAnsi="Arial"/>
          <w:sz w:val="20"/>
          <w:szCs w:val="20"/>
        </w:rPr>
        <w:t xml:space="preserve">Open it in Microsoft Excel.</w:t>
      </w:r>
    </w:p>
    <w:p>
      <w:pPr>
        <w:pStyle w:val="ListParagraph"/>
        <w:numPr>
          <w:ilvl w:val="0"/>
          <w:numId w:val="2"/>
        </w:numPr>
        <w:spacing w:after="60" w:before="60"/>
      </w:pPr>
      <w:r>
        <w:rPr>
          <w:rFonts w:ascii="Arial" w:cs="Arial" w:eastAsia="Arial" w:hAnsi="Arial"/>
          <w:sz w:val="20"/>
          <w:szCs w:val="20"/>
        </w:rPr>
        <w:t xml:space="preserve">You will see two sheets: DeliveryData and PivotWork.</w:t>
      </w:r>
    </w:p>
    <w:p>
      <w:pPr>
        <w:pStyle w:val="ListParagraph"/>
        <w:numPr>
          <w:ilvl w:val="0"/>
          <w:numId w:val="2"/>
        </w:numPr>
        <w:spacing w:after="60" w:before="60"/>
      </w:pPr>
      <w:r>
        <w:rPr>
          <w:rFonts w:ascii="Arial" w:cs="Arial" w:eastAsia="Arial" w:hAnsi="Arial"/>
          <w:sz w:val="20"/>
          <w:szCs w:val="20"/>
        </w:rPr>
        <w:t xml:space="preserve">Click the DeliveryData tab to check the data is still there.</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70AD47"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PAUSE AND CHECK</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The DeliveryData sheet should have 75 rows of data (rows 3 to 77) and a ReviewFlag column in column K. If it does not, check you opened workbook2_start.xlsx from the 02_workbook_data folder.</w:t>
            </w:r>
          </w:p>
        </w:tc>
      </w:tr>
    </w:tbl>
    <w:p>
      <w:pPr>
        <w:spacing w:after="60" w:before="60"/>
      </w:pPr>
      <w:r>
        <w:t xml:space="preserve"/>
      </w:r>
    </w:p>
    <w:p>
      <w:pPr>
        <w:spacing w:after="100" w:before="200"/>
      </w:pPr>
      <w:r>
        <w:rPr>
          <w:rFonts w:ascii="Arial" w:cs="Arial" w:eastAsia="Arial" w:hAnsi="Arial"/>
          <w:b/>
          <w:bCs/>
          <w:color w:val="2E4057"/>
          <w:sz w:val="22"/>
          <w:szCs w:val="22"/>
        </w:rPr>
        <w:t xml:space="preserve">Step 2 — Insert a Pivot Table</w:t>
      </w:r>
    </w:p>
    <w:p>
      <w:pPr>
        <w:pStyle w:val="ListParagraph"/>
        <w:numPr>
          <w:ilvl w:val="0"/>
          <w:numId w:val="2"/>
        </w:numPr>
        <w:spacing w:after="60" w:before="60"/>
      </w:pPr>
      <w:r>
        <w:rPr>
          <w:rFonts w:ascii="Arial" w:cs="Arial" w:eastAsia="Arial" w:hAnsi="Arial"/>
          <w:sz w:val="20"/>
          <w:szCs w:val="20"/>
        </w:rPr>
        <w:t xml:space="preserve">Click any cell inside the data table on the DeliveryData sheet.</w:t>
      </w:r>
    </w:p>
    <w:p>
      <w:pPr>
        <w:pStyle w:val="ListParagraph"/>
        <w:numPr>
          <w:ilvl w:val="0"/>
          <w:numId w:val="2"/>
        </w:numPr>
        <w:spacing w:after="60" w:before="60"/>
      </w:pPr>
      <w:r>
        <w:rPr>
          <w:rFonts w:ascii="Arial" w:cs="Arial" w:eastAsia="Arial" w:hAnsi="Arial"/>
          <w:sz w:val="20"/>
          <w:szCs w:val="20"/>
        </w:rPr>
        <w:t xml:space="preserve">Click Insert in the top menu bar.</w:t>
      </w:r>
    </w:p>
    <w:p>
      <w:pPr>
        <w:pStyle w:val="ListParagraph"/>
        <w:numPr>
          <w:ilvl w:val="0"/>
          <w:numId w:val="2"/>
        </w:numPr>
        <w:spacing w:after="60" w:before="60"/>
      </w:pPr>
      <w:r>
        <w:rPr>
          <w:rFonts w:ascii="Arial" w:cs="Arial" w:eastAsia="Arial" w:hAnsi="Arial"/>
          <w:sz w:val="20"/>
          <w:szCs w:val="20"/>
        </w:rPr>
        <w:t xml:space="preserve">Click PivotTable. A dialogue box will open.</w:t>
      </w:r>
    </w:p>
    <w:p>
      <w:pPr>
        <w:pStyle w:val="ListParagraph"/>
        <w:numPr>
          <w:ilvl w:val="0"/>
          <w:numId w:val="2"/>
        </w:numPr>
        <w:spacing w:after="60" w:before="60"/>
      </w:pPr>
      <w:r>
        <w:rPr>
          <w:rFonts w:ascii="Arial" w:cs="Arial" w:eastAsia="Arial" w:hAnsi="Arial"/>
          <w:sz w:val="20"/>
          <w:szCs w:val="20"/>
        </w:rPr>
        <w:t xml:space="preserve">Under 'Select a table or range', Excel should automatically show: DeliveryData!A2:K77</w:t>
      </w:r>
    </w:p>
    <w:p>
      <w:pPr>
        <w:pStyle w:val="ListParagraph"/>
        <w:numPr>
          <w:ilvl w:val="0"/>
          <w:numId w:val="2"/>
        </w:numPr>
        <w:spacing w:after="60" w:before="60"/>
      </w:pPr>
      <w:r>
        <w:rPr>
          <w:rFonts w:ascii="Arial" w:cs="Arial" w:eastAsia="Arial" w:hAnsi="Arial"/>
          <w:sz w:val="20"/>
          <w:szCs w:val="20"/>
        </w:rPr>
        <w:t xml:space="preserve">Under 'Choose where to place the PivotTable', select Existing Worksheet.</w:t>
      </w:r>
    </w:p>
    <w:p>
      <w:pPr>
        <w:pStyle w:val="ListParagraph"/>
        <w:numPr>
          <w:ilvl w:val="0"/>
          <w:numId w:val="2"/>
        </w:numPr>
        <w:spacing w:after="60" w:before="60"/>
      </w:pPr>
      <w:r>
        <w:rPr>
          <w:rFonts w:ascii="Arial" w:cs="Arial" w:eastAsia="Arial" w:hAnsi="Arial"/>
          <w:sz w:val="20"/>
          <w:szCs w:val="20"/>
        </w:rPr>
        <w:t xml:space="preserve">Click in the Location box. Then click the PivotWork tab and click cell A3.</w:t>
      </w:r>
    </w:p>
    <w:p>
      <w:pPr>
        <w:pStyle w:val="ListParagraph"/>
        <w:numPr>
          <w:ilvl w:val="0"/>
          <w:numId w:val="2"/>
        </w:numPr>
        <w:spacing w:after="60" w:before="60"/>
      </w:pPr>
      <w:r>
        <w:rPr>
          <w:rFonts w:ascii="Arial" w:cs="Arial" w:eastAsia="Arial" w:hAnsi="Arial"/>
          <w:sz w:val="20"/>
          <w:szCs w:val="20"/>
        </w:rPr>
        <w:t xml:space="preserve">Click OK. A blank Pivot Table frame will appear on the PivotWork sheet.</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FFC000"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COMMON TRAP</w:t>
            </w:r>
          </w:p>
        </w:tc>
      </w:tr>
      <w:tr>
        <w:tc>
          <w:tcPr>
            <w:tcW w:type="dxa" w:w="9260"/>
            <w:tcBorders>
              <w:top w:val="single" w:color="CCCCCC" w:sz="1"/>
              <w:left w:val="single" w:color="CCCCCC" w:sz="1"/>
              <w:bottom w:val="single" w:color="CCCCCC" w:sz="1"/>
              <w:right w:val="single" w:color="CCCCCC" w:sz="1"/>
            </w:tcBorders>
            <w:shd w:fill="FFFB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If the range does not include all your data (e.g. it stops at row 20), click inside the range box and manually type: DeliveryData!A2:K77. Then choose Existing Worksheet and click PivotWork!A3.</w:t>
            </w:r>
          </w:p>
        </w:tc>
      </w:tr>
    </w:tbl>
    <w:p>
      <w:pPr>
        <w:spacing w:after="60" w:before="60"/>
      </w:pPr>
      <w:r>
        <w:t xml:space="preserve"/>
      </w:r>
    </w:p>
    <w:p>
      <w:pPr>
        <w:spacing w:after="100" w:before="200"/>
      </w:pPr>
      <w:r>
        <w:rPr>
          <w:rFonts w:ascii="Arial" w:cs="Arial" w:eastAsia="Arial" w:hAnsi="Arial"/>
          <w:b/>
          <w:bCs/>
          <w:color w:val="2E4057"/>
          <w:sz w:val="22"/>
          <w:szCs w:val="22"/>
        </w:rPr>
        <w:t xml:space="preserve">Step 3 — Build the Pivot Table: Revenue by Rider</w:t>
      </w:r>
    </w:p>
    <w:p>
      <w:pPr>
        <w:pStyle w:val="ListParagraph"/>
        <w:numPr>
          <w:ilvl w:val="0"/>
          <w:numId w:val="2"/>
        </w:numPr>
        <w:spacing w:after="60" w:before="60"/>
      </w:pPr>
      <w:r>
        <w:rPr>
          <w:rFonts w:ascii="Arial" w:cs="Arial" w:eastAsia="Arial" w:hAnsi="Arial"/>
          <w:sz w:val="20"/>
          <w:szCs w:val="20"/>
        </w:rPr>
        <w:t xml:space="preserve">On the right side of the screen, the PivotTable Fields panel should be visible.</w:t>
      </w:r>
    </w:p>
    <w:p>
      <w:pPr>
        <w:pStyle w:val="ListParagraph"/>
        <w:numPr>
          <w:ilvl w:val="0"/>
          <w:numId w:val="2"/>
        </w:numPr>
        <w:spacing w:after="60" w:before="60"/>
      </w:pPr>
      <w:r>
        <w:rPr>
          <w:rFonts w:ascii="Arial" w:cs="Arial" w:eastAsia="Arial" w:hAnsi="Arial"/>
          <w:sz w:val="20"/>
          <w:szCs w:val="20"/>
        </w:rPr>
        <w:t xml:space="preserve">Find DragonRider in the field list. Drag it into the Rows area.</w:t>
      </w:r>
    </w:p>
    <w:p>
      <w:pPr>
        <w:pStyle w:val="ListParagraph"/>
        <w:numPr>
          <w:ilvl w:val="0"/>
          <w:numId w:val="2"/>
        </w:numPr>
        <w:spacing w:after="60" w:before="60"/>
      </w:pPr>
      <w:r>
        <w:rPr>
          <w:rFonts w:ascii="Arial" w:cs="Arial" w:eastAsia="Arial" w:hAnsi="Arial"/>
          <w:sz w:val="20"/>
          <w:szCs w:val="20"/>
        </w:rPr>
        <w:t xml:space="preserve">Find RevenueGP. Drag it into the Values area.</w:t>
      </w:r>
    </w:p>
    <w:p>
      <w:pPr>
        <w:pStyle w:val="ListParagraph"/>
        <w:numPr>
          <w:ilvl w:val="0"/>
          <w:numId w:val="2"/>
        </w:numPr>
        <w:spacing w:after="60" w:before="60"/>
      </w:pPr>
      <w:r>
        <w:rPr>
          <w:rFonts w:ascii="Arial" w:cs="Arial" w:eastAsia="Arial" w:hAnsi="Arial"/>
          <w:sz w:val="20"/>
          <w:szCs w:val="20"/>
        </w:rPr>
        <w:t xml:space="preserve">Check the Values area shows Sum of RevenueGP. If it shows Count, click the field, choose Value Field Settings, and change it to Sum.</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70AD47"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PAUSE AND CHECK</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The Pivot Table should show five rows: one for each dragon rider, plus a Grand Total row.</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The Grand Total should be approximately 21,860 GP — matching your SUM formula from Workbook 1.</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Hotfoot Hana should have the highest total (approx 6,511 GP). Puff McGuffin should have the lowest (approx 1,665 GP).</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If the Grand Total does not match, check that your range includes all rows to 77.</w:t>
            </w:r>
          </w:p>
        </w:tc>
      </w:tr>
    </w:tbl>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9B59B6"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SPOT THE PATTERN</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Which rider has the highest total revenue? Does this confirm what you noticed in Workbook 1?</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Roughly how much more does Hotfoot Hana earn compared to Puff McGuffin?</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You do not need to write anything yet. Just look.</w:t>
            </w:r>
          </w:p>
        </w:tc>
      </w:tr>
    </w:tbl>
    <w:p>
      <w:r>
        <w:br w:type="page"/>
      </w:r>
    </w:p>
    <w:p>
      <w:pPr>
        <w:pStyle w:val="Heading2"/>
      </w:pPr>
      <w:r>
        <w:rPr>
          <w:rFonts w:ascii="Arial" w:cs="Arial" w:eastAsia="Arial" w:hAnsi="Arial"/>
          <w:b/>
          <w:bCs/>
          <w:color w:val="2E4057"/>
          <w:sz w:val="26"/>
          <w:szCs w:val="26"/>
        </w:rPr>
        <w:t xml:space="preserve">Section 2 — Revenue by Month and Inserting a Pivot Chart</w:t>
      </w:r>
    </w:p>
    <w:p>
      <w:pPr>
        <w:spacing w:after="60" w:before="60"/>
      </w:pPr>
      <w:r>
        <w:t xml:space="preserve"/>
      </w:r>
    </w:p>
    <w:p>
      <w:pPr>
        <w:spacing w:after="100" w:before="200"/>
      </w:pPr>
      <w:r>
        <w:rPr>
          <w:rFonts w:ascii="Arial" w:cs="Arial" w:eastAsia="Arial" w:hAnsi="Arial"/>
          <w:b/>
          <w:bCs/>
          <w:color w:val="2E4057"/>
          <w:sz w:val="22"/>
          <w:szCs w:val="22"/>
        </w:rPr>
        <w:t xml:space="preserve">Step 4 — Build a second Pivot Table: Revenue by Month</w:t>
      </w:r>
    </w:p>
    <w:p>
      <w:pPr>
        <w:pStyle w:val="ListParagraph"/>
        <w:numPr>
          <w:ilvl w:val="0"/>
          <w:numId w:val="2"/>
        </w:numPr>
        <w:spacing w:after="60" w:before="60"/>
      </w:pPr>
      <w:r>
        <w:rPr>
          <w:rFonts w:ascii="Arial" w:cs="Arial" w:eastAsia="Arial" w:hAnsi="Arial"/>
          <w:sz w:val="20"/>
          <w:szCs w:val="20"/>
        </w:rPr>
        <w:t xml:space="preserve">Click a blank cell near A16 on the PivotWork sheet (leave a few rows gap below your first Pivot Table).</w:t>
      </w:r>
    </w:p>
    <w:p>
      <w:pPr>
        <w:pStyle w:val="ListParagraph"/>
        <w:numPr>
          <w:ilvl w:val="0"/>
          <w:numId w:val="2"/>
        </w:numPr>
        <w:spacing w:after="60" w:before="60"/>
      </w:pPr>
      <w:r>
        <w:rPr>
          <w:rFonts w:ascii="Arial" w:cs="Arial" w:eastAsia="Arial" w:hAnsi="Arial"/>
          <w:sz w:val="20"/>
          <w:szCs w:val="20"/>
        </w:rPr>
        <w:t xml:space="preserve">Click Insert, then PivotTable.</w:t>
      </w:r>
    </w:p>
    <w:p>
      <w:pPr>
        <w:pStyle w:val="ListParagraph"/>
        <w:numPr>
          <w:ilvl w:val="0"/>
          <w:numId w:val="2"/>
        </w:numPr>
        <w:spacing w:after="60" w:before="60"/>
      </w:pPr>
      <w:r>
        <w:rPr>
          <w:rFonts w:ascii="Arial" w:cs="Arial" w:eastAsia="Arial" w:hAnsi="Arial"/>
          <w:sz w:val="20"/>
          <w:szCs w:val="20"/>
        </w:rPr>
        <w:t xml:space="preserve">Set the range to DeliveryData!A2:K77 and choose Existing Worksheet.</w:t>
      </w:r>
    </w:p>
    <w:p>
      <w:pPr>
        <w:pStyle w:val="ListParagraph"/>
        <w:numPr>
          <w:ilvl w:val="0"/>
          <w:numId w:val="2"/>
        </w:numPr>
        <w:spacing w:after="60" w:before="60"/>
      </w:pPr>
      <w:r>
        <w:rPr>
          <w:rFonts w:ascii="Arial" w:cs="Arial" w:eastAsia="Arial" w:hAnsi="Arial"/>
          <w:sz w:val="20"/>
          <w:szCs w:val="20"/>
        </w:rPr>
        <w:t xml:space="preserve">In the Location box, click cell A16 on the PivotWork sheet. Click OK.</w:t>
      </w:r>
    </w:p>
    <w:p>
      <w:pPr>
        <w:pStyle w:val="ListParagraph"/>
        <w:numPr>
          <w:ilvl w:val="0"/>
          <w:numId w:val="2"/>
        </w:numPr>
        <w:spacing w:after="60" w:before="60"/>
      </w:pPr>
      <w:r>
        <w:rPr>
          <w:rFonts w:ascii="Arial" w:cs="Arial" w:eastAsia="Arial" w:hAnsi="Arial"/>
          <w:sz w:val="20"/>
          <w:szCs w:val="20"/>
        </w:rPr>
        <w:t xml:space="preserve">In the PivotTable Fields panel: drag DeliveryDate to Rows, and RevenueGP to Values (Sum).</w:t>
      </w:r>
    </w:p>
    <w:p>
      <w:pPr>
        <w:pStyle w:val="ListParagraph"/>
        <w:numPr>
          <w:ilvl w:val="0"/>
          <w:numId w:val="2"/>
        </w:numPr>
        <w:spacing w:after="60" w:before="60"/>
      </w:pPr>
      <w:r>
        <w:rPr>
          <w:rFonts w:ascii="Arial" w:cs="Arial" w:eastAsia="Arial" w:hAnsi="Arial"/>
          <w:sz w:val="20"/>
          <w:szCs w:val="20"/>
        </w:rPr>
        <w:t xml:space="preserve">Excel may automatically group dates by year and month. If it shows individual dates instead, right-click any date in the Pivot Table, choose Group, and select Months and Years. Click OK.</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70AD47"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PAUSE AND CHECK</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The Pivot Table should now show months (Jan, Feb, Mar...) in column A and total revenue for each month in column B. You should see a clear pattern: revenue rises in the summer months (Jun, Jul, Aug).</w:t>
            </w:r>
          </w:p>
        </w:tc>
      </w:tr>
    </w:tbl>
    <w:p>
      <w:pPr>
        <w:spacing w:after="60" w:before="60"/>
      </w:pPr>
      <w:r>
        <w:t xml:space="preserve"/>
      </w:r>
    </w:p>
    <w:p>
      <w:pPr>
        <w:spacing w:after="100" w:before="200"/>
      </w:pPr>
      <w:r>
        <w:rPr>
          <w:rFonts w:ascii="Arial" w:cs="Arial" w:eastAsia="Arial" w:hAnsi="Arial"/>
          <w:b/>
          <w:bCs/>
          <w:color w:val="2E4057"/>
          <w:sz w:val="22"/>
          <w:szCs w:val="22"/>
        </w:rPr>
        <w:t xml:space="preserve">Step 5 — Insert a Pivot Chart</w:t>
      </w:r>
    </w:p>
    <w:p>
      <w:pPr>
        <w:pStyle w:val="ListParagraph"/>
        <w:numPr>
          <w:ilvl w:val="0"/>
          <w:numId w:val="2"/>
        </w:numPr>
        <w:spacing w:after="60" w:before="60"/>
      </w:pPr>
      <w:r>
        <w:rPr>
          <w:rFonts w:ascii="Arial" w:cs="Arial" w:eastAsia="Arial" w:hAnsi="Arial"/>
          <w:sz w:val="20"/>
          <w:szCs w:val="20"/>
        </w:rPr>
        <w:t xml:space="preserve">Click anywhere inside the Revenue by Rider Pivot Table (the first one, at A3).</w:t>
      </w:r>
    </w:p>
    <w:p>
      <w:pPr>
        <w:pStyle w:val="ListParagraph"/>
        <w:numPr>
          <w:ilvl w:val="0"/>
          <w:numId w:val="2"/>
        </w:numPr>
        <w:spacing w:after="60" w:before="60"/>
      </w:pPr>
      <w:r>
        <w:rPr>
          <w:rFonts w:ascii="Arial" w:cs="Arial" w:eastAsia="Arial" w:hAnsi="Arial"/>
          <w:sz w:val="20"/>
          <w:szCs w:val="20"/>
        </w:rPr>
        <w:t xml:space="preserve">Click Insert in the top menu.</w:t>
      </w:r>
    </w:p>
    <w:p>
      <w:pPr>
        <w:pStyle w:val="ListParagraph"/>
        <w:numPr>
          <w:ilvl w:val="0"/>
          <w:numId w:val="2"/>
        </w:numPr>
        <w:spacing w:after="60" w:before="60"/>
      </w:pPr>
      <w:r>
        <w:rPr>
          <w:rFonts w:ascii="Arial" w:cs="Arial" w:eastAsia="Arial" w:hAnsi="Arial"/>
          <w:sz w:val="20"/>
          <w:szCs w:val="20"/>
        </w:rPr>
        <w:t xml:space="preserve">Click PivotChart. A dialogue box opens.</w:t>
      </w:r>
    </w:p>
    <w:p>
      <w:pPr>
        <w:pStyle w:val="ListParagraph"/>
        <w:numPr>
          <w:ilvl w:val="0"/>
          <w:numId w:val="2"/>
        </w:numPr>
        <w:spacing w:after="60" w:before="60"/>
      </w:pPr>
      <w:r>
        <w:rPr>
          <w:rFonts w:ascii="Arial" w:cs="Arial" w:eastAsia="Arial" w:hAnsi="Arial"/>
          <w:sz w:val="20"/>
          <w:szCs w:val="20"/>
        </w:rPr>
        <w:t xml:space="preserve">Choose Column chart type, then the first option (Clustered Column).</w:t>
      </w:r>
    </w:p>
    <w:p>
      <w:pPr>
        <w:pStyle w:val="ListParagraph"/>
        <w:numPr>
          <w:ilvl w:val="0"/>
          <w:numId w:val="2"/>
        </w:numPr>
        <w:spacing w:after="60" w:before="60"/>
      </w:pPr>
      <w:r>
        <w:rPr>
          <w:rFonts w:ascii="Arial" w:cs="Arial" w:eastAsia="Arial" w:hAnsi="Arial"/>
          <w:sz w:val="20"/>
          <w:szCs w:val="20"/>
        </w:rPr>
        <w:t xml:space="preserve">Click OK. A chart will appear on the PivotWork sheet.</w:t>
      </w:r>
    </w:p>
    <w:p>
      <w:pPr>
        <w:pStyle w:val="ListParagraph"/>
        <w:numPr>
          <w:ilvl w:val="0"/>
          <w:numId w:val="2"/>
        </w:numPr>
        <w:spacing w:after="60" w:before="60"/>
      </w:pPr>
      <w:r>
        <w:rPr>
          <w:rFonts w:ascii="Arial" w:cs="Arial" w:eastAsia="Arial" w:hAnsi="Arial"/>
          <w:sz w:val="20"/>
          <w:szCs w:val="20"/>
        </w:rPr>
        <w:t xml:space="preserve">Click the chart title (it may say Sum of RevenueGP) and replace it with: Revenue by Dragon Rider — 2025</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FFC000"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COMMON TRAP</w:t>
            </w:r>
          </w:p>
        </w:tc>
      </w:tr>
      <w:tr>
        <w:tc>
          <w:tcPr>
            <w:tcW w:type="dxa" w:w="9260"/>
            <w:tcBorders>
              <w:top w:val="single" w:color="CCCCCC" w:sz="1"/>
              <w:left w:val="single" w:color="CCCCCC" w:sz="1"/>
              <w:bottom w:val="single" w:color="CCCCCC" w:sz="1"/>
              <w:right w:val="single" w:color="CCCCCC" w:sz="1"/>
            </w:tcBorders>
            <w:shd w:fill="FFFB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If your chart shows months instead of rider names, check that you clicked inside the Rider Pivot Table before inserting the chart. Each Pivot Chart is linked to one specific Pivot Table. Click Undo and try again.</w:t>
            </w:r>
          </w:p>
        </w:tc>
      </w:tr>
    </w:tbl>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9B59B6"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SPOT THE PATTERN</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Does the chart make the revenue gap between riders easier to see than the table did?</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Which bar is tallest? Which is shortest?</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Charts are not just decoration. They make patterns faster to spot.</w:t>
            </w:r>
          </w:p>
        </w:tc>
      </w:tr>
    </w:tbl>
    <w:p>
      <w:r>
        <w:br w:type="page"/>
      </w:r>
    </w:p>
    <w:p>
      <w:pPr>
        <w:pStyle w:val="Heading2"/>
      </w:pPr>
      <w:r>
        <w:rPr>
          <w:rFonts w:ascii="Arial" w:cs="Arial" w:eastAsia="Arial" w:hAnsi="Arial"/>
          <w:b/>
          <w:bCs/>
          <w:color w:val="2E4057"/>
          <w:sz w:val="26"/>
          <w:szCs w:val="26"/>
        </w:rPr>
        <w:t xml:space="preserve">Section 3 — Adding a Slicer</w:t>
      </w:r>
    </w:p>
    <w:p>
      <w:pPr>
        <w:spacing w:after="60" w:before="60"/>
      </w:pPr>
      <w:r>
        <w:t xml:space="preserve"/>
      </w:r>
    </w:p>
    <w:p>
      <w:pPr>
        <w:spacing w:after="80" w:before="80"/>
      </w:pPr>
      <w:r>
        <w:rPr>
          <w:rFonts w:ascii="Arial" w:cs="Arial" w:eastAsia="Arial" w:hAnsi="Arial"/>
          <w:sz w:val="20"/>
          <w:szCs w:val="20"/>
        </w:rPr>
        <w:t xml:space="preserve">A slicer is a button-style filter. Instead of using drop-down menus, you click a button and the Pivot Table updates instantly.</w:t>
      </w:r>
    </w:p>
    <w:p>
      <w:pPr>
        <w:spacing w:after="60" w:before="60"/>
      </w:pPr>
      <w:r>
        <w:t xml:space="preserve"/>
      </w:r>
    </w:p>
    <w:p>
      <w:pPr>
        <w:spacing w:after="100" w:before="200"/>
      </w:pPr>
      <w:r>
        <w:rPr>
          <w:rFonts w:ascii="Arial" w:cs="Arial" w:eastAsia="Arial" w:hAnsi="Arial"/>
          <w:b/>
          <w:bCs/>
          <w:color w:val="2E4057"/>
          <w:sz w:val="22"/>
          <w:szCs w:val="22"/>
        </w:rPr>
        <w:t xml:space="preserve">Step 6 — Insert a slicer for PackageType</w:t>
      </w:r>
    </w:p>
    <w:p>
      <w:pPr>
        <w:pStyle w:val="ListParagraph"/>
        <w:numPr>
          <w:ilvl w:val="0"/>
          <w:numId w:val="2"/>
        </w:numPr>
        <w:spacing w:after="60" w:before="60"/>
      </w:pPr>
      <w:r>
        <w:rPr>
          <w:rFonts w:ascii="Arial" w:cs="Arial" w:eastAsia="Arial" w:hAnsi="Arial"/>
          <w:sz w:val="20"/>
          <w:szCs w:val="20"/>
        </w:rPr>
        <w:t xml:space="preserve">Click anywhere inside the Revenue by Rider Pivot Table on the PivotWork sheet.</w:t>
      </w:r>
    </w:p>
    <w:p>
      <w:pPr>
        <w:pStyle w:val="ListParagraph"/>
        <w:numPr>
          <w:ilvl w:val="0"/>
          <w:numId w:val="2"/>
        </w:numPr>
        <w:spacing w:after="60" w:before="60"/>
      </w:pPr>
      <w:r>
        <w:rPr>
          <w:rFonts w:ascii="Arial" w:cs="Arial" w:eastAsia="Arial" w:hAnsi="Arial"/>
          <w:sz w:val="20"/>
          <w:szCs w:val="20"/>
        </w:rPr>
        <w:t xml:space="preserve">Click the PivotTable Analyze tab (or Options tab) in the top menu. It appears when you click inside a Pivot Table.</w:t>
      </w:r>
    </w:p>
    <w:p>
      <w:pPr>
        <w:pStyle w:val="ListParagraph"/>
        <w:numPr>
          <w:ilvl w:val="0"/>
          <w:numId w:val="2"/>
        </w:numPr>
        <w:spacing w:after="60" w:before="60"/>
      </w:pPr>
      <w:r>
        <w:rPr>
          <w:rFonts w:ascii="Arial" w:cs="Arial" w:eastAsia="Arial" w:hAnsi="Arial"/>
          <w:sz w:val="20"/>
          <w:szCs w:val="20"/>
        </w:rPr>
        <w:t xml:space="preserve">Click Insert Slicer.</w:t>
      </w:r>
    </w:p>
    <w:p>
      <w:pPr>
        <w:pStyle w:val="ListParagraph"/>
        <w:numPr>
          <w:ilvl w:val="0"/>
          <w:numId w:val="2"/>
        </w:numPr>
        <w:spacing w:after="60" w:before="60"/>
      </w:pPr>
      <w:r>
        <w:rPr>
          <w:rFonts w:ascii="Arial" w:cs="Arial" w:eastAsia="Arial" w:hAnsi="Arial"/>
          <w:sz w:val="20"/>
          <w:szCs w:val="20"/>
        </w:rPr>
        <w:t xml:space="preserve">A list of fields appears. Check the box next to PackageType.</w:t>
      </w:r>
    </w:p>
    <w:p>
      <w:pPr>
        <w:pStyle w:val="ListParagraph"/>
        <w:numPr>
          <w:ilvl w:val="0"/>
          <w:numId w:val="2"/>
        </w:numPr>
        <w:spacing w:after="60" w:before="60"/>
      </w:pPr>
      <w:r>
        <w:rPr>
          <w:rFonts w:ascii="Arial" w:cs="Arial" w:eastAsia="Arial" w:hAnsi="Arial"/>
          <w:sz w:val="20"/>
          <w:szCs w:val="20"/>
        </w:rPr>
        <w:t xml:space="preserve">Click OK. A slicer button panel will appear on the screen.</w:t>
      </w:r>
    </w:p>
    <w:p>
      <w:pPr>
        <w:pStyle w:val="ListParagraph"/>
        <w:numPr>
          <w:ilvl w:val="0"/>
          <w:numId w:val="2"/>
        </w:numPr>
        <w:spacing w:after="60" w:before="60"/>
      </w:pPr>
      <w:r>
        <w:rPr>
          <w:rFonts w:ascii="Arial" w:cs="Arial" w:eastAsia="Arial" w:hAnsi="Arial"/>
          <w:sz w:val="20"/>
          <w:szCs w:val="20"/>
        </w:rPr>
        <w:t xml:space="preserve">Drag the slicer to a tidy position — for example, to the right of your Pivot Table.</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70AD47"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PAUSE AND CHECK</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You should see a panel with four buttons: Express, Fragile, Oversized, Standard. If you see different options, the slicer may be linked to the wrong field. Click Undo and check you selected PackageType.</w:t>
            </w:r>
          </w:p>
        </w:tc>
      </w:tr>
    </w:tbl>
    <w:p>
      <w:pPr>
        <w:spacing w:after="60" w:before="60"/>
      </w:pPr>
      <w:r>
        <w:t xml:space="preserve"/>
      </w:r>
    </w:p>
    <w:p>
      <w:pPr>
        <w:spacing w:after="100" w:before="200"/>
      </w:pPr>
      <w:r>
        <w:rPr>
          <w:rFonts w:ascii="Arial" w:cs="Arial" w:eastAsia="Arial" w:hAnsi="Arial"/>
          <w:b/>
          <w:bCs/>
          <w:color w:val="2E4057"/>
          <w:sz w:val="22"/>
          <w:szCs w:val="22"/>
        </w:rPr>
        <w:t xml:space="preserve">Step 7 — Test the slicer</w:t>
      </w:r>
    </w:p>
    <w:p>
      <w:pPr>
        <w:pStyle w:val="ListParagraph"/>
        <w:numPr>
          <w:ilvl w:val="0"/>
          <w:numId w:val="2"/>
        </w:numPr>
        <w:spacing w:after="60" w:before="60"/>
      </w:pPr>
      <w:r>
        <w:rPr>
          <w:rFonts w:ascii="Arial" w:cs="Arial" w:eastAsia="Arial" w:hAnsi="Arial"/>
          <w:sz w:val="20"/>
          <w:szCs w:val="20"/>
        </w:rPr>
        <w:t xml:space="preserve">Click the Express button on the slicer. The Pivot Table will update to show Express deliveries only.</w:t>
      </w:r>
    </w:p>
    <w:p>
      <w:pPr>
        <w:pStyle w:val="ListParagraph"/>
        <w:numPr>
          <w:ilvl w:val="0"/>
          <w:numId w:val="2"/>
        </w:numPr>
        <w:spacing w:after="60" w:before="60"/>
      </w:pPr>
      <w:r>
        <w:rPr>
          <w:rFonts w:ascii="Arial" w:cs="Arial" w:eastAsia="Arial" w:hAnsi="Arial"/>
          <w:sz w:val="20"/>
          <w:szCs w:val="20"/>
        </w:rPr>
        <w:t xml:space="preserve">Notice how the rider totals change. Does Hotfoot Hana still lead?</w:t>
      </w:r>
    </w:p>
    <w:p>
      <w:pPr>
        <w:pStyle w:val="ListParagraph"/>
        <w:numPr>
          <w:ilvl w:val="0"/>
          <w:numId w:val="2"/>
        </w:numPr>
        <w:spacing w:after="60" w:before="60"/>
      </w:pPr>
      <w:r>
        <w:rPr>
          <w:rFonts w:ascii="Arial" w:cs="Arial" w:eastAsia="Arial" w:hAnsi="Arial"/>
          <w:sz w:val="20"/>
          <w:szCs w:val="20"/>
        </w:rPr>
        <w:t xml:space="preserve">Click the Crystal Coast button — wait, Crystal Coast is a route, not a package type. You are clicking Express. Good.</w:t>
      </w:r>
    </w:p>
    <w:p>
      <w:pPr>
        <w:pStyle w:val="ListParagraph"/>
        <w:numPr>
          <w:ilvl w:val="0"/>
          <w:numId w:val="2"/>
        </w:numPr>
        <w:spacing w:after="60" w:before="60"/>
      </w:pPr>
      <w:r>
        <w:rPr>
          <w:rFonts w:ascii="Arial" w:cs="Arial" w:eastAsia="Arial" w:hAnsi="Arial"/>
          <w:sz w:val="20"/>
          <w:szCs w:val="20"/>
        </w:rPr>
        <w:t xml:space="preserve">Now click Standard on the slicer. The table updates again.</w:t>
      </w:r>
    </w:p>
    <w:p>
      <w:pPr>
        <w:pStyle w:val="ListParagraph"/>
        <w:numPr>
          <w:ilvl w:val="0"/>
          <w:numId w:val="2"/>
        </w:numPr>
        <w:spacing w:after="60" w:before="60"/>
      </w:pPr>
      <w:r>
        <w:rPr>
          <w:rFonts w:ascii="Arial" w:cs="Arial" w:eastAsia="Arial" w:hAnsi="Arial"/>
          <w:sz w:val="20"/>
          <w:szCs w:val="20"/>
        </w:rPr>
        <w:t xml:space="preserve">Click the clear filter button (a small funnel icon in the top-right corner of the slicer) to reset and show all package types.</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9B59B6"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SPOT THE PATTERN</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When you filter to Express only: which rider benefits most?</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When you filter to Standard only: does the ranking of riders change?</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When you filter to Oversized only: how does Puff McGuffin compare?</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Slicers let you explore the data quickly. Each click is a clue.</w:t>
            </w:r>
          </w:p>
        </w:tc>
      </w:tr>
    </w:tbl>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FFC000"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COMMON TRAP</w:t>
            </w:r>
          </w:p>
        </w:tc>
      </w:tr>
      <w:tr>
        <w:tc>
          <w:tcPr>
            <w:tcW w:type="dxa" w:w="9260"/>
            <w:tcBorders>
              <w:top w:val="single" w:color="CCCCCC" w:sz="1"/>
              <w:left w:val="single" w:color="CCCCCC" w:sz="1"/>
              <w:bottom w:val="single" w:color="CCCCCC" w:sz="1"/>
              <w:right w:val="single" w:color="CCCCCC" w:sz="1"/>
            </w:tcBorders>
            <w:shd w:fill="FFFB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If clicking the slicer does not update the Pivot Table, the slicer may not be connected to it. Right-click the slicer, choose Report Connections, and make sure the correct Pivot Table is ticked.</w:t>
            </w:r>
          </w:p>
        </w:tc>
      </w:tr>
    </w:tbl>
    <w:p>
      <w:r>
        <w:br w:type="page"/>
      </w:r>
    </w:p>
    <w:p>
      <w:pPr>
        <w:pStyle w:val="Heading2"/>
      </w:pPr>
      <w:r>
        <w:rPr>
          <w:rFonts w:ascii="Arial" w:cs="Arial" w:eastAsia="Arial" w:hAnsi="Arial"/>
          <w:b/>
          <w:bCs/>
          <w:color w:val="2E4057"/>
          <w:sz w:val="26"/>
          <w:szCs w:val="26"/>
        </w:rPr>
        <w:t xml:space="preserve">Section 4 — Adding a Timeline</w:t>
      </w:r>
    </w:p>
    <w:p>
      <w:pPr>
        <w:spacing w:after="60" w:before="60"/>
      </w:pPr>
      <w:r>
        <w:t xml:space="preserve"/>
      </w:r>
    </w:p>
    <w:p>
      <w:pPr>
        <w:spacing w:after="80" w:before="80"/>
      </w:pPr>
      <w:r>
        <w:rPr>
          <w:rFonts w:ascii="Arial" w:cs="Arial" w:eastAsia="Arial" w:hAnsi="Arial"/>
          <w:sz w:val="20"/>
          <w:szCs w:val="20"/>
        </w:rPr>
        <w:t xml:space="preserve">A timeline is a date filter for Pivot Tables. You can drag to select a month, a quarter or a year and the Pivot Table updates instantly.</w:t>
      </w:r>
    </w:p>
    <w:p>
      <w:pPr>
        <w:spacing w:after="60" w:before="60"/>
      </w:pPr>
      <w:r>
        <w:t xml:space="preserve"/>
      </w:r>
    </w:p>
    <w:p>
      <w:pPr>
        <w:spacing w:after="100" w:before="200"/>
      </w:pPr>
      <w:r>
        <w:rPr>
          <w:rFonts w:ascii="Arial" w:cs="Arial" w:eastAsia="Arial" w:hAnsi="Arial"/>
          <w:b/>
          <w:bCs/>
          <w:color w:val="2E4057"/>
          <w:sz w:val="22"/>
          <w:szCs w:val="22"/>
        </w:rPr>
        <w:t xml:space="preserve">Step 8 — Insert a timeline for DeliveryDate</w:t>
      </w:r>
    </w:p>
    <w:p>
      <w:pPr>
        <w:pStyle w:val="ListParagraph"/>
        <w:numPr>
          <w:ilvl w:val="0"/>
          <w:numId w:val="2"/>
        </w:numPr>
        <w:spacing w:after="60" w:before="60"/>
      </w:pPr>
      <w:r>
        <w:rPr>
          <w:rFonts w:ascii="Arial" w:cs="Arial" w:eastAsia="Arial" w:hAnsi="Arial"/>
          <w:sz w:val="20"/>
          <w:szCs w:val="20"/>
        </w:rPr>
        <w:t xml:space="preserve">Click anywhere inside the Revenue by Rider Pivot Table.</w:t>
      </w:r>
    </w:p>
    <w:p>
      <w:pPr>
        <w:pStyle w:val="ListParagraph"/>
        <w:numPr>
          <w:ilvl w:val="0"/>
          <w:numId w:val="2"/>
        </w:numPr>
        <w:spacing w:after="60" w:before="60"/>
      </w:pPr>
      <w:r>
        <w:rPr>
          <w:rFonts w:ascii="Arial" w:cs="Arial" w:eastAsia="Arial" w:hAnsi="Arial"/>
          <w:sz w:val="20"/>
          <w:szCs w:val="20"/>
        </w:rPr>
        <w:t xml:space="preserve">Click the PivotTable Analyze tab in the top menu.</w:t>
      </w:r>
    </w:p>
    <w:p>
      <w:pPr>
        <w:pStyle w:val="ListParagraph"/>
        <w:numPr>
          <w:ilvl w:val="0"/>
          <w:numId w:val="2"/>
        </w:numPr>
        <w:spacing w:after="60" w:before="60"/>
      </w:pPr>
      <w:r>
        <w:rPr>
          <w:rFonts w:ascii="Arial" w:cs="Arial" w:eastAsia="Arial" w:hAnsi="Arial"/>
          <w:sz w:val="20"/>
          <w:szCs w:val="20"/>
        </w:rPr>
        <w:t xml:space="preserve">Click Insert Timeline.</w:t>
      </w:r>
    </w:p>
    <w:p>
      <w:pPr>
        <w:pStyle w:val="ListParagraph"/>
        <w:numPr>
          <w:ilvl w:val="0"/>
          <w:numId w:val="2"/>
        </w:numPr>
        <w:spacing w:after="60" w:before="60"/>
      </w:pPr>
      <w:r>
        <w:rPr>
          <w:rFonts w:ascii="Arial" w:cs="Arial" w:eastAsia="Arial" w:hAnsi="Arial"/>
          <w:sz w:val="20"/>
          <w:szCs w:val="20"/>
        </w:rPr>
        <w:t xml:space="preserve">A list of date fields appears. Check the box next to DeliveryDate.</w:t>
      </w:r>
    </w:p>
    <w:p>
      <w:pPr>
        <w:pStyle w:val="ListParagraph"/>
        <w:numPr>
          <w:ilvl w:val="0"/>
          <w:numId w:val="2"/>
        </w:numPr>
        <w:spacing w:after="60" w:before="60"/>
      </w:pPr>
      <w:r>
        <w:rPr>
          <w:rFonts w:ascii="Arial" w:cs="Arial" w:eastAsia="Arial" w:hAnsi="Arial"/>
          <w:sz w:val="20"/>
          <w:szCs w:val="20"/>
        </w:rPr>
        <w:t xml:space="preserve">Click OK. A timeline control will appear on the screen.</w:t>
      </w:r>
    </w:p>
    <w:p>
      <w:pPr>
        <w:pStyle w:val="ListParagraph"/>
        <w:numPr>
          <w:ilvl w:val="0"/>
          <w:numId w:val="2"/>
        </w:numPr>
        <w:spacing w:after="60" w:before="60"/>
      </w:pPr>
      <w:r>
        <w:rPr>
          <w:rFonts w:ascii="Arial" w:cs="Arial" w:eastAsia="Arial" w:hAnsi="Arial"/>
          <w:sz w:val="20"/>
          <w:szCs w:val="20"/>
        </w:rPr>
        <w:t xml:space="preserve">Drag the timeline to a tidy position — below or beside the slicer.</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70AD47"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PAUSE AND CHECK</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The timeline should show months across the top: Jan, Feb, Mar ... Dec. If it shows years only, check that your DeliveryDate field was formatted as a date (DD/MM/YYYY) in the original data.</w:t>
            </w:r>
          </w:p>
        </w:tc>
      </w:tr>
    </w:tbl>
    <w:p>
      <w:pPr>
        <w:spacing w:after="60" w:before="60"/>
      </w:pPr>
      <w:r>
        <w:t xml:space="preserve"/>
      </w:r>
    </w:p>
    <w:p>
      <w:pPr>
        <w:spacing w:after="100" w:before="200"/>
      </w:pPr>
      <w:r>
        <w:rPr>
          <w:rFonts w:ascii="Arial" w:cs="Arial" w:eastAsia="Arial" w:hAnsi="Arial"/>
          <w:b/>
          <w:bCs/>
          <w:color w:val="2E4057"/>
          <w:sz w:val="22"/>
          <w:szCs w:val="22"/>
        </w:rPr>
        <w:t xml:space="preserve">Step 9 — Test the timeline</w:t>
      </w:r>
    </w:p>
    <w:p>
      <w:pPr>
        <w:pStyle w:val="ListParagraph"/>
        <w:numPr>
          <w:ilvl w:val="0"/>
          <w:numId w:val="2"/>
        </w:numPr>
        <w:spacing w:after="60" w:before="60"/>
      </w:pPr>
      <w:r>
        <w:rPr>
          <w:rFonts w:ascii="Arial" w:cs="Arial" w:eastAsia="Arial" w:hAnsi="Arial"/>
          <w:sz w:val="20"/>
          <w:szCs w:val="20"/>
        </w:rPr>
        <w:t xml:space="preserve">On the timeline, click and drag to select June, July and August only.</w:t>
      </w:r>
    </w:p>
    <w:p>
      <w:pPr>
        <w:pStyle w:val="ListParagraph"/>
        <w:numPr>
          <w:ilvl w:val="0"/>
          <w:numId w:val="2"/>
        </w:numPr>
        <w:spacing w:after="60" w:before="60"/>
      </w:pPr>
      <w:r>
        <w:rPr>
          <w:rFonts w:ascii="Arial" w:cs="Arial" w:eastAsia="Arial" w:hAnsi="Arial"/>
          <w:sz w:val="20"/>
          <w:szCs w:val="20"/>
        </w:rPr>
        <w:t xml:space="preserve">The Pivot Table will update to show only those three months of deliveries.</w:t>
      </w:r>
    </w:p>
    <w:p>
      <w:pPr>
        <w:pStyle w:val="ListParagraph"/>
        <w:numPr>
          <w:ilvl w:val="0"/>
          <w:numId w:val="2"/>
        </w:numPr>
        <w:spacing w:after="60" w:before="60"/>
      </w:pPr>
      <w:r>
        <w:rPr>
          <w:rFonts w:ascii="Arial" w:cs="Arial" w:eastAsia="Arial" w:hAnsi="Arial"/>
          <w:sz w:val="20"/>
          <w:szCs w:val="20"/>
        </w:rPr>
        <w:t xml:space="preserve">Notice how the totals change compared to the full-year view.</w:t>
      </w:r>
    </w:p>
    <w:p>
      <w:pPr>
        <w:pStyle w:val="ListParagraph"/>
        <w:numPr>
          <w:ilvl w:val="0"/>
          <w:numId w:val="2"/>
        </w:numPr>
        <w:spacing w:after="60" w:before="60"/>
      </w:pPr>
      <w:r>
        <w:rPr>
          <w:rFonts w:ascii="Arial" w:cs="Arial" w:eastAsia="Arial" w:hAnsi="Arial"/>
          <w:sz w:val="20"/>
          <w:szCs w:val="20"/>
        </w:rPr>
        <w:t xml:space="preserve">Click the X (clear filter) button on the timeline to reset to the full year.</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9B59B6"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SPOT THE PATTERN</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Are the summer months (Jun, Jul, Aug) significantly higher than winter months?</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Look at your Revenue by Month Pivot Table. Which month had the highest total?</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Which month had the lowest total?</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Does a seasonal pattern appear? This is the kind of question Petra Scales was asking.</w:t>
            </w:r>
          </w:p>
        </w:tc>
      </w:tr>
    </w:tbl>
    <w:p>
      <w:r>
        <w:br w:type="page"/>
      </w:r>
    </w:p>
    <w:p>
      <w:pPr>
        <w:pStyle w:val="Heading2"/>
      </w:pPr>
      <w:r>
        <w:rPr>
          <w:rFonts w:ascii="Arial" w:cs="Arial" w:eastAsia="Arial" w:hAnsi="Arial"/>
          <w:b/>
          <w:bCs/>
          <w:color w:val="2E4057"/>
          <w:sz w:val="26"/>
          <w:szCs w:val="26"/>
        </w:rPr>
        <w:t xml:space="preserve">Section 5 — Cross-Checking and Insight Note</w:t>
      </w:r>
    </w:p>
    <w:p>
      <w:pPr>
        <w:spacing w:after="60" w:before="60"/>
      </w:pPr>
      <w:r>
        <w:t xml:space="preserve"/>
      </w:r>
    </w:p>
    <w:p>
      <w:pPr>
        <w:spacing w:after="80" w:before="80"/>
      </w:pPr>
      <w:r>
        <w:rPr>
          <w:rFonts w:ascii="Arial" w:cs="Arial" w:eastAsia="Arial" w:hAnsi="Arial"/>
          <w:sz w:val="20"/>
          <w:szCs w:val="20"/>
        </w:rPr>
        <w:t xml:space="preserve">Before trusting any Pivot Table result, it is good practice to cross-check it against the source data.</w:t>
      </w:r>
    </w:p>
    <w:p>
      <w:pPr>
        <w:spacing w:after="60" w:before="60"/>
      </w:pPr>
      <w:r>
        <w:t xml:space="preserve"/>
      </w:r>
    </w:p>
    <w:p>
      <w:pPr>
        <w:spacing w:after="100" w:before="200"/>
      </w:pPr>
      <w:r>
        <w:rPr>
          <w:rFonts w:ascii="Arial" w:cs="Arial" w:eastAsia="Arial" w:hAnsi="Arial"/>
          <w:b/>
          <w:bCs/>
          <w:color w:val="2E4057"/>
          <w:sz w:val="22"/>
          <w:szCs w:val="22"/>
        </w:rPr>
        <w:t xml:space="preserve">Step 10 — Cross-check your Pivot Table totals</w:t>
      </w:r>
    </w:p>
    <w:p>
      <w:pPr>
        <w:pStyle w:val="ListParagraph"/>
        <w:numPr>
          <w:ilvl w:val="0"/>
          <w:numId w:val="2"/>
        </w:numPr>
        <w:spacing w:after="60" w:before="60"/>
      </w:pPr>
      <w:r>
        <w:rPr>
          <w:rFonts w:ascii="Arial" w:cs="Arial" w:eastAsia="Arial" w:hAnsi="Arial"/>
          <w:sz w:val="20"/>
          <w:szCs w:val="20"/>
        </w:rPr>
        <w:t xml:space="preserve">Look at the Grand Total row in the Revenue by Rider Pivot Table. It should show approximately 21,860 GP.</w:t>
      </w:r>
    </w:p>
    <w:p>
      <w:pPr>
        <w:pStyle w:val="ListParagraph"/>
        <w:numPr>
          <w:ilvl w:val="0"/>
          <w:numId w:val="2"/>
        </w:numPr>
        <w:spacing w:after="60" w:before="60"/>
      </w:pPr>
      <w:r>
        <w:rPr>
          <w:rFonts w:ascii="Arial" w:cs="Arial" w:eastAsia="Arial" w:hAnsi="Arial"/>
          <w:sz w:val="20"/>
          <w:szCs w:val="20"/>
        </w:rPr>
        <w:t xml:space="preserve">Now look at your Summary sheet in 02_workbook_data/workbook2_start.xlsx. The total revenue formula should show the same number.</w:t>
      </w:r>
    </w:p>
    <w:p>
      <w:pPr>
        <w:pStyle w:val="ListParagraph"/>
        <w:numPr>
          <w:ilvl w:val="0"/>
          <w:numId w:val="2"/>
        </w:numPr>
        <w:spacing w:after="60" w:before="60"/>
      </w:pPr>
      <w:r>
        <w:rPr>
          <w:rFonts w:ascii="Arial" w:cs="Arial" w:eastAsia="Arial" w:hAnsi="Arial"/>
          <w:sz w:val="20"/>
          <w:szCs w:val="20"/>
        </w:rPr>
        <w:t xml:space="preserve">If the two numbers match, you can trust the Pivot Table is summarising all the data correctly.</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630"/>
        <w:gridCol w:w="4630"/>
      </w:tblGrid>
      <w:tr>
        <w:tc>
          <w:tcPr>
            <w:tcW w:type="dxa" w:w="463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to check</w:t>
            </w:r>
          </w:p>
        </w:tc>
        <w:tc>
          <w:tcPr>
            <w:tcW w:type="dxa" w:w="463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4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Pivot Table Grand Total (Revenue by Rider)</w:t>
            </w:r>
          </w:p>
        </w:tc>
        <w:tc>
          <w:tcPr>
            <w:tcW w:type="dxa" w:w="4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4057"/>
                <w:sz w:val="19"/>
                <w:szCs w:val="19"/>
              </w:rPr>
              <w:t xml:space="preserve">Approx 21,280 GP</w:t>
            </w:r>
          </w:p>
        </w:tc>
      </w:tr>
      <w:tr>
        <w:tc>
          <w:tcPr>
            <w:tcW w:type="dxa" w:w="4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SUM formula from Summary sheet</w:t>
            </w:r>
          </w:p>
        </w:tc>
        <w:tc>
          <w:tcPr>
            <w:tcW w:type="dxa" w:w="4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4057"/>
                <w:sz w:val="19"/>
                <w:szCs w:val="19"/>
              </w:rPr>
              <w:t xml:space="preserve">Approx 21,280 GP</w:t>
            </w:r>
          </w:p>
        </w:tc>
      </w:tr>
      <w:tr>
        <w:tc>
          <w:tcPr>
            <w:tcW w:type="dxa" w:w="4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Hotfoot Hana total in Pivot Table</w:t>
            </w:r>
          </w:p>
        </w:tc>
        <w:tc>
          <w:tcPr>
            <w:tcW w:type="dxa" w:w="4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4057"/>
                <w:sz w:val="19"/>
                <w:szCs w:val="19"/>
              </w:rPr>
              <w:t xml:space="preserve">Approx 5,445 GP (highest)</w:t>
            </w:r>
          </w:p>
        </w:tc>
      </w:tr>
      <w:tr>
        <w:tc>
          <w:tcPr>
            <w:tcW w:type="dxa" w:w="4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Puff McGuffin total in Pivot Table</w:t>
            </w:r>
          </w:p>
        </w:tc>
        <w:tc>
          <w:tcPr>
            <w:tcW w:type="dxa" w:w="4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4057"/>
                <w:sz w:val="19"/>
                <w:szCs w:val="19"/>
              </w:rPr>
              <w:t xml:space="preserve">Approx 2,123 GP (lowest)</w:t>
            </w:r>
          </w:p>
        </w:tc>
      </w:tr>
      <w:tr>
        <w:tc>
          <w:tcPr>
            <w:tcW w:type="dxa" w:w="4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Revenue by Month — highest month</w:t>
            </w:r>
          </w:p>
        </w:tc>
        <w:tc>
          <w:tcPr>
            <w:tcW w:type="dxa" w:w="463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4057"/>
                <w:sz w:val="19"/>
                <w:szCs w:val="19"/>
              </w:rPr>
              <w:t xml:space="preserve">August (approx 2,880 GP)</w:t>
            </w:r>
          </w:p>
        </w:tc>
      </w:tr>
      <w:tr>
        <w:tc>
          <w:tcPr>
            <w:tcW w:type="dxa" w:w="4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Revenue by Month — lowest month</w:t>
            </w:r>
          </w:p>
        </w:tc>
        <w:tc>
          <w:tcPr>
            <w:tcW w:type="dxa" w:w="4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4057"/>
                <w:sz w:val="19"/>
                <w:szCs w:val="19"/>
              </w:rPr>
              <w:t xml:space="preserve">January or February</w:t>
            </w:r>
          </w:p>
        </w:tc>
      </w:tr>
    </w:tbl>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ED7D31"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WHY THIS MATTERS</w:t>
            </w:r>
          </w:p>
        </w:tc>
      </w:tr>
      <w:tr>
        <w:tc>
          <w:tcPr>
            <w:tcW w:type="dxa" w:w="9260"/>
            <w:tcBorders>
              <w:top w:val="single" w:color="CCCCCC" w:sz="1"/>
              <w:left w:val="single" w:color="CCCCCC" w:sz="1"/>
              <w:bottom w:val="single" w:color="CCCCCC" w:sz="1"/>
              <w:right w:val="single" w:color="CCCCCC" w:sz="1"/>
            </w:tcBorders>
            <w:shd w:fill="FFF8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Cross-checking is a professional habit. A Pivot Table can give a wrong total if the range is wrong, if there are blank rows in the data, or if the date grouping has split records unexpectedly. Always check at least one total against the original data before you trust the results.</w:t>
            </w:r>
          </w:p>
        </w:tc>
      </w:tr>
    </w:tbl>
    <w:p>
      <w:pPr>
        <w:spacing w:after="60" w:before="60"/>
      </w:pPr>
      <w:r>
        <w:t xml:space="preserve"/>
      </w:r>
    </w:p>
    <w:p>
      <w:pPr>
        <w:spacing w:after="100" w:before="200"/>
      </w:pPr>
      <w:r>
        <w:rPr>
          <w:rFonts w:ascii="Arial" w:cs="Arial" w:eastAsia="Arial" w:hAnsi="Arial"/>
          <w:b/>
          <w:bCs/>
          <w:color w:val="2E4057"/>
          <w:sz w:val="22"/>
          <w:szCs w:val="22"/>
        </w:rPr>
        <w:t xml:space="preserve">Step 11 — Write a simple insight note</w:t>
      </w:r>
    </w:p>
    <w:p>
      <w:pPr>
        <w:spacing w:after="80" w:before="80"/>
      </w:pPr>
      <w:r>
        <w:rPr>
          <w:rFonts w:ascii="Arial" w:cs="Arial" w:eastAsia="Arial" w:hAnsi="Arial"/>
          <w:sz w:val="20"/>
          <w:szCs w:val="20"/>
        </w:rPr>
        <w:t xml:space="preserve">On the PivotWork sheet, click a blank cell below your work (for example, A30).</w:t>
      </w:r>
    </w:p>
    <w:p>
      <w:pPr>
        <w:spacing w:after="80" w:before="80"/>
      </w:pPr>
      <w:r>
        <w:rPr>
          <w:rFonts w:ascii="Arial" w:cs="Arial" w:eastAsia="Arial" w:hAnsi="Arial"/>
          <w:sz w:val="20"/>
          <w:szCs w:val="20"/>
        </w:rPr>
        <w:t xml:space="preserve">Type a one-sentence insight. For example:</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9B59B6"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EXAMPLE INSIGHT NOTE</w:t>
            </w:r>
          </w:p>
        </w:tc>
      </w:tr>
      <w:tr>
        <w:tc>
          <w:tcPr>
            <w:tcW w:type="dxa" w:w="9260"/>
            <w:tcBorders>
              <w:top w:val="single" w:color="CCCCCC" w:sz="1"/>
              <w:left w:val="single" w:color="CCCCCC" w:sz="1"/>
              <w:bottom w:val="single" w:color="CCCCCC" w:sz="1"/>
              <w:right w:val="single" w:color="CCCCCC" w:sz="1"/>
            </w:tcBorders>
            <w:shd w:fill="F5F0FF"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Hotfoot Hana generated the highest total revenue in 2025. Puff McGuffin generated the lowest. Revenue peaked in summer (Jun-Aug). Crystal Coast had the lowest average customer rating across all package types.</w:t>
            </w:r>
          </w:p>
        </w:tc>
      </w:tr>
    </w:tbl>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FFC000"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COMMON TRAP</w:t>
            </w:r>
          </w:p>
        </w:tc>
      </w:tr>
      <w:tr>
        <w:tc>
          <w:tcPr>
            <w:tcW w:type="dxa" w:w="9260"/>
            <w:tcBorders>
              <w:top w:val="single" w:color="CCCCCC" w:sz="1"/>
              <w:left w:val="single" w:color="CCCCCC" w:sz="1"/>
              <w:bottom w:val="single" w:color="CCCCCC" w:sz="1"/>
              <w:right w:val="single" w:color="CCCCCC" w:sz="1"/>
            </w:tcBorders>
            <w:shd w:fill="FFFB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Keep the insight short and factual. Do not guess causes yet. The data shows what happened. The question of why it happened belongs in the interpretation section of Workbook 3.</w:t>
            </w:r>
          </w:p>
        </w:tc>
      </w:tr>
    </w:tbl>
    <w:p>
      <w:r>
        <w:br w:type="page"/>
      </w:r>
    </w:p>
    <w:p>
      <w:pPr>
        <w:pStyle w:val="Heading2"/>
      </w:pPr>
      <w:r>
        <w:rPr>
          <w:rFonts w:ascii="Arial" w:cs="Arial" w:eastAsia="Arial" w:hAnsi="Arial"/>
          <w:b/>
          <w:bCs/>
          <w:color w:val="2E4057"/>
          <w:sz w:val="26"/>
          <w:szCs w:val="26"/>
        </w:rPr>
        <w:t xml:space="preserve">Section 6 — Tiny Challenge and Saving Your Work</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ED7D31"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TRY THIS</w:t>
            </w:r>
          </w:p>
        </w:tc>
      </w:tr>
      <w:tr>
        <w:tc>
          <w:tcPr>
            <w:tcW w:type="dxa" w:w="9260"/>
            <w:tcBorders>
              <w:top w:val="single" w:color="CCCCCC" w:sz="1"/>
              <w:left w:val="single" w:color="CCCCCC" w:sz="1"/>
              <w:bottom w:val="single" w:color="CCCCCC" w:sz="1"/>
              <w:right w:val="single" w:color="CCCCCC" w:sz="1"/>
            </w:tcBorders>
            <w:shd w:fill="FFF8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Add a second slicer — this time for Route — to the PivotWork sheet.</w:t>
            </w:r>
          </w:p>
        </w:tc>
      </w:tr>
      <w:tr>
        <w:tc>
          <w:tcPr>
            <w:tcW w:type="dxa" w:w="9260"/>
            <w:tcBorders>
              <w:top w:val="single" w:color="CCCCCC" w:sz="1"/>
              <w:left w:val="single" w:color="CCCCCC" w:sz="1"/>
              <w:bottom w:val="single" w:color="CCCCCC" w:sz="1"/>
              <w:right w:val="single" w:color="CCCCCC" w:sz="1"/>
            </w:tcBorders>
            <w:shd w:fill="FFF8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Click on Crystal Coast in the Route slicer. What does the rider ranking look like for Crystal Coast only?</w:t>
            </w:r>
          </w:p>
        </w:tc>
      </w:tr>
      <w:tr>
        <w:tc>
          <w:tcPr>
            <w:tcW w:type="dxa" w:w="9260"/>
            <w:tcBorders>
              <w:top w:val="single" w:color="CCCCCC" w:sz="1"/>
              <w:left w:val="single" w:color="CCCCCC" w:sz="1"/>
              <w:bottom w:val="single" w:color="CCCCCC" w:sz="1"/>
              <w:right w:val="single" w:color="CCCCCC" w:sz="1"/>
            </w:tcBorders>
            <w:shd w:fill="FFF8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Then click Ironforge Pass. Does the story change?</w:t>
            </w:r>
          </w:p>
        </w:tc>
      </w:tr>
      <w:tr>
        <w:tc>
          <w:tcPr>
            <w:tcW w:type="dxa" w:w="9260"/>
            <w:tcBorders>
              <w:top w:val="single" w:color="CCCCCC" w:sz="1"/>
              <w:left w:val="single" w:color="CCCCCC" w:sz="1"/>
              <w:bottom w:val="single" w:color="CCCCCC" w:sz="1"/>
              <w:right w:val="single" w:color="CCCCCC" w:sz="1"/>
            </w:tcBorders>
            <w:shd w:fill="FFF8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You are now doing real exploratory data analysis. Nice work.</w:t>
            </w:r>
          </w:p>
        </w:tc>
      </w:tr>
    </w:tbl>
    <w:p>
      <w:pPr>
        <w:spacing w:after="60" w:before="60"/>
      </w:pPr>
      <w:r>
        <w:t xml:space="preserve"/>
      </w:r>
    </w:p>
    <w:p>
      <w:pPr>
        <w:spacing w:after="100" w:before="200"/>
      </w:pPr>
      <w:r>
        <w:rPr>
          <w:rFonts w:ascii="Arial" w:cs="Arial" w:eastAsia="Arial" w:hAnsi="Arial"/>
          <w:b/>
          <w:bCs/>
          <w:color w:val="2E4057"/>
          <w:sz w:val="22"/>
          <w:szCs w:val="22"/>
        </w:rPr>
        <w:t xml:space="preserve">Step 12 — Save your work</w:t>
      </w:r>
    </w:p>
    <w:p>
      <w:pPr>
        <w:pStyle w:val="ListParagraph"/>
        <w:numPr>
          <w:ilvl w:val="0"/>
          <w:numId w:val="2"/>
        </w:numPr>
        <w:spacing w:after="60" w:before="60"/>
      </w:pPr>
      <w:r>
        <w:rPr>
          <w:rFonts w:ascii="Arial" w:cs="Arial" w:eastAsia="Arial" w:hAnsi="Arial"/>
          <w:sz w:val="20"/>
          <w:szCs w:val="20"/>
        </w:rPr>
        <w:t xml:space="preserve">Press Ctrl+S.</w:t>
      </w:r>
    </w:p>
    <w:p>
      <w:pPr>
        <w:pStyle w:val="ListParagraph"/>
        <w:numPr>
          <w:ilvl w:val="0"/>
          <w:numId w:val="2"/>
        </w:numPr>
        <w:spacing w:after="60" w:before="60"/>
      </w:pPr>
      <w:r>
        <w:rPr>
          <w:rFonts w:ascii="Arial" w:cs="Arial" w:eastAsia="Arial" w:hAnsi="Arial"/>
          <w:sz w:val="20"/>
          <w:szCs w:val="20"/>
        </w:rPr>
        <w:t xml:space="preserve">Save as 02_workbook_data/workbook2_complete.xlsx.</w:t>
      </w:r>
    </w:p>
    <w:p>
      <w:pPr>
        <w:pStyle w:val="ListParagraph"/>
        <w:numPr>
          <w:ilvl w:val="0"/>
          <w:numId w:val="2"/>
        </w:numPr>
        <w:spacing w:after="60" w:before="60"/>
      </w:pPr>
      <w:r>
        <w:rPr>
          <w:rFonts w:ascii="Arial" w:cs="Arial" w:eastAsia="Arial" w:hAnsi="Arial"/>
          <w:sz w:val="20"/>
          <w:szCs w:val="20"/>
        </w:rPr>
        <w:t xml:space="preserve">Compare your Pivot Table totals with the completed example to verify your numbers.</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70AD47"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NICE WORK</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You have built Pivot Tables, added a chart, and used slicers and a timeline.</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These are the exact tools used in real data analyst roles.</w:t>
            </w:r>
          </w:p>
        </w:tc>
      </w:tr>
      <w:tr>
        <w:tc>
          <w:tcPr>
            <w:tcW w:type="dxa" w:w="9260"/>
            <w:tcBorders>
              <w:top w:val="single" w:color="CCCCCC" w:sz="1"/>
              <w:left w:val="single" w:color="CCCCCC" w:sz="1"/>
              <w:bottom w:val="single" w:color="CCCCCC" w:sz="1"/>
              <w:right w:val="single" w:color="CCCCCC" w:sz="1"/>
            </w:tcBorders>
            <w:shd w:fill="F0FAF0"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In Workbook 3, you will combine everything into a clean dashboard, add a trendline, and write a full interpretation.</w:t>
            </w:r>
          </w:p>
        </w:tc>
      </w:tr>
    </w:tbl>
    <w:p>
      <w:pPr>
        <w:spacing w:after="60" w:before="60"/>
      </w:pPr>
      <w:r>
        <w:t xml:space="preserve"/>
      </w:r>
    </w:p>
    <w:p>
      <w:pPr>
        <w:pStyle w:val="Heading2"/>
      </w:pPr>
      <w:r>
        <w:rPr>
          <w:rFonts w:ascii="Arial" w:cs="Arial" w:eastAsia="Arial" w:hAnsi="Arial"/>
          <w:b/>
          <w:bCs/>
          <w:color w:val="2E4057"/>
          <w:sz w:val="26"/>
          <w:szCs w:val="26"/>
        </w:rPr>
        <w:t xml:space="preserve">What You Can Now Do — Workbook 2</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000"/>
        <w:gridCol w:w="2260"/>
      </w:tblGrid>
      <w:tr>
        <w:tc>
          <w:tcPr>
            <w:tcW w:type="dxa" w:w="7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22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Done?</w:t>
            </w:r>
          </w:p>
        </w:tc>
      </w:tr>
      <w:tr>
        <w:tc>
          <w:tcPr>
            <w:tcW w:type="dxa" w:w="7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Opened workbook2_start.xlsx</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Built a Pivot Table — Revenue by Rider</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Built a Pivot Table — Revenue by Month</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Inserted a Pivot Chart (Clustered Column)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Added a slicer for PackageType</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Tested the slicer with Express, Standard and Oversized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Added a timeline for DeliveryDate</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Used the timeline to view summer months only</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Cross-checked Pivot Table Grand Total against SUM formula</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Spotted the top and bottom riders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Noticed the seasonal pattern in the monthly Pivot Table</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Written a one-sentence insight note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4057"/>
                <w:sz w:val="19"/>
                <w:szCs w:val="19"/>
              </w:rPr>
              <w:t xml:space="preserve">☐</w:t>
            </w:r>
          </w:p>
        </w:tc>
      </w:tr>
      <w:tr>
        <w:tc>
          <w:tcPr>
            <w:tcW w:type="dxa" w:w="7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19"/>
                <w:szCs w:val="19"/>
              </w:rPr>
              <w:t xml:space="preserve">Saved as workbook2_complete.xlsx</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2E4057"/>
                <w:sz w:val="19"/>
                <w:szCs w:val="19"/>
              </w:rPr>
              <w:t xml:space="preserve">☐</w:t>
            </w:r>
          </w:p>
        </w:tc>
      </w:tr>
    </w:tbl>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W w:type="dxa" w:w="9260"/>
            <w:tcBorders>
              <w:top w:val="single" w:color="CCCCCC" w:sz="1"/>
              <w:left w:val="single" w:color="CCCCCC" w:sz="1"/>
              <w:bottom w:val="single" w:color="CCCCCC" w:sz="1"/>
              <w:right w:val="single" w:color="CCCCCC" w:sz="1"/>
            </w:tcBorders>
            <w:shd w:fill="2E4057" w:val="clear"/>
            <w:tcMar>
              <w:top w:type="dxa" w:w="120"/>
              <w:left w:type="dxa" w:w="180"/>
              <w:bottom w:type="dxa" w:w="120"/>
              <w:right w:type="dxa" w:w="180"/>
            </w:tcMar>
          </w:tcPr>
          <w:p>
            <w:pPr>
              <w:spacing w:after="40" w:before="40"/>
            </w:pPr>
            <w:r>
              <w:rPr>
                <w:rFonts w:ascii="Arial" w:cs="Arial" w:eastAsia="Arial" w:hAnsi="Arial"/>
                <w:b/>
                <w:bCs/>
                <w:color w:val="FFFFFF"/>
                <w:sz w:val="22"/>
                <w:szCs w:val="22"/>
              </w:rPr>
              <w:t xml:space="preserve">🚀  WHAT IS NEXT</w:t>
            </w:r>
          </w:p>
        </w:tc>
      </w:tr>
      <w:tr>
        <w:tc>
          <w:tcPr>
            <w:tcW w:type="dxa" w:w="9260"/>
            <w:tcBorders>
              <w:top w:val="single" w:color="CCCCCC" w:sz="1"/>
              <w:left w:val="single" w:color="CCCCCC" w:sz="1"/>
              <w:bottom w:val="single" w:color="CCCCCC" w:sz="1"/>
              <w:right w:val="single" w:color="CCCCCC" w:sz="1"/>
            </w:tcBorders>
            <w:shd w:fill="EBF3FA" w:val="clear"/>
            <w:tcMar>
              <w:top w:type="dxa" w:w="80"/>
              <w:left w:type="dxa" w:w="180"/>
              <w:bottom w:type="dxa" w:w="80"/>
              <w:right w:type="dxa" w:w="180"/>
            </w:tcMar>
          </w:tcPr>
          <w:p>
            <w:pPr>
              <w:spacing w:after="40" w:before="40"/>
            </w:pPr>
            <w:r>
              <w:rPr>
                <w:rFonts w:ascii="Arial" w:cs="Arial" w:eastAsia="Arial" w:hAnsi="Arial"/>
                <w:color w:val="2E4057"/>
                <w:sz w:val="20"/>
                <w:szCs w:val="20"/>
              </w:rPr>
              <w:t xml:space="preserve">In Workbook 3, you will build a clean dashboard, add a scatter chart with a trendline, interpret y = mx + c and R squared, and write a complete findings summary for Flamewing Express.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2026-05-05T05:20:20.939Z</dcterms:created>
  <dcterms:modified xsi:type="dcterms:W3CDTF">2026-05-05T05:20:20.939Z</dcterms:modified>
</cp:coreProperties>
</file>

<file path=docProps/custom.xml><?xml version="1.0" encoding="utf-8"?>
<Properties xmlns="http://schemas.openxmlformats.org/officeDocument/2006/custom-properties" xmlns:vt="http://schemas.openxmlformats.org/officeDocument/2006/docPropsVTypes"/>
</file>