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Arial" w:cs="Arial" w:eastAsia="Arial" w:hAnsi="Arial"/>
          <w:b/>
          <w:bCs/>
          <w:color w:val="555555"/>
          <w:sz w:val="28"/>
          <w:szCs w:val="28"/>
        </w:rPr>
        <w:t xml:space="preserve">Apex Sports Academy</w:t>
      </w:r>
    </w:p>
    <w:p>
      <w:pPr>
        <w:spacing w:after="120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Scenario Demonstration 2 — Data Analysis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Actual Scenario Brief</w:t>
      </w:r>
    </w:p>
    <w:p>
      <w:pPr>
        <w:spacing w:after="2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Difficulty: 9 / 10   |   Phase: Actual   |   SD2</w:t>
      </w:r>
    </w:p>
    <w:p>
      <w:pPr>
        <w:spacing w:after="80"/>
      </w:pPr>
      <w:r>
        <w:t xml:space="preserve"/>
      </w:r>
    </w:p>
    <w:p>
      <w:pPr>
        <w:pStyle w:val="Heading2"/>
        <w:spacing w:after="1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Your Workplace Scenario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You are a Data Analyst at Apex Sports Academy. Priya, your Operations Manager, and Marcus, your Head Coach, have asked you to produce a full analysis of session bookings and member attendance across 2024.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They want to understand which session types, facilities and membership tiers are performing best — and which may need attention. They will use your findings to make decisions about which sessions to expand, which to retire, and which members to target with retention campaigns.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You will work independently. You must produce a professional, well-evidenced analysis with a clear written interpretation. Your work will be reviewed by Priya before it is presented to the board.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YOUR STARTING FILE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You have been given SD2_START.xlsx. This is the clean, merged dataset produced in SD1. It contains 122 rows of booking data across 20 columns. Do not modify the raw data sheet.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The Business Question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Which session types, facilities and membership tiers generate the highest bookings and attendance rates, and what patterns suggest members are at risk of disengaging?</w:t>
      </w:r>
    </w:p>
    <w:p>
      <w:pPr>
        <w:spacing w:after="80"/>
      </w:pPr>
      <w:r>
        <w:t xml:space="preserve"/>
      </w:r>
    </w:p>
    <w:p>
      <w:pPr>
        <w:pStyle w:val="Heading2"/>
        <w:spacing w:after="1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Your Deliverables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You must produce a single Excel workbook containing all of the following: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 Summary Statistics sheet with core metrics: total bookings, attendance rates, revenue, and averages.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 conditional analysis comparing session types by attendance rate and revenue.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 conditional analysis comparing membership tiers by booking frequency and attendance rate.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Validation checks confirming your formula totals reconcile with raw data counts.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Conditional formatting identifying anomalies, outliers or suspicious values.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At least two Pivot Tables with verified totals.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At least one Pivot Chart with a title, axis labels and connected slicer.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 timeline filter applied to at least one pivot.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 Dashboard sheet presenting key findings clearly.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 scatter chart with linear trendline, equation and R-squared value displayed.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 written interpretation of findings (what the data shows, what it suggests, what it does not prove, what is recommended, and what further data would help).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 brief statement of confidence and known data limitations.</w:t>
      </w:r>
    </w:p>
    <w:p>
      <w:pPr>
        <w:spacing w:after="80"/>
      </w:pPr>
      <w:r>
        <w:t xml:space="preserve"/>
      </w:r>
    </w:p>
    <w:p>
      <w:pPr>
        <w:pStyle w:val="Heading2"/>
        <w:spacing w:after="1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Important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There are no hints, no step-by-step guidance and no worked answers in this document. Use your knowledge, apply your skills, and document your reasoning. If you identify an anomaly, note it — do not ignore it.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2C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ASSESSMENT NOTE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Your assessor will review both your Excel workbook and your written interpretation. The quality of your reasoning and documentation is assessed alongside the technical output.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240" w:before="24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pPr>
      <w:spacing w:after="160" w:before="20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pPr>
      <w:spacing w:after="120" w:before="16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2026-05-03T16:12:53.802Z</dcterms:created>
  <dcterms:modified xsi:type="dcterms:W3CDTF">2026-05-03T16:12:53.802Z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