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18"/>
          <w:szCs w:val="22"/>
          <w:lang w:val="en-AU"/>
        </w:rPr>
        <w:id w:val="848063215"/>
        <w:docPartObj>
          <w:docPartGallery w:val="Table of Contents"/>
          <w:docPartUnique/>
        </w:docPartObj>
      </w:sdtPr>
      <w:sdtEndPr>
        <w:rPr>
          <w:b/>
          <w:bCs/>
          <w:noProof/>
          <w:sz w:val="20"/>
        </w:rPr>
      </w:sdtEndPr>
      <w:sdtContent>
        <w:p w14:paraId="6E4A7EBD" w14:textId="77777777" w:rsidR="00CF5248" w:rsidRDefault="00CF5248" w:rsidP="00CF5248">
          <w:pPr>
            <w:pStyle w:val="TOCHeading"/>
          </w:pPr>
          <w:r>
            <w:t>Contents</w:t>
          </w:r>
        </w:p>
        <w:p w14:paraId="26C76C1F" w14:textId="1A6A8CA7" w:rsidR="00F94BBB" w:rsidRDefault="00CF5248">
          <w:pPr>
            <w:pStyle w:val="TOC1"/>
            <w:tabs>
              <w:tab w:val="left" w:pos="400"/>
              <w:tab w:val="right" w:leader="dot" w:pos="10528"/>
            </w:tabs>
            <w:rPr>
              <w:rFonts w:eastAsiaTheme="minorEastAsia"/>
              <w:noProof/>
              <w:kern w:val="2"/>
              <w:sz w:val="24"/>
              <w:szCs w:val="24"/>
              <w:lang w:eastAsia="en-AU"/>
              <w14:ligatures w14:val="standardContextual"/>
            </w:rPr>
          </w:pPr>
          <w:r>
            <w:fldChar w:fldCharType="begin"/>
          </w:r>
          <w:r>
            <w:instrText xml:space="preserve"> TOC \o "1-3" \h \z \u </w:instrText>
          </w:r>
          <w:r>
            <w:fldChar w:fldCharType="separate"/>
          </w:r>
          <w:hyperlink w:anchor="_Toc227597242" w:history="1">
            <w:r w:rsidR="00F94BBB" w:rsidRPr="00162C28">
              <w:rPr>
                <w:rStyle w:val="Hyperlink"/>
                <w:noProof/>
              </w:rPr>
              <w:t>1</w:t>
            </w:r>
            <w:r w:rsidR="00F94BBB">
              <w:rPr>
                <w:rFonts w:eastAsiaTheme="minorEastAsia"/>
                <w:noProof/>
                <w:kern w:val="2"/>
                <w:sz w:val="24"/>
                <w:szCs w:val="24"/>
                <w:lang w:eastAsia="en-AU"/>
                <w14:ligatures w14:val="standardContextual"/>
              </w:rPr>
              <w:tab/>
            </w:r>
            <w:r w:rsidR="00F94BBB" w:rsidRPr="00162C28">
              <w:rPr>
                <w:rStyle w:val="Hyperlink"/>
                <w:noProof/>
              </w:rPr>
              <w:t>Inspector Mike - Excel Addin</w:t>
            </w:r>
            <w:r w:rsidR="00F94BBB">
              <w:rPr>
                <w:noProof/>
                <w:webHidden/>
              </w:rPr>
              <w:tab/>
            </w:r>
            <w:r w:rsidR="00F94BBB">
              <w:rPr>
                <w:noProof/>
                <w:webHidden/>
              </w:rPr>
              <w:fldChar w:fldCharType="begin"/>
            </w:r>
            <w:r w:rsidR="00F94BBB">
              <w:rPr>
                <w:noProof/>
                <w:webHidden/>
              </w:rPr>
              <w:instrText xml:space="preserve"> PAGEREF _Toc227597242 \h </w:instrText>
            </w:r>
            <w:r w:rsidR="00F94BBB">
              <w:rPr>
                <w:noProof/>
                <w:webHidden/>
              </w:rPr>
            </w:r>
            <w:r w:rsidR="00F94BBB">
              <w:rPr>
                <w:noProof/>
                <w:webHidden/>
              </w:rPr>
              <w:fldChar w:fldCharType="separate"/>
            </w:r>
            <w:r w:rsidR="00F94BBB">
              <w:rPr>
                <w:noProof/>
                <w:webHidden/>
              </w:rPr>
              <w:t>2</w:t>
            </w:r>
            <w:r w:rsidR="00F94BBB">
              <w:rPr>
                <w:noProof/>
                <w:webHidden/>
              </w:rPr>
              <w:fldChar w:fldCharType="end"/>
            </w:r>
          </w:hyperlink>
        </w:p>
        <w:p w14:paraId="4B8BA812" w14:textId="6DEDC986" w:rsidR="00F94BBB" w:rsidRDefault="00F94BBB">
          <w:pPr>
            <w:pStyle w:val="TOC2"/>
            <w:tabs>
              <w:tab w:val="left" w:pos="720"/>
              <w:tab w:val="right" w:leader="dot" w:pos="10528"/>
            </w:tabs>
            <w:rPr>
              <w:rFonts w:eastAsiaTheme="minorEastAsia"/>
              <w:noProof/>
              <w:kern w:val="2"/>
              <w:sz w:val="24"/>
              <w:szCs w:val="24"/>
              <w:lang w:eastAsia="en-AU"/>
              <w14:ligatures w14:val="standardContextual"/>
            </w:rPr>
          </w:pPr>
          <w:hyperlink w:anchor="_Toc227597243" w:history="1">
            <w:r w:rsidRPr="00162C28">
              <w:rPr>
                <w:rStyle w:val="Hyperlink"/>
                <w:noProof/>
              </w:rPr>
              <w:t>1.1</w:t>
            </w:r>
            <w:r>
              <w:rPr>
                <w:rFonts w:eastAsiaTheme="minorEastAsia"/>
                <w:noProof/>
                <w:kern w:val="2"/>
                <w:sz w:val="24"/>
                <w:szCs w:val="24"/>
                <w:lang w:eastAsia="en-AU"/>
                <w14:ligatures w14:val="standardContextual"/>
              </w:rPr>
              <w:tab/>
            </w:r>
            <w:r w:rsidRPr="00162C28">
              <w:rPr>
                <w:rStyle w:val="Hyperlink"/>
                <w:noProof/>
              </w:rPr>
              <w:t>Background</w:t>
            </w:r>
            <w:r>
              <w:rPr>
                <w:noProof/>
                <w:webHidden/>
              </w:rPr>
              <w:tab/>
            </w:r>
            <w:r>
              <w:rPr>
                <w:noProof/>
                <w:webHidden/>
              </w:rPr>
              <w:fldChar w:fldCharType="begin"/>
            </w:r>
            <w:r>
              <w:rPr>
                <w:noProof/>
                <w:webHidden/>
              </w:rPr>
              <w:instrText xml:space="preserve"> PAGEREF _Toc227597243 \h </w:instrText>
            </w:r>
            <w:r>
              <w:rPr>
                <w:noProof/>
                <w:webHidden/>
              </w:rPr>
            </w:r>
            <w:r>
              <w:rPr>
                <w:noProof/>
                <w:webHidden/>
              </w:rPr>
              <w:fldChar w:fldCharType="separate"/>
            </w:r>
            <w:r>
              <w:rPr>
                <w:noProof/>
                <w:webHidden/>
              </w:rPr>
              <w:t>2</w:t>
            </w:r>
            <w:r>
              <w:rPr>
                <w:noProof/>
                <w:webHidden/>
              </w:rPr>
              <w:fldChar w:fldCharType="end"/>
            </w:r>
          </w:hyperlink>
        </w:p>
        <w:p w14:paraId="47BB86F7" w14:textId="2FB0ADFA" w:rsidR="00F94BBB" w:rsidRDefault="00F94BBB">
          <w:pPr>
            <w:pStyle w:val="TOC2"/>
            <w:tabs>
              <w:tab w:val="left" w:pos="720"/>
              <w:tab w:val="right" w:leader="dot" w:pos="10528"/>
            </w:tabs>
            <w:rPr>
              <w:rFonts w:eastAsiaTheme="minorEastAsia"/>
              <w:noProof/>
              <w:kern w:val="2"/>
              <w:sz w:val="24"/>
              <w:szCs w:val="24"/>
              <w:lang w:eastAsia="en-AU"/>
              <w14:ligatures w14:val="standardContextual"/>
            </w:rPr>
          </w:pPr>
          <w:hyperlink w:anchor="_Toc227597244" w:history="1">
            <w:r w:rsidRPr="00162C28">
              <w:rPr>
                <w:rStyle w:val="Hyperlink"/>
                <w:noProof/>
              </w:rPr>
              <w:t>1.2</w:t>
            </w:r>
            <w:r>
              <w:rPr>
                <w:rFonts w:eastAsiaTheme="minorEastAsia"/>
                <w:noProof/>
                <w:kern w:val="2"/>
                <w:sz w:val="24"/>
                <w:szCs w:val="24"/>
                <w:lang w:eastAsia="en-AU"/>
                <w14:ligatures w14:val="standardContextual"/>
              </w:rPr>
              <w:tab/>
            </w:r>
            <w:r w:rsidRPr="00162C28">
              <w:rPr>
                <w:rStyle w:val="Hyperlink"/>
                <w:noProof/>
              </w:rPr>
              <w:t>Installation</w:t>
            </w:r>
            <w:r>
              <w:rPr>
                <w:noProof/>
                <w:webHidden/>
              </w:rPr>
              <w:tab/>
            </w:r>
            <w:r>
              <w:rPr>
                <w:noProof/>
                <w:webHidden/>
              </w:rPr>
              <w:fldChar w:fldCharType="begin"/>
            </w:r>
            <w:r>
              <w:rPr>
                <w:noProof/>
                <w:webHidden/>
              </w:rPr>
              <w:instrText xml:space="preserve"> PAGEREF _Toc227597244 \h </w:instrText>
            </w:r>
            <w:r>
              <w:rPr>
                <w:noProof/>
                <w:webHidden/>
              </w:rPr>
            </w:r>
            <w:r>
              <w:rPr>
                <w:noProof/>
                <w:webHidden/>
              </w:rPr>
              <w:fldChar w:fldCharType="separate"/>
            </w:r>
            <w:r>
              <w:rPr>
                <w:noProof/>
                <w:webHidden/>
              </w:rPr>
              <w:t>3</w:t>
            </w:r>
            <w:r>
              <w:rPr>
                <w:noProof/>
                <w:webHidden/>
              </w:rPr>
              <w:fldChar w:fldCharType="end"/>
            </w:r>
          </w:hyperlink>
        </w:p>
        <w:p w14:paraId="00359610" w14:textId="64E4166C" w:rsidR="00F94BBB" w:rsidRDefault="00F94BBB">
          <w:pPr>
            <w:pStyle w:val="TOC2"/>
            <w:tabs>
              <w:tab w:val="left" w:pos="720"/>
              <w:tab w:val="right" w:leader="dot" w:pos="10528"/>
            </w:tabs>
            <w:rPr>
              <w:rFonts w:eastAsiaTheme="minorEastAsia"/>
              <w:noProof/>
              <w:kern w:val="2"/>
              <w:sz w:val="24"/>
              <w:szCs w:val="24"/>
              <w:lang w:eastAsia="en-AU"/>
              <w14:ligatures w14:val="standardContextual"/>
            </w:rPr>
          </w:pPr>
          <w:hyperlink w:anchor="_Toc227597245" w:history="1">
            <w:r w:rsidRPr="00162C28">
              <w:rPr>
                <w:rStyle w:val="Hyperlink"/>
                <w:noProof/>
              </w:rPr>
              <w:t>1.3</w:t>
            </w:r>
            <w:r>
              <w:rPr>
                <w:rFonts w:eastAsiaTheme="minorEastAsia"/>
                <w:noProof/>
                <w:kern w:val="2"/>
                <w:sz w:val="24"/>
                <w:szCs w:val="24"/>
                <w:lang w:eastAsia="en-AU"/>
                <w14:ligatures w14:val="standardContextual"/>
              </w:rPr>
              <w:tab/>
            </w:r>
            <w:r w:rsidRPr="00162C28">
              <w:rPr>
                <w:rStyle w:val="Hyperlink"/>
                <w:noProof/>
              </w:rPr>
              <w:t>Upgrade</w:t>
            </w:r>
            <w:r>
              <w:rPr>
                <w:noProof/>
                <w:webHidden/>
              </w:rPr>
              <w:tab/>
            </w:r>
            <w:r>
              <w:rPr>
                <w:noProof/>
                <w:webHidden/>
              </w:rPr>
              <w:fldChar w:fldCharType="begin"/>
            </w:r>
            <w:r>
              <w:rPr>
                <w:noProof/>
                <w:webHidden/>
              </w:rPr>
              <w:instrText xml:space="preserve"> PAGEREF _Toc227597245 \h </w:instrText>
            </w:r>
            <w:r>
              <w:rPr>
                <w:noProof/>
                <w:webHidden/>
              </w:rPr>
            </w:r>
            <w:r>
              <w:rPr>
                <w:noProof/>
                <w:webHidden/>
              </w:rPr>
              <w:fldChar w:fldCharType="separate"/>
            </w:r>
            <w:r>
              <w:rPr>
                <w:noProof/>
                <w:webHidden/>
              </w:rPr>
              <w:t>4</w:t>
            </w:r>
            <w:r>
              <w:rPr>
                <w:noProof/>
                <w:webHidden/>
              </w:rPr>
              <w:fldChar w:fldCharType="end"/>
            </w:r>
          </w:hyperlink>
        </w:p>
        <w:p w14:paraId="22CA9F9B" w14:textId="4E109E5A" w:rsidR="00F94BBB" w:rsidRDefault="00F94BBB">
          <w:pPr>
            <w:pStyle w:val="TOC2"/>
            <w:tabs>
              <w:tab w:val="left" w:pos="720"/>
              <w:tab w:val="right" w:leader="dot" w:pos="10528"/>
            </w:tabs>
            <w:rPr>
              <w:rFonts w:eastAsiaTheme="minorEastAsia"/>
              <w:noProof/>
              <w:kern w:val="2"/>
              <w:sz w:val="24"/>
              <w:szCs w:val="24"/>
              <w:lang w:eastAsia="en-AU"/>
              <w14:ligatures w14:val="standardContextual"/>
            </w:rPr>
          </w:pPr>
          <w:hyperlink w:anchor="_Toc227597246" w:history="1">
            <w:r w:rsidRPr="00162C28">
              <w:rPr>
                <w:rStyle w:val="Hyperlink"/>
                <w:noProof/>
              </w:rPr>
              <w:t>1.4</w:t>
            </w:r>
            <w:r>
              <w:rPr>
                <w:rFonts w:eastAsiaTheme="minorEastAsia"/>
                <w:noProof/>
                <w:kern w:val="2"/>
                <w:sz w:val="24"/>
                <w:szCs w:val="24"/>
                <w:lang w:eastAsia="en-AU"/>
                <w14:ligatures w14:val="standardContextual"/>
              </w:rPr>
              <w:tab/>
            </w:r>
            <w:r w:rsidRPr="00162C28">
              <w:rPr>
                <w:rStyle w:val="Hyperlink"/>
                <w:noProof/>
              </w:rPr>
              <w:t>Operation</w:t>
            </w:r>
            <w:r>
              <w:rPr>
                <w:noProof/>
                <w:webHidden/>
              </w:rPr>
              <w:tab/>
            </w:r>
            <w:r>
              <w:rPr>
                <w:noProof/>
                <w:webHidden/>
              </w:rPr>
              <w:fldChar w:fldCharType="begin"/>
            </w:r>
            <w:r>
              <w:rPr>
                <w:noProof/>
                <w:webHidden/>
              </w:rPr>
              <w:instrText xml:space="preserve"> PAGEREF _Toc227597246 \h </w:instrText>
            </w:r>
            <w:r>
              <w:rPr>
                <w:noProof/>
                <w:webHidden/>
              </w:rPr>
            </w:r>
            <w:r>
              <w:rPr>
                <w:noProof/>
                <w:webHidden/>
              </w:rPr>
              <w:fldChar w:fldCharType="separate"/>
            </w:r>
            <w:r>
              <w:rPr>
                <w:noProof/>
                <w:webHidden/>
              </w:rPr>
              <w:t>4</w:t>
            </w:r>
            <w:r>
              <w:rPr>
                <w:noProof/>
                <w:webHidden/>
              </w:rPr>
              <w:fldChar w:fldCharType="end"/>
            </w:r>
          </w:hyperlink>
        </w:p>
        <w:p w14:paraId="5259D533" w14:textId="4ED7FD8D" w:rsidR="00F94BBB" w:rsidRDefault="00F94BBB">
          <w:pPr>
            <w:pStyle w:val="TOC3"/>
            <w:tabs>
              <w:tab w:val="left" w:pos="1200"/>
              <w:tab w:val="right" w:leader="dot" w:pos="10528"/>
            </w:tabs>
            <w:rPr>
              <w:rFonts w:eastAsiaTheme="minorEastAsia"/>
              <w:noProof/>
              <w:kern w:val="2"/>
              <w:sz w:val="24"/>
              <w:szCs w:val="24"/>
              <w:lang w:eastAsia="en-AU"/>
              <w14:ligatures w14:val="standardContextual"/>
            </w:rPr>
          </w:pPr>
          <w:hyperlink w:anchor="_Toc227597247" w:history="1">
            <w:r w:rsidRPr="00162C28">
              <w:rPr>
                <w:rStyle w:val="Hyperlink"/>
                <w:noProof/>
              </w:rPr>
              <w:t>1.4.1</w:t>
            </w:r>
            <w:r>
              <w:rPr>
                <w:rFonts w:eastAsiaTheme="minorEastAsia"/>
                <w:noProof/>
                <w:kern w:val="2"/>
                <w:sz w:val="24"/>
                <w:szCs w:val="24"/>
                <w:lang w:eastAsia="en-AU"/>
                <w14:ligatures w14:val="standardContextual"/>
              </w:rPr>
              <w:tab/>
            </w:r>
            <w:r w:rsidRPr="00162C28">
              <w:rPr>
                <w:rStyle w:val="Hyperlink"/>
                <w:noProof/>
              </w:rPr>
              <w:t>Warnings</w:t>
            </w:r>
            <w:r>
              <w:rPr>
                <w:noProof/>
                <w:webHidden/>
              </w:rPr>
              <w:tab/>
            </w:r>
            <w:r>
              <w:rPr>
                <w:noProof/>
                <w:webHidden/>
              </w:rPr>
              <w:fldChar w:fldCharType="begin"/>
            </w:r>
            <w:r>
              <w:rPr>
                <w:noProof/>
                <w:webHidden/>
              </w:rPr>
              <w:instrText xml:space="preserve"> PAGEREF _Toc227597247 \h </w:instrText>
            </w:r>
            <w:r>
              <w:rPr>
                <w:noProof/>
                <w:webHidden/>
              </w:rPr>
            </w:r>
            <w:r>
              <w:rPr>
                <w:noProof/>
                <w:webHidden/>
              </w:rPr>
              <w:fldChar w:fldCharType="separate"/>
            </w:r>
            <w:r>
              <w:rPr>
                <w:noProof/>
                <w:webHidden/>
              </w:rPr>
              <w:t>4</w:t>
            </w:r>
            <w:r>
              <w:rPr>
                <w:noProof/>
                <w:webHidden/>
              </w:rPr>
              <w:fldChar w:fldCharType="end"/>
            </w:r>
          </w:hyperlink>
        </w:p>
        <w:p w14:paraId="5B54F039" w14:textId="248BEE84" w:rsidR="00F94BBB" w:rsidRDefault="00F94BBB">
          <w:pPr>
            <w:pStyle w:val="TOC3"/>
            <w:tabs>
              <w:tab w:val="left" w:pos="1200"/>
              <w:tab w:val="right" w:leader="dot" w:pos="10528"/>
            </w:tabs>
            <w:rPr>
              <w:rFonts w:eastAsiaTheme="minorEastAsia"/>
              <w:noProof/>
              <w:kern w:val="2"/>
              <w:sz w:val="24"/>
              <w:szCs w:val="24"/>
              <w:lang w:eastAsia="en-AU"/>
              <w14:ligatures w14:val="standardContextual"/>
            </w:rPr>
          </w:pPr>
          <w:hyperlink w:anchor="_Toc227597248" w:history="1">
            <w:r w:rsidRPr="00162C28">
              <w:rPr>
                <w:rStyle w:val="Hyperlink"/>
                <w:noProof/>
              </w:rPr>
              <w:t>1.4.1</w:t>
            </w:r>
            <w:r>
              <w:rPr>
                <w:rFonts w:eastAsiaTheme="minorEastAsia"/>
                <w:noProof/>
                <w:kern w:val="2"/>
                <w:sz w:val="24"/>
                <w:szCs w:val="24"/>
                <w:lang w:eastAsia="en-AU"/>
                <w14:ligatures w14:val="standardContextual"/>
              </w:rPr>
              <w:tab/>
            </w:r>
            <w:r w:rsidRPr="00162C28">
              <w:rPr>
                <w:rStyle w:val="Hyperlink"/>
                <w:noProof/>
              </w:rPr>
              <w:t>About</w:t>
            </w:r>
            <w:r>
              <w:rPr>
                <w:noProof/>
                <w:webHidden/>
              </w:rPr>
              <w:tab/>
            </w:r>
            <w:r>
              <w:rPr>
                <w:noProof/>
                <w:webHidden/>
              </w:rPr>
              <w:fldChar w:fldCharType="begin"/>
            </w:r>
            <w:r>
              <w:rPr>
                <w:noProof/>
                <w:webHidden/>
              </w:rPr>
              <w:instrText xml:space="preserve"> PAGEREF _Toc227597248 \h </w:instrText>
            </w:r>
            <w:r>
              <w:rPr>
                <w:noProof/>
                <w:webHidden/>
              </w:rPr>
            </w:r>
            <w:r>
              <w:rPr>
                <w:noProof/>
                <w:webHidden/>
              </w:rPr>
              <w:fldChar w:fldCharType="separate"/>
            </w:r>
            <w:r>
              <w:rPr>
                <w:noProof/>
                <w:webHidden/>
              </w:rPr>
              <w:t>5</w:t>
            </w:r>
            <w:r>
              <w:rPr>
                <w:noProof/>
                <w:webHidden/>
              </w:rPr>
              <w:fldChar w:fldCharType="end"/>
            </w:r>
          </w:hyperlink>
        </w:p>
        <w:p w14:paraId="6490ADB8" w14:textId="60125D55" w:rsidR="00F94BBB" w:rsidRDefault="00F94BBB">
          <w:pPr>
            <w:pStyle w:val="TOC3"/>
            <w:tabs>
              <w:tab w:val="left" w:pos="1200"/>
              <w:tab w:val="right" w:leader="dot" w:pos="10528"/>
            </w:tabs>
            <w:rPr>
              <w:rFonts w:eastAsiaTheme="minorEastAsia"/>
              <w:noProof/>
              <w:kern w:val="2"/>
              <w:sz w:val="24"/>
              <w:szCs w:val="24"/>
              <w:lang w:eastAsia="en-AU"/>
              <w14:ligatures w14:val="standardContextual"/>
            </w:rPr>
          </w:pPr>
          <w:hyperlink w:anchor="_Toc227597249" w:history="1">
            <w:r w:rsidRPr="00162C28">
              <w:rPr>
                <w:rStyle w:val="Hyperlink"/>
                <w:noProof/>
              </w:rPr>
              <w:t>1.4.2</w:t>
            </w:r>
            <w:r>
              <w:rPr>
                <w:rFonts w:eastAsiaTheme="minorEastAsia"/>
                <w:noProof/>
                <w:kern w:val="2"/>
                <w:sz w:val="24"/>
                <w:szCs w:val="24"/>
                <w:lang w:eastAsia="en-AU"/>
                <w14:ligatures w14:val="standardContextual"/>
              </w:rPr>
              <w:tab/>
            </w:r>
            <w:r w:rsidRPr="00162C28">
              <w:rPr>
                <w:rStyle w:val="Hyperlink"/>
                <w:noProof/>
              </w:rPr>
              <w:t>Basic Table Tidy</w:t>
            </w:r>
            <w:r>
              <w:rPr>
                <w:noProof/>
                <w:webHidden/>
              </w:rPr>
              <w:tab/>
            </w:r>
            <w:r>
              <w:rPr>
                <w:noProof/>
                <w:webHidden/>
              </w:rPr>
              <w:fldChar w:fldCharType="begin"/>
            </w:r>
            <w:r>
              <w:rPr>
                <w:noProof/>
                <w:webHidden/>
              </w:rPr>
              <w:instrText xml:space="preserve"> PAGEREF _Toc227597249 \h </w:instrText>
            </w:r>
            <w:r>
              <w:rPr>
                <w:noProof/>
                <w:webHidden/>
              </w:rPr>
            </w:r>
            <w:r>
              <w:rPr>
                <w:noProof/>
                <w:webHidden/>
              </w:rPr>
              <w:fldChar w:fldCharType="separate"/>
            </w:r>
            <w:r>
              <w:rPr>
                <w:noProof/>
                <w:webHidden/>
              </w:rPr>
              <w:t>6</w:t>
            </w:r>
            <w:r>
              <w:rPr>
                <w:noProof/>
                <w:webHidden/>
              </w:rPr>
              <w:fldChar w:fldCharType="end"/>
            </w:r>
          </w:hyperlink>
        </w:p>
        <w:p w14:paraId="1D656515" w14:textId="203362DD" w:rsidR="00F94BBB" w:rsidRDefault="00F94BBB">
          <w:pPr>
            <w:pStyle w:val="TOC3"/>
            <w:tabs>
              <w:tab w:val="left" w:pos="1200"/>
              <w:tab w:val="right" w:leader="dot" w:pos="10528"/>
            </w:tabs>
            <w:rPr>
              <w:rFonts w:eastAsiaTheme="minorEastAsia"/>
              <w:noProof/>
              <w:kern w:val="2"/>
              <w:sz w:val="24"/>
              <w:szCs w:val="24"/>
              <w:lang w:eastAsia="en-AU"/>
              <w14:ligatures w14:val="standardContextual"/>
            </w:rPr>
          </w:pPr>
          <w:hyperlink w:anchor="_Toc227597250" w:history="1">
            <w:r w:rsidRPr="00162C28">
              <w:rPr>
                <w:rStyle w:val="Hyperlink"/>
                <w:noProof/>
              </w:rPr>
              <w:t>1.4.3</w:t>
            </w:r>
            <w:r>
              <w:rPr>
                <w:rFonts w:eastAsiaTheme="minorEastAsia"/>
                <w:noProof/>
                <w:kern w:val="2"/>
                <w:sz w:val="24"/>
                <w:szCs w:val="24"/>
                <w:lang w:eastAsia="en-AU"/>
                <w14:ligatures w14:val="standardContextual"/>
              </w:rPr>
              <w:tab/>
            </w:r>
            <w:r w:rsidRPr="00162C28">
              <w:rPr>
                <w:rStyle w:val="Hyperlink"/>
                <w:noProof/>
              </w:rPr>
              <w:t>Export Current Sheet As CSV</w:t>
            </w:r>
            <w:r>
              <w:rPr>
                <w:noProof/>
                <w:webHidden/>
              </w:rPr>
              <w:tab/>
            </w:r>
            <w:r>
              <w:rPr>
                <w:noProof/>
                <w:webHidden/>
              </w:rPr>
              <w:fldChar w:fldCharType="begin"/>
            </w:r>
            <w:r>
              <w:rPr>
                <w:noProof/>
                <w:webHidden/>
              </w:rPr>
              <w:instrText xml:space="preserve"> PAGEREF _Toc227597250 \h </w:instrText>
            </w:r>
            <w:r>
              <w:rPr>
                <w:noProof/>
                <w:webHidden/>
              </w:rPr>
            </w:r>
            <w:r>
              <w:rPr>
                <w:noProof/>
                <w:webHidden/>
              </w:rPr>
              <w:fldChar w:fldCharType="separate"/>
            </w:r>
            <w:r>
              <w:rPr>
                <w:noProof/>
                <w:webHidden/>
              </w:rPr>
              <w:t>7</w:t>
            </w:r>
            <w:r>
              <w:rPr>
                <w:noProof/>
                <w:webHidden/>
              </w:rPr>
              <w:fldChar w:fldCharType="end"/>
            </w:r>
          </w:hyperlink>
        </w:p>
        <w:p w14:paraId="55E3860F" w14:textId="1E39217F" w:rsidR="00F94BBB" w:rsidRDefault="00F94BBB">
          <w:pPr>
            <w:pStyle w:val="TOC3"/>
            <w:tabs>
              <w:tab w:val="left" w:pos="1200"/>
              <w:tab w:val="right" w:leader="dot" w:pos="10528"/>
            </w:tabs>
            <w:rPr>
              <w:rFonts w:eastAsiaTheme="minorEastAsia"/>
              <w:noProof/>
              <w:kern w:val="2"/>
              <w:sz w:val="24"/>
              <w:szCs w:val="24"/>
              <w:lang w:eastAsia="en-AU"/>
              <w14:ligatures w14:val="standardContextual"/>
            </w:rPr>
          </w:pPr>
          <w:hyperlink w:anchor="_Toc227597251" w:history="1">
            <w:r w:rsidRPr="00162C28">
              <w:rPr>
                <w:rStyle w:val="Hyperlink"/>
                <w:noProof/>
              </w:rPr>
              <w:t>1.4.4</w:t>
            </w:r>
            <w:r>
              <w:rPr>
                <w:rFonts w:eastAsiaTheme="minorEastAsia"/>
                <w:noProof/>
                <w:kern w:val="2"/>
                <w:sz w:val="24"/>
                <w:szCs w:val="24"/>
                <w:lang w:eastAsia="en-AU"/>
                <w14:ligatures w14:val="standardContextual"/>
              </w:rPr>
              <w:tab/>
            </w:r>
            <w:r w:rsidRPr="00162C28">
              <w:rPr>
                <w:rStyle w:val="Hyperlink"/>
                <w:noProof/>
              </w:rPr>
              <w:t>Save As PDF and Exit</w:t>
            </w:r>
            <w:r>
              <w:rPr>
                <w:noProof/>
                <w:webHidden/>
              </w:rPr>
              <w:tab/>
            </w:r>
            <w:r>
              <w:rPr>
                <w:noProof/>
                <w:webHidden/>
              </w:rPr>
              <w:fldChar w:fldCharType="begin"/>
            </w:r>
            <w:r>
              <w:rPr>
                <w:noProof/>
                <w:webHidden/>
              </w:rPr>
              <w:instrText xml:space="preserve"> PAGEREF _Toc227597251 \h </w:instrText>
            </w:r>
            <w:r>
              <w:rPr>
                <w:noProof/>
                <w:webHidden/>
              </w:rPr>
            </w:r>
            <w:r>
              <w:rPr>
                <w:noProof/>
                <w:webHidden/>
              </w:rPr>
              <w:fldChar w:fldCharType="separate"/>
            </w:r>
            <w:r>
              <w:rPr>
                <w:noProof/>
                <w:webHidden/>
              </w:rPr>
              <w:t>7</w:t>
            </w:r>
            <w:r>
              <w:rPr>
                <w:noProof/>
                <w:webHidden/>
              </w:rPr>
              <w:fldChar w:fldCharType="end"/>
            </w:r>
          </w:hyperlink>
        </w:p>
        <w:p w14:paraId="149AC678" w14:textId="34881AFB" w:rsidR="00F94BBB" w:rsidRDefault="00F94BBB">
          <w:pPr>
            <w:pStyle w:val="TOC3"/>
            <w:tabs>
              <w:tab w:val="left" w:pos="1200"/>
              <w:tab w:val="right" w:leader="dot" w:pos="10528"/>
            </w:tabs>
            <w:rPr>
              <w:rFonts w:eastAsiaTheme="minorEastAsia"/>
              <w:noProof/>
              <w:kern w:val="2"/>
              <w:sz w:val="24"/>
              <w:szCs w:val="24"/>
              <w:lang w:eastAsia="en-AU"/>
              <w14:ligatures w14:val="standardContextual"/>
            </w:rPr>
          </w:pPr>
          <w:hyperlink w:anchor="_Toc227597252" w:history="1">
            <w:r w:rsidRPr="00162C28">
              <w:rPr>
                <w:rStyle w:val="Hyperlink"/>
                <w:noProof/>
              </w:rPr>
              <w:t>1.4.5</w:t>
            </w:r>
            <w:r>
              <w:rPr>
                <w:rFonts w:eastAsiaTheme="minorEastAsia"/>
                <w:noProof/>
                <w:kern w:val="2"/>
                <w:sz w:val="24"/>
                <w:szCs w:val="24"/>
                <w:lang w:eastAsia="en-AU"/>
                <w14:ligatures w14:val="standardContextual"/>
              </w:rPr>
              <w:tab/>
            </w:r>
            <w:r w:rsidRPr="00162C28">
              <w:rPr>
                <w:rStyle w:val="Hyperlink"/>
                <w:noProof/>
              </w:rPr>
              <w:t>Tidy Event Export</w:t>
            </w:r>
            <w:r>
              <w:rPr>
                <w:noProof/>
                <w:webHidden/>
              </w:rPr>
              <w:tab/>
            </w:r>
            <w:r>
              <w:rPr>
                <w:noProof/>
                <w:webHidden/>
              </w:rPr>
              <w:fldChar w:fldCharType="begin"/>
            </w:r>
            <w:r>
              <w:rPr>
                <w:noProof/>
                <w:webHidden/>
              </w:rPr>
              <w:instrText xml:space="preserve"> PAGEREF _Toc227597252 \h </w:instrText>
            </w:r>
            <w:r>
              <w:rPr>
                <w:noProof/>
                <w:webHidden/>
              </w:rPr>
            </w:r>
            <w:r>
              <w:rPr>
                <w:noProof/>
                <w:webHidden/>
              </w:rPr>
              <w:fldChar w:fldCharType="separate"/>
            </w:r>
            <w:r>
              <w:rPr>
                <w:noProof/>
                <w:webHidden/>
              </w:rPr>
              <w:t>8</w:t>
            </w:r>
            <w:r>
              <w:rPr>
                <w:noProof/>
                <w:webHidden/>
              </w:rPr>
              <w:fldChar w:fldCharType="end"/>
            </w:r>
          </w:hyperlink>
        </w:p>
        <w:p w14:paraId="10BC94FB" w14:textId="19C520BC" w:rsidR="00F94BBB" w:rsidRDefault="00F94BBB">
          <w:pPr>
            <w:pStyle w:val="TOC3"/>
            <w:tabs>
              <w:tab w:val="left" w:pos="1200"/>
              <w:tab w:val="right" w:leader="dot" w:pos="10528"/>
            </w:tabs>
            <w:rPr>
              <w:rFonts w:eastAsiaTheme="minorEastAsia"/>
              <w:noProof/>
              <w:kern w:val="2"/>
              <w:sz w:val="24"/>
              <w:szCs w:val="24"/>
              <w:lang w:eastAsia="en-AU"/>
              <w14:ligatures w14:val="standardContextual"/>
            </w:rPr>
          </w:pPr>
          <w:hyperlink w:anchor="_Toc227597253" w:history="1">
            <w:r w:rsidRPr="00162C28">
              <w:rPr>
                <w:rStyle w:val="Hyperlink"/>
                <w:noProof/>
              </w:rPr>
              <w:t>1.4.6</w:t>
            </w:r>
            <w:r>
              <w:rPr>
                <w:rFonts w:eastAsiaTheme="minorEastAsia"/>
                <w:noProof/>
                <w:kern w:val="2"/>
                <w:sz w:val="24"/>
                <w:szCs w:val="24"/>
                <w:lang w:eastAsia="en-AU"/>
                <w14:ligatures w14:val="standardContextual"/>
              </w:rPr>
              <w:tab/>
            </w:r>
            <w:r w:rsidRPr="00162C28">
              <w:rPr>
                <w:rStyle w:val="Hyperlink"/>
                <w:noProof/>
              </w:rPr>
              <w:t>Interpolate NAV to 3 Sec</w:t>
            </w:r>
            <w:r>
              <w:rPr>
                <w:noProof/>
                <w:webHidden/>
              </w:rPr>
              <w:tab/>
            </w:r>
            <w:r>
              <w:rPr>
                <w:noProof/>
                <w:webHidden/>
              </w:rPr>
              <w:fldChar w:fldCharType="begin"/>
            </w:r>
            <w:r>
              <w:rPr>
                <w:noProof/>
                <w:webHidden/>
              </w:rPr>
              <w:instrText xml:space="preserve"> PAGEREF _Toc227597253 \h </w:instrText>
            </w:r>
            <w:r>
              <w:rPr>
                <w:noProof/>
                <w:webHidden/>
              </w:rPr>
            </w:r>
            <w:r>
              <w:rPr>
                <w:noProof/>
                <w:webHidden/>
              </w:rPr>
              <w:fldChar w:fldCharType="separate"/>
            </w:r>
            <w:r>
              <w:rPr>
                <w:noProof/>
                <w:webHidden/>
              </w:rPr>
              <w:t>10</w:t>
            </w:r>
            <w:r>
              <w:rPr>
                <w:noProof/>
                <w:webHidden/>
              </w:rPr>
              <w:fldChar w:fldCharType="end"/>
            </w:r>
          </w:hyperlink>
        </w:p>
        <w:p w14:paraId="2DAC1B2E" w14:textId="2FBA12A3" w:rsidR="00F94BBB" w:rsidRDefault="00F94BBB">
          <w:pPr>
            <w:pStyle w:val="TOC3"/>
            <w:tabs>
              <w:tab w:val="left" w:pos="1200"/>
              <w:tab w:val="right" w:leader="dot" w:pos="10528"/>
            </w:tabs>
            <w:rPr>
              <w:rFonts w:eastAsiaTheme="minorEastAsia"/>
              <w:noProof/>
              <w:kern w:val="2"/>
              <w:sz w:val="24"/>
              <w:szCs w:val="24"/>
              <w:lang w:eastAsia="en-AU"/>
              <w14:ligatures w14:val="standardContextual"/>
            </w:rPr>
          </w:pPr>
          <w:hyperlink w:anchor="_Toc227597254" w:history="1">
            <w:r w:rsidRPr="00162C28">
              <w:rPr>
                <w:rStyle w:val="Hyperlink"/>
                <w:noProof/>
              </w:rPr>
              <w:t>1.4.7</w:t>
            </w:r>
            <w:r>
              <w:rPr>
                <w:rFonts w:eastAsiaTheme="minorEastAsia"/>
                <w:noProof/>
                <w:kern w:val="2"/>
                <w:sz w:val="24"/>
                <w:szCs w:val="24"/>
                <w:lang w:eastAsia="en-AU"/>
                <w14:ligatures w14:val="standardContextual"/>
              </w:rPr>
              <w:tab/>
            </w:r>
            <w:r w:rsidRPr="00162C28">
              <w:rPr>
                <w:rStyle w:val="Hyperlink"/>
                <w:noProof/>
              </w:rPr>
              <w:t>Format Standard Columns</w:t>
            </w:r>
            <w:r>
              <w:rPr>
                <w:noProof/>
                <w:webHidden/>
              </w:rPr>
              <w:tab/>
            </w:r>
            <w:r>
              <w:rPr>
                <w:noProof/>
                <w:webHidden/>
              </w:rPr>
              <w:fldChar w:fldCharType="begin"/>
            </w:r>
            <w:r>
              <w:rPr>
                <w:noProof/>
                <w:webHidden/>
              </w:rPr>
              <w:instrText xml:space="preserve"> PAGEREF _Toc227597254 \h </w:instrText>
            </w:r>
            <w:r>
              <w:rPr>
                <w:noProof/>
                <w:webHidden/>
              </w:rPr>
            </w:r>
            <w:r>
              <w:rPr>
                <w:noProof/>
                <w:webHidden/>
              </w:rPr>
              <w:fldChar w:fldCharType="separate"/>
            </w:r>
            <w:r>
              <w:rPr>
                <w:noProof/>
                <w:webHidden/>
              </w:rPr>
              <w:t>11</w:t>
            </w:r>
            <w:r>
              <w:rPr>
                <w:noProof/>
                <w:webHidden/>
              </w:rPr>
              <w:fldChar w:fldCharType="end"/>
            </w:r>
          </w:hyperlink>
        </w:p>
        <w:p w14:paraId="3E9B7DD1" w14:textId="42FF405E" w:rsidR="00F94BBB" w:rsidRDefault="00F94BBB">
          <w:pPr>
            <w:pStyle w:val="TOC3"/>
            <w:tabs>
              <w:tab w:val="left" w:pos="1200"/>
              <w:tab w:val="right" w:leader="dot" w:pos="10528"/>
            </w:tabs>
            <w:rPr>
              <w:rFonts w:eastAsiaTheme="minorEastAsia"/>
              <w:noProof/>
              <w:kern w:val="2"/>
              <w:sz w:val="24"/>
              <w:szCs w:val="24"/>
              <w:lang w:eastAsia="en-AU"/>
              <w14:ligatures w14:val="standardContextual"/>
            </w:rPr>
          </w:pPr>
          <w:hyperlink w:anchor="_Toc227597255" w:history="1">
            <w:r w:rsidRPr="00162C28">
              <w:rPr>
                <w:rStyle w:val="Hyperlink"/>
                <w:noProof/>
              </w:rPr>
              <w:t>1.4.8</w:t>
            </w:r>
            <w:r>
              <w:rPr>
                <w:rFonts w:eastAsiaTheme="minorEastAsia"/>
                <w:noProof/>
                <w:kern w:val="2"/>
                <w:sz w:val="24"/>
                <w:szCs w:val="24"/>
                <w:lang w:eastAsia="en-AU"/>
                <w14:ligatures w14:val="standardContextual"/>
              </w:rPr>
              <w:tab/>
            </w:r>
            <w:r w:rsidRPr="00162C28">
              <w:rPr>
                <w:rStyle w:val="Hyperlink"/>
                <w:noProof/>
              </w:rPr>
              <w:t>Rename Columns</w:t>
            </w:r>
            <w:r>
              <w:rPr>
                <w:noProof/>
                <w:webHidden/>
              </w:rPr>
              <w:tab/>
            </w:r>
            <w:r>
              <w:rPr>
                <w:noProof/>
                <w:webHidden/>
              </w:rPr>
              <w:fldChar w:fldCharType="begin"/>
            </w:r>
            <w:r>
              <w:rPr>
                <w:noProof/>
                <w:webHidden/>
              </w:rPr>
              <w:instrText xml:space="preserve"> PAGEREF _Toc227597255 \h </w:instrText>
            </w:r>
            <w:r>
              <w:rPr>
                <w:noProof/>
                <w:webHidden/>
              </w:rPr>
            </w:r>
            <w:r>
              <w:rPr>
                <w:noProof/>
                <w:webHidden/>
              </w:rPr>
              <w:fldChar w:fldCharType="separate"/>
            </w:r>
            <w:r>
              <w:rPr>
                <w:noProof/>
                <w:webHidden/>
              </w:rPr>
              <w:t>12</w:t>
            </w:r>
            <w:r>
              <w:rPr>
                <w:noProof/>
                <w:webHidden/>
              </w:rPr>
              <w:fldChar w:fldCharType="end"/>
            </w:r>
          </w:hyperlink>
        </w:p>
        <w:p w14:paraId="6E36870D" w14:textId="3E80E135" w:rsidR="00F94BBB" w:rsidRDefault="00F94BBB">
          <w:pPr>
            <w:pStyle w:val="TOC3"/>
            <w:tabs>
              <w:tab w:val="left" w:pos="1200"/>
              <w:tab w:val="right" w:leader="dot" w:pos="10528"/>
            </w:tabs>
            <w:rPr>
              <w:rFonts w:eastAsiaTheme="minorEastAsia"/>
              <w:noProof/>
              <w:kern w:val="2"/>
              <w:sz w:val="24"/>
              <w:szCs w:val="24"/>
              <w:lang w:eastAsia="en-AU"/>
              <w14:ligatures w14:val="standardContextual"/>
            </w:rPr>
          </w:pPr>
          <w:hyperlink w:anchor="_Toc227597256" w:history="1">
            <w:r w:rsidRPr="00162C28">
              <w:rPr>
                <w:rStyle w:val="Hyperlink"/>
                <w:noProof/>
              </w:rPr>
              <w:t>1.4.9</w:t>
            </w:r>
            <w:r>
              <w:rPr>
                <w:rFonts w:eastAsiaTheme="minorEastAsia"/>
                <w:noProof/>
                <w:kern w:val="2"/>
                <w:sz w:val="24"/>
                <w:szCs w:val="24"/>
                <w:lang w:eastAsia="en-AU"/>
                <w14:ligatures w14:val="standardContextual"/>
              </w:rPr>
              <w:tab/>
            </w:r>
            <w:r w:rsidRPr="00162C28">
              <w:rPr>
                <w:rStyle w:val="Hyperlink"/>
                <w:noProof/>
              </w:rPr>
              <w:t>Process Event Export</w:t>
            </w:r>
            <w:r>
              <w:rPr>
                <w:noProof/>
                <w:webHidden/>
              </w:rPr>
              <w:tab/>
            </w:r>
            <w:r>
              <w:rPr>
                <w:noProof/>
                <w:webHidden/>
              </w:rPr>
              <w:fldChar w:fldCharType="begin"/>
            </w:r>
            <w:r>
              <w:rPr>
                <w:noProof/>
                <w:webHidden/>
              </w:rPr>
              <w:instrText xml:space="preserve"> PAGEREF _Toc227597256 \h </w:instrText>
            </w:r>
            <w:r>
              <w:rPr>
                <w:noProof/>
                <w:webHidden/>
              </w:rPr>
            </w:r>
            <w:r>
              <w:rPr>
                <w:noProof/>
                <w:webHidden/>
              </w:rPr>
              <w:fldChar w:fldCharType="separate"/>
            </w:r>
            <w:r>
              <w:rPr>
                <w:noProof/>
                <w:webHidden/>
              </w:rPr>
              <w:t>13</w:t>
            </w:r>
            <w:r>
              <w:rPr>
                <w:noProof/>
                <w:webHidden/>
              </w:rPr>
              <w:fldChar w:fldCharType="end"/>
            </w:r>
          </w:hyperlink>
        </w:p>
        <w:p w14:paraId="3CE7EC8B" w14:textId="1CEEB658" w:rsidR="00F94BBB" w:rsidRDefault="00F94BBB">
          <w:pPr>
            <w:pStyle w:val="TOC3"/>
            <w:tabs>
              <w:tab w:val="left" w:pos="1200"/>
              <w:tab w:val="right" w:leader="dot" w:pos="10528"/>
            </w:tabs>
            <w:rPr>
              <w:rFonts w:eastAsiaTheme="minorEastAsia"/>
              <w:noProof/>
              <w:kern w:val="2"/>
              <w:sz w:val="24"/>
              <w:szCs w:val="24"/>
              <w:lang w:eastAsia="en-AU"/>
              <w14:ligatures w14:val="standardContextual"/>
            </w:rPr>
          </w:pPr>
          <w:hyperlink w:anchor="_Toc227597257" w:history="1">
            <w:r w:rsidRPr="00162C28">
              <w:rPr>
                <w:rStyle w:val="Hyperlink"/>
                <w:noProof/>
              </w:rPr>
              <w:t>1.4.1</w:t>
            </w:r>
            <w:r>
              <w:rPr>
                <w:rFonts w:eastAsiaTheme="minorEastAsia"/>
                <w:noProof/>
                <w:kern w:val="2"/>
                <w:sz w:val="24"/>
                <w:szCs w:val="24"/>
                <w:lang w:eastAsia="en-AU"/>
                <w14:ligatures w14:val="standardContextual"/>
              </w:rPr>
              <w:tab/>
            </w:r>
            <w:r w:rsidRPr="00162C28">
              <w:rPr>
                <w:rStyle w:val="Hyperlink"/>
                <w:noProof/>
              </w:rPr>
              <w:t>Formatting</w:t>
            </w:r>
            <w:r>
              <w:rPr>
                <w:noProof/>
                <w:webHidden/>
              </w:rPr>
              <w:tab/>
            </w:r>
            <w:r>
              <w:rPr>
                <w:noProof/>
                <w:webHidden/>
              </w:rPr>
              <w:fldChar w:fldCharType="begin"/>
            </w:r>
            <w:r>
              <w:rPr>
                <w:noProof/>
                <w:webHidden/>
              </w:rPr>
              <w:instrText xml:space="preserve"> PAGEREF _Toc227597257 \h </w:instrText>
            </w:r>
            <w:r>
              <w:rPr>
                <w:noProof/>
                <w:webHidden/>
              </w:rPr>
            </w:r>
            <w:r>
              <w:rPr>
                <w:noProof/>
                <w:webHidden/>
              </w:rPr>
              <w:fldChar w:fldCharType="separate"/>
            </w:r>
            <w:r>
              <w:rPr>
                <w:noProof/>
                <w:webHidden/>
              </w:rPr>
              <w:t>13</w:t>
            </w:r>
            <w:r>
              <w:rPr>
                <w:noProof/>
                <w:webHidden/>
              </w:rPr>
              <w:fldChar w:fldCharType="end"/>
            </w:r>
          </w:hyperlink>
        </w:p>
        <w:p w14:paraId="286A5CDA" w14:textId="0DE78BB4" w:rsidR="00F94BBB" w:rsidRDefault="00F94BBB">
          <w:pPr>
            <w:pStyle w:val="TOC1"/>
            <w:tabs>
              <w:tab w:val="left" w:pos="400"/>
              <w:tab w:val="right" w:leader="dot" w:pos="10528"/>
            </w:tabs>
            <w:rPr>
              <w:rFonts w:eastAsiaTheme="minorEastAsia"/>
              <w:noProof/>
              <w:kern w:val="2"/>
              <w:sz w:val="24"/>
              <w:szCs w:val="24"/>
              <w:lang w:eastAsia="en-AU"/>
              <w14:ligatures w14:val="standardContextual"/>
            </w:rPr>
          </w:pPr>
          <w:hyperlink w:anchor="_Toc227597258" w:history="1">
            <w:r w:rsidRPr="00162C28">
              <w:rPr>
                <w:rStyle w:val="Hyperlink"/>
                <w:noProof/>
              </w:rPr>
              <w:t>2</w:t>
            </w:r>
            <w:r>
              <w:rPr>
                <w:rFonts w:eastAsiaTheme="minorEastAsia"/>
                <w:noProof/>
                <w:kern w:val="2"/>
                <w:sz w:val="24"/>
                <w:szCs w:val="24"/>
                <w:lang w:eastAsia="en-AU"/>
                <w14:ligatures w14:val="standardContextual"/>
              </w:rPr>
              <w:tab/>
            </w:r>
            <w:r w:rsidRPr="00162C28">
              <w:rPr>
                <w:rStyle w:val="Hyperlink"/>
                <w:noProof/>
              </w:rPr>
              <w:t>History</w:t>
            </w:r>
            <w:r>
              <w:rPr>
                <w:noProof/>
                <w:webHidden/>
              </w:rPr>
              <w:tab/>
            </w:r>
            <w:r>
              <w:rPr>
                <w:noProof/>
                <w:webHidden/>
              </w:rPr>
              <w:fldChar w:fldCharType="begin"/>
            </w:r>
            <w:r>
              <w:rPr>
                <w:noProof/>
                <w:webHidden/>
              </w:rPr>
              <w:instrText xml:space="preserve"> PAGEREF _Toc227597258 \h </w:instrText>
            </w:r>
            <w:r>
              <w:rPr>
                <w:noProof/>
                <w:webHidden/>
              </w:rPr>
            </w:r>
            <w:r>
              <w:rPr>
                <w:noProof/>
                <w:webHidden/>
              </w:rPr>
              <w:fldChar w:fldCharType="separate"/>
            </w:r>
            <w:r>
              <w:rPr>
                <w:noProof/>
                <w:webHidden/>
              </w:rPr>
              <w:t>14</w:t>
            </w:r>
            <w:r>
              <w:rPr>
                <w:noProof/>
                <w:webHidden/>
              </w:rPr>
              <w:fldChar w:fldCharType="end"/>
            </w:r>
          </w:hyperlink>
        </w:p>
        <w:p w14:paraId="1378CE32" w14:textId="6E6AEB3B" w:rsidR="00F94BBB" w:rsidRDefault="00F94BBB">
          <w:pPr>
            <w:pStyle w:val="TOC2"/>
            <w:tabs>
              <w:tab w:val="left" w:pos="720"/>
              <w:tab w:val="right" w:leader="dot" w:pos="10528"/>
            </w:tabs>
            <w:rPr>
              <w:rFonts w:eastAsiaTheme="minorEastAsia"/>
              <w:noProof/>
              <w:kern w:val="2"/>
              <w:sz w:val="24"/>
              <w:szCs w:val="24"/>
              <w:lang w:eastAsia="en-AU"/>
              <w14:ligatures w14:val="standardContextual"/>
            </w:rPr>
          </w:pPr>
          <w:hyperlink w:anchor="_Toc227597259" w:history="1">
            <w:r w:rsidRPr="00162C28">
              <w:rPr>
                <w:rStyle w:val="Hyperlink"/>
                <w:noProof/>
              </w:rPr>
              <w:t>2.1</w:t>
            </w:r>
            <w:r>
              <w:rPr>
                <w:rFonts w:eastAsiaTheme="minorEastAsia"/>
                <w:noProof/>
                <w:kern w:val="2"/>
                <w:sz w:val="24"/>
                <w:szCs w:val="24"/>
                <w:lang w:eastAsia="en-AU"/>
                <w14:ligatures w14:val="standardContextual"/>
              </w:rPr>
              <w:tab/>
            </w:r>
            <w:r w:rsidRPr="00162C28">
              <w:rPr>
                <w:rStyle w:val="Hyperlink"/>
                <w:noProof/>
              </w:rPr>
              <w:t>TODO</w:t>
            </w:r>
            <w:r>
              <w:rPr>
                <w:noProof/>
                <w:webHidden/>
              </w:rPr>
              <w:tab/>
            </w:r>
            <w:r>
              <w:rPr>
                <w:noProof/>
                <w:webHidden/>
              </w:rPr>
              <w:fldChar w:fldCharType="begin"/>
            </w:r>
            <w:r>
              <w:rPr>
                <w:noProof/>
                <w:webHidden/>
              </w:rPr>
              <w:instrText xml:space="preserve"> PAGEREF _Toc227597259 \h </w:instrText>
            </w:r>
            <w:r>
              <w:rPr>
                <w:noProof/>
                <w:webHidden/>
              </w:rPr>
            </w:r>
            <w:r>
              <w:rPr>
                <w:noProof/>
                <w:webHidden/>
              </w:rPr>
              <w:fldChar w:fldCharType="separate"/>
            </w:r>
            <w:r>
              <w:rPr>
                <w:noProof/>
                <w:webHidden/>
              </w:rPr>
              <w:t>15</w:t>
            </w:r>
            <w:r>
              <w:rPr>
                <w:noProof/>
                <w:webHidden/>
              </w:rPr>
              <w:fldChar w:fldCharType="end"/>
            </w:r>
          </w:hyperlink>
        </w:p>
        <w:p w14:paraId="1C8B1415" w14:textId="2430F6D4" w:rsidR="00F94BBB" w:rsidRDefault="00F94BBB">
          <w:pPr>
            <w:pStyle w:val="TOC1"/>
            <w:tabs>
              <w:tab w:val="left" w:pos="400"/>
              <w:tab w:val="right" w:leader="dot" w:pos="10528"/>
            </w:tabs>
            <w:rPr>
              <w:rFonts w:eastAsiaTheme="minorEastAsia"/>
              <w:noProof/>
              <w:kern w:val="2"/>
              <w:sz w:val="24"/>
              <w:szCs w:val="24"/>
              <w:lang w:eastAsia="en-AU"/>
              <w14:ligatures w14:val="standardContextual"/>
            </w:rPr>
          </w:pPr>
          <w:hyperlink w:anchor="_Toc227597260" w:history="1">
            <w:r w:rsidRPr="00162C28">
              <w:rPr>
                <w:rStyle w:val="Hyperlink"/>
                <w:noProof/>
              </w:rPr>
              <w:t>3</w:t>
            </w:r>
            <w:r>
              <w:rPr>
                <w:rFonts w:eastAsiaTheme="minorEastAsia"/>
                <w:noProof/>
                <w:kern w:val="2"/>
                <w:sz w:val="24"/>
                <w:szCs w:val="24"/>
                <w:lang w:eastAsia="en-AU"/>
                <w14:ligatures w14:val="standardContextual"/>
              </w:rPr>
              <w:tab/>
            </w:r>
            <w:r w:rsidRPr="00162C28">
              <w:rPr>
                <w:rStyle w:val="Hyperlink"/>
                <w:noProof/>
              </w:rPr>
              <w:t>Development Notes</w:t>
            </w:r>
            <w:r>
              <w:rPr>
                <w:noProof/>
                <w:webHidden/>
              </w:rPr>
              <w:tab/>
            </w:r>
            <w:r>
              <w:rPr>
                <w:noProof/>
                <w:webHidden/>
              </w:rPr>
              <w:fldChar w:fldCharType="begin"/>
            </w:r>
            <w:r>
              <w:rPr>
                <w:noProof/>
                <w:webHidden/>
              </w:rPr>
              <w:instrText xml:space="preserve"> PAGEREF _Toc227597260 \h </w:instrText>
            </w:r>
            <w:r>
              <w:rPr>
                <w:noProof/>
                <w:webHidden/>
              </w:rPr>
            </w:r>
            <w:r>
              <w:rPr>
                <w:noProof/>
                <w:webHidden/>
              </w:rPr>
              <w:fldChar w:fldCharType="separate"/>
            </w:r>
            <w:r>
              <w:rPr>
                <w:noProof/>
                <w:webHidden/>
              </w:rPr>
              <w:t>16</w:t>
            </w:r>
            <w:r>
              <w:rPr>
                <w:noProof/>
                <w:webHidden/>
              </w:rPr>
              <w:fldChar w:fldCharType="end"/>
            </w:r>
          </w:hyperlink>
        </w:p>
        <w:p w14:paraId="2C05CC8F" w14:textId="1E8E1AC9" w:rsidR="00CF5248" w:rsidRDefault="00CF5248" w:rsidP="00CF5248">
          <w:pPr>
            <w:rPr>
              <w:b/>
              <w:bCs/>
              <w:noProof/>
            </w:rPr>
          </w:pPr>
          <w:r>
            <w:rPr>
              <w:b/>
              <w:bCs/>
              <w:noProof/>
            </w:rPr>
            <w:fldChar w:fldCharType="end"/>
          </w:r>
        </w:p>
      </w:sdtContent>
    </w:sdt>
    <w:p w14:paraId="75856476" w14:textId="77777777" w:rsidR="00CF5248" w:rsidRDefault="00CF5248" w:rsidP="007A45D0"/>
    <w:p w14:paraId="06F51DBF" w14:textId="77777777" w:rsidR="00456E57" w:rsidRPr="00456E57" w:rsidRDefault="00456E57" w:rsidP="00456E57">
      <w:r>
        <w:br w:type="page"/>
      </w:r>
    </w:p>
    <w:p w14:paraId="196BECE5" w14:textId="001C0303" w:rsidR="0072554A" w:rsidRDefault="00F94BBB" w:rsidP="00CF5248">
      <w:pPr>
        <w:pStyle w:val="Heading1"/>
        <w:pageBreakBefore w:val="0"/>
      </w:pPr>
      <w:bookmarkStart w:id="0" w:name="_Toc227597242"/>
      <w:r>
        <w:lastRenderedPageBreak/>
        <w:t>Inspector Mike</w:t>
      </w:r>
      <w:r w:rsidR="007A45D0">
        <w:t xml:space="preserve"> - Excel Addin</w:t>
      </w:r>
      <w:bookmarkEnd w:id="0"/>
    </w:p>
    <w:p w14:paraId="5C6BC191" w14:textId="77777777" w:rsidR="007A45D0" w:rsidRDefault="007A45D0" w:rsidP="007A45D0"/>
    <w:p w14:paraId="2CEDB03E" w14:textId="77777777" w:rsidR="007A45D0" w:rsidRDefault="007A45D0" w:rsidP="007A45D0">
      <w:pPr>
        <w:pStyle w:val="Heading2"/>
      </w:pPr>
      <w:bookmarkStart w:id="1" w:name="_Toc227597243"/>
      <w:r>
        <w:t>Background</w:t>
      </w:r>
      <w:bookmarkEnd w:id="1"/>
    </w:p>
    <w:p w14:paraId="658BC0C9" w14:textId="0A61CF7A" w:rsidR="00F94BBB" w:rsidRPr="00F94BBB" w:rsidRDefault="00F94BBB" w:rsidP="00F94BBB">
      <w:r w:rsidRPr="00F94BBB">
        <w:drawing>
          <wp:inline distT="0" distB="0" distL="0" distR="0" wp14:anchorId="65612006" wp14:editId="5A167746">
            <wp:extent cx="5391902" cy="1228896"/>
            <wp:effectExtent l="0" t="0" r="0" b="9525"/>
            <wp:docPr id="170820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03147" name=""/>
                    <pic:cNvPicPr/>
                  </pic:nvPicPr>
                  <pic:blipFill>
                    <a:blip r:embed="rId8"/>
                    <a:stretch>
                      <a:fillRect/>
                    </a:stretch>
                  </pic:blipFill>
                  <pic:spPr>
                    <a:xfrm>
                      <a:off x="0" y="0"/>
                      <a:ext cx="5391902" cy="1228896"/>
                    </a:xfrm>
                    <a:prstGeom prst="rect">
                      <a:avLst/>
                    </a:prstGeom>
                  </pic:spPr>
                </pic:pic>
              </a:graphicData>
            </a:graphic>
          </wp:inline>
        </w:drawing>
      </w:r>
    </w:p>
    <w:p w14:paraId="4B52595F" w14:textId="77777777" w:rsidR="00CF5248" w:rsidRDefault="00CF5248" w:rsidP="007A45D0"/>
    <w:p w14:paraId="2F2237A1" w14:textId="77777777" w:rsidR="00F94BBB" w:rsidRDefault="007A45D0" w:rsidP="007A45D0">
      <w:r>
        <w:t xml:space="preserve">The routines contained within </w:t>
      </w:r>
      <w:r w:rsidR="00F94BBB">
        <w:t>InspectorMike_</w:t>
      </w:r>
      <w:r>
        <w:t>Addin.xlam have been developed over time</w:t>
      </w:r>
      <w:r w:rsidR="00F94BBB">
        <w:t>, being started in 2004.</w:t>
      </w:r>
    </w:p>
    <w:p w14:paraId="52A00A31" w14:textId="77777777" w:rsidR="004A0C67" w:rsidRDefault="004A0C67" w:rsidP="007A45D0">
      <w:r>
        <w:t>They are designed to:</w:t>
      </w:r>
    </w:p>
    <w:p w14:paraId="60B3CACC" w14:textId="77777777" w:rsidR="004A0C67" w:rsidRDefault="004A0C67" w:rsidP="004A0C67">
      <w:pPr>
        <w:pStyle w:val="ListParagraph"/>
        <w:numPr>
          <w:ilvl w:val="0"/>
          <w:numId w:val="4"/>
        </w:numPr>
      </w:pPr>
      <w:r>
        <w:t>Streamline repetitive tasks</w:t>
      </w:r>
    </w:p>
    <w:p w14:paraId="6C77DB82" w14:textId="77777777" w:rsidR="004A0C67" w:rsidRDefault="004A0C67" w:rsidP="004A0C67">
      <w:pPr>
        <w:pStyle w:val="ListParagraph"/>
        <w:numPr>
          <w:ilvl w:val="0"/>
          <w:numId w:val="4"/>
        </w:numPr>
      </w:pPr>
      <w:r>
        <w:t>E</w:t>
      </w:r>
      <w:r w:rsidR="007A45D0">
        <w:t>nsure consistent formatting for deliverables</w:t>
      </w:r>
    </w:p>
    <w:p w14:paraId="4D2CFD8A" w14:textId="77777777" w:rsidR="007A45D0" w:rsidRDefault="004A0C67" w:rsidP="004A0C67">
      <w:pPr>
        <w:pStyle w:val="ListParagraph"/>
        <w:numPr>
          <w:ilvl w:val="0"/>
          <w:numId w:val="4"/>
        </w:numPr>
      </w:pPr>
      <w:r>
        <w:t>P</w:t>
      </w:r>
      <w:r w:rsidR="007A45D0">
        <w:t>rovide enhanced functionality over that possible in the original application.</w:t>
      </w:r>
    </w:p>
    <w:p w14:paraId="520785F3" w14:textId="77777777" w:rsidR="00EC1544" w:rsidRPr="00456E57" w:rsidRDefault="00EC1544" w:rsidP="00456E57">
      <w:r>
        <w:br w:type="page"/>
      </w:r>
    </w:p>
    <w:p w14:paraId="05AAADEC" w14:textId="77777777" w:rsidR="007A45D0" w:rsidRDefault="007A45D0" w:rsidP="007A45D0">
      <w:pPr>
        <w:pStyle w:val="Heading2"/>
      </w:pPr>
      <w:bookmarkStart w:id="2" w:name="_Toc227597244"/>
      <w:r>
        <w:lastRenderedPageBreak/>
        <w:t>Installation</w:t>
      </w:r>
      <w:bookmarkEnd w:id="2"/>
    </w:p>
    <w:tbl>
      <w:tblPr>
        <w:tblStyle w:val="TableGrid"/>
        <w:tblW w:w="0" w:type="auto"/>
        <w:tblLook w:val="04A0" w:firstRow="1" w:lastRow="0" w:firstColumn="1" w:lastColumn="0" w:noHBand="0" w:noVBand="1"/>
      </w:tblPr>
      <w:tblGrid>
        <w:gridCol w:w="2943"/>
        <w:gridCol w:w="7702"/>
      </w:tblGrid>
      <w:tr w:rsidR="003A0A74" w:rsidRPr="00F72F06" w14:paraId="59EF2D42" w14:textId="77777777" w:rsidTr="00F067D1">
        <w:tc>
          <w:tcPr>
            <w:tcW w:w="10645" w:type="dxa"/>
            <w:gridSpan w:val="2"/>
          </w:tcPr>
          <w:p w14:paraId="0CDEC9C4" w14:textId="09F90F34" w:rsidR="003A0A74" w:rsidRPr="00F72F06" w:rsidRDefault="003A0A74" w:rsidP="00EC1544">
            <w:pPr>
              <w:rPr>
                <w:sz w:val="16"/>
                <w:szCs w:val="16"/>
              </w:rPr>
            </w:pPr>
            <w:r>
              <w:t>Close Excel, and use Task Manager to ensure there isn't a frozen instance of Excel still present</w:t>
            </w:r>
          </w:p>
        </w:tc>
      </w:tr>
      <w:tr w:rsidR="00993416" w:rsidRPr="00F72F06" w14:paraId="76810FC7" w14:textId="77777777" w:rsidTr="00993416">
        <w:tc>
          <w:tcPr>
            <w:tcW w:w="2943" w:type="dxa"/>
          </w:tcPr>
          <w:p w14:paraId="7FDEE6C3" w14:textId="364D0876" w:rsidR="00EC1544" w:rsidRPr="00F72F06" w:rsidRDefault="00EC1544" w:rsidP="00456E57">
            <w:r w:rsidRPr="00F72F06">
              <w:t>Find “</w:t>
            </w:r>
            <w:r w:rsidR="00F94BBB">
              <w:t>InspectorMike_Addin.xlam</w:t>
            </w:r>
            <w:r w:rsidRPr="00F72F06">
              <w:t>”</w:t>
            </w:r>
          </w:p>
          <w:p w14:paraId="2547B13D" w14:textId="77777777" w:rsidR="00EC1544" w:rsidRPr="00F72F06" w:rsidRDefault="00EC1544" w:rsidP="007A45D0">
            <w:pPr>
              <w:rPr>
                <w:sz w:val="16"/>
                <w:szCs w:val="16"/>
              </w:rPr>
            </w:pPr>
          </w:p>
        </w:tc>
        <w:tc>
          <w:tcPr>
            <w:tcW w:w="7702" w:type="dxa"/>
          </w:tcPr>
          <w:p w14:paraId="4A67484D" w14:textId="77777777" w:rsidR="00EC1544" w:rsidRPr="00F72F06" w:rsidRDefault="00EC1544" w:rsidP="00456E57">
            <w:r w:rsidRPr="00F72F06">
              <w:t>On a vessel for Chevron:</w:t>
            </w:r>
          </w:p>
          <w:p w14:paraId="774D9553" w14:textId="77777777" w:rsidR="00EC1544" w:rsidRPr="00F72F06" w:rsidRDefault="00EC1544" w:rsidP="003A0A74">
            <w:pPr>
              <w:pStyle w:val="ListParagraph"/>
              <w:numPr>
                <w:ilvl w:val="0"/>
                <w:numId w:val="17"/>
              </w:numPr>
            </w:pPr>
            <w:r w:rsidRPr="00F72F06">
              <w:t>Z:\Administration\03. Equipment\01. Software\Microsoft Office\Excel Addin</w:t>
            </w:r>
          </w:p>
          <w:p w14:paraId="53F84522" w14:textId="4E8F6649" w:rsidR="00EC1544" w:rsidRPr="00F72F06" w:rsidRDefault="00EC1544" w:rsidP="00F94BBB"/>
        </w:tc>
      </w:tr>
      <w:tr w:rsidR="00993416" w:rsidRPr="00F72F06" w14:paraId="14AACA7A" w14:textId="77777777" w:rsidTr="00993416">
        <w:tc>
          <w:tcPr>
            <w:tcW w:w="2943" w:type="dxa"/>
          </w:tcPr>
          <w:p w14:paraId="50472ABF" w14:textId="76F51FDF" w:rsidR="00EC1544" w:rsidRPr="00F72F06" w:rsidRDefault="00F72F06" w:rsidP="00456E57">
            <w:r w:rsidRPr="00F72F06">
              <w:t>Copy “</w:t>
            </w:r>
            <w:r w:rsidR="00F94BBB">
              <w:t>InspectorMike_Addin.xlam</w:t>
            </w:r>
            <w:r w:rsidRPr="00F72F06">
              <w:t xml:space="preserve">” to </w:t>
            </w:r>
            <w:r w:rsidR="00993416">
              <w:t xml:space="preserve">the correct </w:t>
            </w:r>
            <w:r w:rsidRPr="00F72F06">
              <w:t>location on your PC</w:t>
            </w:r>
          </w:p>
        </w:tc>
        <w:tc>
          <w:tcPr>
            <w:tcW w:w="7702" w:type="dxa"/>
          </w:tcPr>
          <w:p w14:paraId="553FB920" w14:textId="5D3F032C" w:rsidR="00EC1544" w:rsidRPr="00456E57" w:rsidRDefault="00993416" w:rsidP="007A45D0">
            <w:r w:rsidRPr="00456E57">
              <w:t>Destination folder has to be</w:t>
            </w:r>
            <w:r w:rsidR="00F72F06" w:rsidRPr="00456E57">
              <w:t xml:space="preserve">: </w:t>
            </w:r>
            <w:r w:rsidR="00F72F06" w:rsidRPr="00456E57">
              <w:rPr>
                <w:b/>
                <w:bCs/>
              </w:rPr>
              <w:t>%</w:t>
            </w:r>
            <w:proofErr w:type="spellStart"/>
            <w:r w:rsidR="00F72F06" w:rsidRPr="00456E57">
              <w:rPr>
                <w:b/>
                <w:bCs/>
              </w:rPr>
              <w:t>appdata</w:t>
            </w:r>
            <w:proofErr w:type="spellEnd"/>
            <w:r w:rsidR="00F72F06" w:rsidRPr="00456E57">
              <w:rPr>
                <w:b/>
                <w:bCs/>
              </w:rPr>
              <w:t>%\Microsoft\</w:t>
            </w:r>
            <w:proofErr w:type="spellStart"/>
            <w:r w:rsidR="00F72F06" w:rsidRPr="00456E57">
              <w:rPr>
                <w:b/>
                <w:bCs/>
              </w:rPr>
              <w:t>Addins</w:t>
            </w:r>
            <w:proofErr w:type="spellEnd"/>
          </w:p>
          <w:p w14:paraId="403A8B91" w14:textId="77777777" w:rsidR="00F72F06" w:rsidRDefault="00F72F06" w:rsidP="00456E57">
            <w:r w:rsidRPr="00F72F06">
              <w:t>(Just paste %</w:t>
            </w:r>
            <w:proofErr w:type="spellStart"/>
            <w:r w:rsidRPr="00F72F06">
              <w:t>appdata</w:t>
            </w:r>
            <w:proofErr w:type="spellEnd"/>
            <w:r w:rsidRPr="00F72F06">
              <w:t>%\Microsoft\</w:t>
            </w:r>
            <w:proofErr w:type="spellStart"/>
            <w:r w:rsidRPr="00F72F06">
              <w:t>Addins</w:t>
            </w:r>
            <w:proofErr w:type="spellEnd"/>
            <w:r w:rsidRPr="00F72F06">
              <w:t xml:space="preserve"> into the address bar in Windows explorer</w:t>
            </w:r>
            <w:r w:rsidR="00993416">
              <w:t xml:space="preserve"> and hit enter</w:t>
            </w:r>
            <w:r w:rsidRPr="00F72F06">
              <w:t>)</w:t>
            </w:r>
          </w:p>
          <w:p w14:paraId="08ADF55E" w14:textId="081F68DD" w:rsidR="00993416" w:rsidRPr="00456E57" w:rsidRDefault="00993416" w:rsidP="00456E57">
            <w:pPr>
              <w:jc w:val="center"/>
            </w:pPr>
            <w:r w:rsidRPr="00456E57">
              <w:rPr>
                <w:noProof/>
              </w:rPr>
              <w:drawing>
                <wp:inline distT="0" distB="0" distL="0" distR="0" wp14:anchorId="3806AE4B" wp14:editId="18DAD31B">
                  <wp:extent cx="3648075" cy="9580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15795" b="14109"/>
                          <a:stretch/>
                        </pic:blipFill>
                        <pic:spPr bwMode="auto">
                          <a:xfrm>
                            <a:off x="0" y="0"/>
                            <a:ext cx="3692256" cy="969605"/>
                          </a:xfrm>
                          <a:prstGeom prst="rect">
                            <a:avLst/>
                          </a:prstGeom>
                          <a:ln>
                            <a:noFill/>
                          </a:ln>
                          <a:extLst>
                            <a:ext uri="{53640926-AAD7-44D8-BBD7-CCE9431645EC}">
                              <a14:shadowObscured xmlns:a14="http://schemas.microsoft.com/office/drawing/2010/main"/>
                            </a:ext>
                          </a:extLst>
                        </pic:spPr>
                      </pic:pic>
                    </a:graphicData>
                  </a:graphic>
                </wp:inline>
              </w:drawing>
            </w:r>
          </w:p>
        </w:tc>
      </w:tr>
      <w:tr w:rsidR="00993416" w:rsidRPr="00F72F06" w14:paraId="27179065" w14:textId="77777777" w:rsidTr="00993416">
        <w:tc>
          <w:tcPr>
            <w:tcW w:w="2943" w:type="dxa"/>
          </w:tcPr>
          <w:p w14:paraId="77266E0D" w14:textId="5C7199A4" w:rsidR="00EC1544" w:rsidRPr="00F72F06" w:rsidRDefault="00993416" w:rsidP="00456E57">
            <w:r>
              <w:t xml:space="preserve">Once </w:t>
            </w:r>
            <w:r w:rsidR="00F94BBB">
              <w:t>InspectorMike_Addin.xlam</w:t>
            </w:r>
            <w:r>
              <w:t xml:space="preserve"> is installed in the correct folder, </w:t>
            </w:r>
            <w:r w:rsidR="00F72F06" w:rsidRPr="00F72F06">
              <w:t>Open Excel, then navigate to File – Options – Add-ins – “Go…”</w:t>
            </w:r>
          </w:p>
        </w:tc>
        <w:tc>
          <w:tcPr>
            <w:tcW w:w="7702" w:type="dxa"/>
          </w:tcPr>
          <w:p w14:paraId="1858F0B8" w14:textId="77777777" w:rsidR="00EC1544" w:rsidRPr="00456E57" w:rsidRDefault="00F72F06" w:rsidP="00456E57">
            <w:pPr>
              <w:jc w:val="center"/>
            </w:pPr>
            <w:r w:rsidRPr="00456E57">
              <w:rPr>
                <w:noProof/>
              </w:rPr>
              <w:drawing>
                <wp:inline distT="0" distB="0" distL="0" distR="0" wp14:anchorId="4C114CE9" wp14:editId="5639E5AD">
                  <wp:extent cx="2925147" cy="251460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23713" r="22163"/>
                          <a:stretch/>
                        </pic:blipFill>
                        <pic:spPr bwMode="auto">
                          <a:xfrm>
                            <a:off x="0" y="0"/>
                            <a:ext cx="2941138" cy="2528347"/>
                          </a:xfrm>
                          <a:prstGeom prst="rect">
                            <a:avLst/>
                          </a:prstGeom>
                          <a:ln>
                            <a:noFill/>
                          </a:ln>
                          <a:extLst>
                            <a:ext uri="{53640926-AAD7-44D8-BBD7-CCE9431645EC}">
                              <a14:shadowObscured xmlns:a14="http://schemas.microsoft.com/office/drawing/2010/main"/>
                            </a:ext>
                          </a:extLst>
                        </pic:spPr>
                      </pic:pic>
                    </a:graphicData>
                  </a:graphic>
                </wp:inline>
              </w:drawing>
            </w:r>
          </w:p>
        </w:tc>
      </w:tr>
      <w:tr w:rsidR="00993416" w:rsidRPr="00F72F06" w14:paraId="4765A1C4" w14:textId="77777777" w:rsidTr="00993416">
        <w:tc>
          <w:tcPr>
            <w:tcW w:w="2943" w:type="dxa"/>
          </w:tcPr>
          <w:p w14:paraId="4E0B4C74" w14:textId="31600970" w:rsidR="00EC1544" w:rsidRPr="00F72F06" w:rsidRDefault="00F72F06" w:rsidP="007A45D0">
            <w:pPr>
              <w:rPr>
                <w:sz w:val="16"/>
                <w:szCs w:val="16"/>
              </w:rPr>
            </w:pPr>
            <w:r w:rsidRPr="00456E57">
              <w:t xml:space="preserve">Click Browse, navigate to </w:t>
            </w:r>
            <w:r w:rsidRPr="00456E57">
              <w:rPr>
                <w:b/>
                <w:bCs/>
              </w:rPr>
              <w:t>“%</w:t>
            </w:r>
            <w:proofErr w:type="spellStart"/>
            <w:r w:rsidRPr="00456E57">
              <w:rPr>
                <w:b/>
                <w:bCs/>
              </w:rPr>
              <w:t>appdata</w:t>
            </w:r>
            <w:proofErr w:type="spellEnd"/>
            <w:r w:rsidRPr="00456E57">
              <w:rPr>
                <w:b/>
                <w:bCs/>
              </w:rPr>
              <w:t>%\Microsoft\</w:t>
            </w:r>
            <w:proofErr w:type="spellStart"/>
            <w:r w:rsidRPr="00456E57">
              <w:rPr>
                <w:b/>
                <w:bCs/>
              </w:rPr>
              <w:t>Addins</w:t>
            </w:r>
            <w:proofErr w:type="spellEnd"/>
            <w:r w:rsidRPr="00456E57">
              <w:rPr>
                <w:b/>
                <w:bCs/>
              </w:rPr>
              <w:t>”</w:t>
            </w:r>
            <w:r w:rsidRPr="00456E57">
              <w:t xml:space="preserve"> and select “</w:t>
            </w:r>
            <w:r w:rsidR="00F94BBB">
              <w:t>InspectorMike_Addin.xlam</w:t>
            </w:r>
            <w:r w:rsidRPr="00456E57">
              <w:t>”</w:t>
            </w:r>
          </w:p>
        </w:tc>
        <w:tc>
          <w:tcPr>
            <w:tcW w:w="7702" w:type="dxa"/>
          </w:tcPr>
          <w:p w14:paraId="2280EF36" w14:textId="092E38ED" w:rsidR="00EC1544" w:rsidRPr="00F72F06" w:rsidRDefault="00F94BBB" w:rsidP="00F72F06">
            <w:pPr>
              <w:jc w:val="center"/>
              <w:rPr>
                <w:sz w:val="16"/>
                <w:szCs w:val="16"/>
              </w:rPr>
            </w:pPr>
            <w:r w:rsidRPr="00F94BBB">
              <w:rPr>
                <w:sz w:val="16"/>
                <w:szCs w:val="16"/>
              </w:rPr>
              <w:drawing>
                <wp:inline distT="0" distB="0" distL="0" distR="0" wp14:anchorId="4D4A8323" wp14:editId="65770BD6">
                  <wp:extent cx="1905000" cy="2602424"/>
                  <wp:effectExtent l="0" t="0" r="0" b="7620"/>
                  <wp:docPr id="115201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15264" name=""/>
                          <pic:cNvPicPr/>
                        </pic:nvPicPr>
                        <pic:blipFill>
                          <a:blip r:embed="rId11"/>
                          <a:stretch>
                            <a:fillRect/>
                          </a:stretch>
                        </pic:blipFill>
                        <pic:spPr>
                          <a:xfrm>
                            <a:off x="0" y="0"/>
                            <a:ext cx="1909713" cy="2608862"/>
                          </a:xfrm>
                          <a:prstGeom prst="rect">
                            <a:avLst/>
                          </a:prstGeom>
                        </pic:spPr>
                      </pic:pic>
                    </a:graphicData>
                  </a:graphic>
                </wp:inline>
              </w:drawing>
            </w:r>
          </w:p>
        </w:tc>
      </w:tr>
      <w:tr w:rsidR="00993416" w:rsidRPr="00F72F06" w14:paraId="2E0F6C02" w14:textId="77777777" w:rsidTr="00993416">
        <w:tc>
          <w:tcPr>
            <w:tcW w:w="2943" w:type="dxa"/>
          </w:tcPr>
          <w:p w14:paraId="20FBAA0E" w14:textId="5A1D9019" w:rsidR="00EC1544" w:rsidRPr="00F72F06" w:rsidRDefault="00F72F06" w:rsidP="00456E57">
            <w:r>
              <w:lastRenderedPageBreak/>
              <w:t xml:space="preserve">Congratulations, you now have </w:t>
            </w:r>
            <w:r w:rsidR="00F94BBB">
              <w:t>Inspector Mike</w:t>
            </w:r>
            <w:r>
              <w:t xml:space="preserve"> Addins</w:t>
            </w:r>
          </w:p>
        </w:tc>
        <w:tc>
          <w:tcPr>
            <w:tcW w:w="7702" w:type="dxa"/>
          </w:tcPr>
          <w:p w14:paraId="71B7AA5B" w14:textId="483B6D06" w:rsidR="00EC1544" w:rsidRPr="00F72F06" w:rsidRDefault="00F94BBB" w:rsidP="00F72F06">
            <w:pPr>
              <w:jc w:val="center"/>
              <w:rPr>
                <w:sz w:val="16"/>
                <w:szCs w:val="16"/>
              </w:rPr>
            </w:pPr>
            <w:r w:rsidRPr="00F94BBB">
              <w:drawing>
                <wp:inline distT="0" distB="0" distL="0" distR="0" wp14:anchorId="2AD25CC4" wp14:editId="3EE816C7">
                  <wp:extent cx="3990975" cy="909604"/>
                  <wp:effectExtent l="0" t="0" r="0" b="5080"/>
                  <wp:docPr id="73885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03147" name=""/>
                          <pic:cNvPicPr/>
                        </pic:nvPicPr>
                        <pic:blipFill>
                          <a:blip r:embed="rId8"/>
                          <a:stretch>
                            <a:fillRect/>
                          </a:stretch>
                        </pic:blipFill>
                        <pic:spPr>
                          <a:xfrm>
                            <a:off x="0" y="0"/>
                            <a:ext cx="4019609" cy="916130"/>
                          </a:xfrm>
                          <a:prstGeom prst="rect">
                            <a:avLst/>
                          </a:prstGeom>
                        </pic:spPr>
                      </pic:pic>
                    </a:graphicData>
                  </a:graphic>
                </wp:inline>
              </w:drawing>
            </w:r>
          </w:p>
        </w:tc>
      </w:tr>
      <w:tr w:rsidR="00993416" w:rsidRPr="00F72F06" w14:paraId="74EA2A0C" w14:textId="77777777" w:rsidTr="00993416">
        <w:tc>
          <w:tcPr>
            <w:tcW w:w="2943" w:type="dxa"/>
          </w:tcPr>
          <w:p w14:paraId="20AF4173" w14:textId="77777777" w:rsidR="00EC1544" w:rsidRPr="00F72F06" w:rsidRDefault="00F72F06" w:rsidP="00456E57">
            <w:r>
              <w:t>Close and re-open Excel</w:t>
            </w:r>
          </w:p>
        </w:tc>
        <w:tc>
          <w:tcPr>
            <w:tcW w:w="7702" w:type="dxa"/>
          </w:tcPr>
          <w:p w14:paraId="7E6E9F82" w14:textId="77777777" w:rsidR="006C0516" w:rsidRPr="006C0516" w:rsidRDefault="006C0516" w:rsidP="00456E57">
            <w:r w:rsidRPr="00456E57">
              <w:rPr>
                <w:color w:val="FF0000"/>
              </w:rPr>
              <w:t>If this step isn’t followed, then the add-in may need to be re-installed next time you run Excel</w:t>
            </w:r>
          </w:p>
        </w:tc>
      </w:tr>
    </w:tbl>
    <w:p w14:paraId="565BF6E2" w14:textId="77777777" w:rsidR="00EC1544" w:rsidRDefault="00EC1544" w:rsidP="007A45D0"/>
    <w:p w14:paraId="211B24EE" w14:textId="77777777" w:rsidR="00EC1544" w:rsidRDefault="00CF5248" w:rsidP="00CF5248">
      <w:pPr>
        <w:pStyle w:val="Heading2"/>
      </w:pPr>
      <w:bookmarkStart w:id="3" w:name="_Toc227597245"/>
      <w:r>
        <w:t>Upgrade</w:t>
      </w:r>
      <w:bookmarkEnd w:id="3"/>
    </w:p>
    <w:p w14:paraId="2964765C" w14:textId="2ABFC325" w:rsidR="00CF5248" w:rsidRPr="004A0C67" w:rsidRDefault="00CF5248" w:rsidP="00CF5248">
      <w:pPr>
        <w:pStyle w:val="ListParagraph"/>
        <w:numPr>
          <w:ilvl w:val="0"/>
          <w:numId w:val="2"/>
        </w:numPr>
        <w:rPr>
          <w:szCs w:val="20"/>
        </w:rPr>
      </w:pPr>
      <w:r w:rsidRPr="004A0C67">
        <w:rPr>
          <w:szCs w:val="20"/>
        </w:rPr>
        <w:t xml:space="preserve">Use the “About” add-in to confirm the “last update” date for the installed </w:t>
      </w:r>
      <w:r w:rsidR="00F94BBB">
        <w:rPr>
          <w:szCs w:val="20"/>
        </w:rPr>
        <w:t>INSPECTORMIKE</w:t>
      </w:r>
      <w:r w:rsidRPr="004A0C67">
        <w:rPr>
          <w:szCs w:val="20"/>
        </w:rPr>
        <w:t xml:space="preserve"> add-ins</w:t>
      </w:r>
    </w:p>
    <w:p w14:paraId="0E1D6E3C" w14:textId="77777777" w:rsidR="006C0516" w:rsidRPr="004A0C67" w:rsidRDefault="006C0516" w:rsidP="006C0516">
      <w:pPr>
        <w:pStyle w:val="ListParagraph"/>
        <w:numPr>
          <w:ilvl w:val="0"/>
          <w:numId w:val="2"/>
        </w:numPr>
        <w:rPr>
          <w:szCs w:val="20"/>
        </w:rPr>
      </w:pPr>
      <w:r w:rsidRPr="004A0C67">
        <w:rPr>
          <w:szCs w:val="20"/>
        </w:rPr>
        <w:t>Close Excel</w:t>
      </w:r>
    </w:p>
    <w:p w14:paraId="1A1A99DD" w14:textId="3B594A99" w:rsidR="00CF5248" w:rsidRPr="004A0C67" w:rsidRDefault="00CF5248" w:rsidP="00CF5248">
      <w:pPr>
        <w:pStyle w:val="ListParagraph"/>
        <w:numPr>
          <w:ilvl w:val="0"/>
          <w:numId w:val="2"/>
        </w:numPr>
        <w:rPr>
          <w:szCs w:val="20"/>
        </w:rPr>
      </w:pPr>
      <w:r w:rsidRPr="004A0C67">
        <w:rPr>
          <w:szCs w:val="20"/>
        </w:rPr>
        <w:t xml:space="preserve">Locate the updated </w:t>
      </w:r>
      <w:r w:rsidR="006C0516">
        <w:rPr>
          <w:szCs w:val="20"/>
        </w:rPr>
        <w:t>file “</w:t>
      </w:r>
      <w:r w:rsidR="00F94BBB">
        <w:rPr>
          <w:szCs w:val="20"/>
        </w:rPr>
        <w:t>InspectorMike_Addin.xlam</w:t>
      </w:r>
      <w:r w:rsidR="006C0516">
        <w:rPr>
          <w:szCs w:val="20"/>
        </w:rPr>
        <w:t>”</w:t>
      </w:r>
    </w:p>
    <w:p w14:paraId="098D7141" w14:textId="7F807BA1" w:rsidR="00CF5248" w:rsidRPr="004A0C67" w:rsidRDefault="00CF5248" w:rsidP="00CF5248">
      <w:pPr>
        <w:pStyle w:val="ListParagraph"/>
        <w:numPr>
          <w:ilvl w:val="0"/>
          <w:numId w:val="2"/>
        </w:numPr>
        <w:rPr>
          <w:szCs w:val="20"/>
        </w:rPr>
      </w:pPr>
      <w:r w:rsidRPr="004A0C67">
        <w:rPr>
          <w:szCs w:val="20"/>
        </w:rPr>
        <w:t xml:space="preserve">Update </w:t>
      </w:r>
      <w:r w:rsidR="004A0C67" w:rsidRPr="004A0C67">
        <w:rPr>
          <w:szCs w:val="20"/>
        </w:rPr>
        <w:t>the file “</w:t>
      </w:r>
      <w:r w:rsidR="00F94BBB">
        <w:rPr>
          <w:szCs w:val="20"/>
        </w:rPr>
        <w:t>InspectorMike_Addin.xlam</w:t>
      </w:r>
      <w:r w:rsidR="004A0C67" w:rsidRPr="004A0C67">
        <w:rPr>
          <w:szCs w:val="20"/>
        </w:rPr>
        <w:t>”</w:t>
      </w:r>
      <w:r w:rsidRPr="004A0C67">
        <w:rPr>
          <w:szCs w:val="20"/>
        </w:rPr>
        <w:t xml:space="preserve"> in the installed location (“%</w:t>
      </w:r>
      <w:proofErr w:type="spellStart"/>
      <w:r w:rsidRPr="004A0C67">
        <w:rPr>
          <w:szCs w:val="20"/>
        </w:rPr>
        <w:t>appdata</w:t>
      </w:r>
      <w:proofErr w:type="spellEnd"/>
      <w:r w:rsidRPr="004A0C67">
        <w:rPr>
          <w:szCs w:val="20"/>
        </w:rPr>
        <w:t>%\Microsoft\</w:t>
      </w:r>
      <w:proofErr w:type="spellStart"/>
      <w:r w:rsidRPr="004A0C67">
        <w:rPr>
          <w:szCs w:val="20"/>
        </w:rPr>
        <w:t>Addins</w:t>
      </w:r>
      <w:proofErr w:type="spellEnd"/>
      <w:r w:rsidRPr="004A0C67">
        <w:rPr>
          <w:szCs w:val="20"/>
        </w:rPr>
        <w:t>”)</w:t>
      </w:r>
    </w:p>
    <w:p w14:paraId="123E8669" w14:textId="77777777" w:rsidR="006C0516" w:rsidRDefault="006C0516" w:rsidP="00CF5248">
      <w:pPr>
        <w:pStyle w:val="ListParagraph"/>
        <w:numPr>
          <w:ilvl w:val="0"/>
          <w:numId w:val="2"/>
        </w:numPr>
        <w:rPr>
          <w:szCs w:val="20"/>
        </w:rPr>
      </w:pPr>
      <w:r>
        <w:rPr>
          <w:szCs w:val="20"/>
        </w:rPr>
        <w:t>Re-open Excel</w:t>
      </w:r>
    </w:p>
    <w:p w14:paraId="03B71BAD" w14:textId="4B9EEF96" w:rsidR="00CF5248" w:rsidRPr="00993416" w:rsidRDefault="00CF5248" w:rsidP="00CF5248">
      <w:pPr>
        <w:pStyle w:val="ListParagraph"/>
        <w:numPr>
          <w:ilvl w:val="0"/>
          <w:numId w:val="2"/>
        </w:numPr>
      </w:pPr>
      <w:r w:rsidRPr="006C0516">
        <w:rPr>
          <w:szCs w:val="20"/>
        </w:rPr>
        <w:t xml:space="preserve">Use the “About” add-in to confirm the “last update” date for the newly installed </w:t>
      </w:r>
      <w:r w:rsidR="00F94BBB">
        <w:rPr>
          <w:szCs w:val="20"/>
        </w:rPr>
        <w:t>INSPECTORMIKE</w:t>
      </w:r>
      <w:r w:rsidRPr="006C0516">
        <w:rPr>
          <w:szCs w:val="20"/>
        </w:rPr>
        <w:t xml:space="preserve"> add-ins</w:t>
      </w:r>
    </w:p>
    <w:p w14:paraId="78AB8DD7" w14:textId="77777777" w:rsidR="00993416" w:rsidRDefault="00993416" w:rsidP="00993416"/>
    <w:p w14:paraId="22AD71CC" w14:textId="77777777" w:rsidR="007A45D0" w:rsidRDefault="00CF5248" w:rsidP="007A45D0">
      <w:pPr>
        <w:pStyle w:val="Heading2"/>
      </w:pPr>
      <w:bookmarkStart w:id="4" w:name="_Toc227597246"/>
      <w:r>
        <w:t>Operation</w:t>
      </w:r>
      <w:bookmarkEnd w:id="4"/>
    </w:p>
    <w:p w14:paraId="72F3708E" w14:textId="77777777" w:rsidR="007A45D0" w:rsidRPr="007A45D0" w:rsidRDefault="007A45D0" w:rsidP="007A45D0"/>
    <w:p w14:paraId="0031E270" w14:textId="77777777" w:rsidR="007A45D0" w:rsidRDefault="007A45D0" w:rsidP="007A45D0">
      <w:pPr>
        <w:pStyle w:val="Heading3"/>
      </w:pPr>
      <w:bookmarkStart w:id="5" w:name="_Toc227597247"/>
      <w:r>
        <w:t>Warning</w:t>
      </w:r>
      <w:r w:rsidR="006C0516">
        <w:t>s</w:t>
      </w:r>
      <w:bookmarkEnd w:id="5"/>
    </w:p>
    <w:p w14:paraId="14C89711" w14:textId="77777777" w:rsidR="00C81223" w:rsidRDefault="00C81223" w:rsidP="00C81223">
      <w:pPr>
        <w:pStyle w:val="ListParagraph"/>
        <w:numPr>
          <w:ilvl w:val="0"/>
          <w:numId w:val="5"/>
        </w:numPr>
      </w:pPr>
      <w:r>
        <w:t>Assume the worst, backup often</w:t>
      </w:r>
    </w:p>
    <w:p w14:paraId="6E581960" w14:textId="77777777" w:rsidR="006C0516" w:rsidRDefault="006C0516" w:rsidP="006C0516">
      <w:pPr>
        <w:pStyle w:val="ListParagraph"/>
        <w:numPr>
          <w:ilvl w:val="0"/>
          <w:numId w:val="5"/>
        </w:numPr>
      </w:pPr>
      <w:r>
        <w:t>There is minimal error checking within these routines</w:t>
      </w:r>
    </w:p>
    <w:p w14:paraId="44D27AE8" w14:textId="77777777" w:rsidR="007A45D0" w:rsidRDefault="006C0516" w:rsidP="006C0516">
      <w:pPr>
        <w:pStyle w:val="ListParagraph"/>
        <w:numPr>
          <w:ilvl w:val="0"/>
          <w:numId w:val="5"/>
        </w:numPr>
      </w:pPr>
      <w:r>
        <w:t>Assume the worst, backup often</w:t>
      </w:r>
    </w:p>
    <w:p w14:paraId="59C1EC13" w14:textId="77777777" w:rsidR="006C0516" w:rsidRDefault="006C0516" w:rsidP="006C0516">
      <w:pPr>
        <w:pStyle w:val="ListParagraph"/>
        <w:numPr>
          <w:ilvl w:val="0"/>
          <w:numId w:val="5"/>
        </w:numPr>
      </w:pPr>
      <w:r>
        <w:t>If a routine is used on a sheet it wasn’t designed for, then, well, let’s just say there may not be a happy ending.  This is more true for the Nexus and VisualSoft Tools.</w:t>
      </w:r>
    </w:p>
    <w:p w14:paraId="7F8A6DEA" w14:textId="77777777" w:rsidR="006C0516" w:rsidRDefault="006C0516" w:rsidP="006C0516">
      <w:pPr>
        <w:pStyle w:val="ListParagraph"/>
        <w:numPr>
          <w:ilvl w:val="0"/>
          <w:numId w:val="5"/>
        </w:numPr>
      </w:pPr>
      <w:r>
        <w:t>Assume the worst, backup often</w:t>
      </w:r>
    </w:p>
    <w:p w14:paraId="7CA7A21D" w14:textId="77777777" w:rsidR="006C0516" w:rsidRDefault="006C0516" w:rsidP="006C0516">
      <w:pPr>
        <w:pStyle w:val="ListParagraph"/>
        <w:numPr>
          <w:ilvl w:val="0"/>
          <w:numId w:val="5"/>
        </w:numPr>
      </w:pPr>
      <w:r>
        <w:t>The following documentation is more to ensure the Use-Case for each routine is understood</w:t>
      </w:r>
    </w:p>
    <w:p w14:paraId="46033955" w14:textId="77777777" w:rsidR="006C0516" w:rsidRDefault="006C0516" w:rsidP="006C0516">
      <w:pPr>
        <w:pStyle w:val="ListParagraph"/>
        <w:numPr>
          <w:ilvl w:val="0"/>
          <w:numId w:val="5"/>
        </w:numPr>
      </w:pPr>
      <w:r>
        <w:t>Assume the worst, backup often</w:t>
      </w:r>
    </w:p>
    <w:p w14:paraId="04BB4308" w14:textId="77777777" w:rsidR="006C0516" w:rsidRPr="007A45D0" w:rsidRDefault="006C0516" w:rsidP="006C0516"/>
    <w:p w14:paraId="1F073285" w14:textId="77777777" w:rsidR="00892825" w:rsidRPr="00456E57" w:rsidRDefault="00892825" w:rsidP="00456E57">
      <w:r>
        <w:br w:type="page"/>
      </w:r>
    </w:p>
    <w:p w14:paraId="4ED1A13E" w14:textId="77777777" w:rsidR="00456E57" w:rsidRDefault="00456E57" w:rsidP="00456E57">
      <w:pPr>
        <w:pStyle w:val="Heading3"/>
        <w:numPr>
          <w:ilvl w:val="2"/>
          <w:numId w:val="16"/>
        </w:numPr>
      </w:pPr>
      <w:bookmarkStart w:id="6" w:name="_Toc227597248"/>
      <w:r>
        <w:lastRenderedPageBreak/>
        <w:t>About</w:t>
      </w:r>
      <w:bookmarkEnd w:id="6"/>
    </w:p>
    <w:p w14:paraId="5B239AD8" w14:textId="54CE827F" w:rsidR="00456E57" w:rsidRDefault="00456E57" w:rsidP="00456E57">
      <w:r>
        <w:rPr>
          <w:noProof/>
        </w:rPr>
        <mc:AlternateContent>
          <mc:Choice Requires="wps">
            <w:drawing>
              <wp:anchor distT="0" distB="0" distL="114300" distR="114300" simplePos="0" relativeHeight="251668480" behindDoc="0" locked="0" layoutInCell="1" allowOverlap="1" wp14:anchorId="73DD9AE4" wp14:editId="5D96637E">
                <wp:simplePos x="0" y="0"/>
                <wp:positionH relativeFrom="column">
                  <wp:posOffset>50165</wp:posOffset>
                </wp:positionH>
                <wp:positionV relativeFrom="paragraph">
                  <wp:posOffset>388620</wp:posOffset>
                </wp:positionV>
                <wp:extent cx="381000" cy="609600"/>
                <wp:effectExtent l="19050" t="19050" r="38100" b="38100"/>
                <wp:wrapNone/>
                <wp:docPr id="22" name="Rectangle 22"/>
                <wp:cNvGraphicFramePr/>
                <a:graphic xmlns:a="http://schemas.openxmlformats.org/drawingml/2006/main">
                  <a:graphicData uri="http://schemas.microsoft.com/office/word/2010/wordprocessingShape">
                    <wps:wsp>
                      <wps:cNvSpPr/>
                      <wps:spPr>
                        <a:xfrm>
                          <a:off x="0" y="0"/>
                          <a:ext cx="381000" cy="60960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423FE6" id="Rectangle 22" o:spid="_x0000_s1026" style="position:absolute;margin-left:3.95pt;margin-top:30.6pt;width:30pt;height:4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XWQgQIAAGgFAAAOAAAAZHJzL2Uyb0RvYy54bWysVEtv2zAMvg/YfxB0X21nTdcGdYqgRYYB&#10;RVusHXpWZCkxIIsapcTJfv0o+ZGgK3YYdpElk/xIfnxc3+wbw3YKfQ225MVZzpmyEqrarkv+42X5&#10;6ZIzH4SthAGrSn5Qnt/MP364bt1MTWADplLICMT6WetKvgnBzbLMy41qhD8DpywJNWAjAj1xnVUo&#10;WkJvTDbJ84usBawcglTe09+7TsjnCV9rJcOj1l4FZkpOsYV0YjpX8czm12K2RuE2tezDEP8QRSNq&#10;S05HqDsRBNti/QdUU0sEDzqcSWgy0LqWKuVA2RT5m2yeN8KplAuR491Ik/9/sPJh9+yekGhonZ95&#10;usYs9hqb+KX42D6RdRjJUvvAJP38fFnkOVEqSXSRX13QnVCyo7FDH74qaFi8lBypFokisbv3oVMd&#10;VKIvC8vamFQPY1lb8umXYponCw+mrqI06nlcr24Nsp2gki6XFMPg+ESNwjCWojkmlW7hYFTEMPa7&#10;0qyuKI1J5yH2mxphhZTKhqITbUSlOm/TU2eDRco5AUZkTVGO2D3AoNmBDNgdA71+NFWpXUfjPvW/&#10;GY8WyTPYMBo3tQV8LzNDWfWeO/2BpI6ayNIKqsMTMoRuWLyTy5oqeC98eBJI00FFp4kPj3RoA1Qp&#10;6G+cbQB/vfc/6lPTkpSzlqat5P7nVqDizHyz1M5Xxfl5HM/0OJ9+mdADTyWrU4ndNrdA1S9otziZ&#10;rlE/mOGqEZpXWgyL6JVEwkryXXIZcHjchm4L0GqRarFIajSSToR7++xkBI+sxg592b8KdH0bB+r/&#10;BxgmU8zedHOnGy0tLLYBdJ1a/chrzzeNc2qcfvXEfXH6TlrHBTn/DQAA//8DAFBLAwQUAAYACAAA&#10;ACEA8ixY0dsAAAAHAQAADwAAAGRycy9kb3ducmV2LnhtbEyOzU7DMBCE70i8g7VI3KjTCNIS4lT8&#10;iAcgAQlubryNo8brEDtt4OnZnspxNJ9mvmIzu14ccAydJwXLRQICqfGmo1bBe/16swYRoiaje0+o&#10;4AcDbMrLi0Lnxh/pDQ9VbAWPUMi1AhvjkEsZGotOh4UfkLjb+dHpyHFspRn1kcddL9MkyaTTHfGD&#10;1QM+W2z21eQUfFYWp/mrM0/1bv5ef9zWL+n+V6nrq/nxAUTEOZ5hOOmzOpTstPUTmSB6Bat7BhVk&#10;yxQE19kpbxm7W6Ugy0L+9y//AAAA//8DAFBLAQItABQABgAIAAAAIQC2gziS/gAAAOEBAAATAAAA&#10;AAAAAAAAAAAAAAAAAABbQ29udGVudF9UeXBlc10ueG1sUEsBAi0AFAAGAAgAAAAhADj9If/WAAAA&#10;lAEAAAsAAAAAAAAAAAAAAAAALwEAAF9yZWxzLy5yZWxzUEsBAi0AFAAGAAgAAAAhAPDVdZCBAgAA&#10;aAUAAA4AAAAAAAAAAAAAAAAALgIAAGRycy9lMm9Eb2MueG1sUEsBAi0AFAAGAAgAAAAhAPIsWNHb&#10;AAAABwEAAA8AAAAAAAAAAAAAAAAA2wQAAGRycy9kb3ducmV2LnhtbFBLBQYAAAAABAAEAPMAAADj&#10;BQAAAAA=&#10;" filled="f" strokecolor="red" strokeweight="4.5pt"/>
            </w:pict>
          </mc:Fallback>
        </mc:AlternateContent>
      </w:r>
      <w:r w:rsidR="00F94BBB" w:rsidRPr="00F94BBB">
        <w:drawing>
          <wp:inline distT="0" distB="0" distL="0" distR="0" wp14:anchorId="11711B3B" wp14:editId="3B2E58C9">
            <wp:extent cx="5391902" cy="1228896"/>
            <wp:effectExtent l="0" t="0" r="0" b="9525"/>
            <wp:docPr id="84421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03147" name=""/>
                    <pic:cNvPicPr/>
                  </pic:nvPicPr>
                  <pic:blipFill>
                    <a:blip r:embed="rId8"/>
                    <a:stretch>
                      <a:fillRect/>
                    </a:stretch>
                  </pic:blipFill>
                  <pic:spPr>
                    <a:xfrm>
                      <a:off x="0" y="0"/>
                      <a:ext cx="5391902" cy="1228896"/>
                    </a:xfrm>
                    <a:prstGeom prst="rect">
                      <a:avLst/>
                    </a:prstGeom>
                  </pic:spPr>
                </pic:pic>
              </a:graphicData>
            </a:graphic>
          </wp:inline>
        </w:drawing>
      </w:r>
    </w:p>
    <w:p w14:paraId="7FF829B4" w14:textId="36416A57" w:rsidR="00456E57" w:rsidRDefault="00456E57" w:rsidP="00456E57">
      <w:r>
        <w:t>Primarily implemented to allow versioning using the “Last Updated” date and “Recent Changes”</w:t>
      </w:r>
      <w:r w:rsidR="00F94BBB">
        <w:t>.  Opens a web page.  Excel will mildly complain, go ahead and allow it to open this page.</w:t>
      </w:r>
    </w:p>
    <w:p w14:paraId="6E64EB67" w14:textId="01238B8D" w:rsidR="00456E57" w:rsidRDefault="00F94BBB" w:rsidP="00456E57">
      <w:pPr>
        <w:jc w:val="center"/>
      </w:pPr>
      <w:r w:rsidRPr="00F94BBB">
        <w:drawing>
          <wp:inline distT="0" distB="0" distL="0" distR="0" wp14:anchorId="4BAD612F" wp14:editId="73EAE6CC">
            <wp:extent cx="5419725" cy="6007573"/>
            <wp:effectExtent l="0" t="0" r="0" b="0"/>
            <wp:docPr id="139691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12389" name=""/>
                    <pic:cNvPicPr/>
                  </pic:nvPicPr>
                  <pic:blipFill>
                    <a:blip r:embed="rId12"/>
                    <a:stretch>
                      <a:fillRect/>
                    </a:stretch>
                  </pic:blipFill>
                  <pic:spPr>
                    <a:xfrm>
                      <a:off x="0" y="0"/>
                      <a:ext cx="5424280" cy="6012622"/>
                    </a:xfrm>
                    <a:prstGeom prst="rect">
                      <a:avLst/>
                    </a:prstGeom>
                  </pic:spPr>
                </pic:pic>
              </a:graphicData>
            </a:graphic>
          </wp:inline>
        </w:drawing>
      </w:r>
    </w:p>
    <w:p w14:paraId="30A7C8ED" w14:textId="77777777" w:rsidR="00456E57" w:rsidRPr="007A45D0" w:rsidRDefault="00456E57" w:rsidP="00456E57">
      <w:pPr>
        <w:jc w:val="center"/>
      </w:pPr>
    </w:p>
    <w:p w14:paraId="2FD40557" w14:textId="77777777" w:rsidR="00456E57" w:rsidRPr="00456E57" w:rsidRDefault="00456E57" w:rsidP="00456E57">
      <w:r>
        <w:br w:type="page"/>
      </w:r>
    </w:p>
    <w:p w14:paraId="7229DD06" w14:textId="77777777" w:rsidR="007A45D0" w:rsidRDefault="007A45D0" w:rsidP="007A45D0">
      <w:pPr>
        <w:pStyle w:val="Heading3"/>
      </w:pPr>
      <w:bookmarkStart w:id="7" w:name="_Toc227597249"/>
      <w:r>
        <w:lastRenderedPageBreak/>
        <w:t>Basic Table Tidy</w:t>
      </w:r>
      <w:bookmarkEnd w:id="7"/>
    </w:p>
    <w:p w14:paraId="4B111EAC" w14:textId="213C1BC0" w:rsidR="00892825" w:rsidRPr="00860A37" w:rsidRDefault="00860A37" w:rsidP="00860A37">
      <w:r>
        <w:rPr>
          <w:noProof/>
        </w:rPr>
        <mc:AlternateContent>
          <mc:Choice Requires="wps">
            <w:drawing>
              <wp:anchor distT="0" distB="0" distL="114300" distR="114300" simplePos="0" relativeHeight="251650048" behindDoc="0" locked="0" layoutInCell="1" allowOverlap="1" wp14:anchorId="31B0C8BF" wp14:editId="7BCD283A">
                <wp:simplePos x="0" y="0"/>
                <wp:positionH relativeFrom="column">
                  <wp:posOffset>450215</wp:posOffset>
                </wp:positionH>
                <wp:positionV relativeFrom="paragraph">
                  <wp:posOffset>436245</wp:posOffset>
                </wp:positionV>
                <wp:extent cx="571500" cy="647700"/>
                <wp:effectExtent l="19050" t="19050" r="38100" b="38100"/>
                <wp:wrapNone/>
                <wp:docPr id="17" name="Rectangle 17"/>
                <wp:cNvGraphicFramePr/>
                <a:graphic xmlns:a="http://schemas.openxmlformats.org/drawingml/2006/main">
                  <a:graphicData uri="http://schemas.microsoft.com/office/word/2010/wordprocessingShape">
                    <wps:wsp>
                      <wps:cNvSpPr/>
                      <wps:spPr>
                        <a:xfrm>
                          <a:off x="0" y="0"/>
                          <a:ext cx="571500" cy="64770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B4985A" id="Rectangle 17" o:spid="_x0000_s1026" style="position:absolute;margin-left:35.45pt;margin-top:34.35pt;width:45pt;height:51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KHHfwIAAGgFAAAOAAAAZHJzL2Uyb0RvYy54bWysVE1v2zAMvQ/YfxB0X+0EabMFdYqgRYYB&#10;RVusHXpWZCk2IIsapcTJfv0o+SNBV+wwLAeFMslH8onk9c2hMWyv0NdgCz65yDlTVkJZ223Bf7ys&#10;P33mzAdhS2HAqoIflec3y48frlu3UFOowJQKGYFYv2hdwasQ3CLLvKxUI/wFOGVJqQEbEeiK26xE&#10;0RJ6Y7Jpnl9lLWDpEKTynr7edUq+TPhaKxketfYqMFNwyi2kE9O5iWe2vBaLLQpX1bJPQ/xDFo2o&#10;LQUdoe5EEGyH9R9QTS0RPOhwIaHJQOtaqlQDVTPJ31TzXAmnUi1EjncjTf7/wcqH/bN7QqKhdX7h&#10;SYxVHDQ28Z/yY4dE1nEkSx0Ck/Txcj65zIlSSaqr2XxOMqFkJ2eHPnxV0LAoFBzpLRJFYn/vQ2c6&#10;mMRYFta1Mek9jGVtHyB5eDB1GbXRzuN2c2uQ7QU96Xqd068PfGZGaRhL2ZyKSlI4GhUxjP2uNKtL&#10;KmPaRYj9pkZYIaWyYdKpKlGqLhrVewo2eKSaE2BE1pTliN0DDJYdyIDdMdDbR1eV2nV0zv+WWOc8&#10;eqTIYMPo3NQW8D0AQ1X1kTv7gaSOmsjSBsrjEzKEbli8k+uaXvBe+PAkkKaDHp0mPjzSoQ3QS0Ev&#10;cVYB/nrve7SnpiUtZy1NW8H9z51AxZn5Zqmdv0xmszie6TK7nE/pgueazbnG7ppboNef0G5xMonR&#10;PphB1AjNKy2GVYxKKmElxS64DDhcbkO3BWi1SLVaJTMaSSfCvX12MoJHVmOHvhxeBbq+jQP1/wMM&#10;kykWb7q5s42eFla7ALpOrX7iteebxjk1Tr964r44vyer04Jc/gYAAP//AwBQSwMEFAAGAAgAAAAh&#10;AACI6CrdAAAACQEAAA8AAABkcnMvZG93bnJldi54bWxMj81OwzAQhO9IvIO1SNyo3QolIY1T8SMe&#10;gKRIcHPjbRI1XofYaQ1Pj3OC2+7OaPabYhfMwM44ud6ShPVKAENqrO6plbCvX+8yYM4r0mqwhBK+&#10;0cGuvL4qVK7thd7wXPmWxRByuZLQeT/mnLumQ6Pcyo5IUTvaySgf16nlelKXGG4GvhEi4Ub1FD90&#10;asTnDptTNRsJH1WHc/js9VN9DF/Z+339sjn9SHl7Ex63wDwG/2eGBT+iQxmZDnYm7dggIRUP0Skh&#10;yVJgi54sh0McUpECLwv+v0H5CwAA//8DAFBLAQItABQABgAIAAAAIQC2gziS/gAAAOEBAAATAAAA&#10;AAAAAAAAAAAAAAAAAABbQ29udGVudF9UeXBlc10ueG1sUEsBAi0AFAAGAAgAAAAhADj9If/WAAAA&#10;lAEAAAsAAAAAAAAAAAAAAAAALwEAAF9yZWxzLy5yZWxzUEsBAi0AFAAGAAgAAAAhAGoEocd/AgAA&#10;aAUAAA4AAAAAAAAAAAAAAAAALgIAAGRycy9lMm9Eb2MueG1sUEsBAi0AFAAGAAgAAAAhAACI6Crd&#10;AAAACQEAAA8AAAAAAAAAAAAAAAAA2QQAAGRycy9kb3ducmV2LnhtbFBLBQYAAAAABAAEAPMAAADj&#10;BQAAAAA=&#10;" filled="f" strokecolor="red" strokeweight="4.5pt"/>
            </w:pict>
          </mc:Fallback>
        </mc:AlternateContent>
      </w:r>
      <w:r w:rsidR="00F94BBB">
        <w:rPr>
          <w:noProof/>
        </w:rPr>
        <w:drawing>
          <wp:inline distT="0" distB="0" distL="0" distR="0" wp14:anchorId="1A014694" wp14:editId="3DFD6D96">
            <wp:extent cx="5390476" cy="1228571"/>
            <wp:effectExtent l="0" t="0" r="1270" b="0"/>
            <wp:docPr id="8709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0632" name=""/>
                    <pic:cNvPicPr/>
                  </pic:nvPicPr>
                  <pic:blipFill>
                    <a:blip r:embed="rId13"/>
                    <a:stretch>
                      <a:fillRect/>
                    </a:stretch>
                  </pic:blipFill>
                  <pic:spPr>
                    <a:xfrm>
                      <a:off x="0" y="0"/>
                      <a:ext cx="5390476" cy="1228571"/>
                    </a:xfrm>
                    <a:prstGeom prst="rect">
                      <a:avLst/>
                    </a:prstGeom>
                  </pic:spPr>
                </pic:pic>
              </a:graphicData>
            </a:graphic>
          </wp:inline>
        </w:drawing>
      </w:r>
    </w:p>
    <w:p w14:paraId="6AD2911C" w14:textId="2F176350" w:rsidR="006C0516" w:rsidRDefault="006C0516" w:rsidP="007A45D0">
      <w:r>
        <w:t>This routine was developed because I got annoyed performing the same formatting again and again…</w:t>
      </w:r>
    </w:p>
    <w:p w14:paraId="2B15DD34" w14:textId="77777777" w:rsidR="007A45D0" w:rsidRDefault="006C0516" w:rsidP="007A45D0">
      <w:r>
        <w:t>Designed to perform si</w:t>
      </w:r>
      <w:r w:rsidR="0056573A">
        <w:t>mple formatting on tabular data:</w:t>
      </w:r>
    </w:p>
    <w:p w14:paraId="00D3DB74" w14:textId="77777777" w:rsidR="006C0516" w:rsidRDefault="006C0516" w:rsidP="006C0516">
      <w:pPr>
        <w:pStyle w:val="ListParagraph"/>
        <w:numPr>
          <w:ilvl w:val="0"/>
          <w:numId w:val="6"/>
        </w:numPr>
      </w:pPr>
      <w:r>
        <w:t>Header row is formatted and “frozen”</w:t>
      </w:r>
    </w:p>
    <w:p w14:paraId="5A969029" w14:textId="77777777" w:rsidR="006C0516" w:rsidRDefault="006C0516" w:rsidP="006C0516">
      <w:pPr>
        <w:pStyle w:val="ListParagraph"/>
        <w:numPr>
          <w:ilvl w:val="0"/>
          <w:numId w:val="6"/>
        </w:numPr>
      </w:pPr>
      <w:r>
        <w:t>Filter is turned on</w:t>
      </w:r>
    </w:p>
    <w:p w14:paraId="5D255660" w14:textId="77777777" w:rsidR="006C0516" w:rsidRDefault="006C0516" w:rsidP="006C0516">
      <w:pPr>
        <w:pStyle w:val="ListParagraph"/>
        <w:numPr>
          <w:ilvl w:val="0"/>
          <w:numId w:val="6"/>
        </w:numPr>
      </w:pPr>
      <w:r>
        <w:t>Attempt to ensure each column and row is suitably sized</w:t>
      </w:r>
    </w:p>
    <w:p w14:paraId="7C6F923D" w14:textId="77777777" w:rsidR="0056573A" w:rsidRDefault="0056573A" w:rsidP="006C0516">
      <w:pPr>
        <w:pStyle w:val="ListParagraph"/>
        <w:numPr>
          <w:ilvl w:val="0"/>
          <w:numId w:val="6"/>
        </w:numPr>
      </w:pPr>
      <w:r>
        <w:t>Font set to “Tahoma” “10”</w:t>
      </w:r>
    </w:p>
    <w:p w14:paraId="5F4A278B" w14:textId="77777777" w:rsidR="006C0516" w:rsidRDefault="006C0516" w:rsidP="007A45D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28"/>
      </w:tblGrid>
      <w:tr w:rsidR="006C0516" w14:paraId="20A8F8D8" w14:textId="77777777" w:rsidTr="006C0516">
        <w:tc>
          <w:tcPr>
            <w:tcW w:w="10528" w:type="dxa"/>
          </w:tcPr>
          <w:p w14:paraId="3ADBE33A" w14:textId="77777777" w:rsidR="006C0516" w:rsidRDefault="006C0516" w:rsidP="006C0516">
            <w:pPr>
              <w:spacing w:before="0" w:after="0"/>
            </w:pPr>
            <w:r>
              <w:t>Before</w:t>
            </w:r>
          </w:p>
        </w:tc>
      </w:tr>
      <w:tr w:rsidR="006C0516" w14:paraId="1B7F050C" w14:textId="77777777" w:rsidTr="006C0516">
        <w:tc>
          <w:tcPr>
            <w:tcW w:w="10528" w:type="dxa"/>
          </w:tcPr>
          <w:p w14:paraId="0D5F48F8" w14:textId="77777777" w:rsidR="006C0516" w:rsidRDefault="006C0516" w:rsidP="006C0516">
            <w:pPr>
              <w:spacing w:before="0" w:after="0"/>
              <w:ind w:left="720"/>
            </w:pPr>
            <w:r>
              <w:rPr>
                <w:noProof/>
                <w:lang w:eastAsia="en-AU"/>
              </w:rPr>
              <w:drawing>
                <wp:inline distT="0" distB="0" distL="0" distR="0" wp14:anchorId="026038FB" wp14:editId="4076ABE2">
                  <wp:extent cx="4775200" cy="1497631"/>
                  <wp:effectExtent l="0" t="0" r="635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20575" cy="1511862"/>
                          </a:xfrm>
                          <a:prstGeom prst="rect">
                            <a:avLst/>
                          </a:prstGeom>
                        </pic:spPr>
                      </pic:pic>
                    </a:graphicData>
                  </a:graphic>
                </wp:inline>
              </w:drawing>
            </w:r>
          </w:p>
        </w:tc>
      </w:tr>
      <w:tr w:rsidR="006C0516" w14:paraId="31ADD146" w14:textId="77777777" w:rsidTr="006C0516">
        <w:tc>
          <w:tcPr>
            <w:tcW w:w="10528" w:type="dxa"/>
          </w:tcPr>
          <w:p w14:paraId="72F1649D" w14:textId="77777777" w:rsidR="006C0516" w:rsidRDefault="006C0516" w:rsidP="006C0516">
            <w:pPr>
              <w:spacing w:before="0" w:after="0"/>
            </w:pPr>
            <w:r>
              <w:t>After</w:t>
            </w:r>
          </w:p>
        </w:tc>
      </w:tr>
      <w:tr w:rsidR="006C0516" w14:paraId="2B25750E" w14:textId="77777777" w:rsidTr="006C0516">
        <w:tc>
          <w:tcPr>
            <w:tcW w:w="10528" w:type="dxa"/>
          </w:tcPr>
          <w:p w14:paraId="7442362E" w14:textId="77777777" w:rsidR="006C0516" w:rsidRDefault="006C0516" w:rsidP="006C0516">
            <w:pPr>
              <w:spacing w:before="0" w:after="0"/>
              <w:ind w:left="720"/>
            </w:pPr>
            <w:r>
              <w:rPr>
                <w:noProof/>
                <w:lang w:eastAsia="en-AU"/>
              </w:rPr>
              <w:drawing>
                <wp:inline distT="0" distB="0" distL="0" distR="0" wp14:anchorId="23ACC782" wp14:editId="366E9EDE">
                  <wp:extent cx="5265107" cy="1485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93624" cy="1493948"/>
                          </a:xfrm>
                          <a:prstGeom prst="rect">
                            <a:avLst/>
                          </a:prstGeom>
                        </pic:spPr>
                      </pic:pic>
                    </a:graphicData>
                  </a:graphic>
                </wp:inline>
              </w:drawing>
            </w:r>
          </w:p>
        </w:tc>
      </w:tr>
    </w:tbl>
    <w:p w14:paraId="570854C1" w14:textId="77777777" w:rsidR="0056573A" w:rsidRDefault="0056573A" w:rsidP="007A45D0"/>
    <w:p w14:paraId="75A85291" w14:textId="77777777" w:rsidR="006C0516" w:rsidRPr="00DD0E46" w:rsidRDefault="0056573A" w:rsidP="00DD0E46">
      <w:pPr>
        <w:rPr>
          <w:b/>
          <w:bCs/>
          <w:color w:val="FF0000"/>
        </w:rPr>
      </w:pPr>
      <w:r w:rsidRPr="00DD0E46">
        <w:rPr>
          <w:b/>
          <w:bCs/>
          <w:color w:val="FF0000"/>
        </w:rPr>
        <w:t>Don’t Use:</w:t>
      </w:r>
    </w:p>
    <w:p w14:paraId="55747870" w14:textId="77777777" w:rsidR="0056573A" w:rsidRDefault="0056573A" w:rsidP="0056573A">
      <w:pPr>
        <w:pStyle w:val="ListParagraph"/>
        <w:numPr>
          <w:ilvl w:val="0"/>
          <w:numId w:val="7"/>
        </w:numPr>
      </w:pPr>
      <w:r>
        <w:t>On blank spreadsheets</w:t>
      </w:r>
    </w:p>
    <w:p w14:paraId="703D52F3" w14:textId="77777777" w:rsidR="0056573A" w:rsidRDefault="0056573A" w:rsidP="0056573A">
      <w:pPr>
        <w:pStyle w:val="ListParagraph"/>
        <w:numPr>
          <w:ilvl w:val="0"/>
          <w:numId w:val="7"/>
        </w:numPr>
      </w:pPr>
      <w:r>
        <w:t>On tables that don’t have the header in Row 1</w:t>
      </w:r>
    </w:p>
    <w:p w14:paraId="7BA4348D" w14:textId="77777777" w:rsidR="0056573A" w:rsidRPr="00DD0E46" w:rsidRDefault="0056573A" w:rsidP="00DD0E46">
      <w:pPr>
        <w:pStyle w:val="ListParagraph"/>
        <w:numPr>
          <w:ilvl w:val="0"/>
          <w:numId w:val="7"/>
        </w:numPr>
        <w:rPr>
          <w:rFonts w:asciiTheme="majorHAnsi" w:eastAsiaTheme="majorEastAsia" w:hAnsiTheme="majorHAnsi" w:cstheme="majorBidi"/>
          <w:color w:val="243F60" w:themeColor="accent1" w:themeShade="7F"/>
          <w:sz w:val="24"/>
          <w:szCs w:val="24"/>
        </w:rPr>
      </w:pPr>
      <w:r>
        <w:t>On tables that don’t have data in Column A</w:t>
      </w:r>
      <w:r>
        <w:br w:type="page"/>
      </w:r>
    </w:p>
    <w:p w14:paraId="65810439" w14:textId="77777777" w:rsidR="007A45D0" w:rsidRDefault="007A45D0" w:rsidP="007A45D0">
      <w:pPr>
        <w:pStyle w:val="Heading3"/>
      </w:pPr>
      <w:bookmarkStart w:id="8" w:name="_Toc227597250"/>
      <w:r>
        <w:lastRenderedPageBreak/>
        <w:t>Export Current Sheet As CSV</w:t>
      </w:r>
      <w:bookmarkEnd w:id="8"/>
    </w:p>
    <w:p w14:paraId="218BFA6A" w14:textId="0430977A" w:rsidR="00892825" w:rsidRDefault="00892825" w:rsidP="00892825">
      <w:r>
        <w:rPr>
          <w:noProof/>
        </w:rPr>
        <mc:AlternateContent>
          <mc:Choice Requires="wps">
            <w:drawing>
              <wp:anchor distT="0" distB="0" distL="114300" distR="114300" simplePos="0" relativeHeight="251652096" behindDoc="0" locked="0" layoutInCell="1" allowOverlap="1" wp14:anchorId="4CD17FEB" wp14:editId="2C562165">
                <wp:simplePos x="0" y="0"/>
                <wp:positionH relativeFrom="column">
                  <wp:posOffset>1059815</wp:posOffset>
                </wp:positionH>
                <wp:positionV relativeFrom="paragraph">
                  <wp:posOffset>788670</wp:posOffset>
                </wp:positionV>
                <wp:extent cx="895350" cy="295275"/>
                <wp:effectExtent l="19050" t="19050" r="38100" b="47625"/>
                <wp:wrapNone/>
                <wp:docPr id="18" name="Rectangle 18"/>
                <wp:cNvGraphicFramePr/>
                <a:graphic xmlns:a="http://schemas.openxmlformats.org/drawingml/2006/main">
                  <a:graphicData uri="http://schemas.microsoft.com/office/word/2010/wordprocessingShape">
                    <wps:wsp>
                      <wps:cNvSpPr/>
                      <wps:spPr>
                        <a:xfrm>
                          <a:off x="0" y="0"/>
                          <a:ext cx="895350" cy="295275"/>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EFC10D" id="Rectangle 18" o:spid="_x0000_s1026" style="position:absolute;margin-left:83.45pt;margin-top:62.1pt;width:70.5pt;height:23.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RtjggIAAGgFAAAOAAAAZHJzL2Uyb0RvYy54bWysVEtv2zAMvg/YfxB0X51k9doGdYqgRYYB&#10;RVusHXpWZCk2IIsapcTJfv0o+ZGgK3YYloMimeRH8uPj+mbfGLZT6GuwBZ+eTThTVkJZ203Bf7ys&#10;Pl1y5oOwpTBgVcEPyvObxccP162bqxlUYEqFjECsn7eu4FUIbp5lXlaqEf4MnLIk1ICNCPTETVai&#10;aAm9MdlsMvmStYClQ5DKe/p61wn5IuFrrWR41NqrwEzBKbaQTkznOp7Z4lrMNyhcVcs+DPEPUTSi&#10;tuR0hLoTQbAt1n9ANbVE8KDDmYQmA61rqVIOlM108iab50o4lXIhcrwbafL/D1Y+7J7dExINrfNz&#10;T9eYxV5jE/8pPrZPZB1GstQ+MEkfL6/yzzlRKkk0u8pnF3kkMzsaO/Thq4KGxUvBkWqRKBK7ex86&#10;1UEl+rKwqo1J9TCWtQXPL6aEH0UeTF1GaXrgZn1rkO0ElXS1mtCvd3yiRmEYS9Eck0q3cDAqYhj7&#10;XWlWl5TGrPMQ+02NsEJKZcO0E1WiVJ23/NTZYJFyToARWVOUI3YPMGh2IAN2x0CvH01VatfRuE/9&#10;b8ajRfIMNozGTW0B38vMUFa9505/IKmjJrK0hvLwhAyhGxbv5KqmCt4LH54E0nRQ0WniwyMd2gBV&#10;CvobZxXgr/e+R31qWpJy1tK0Fdz/3ApUnJlvltr5anp+HsczPc7zixk98FSyPpXYbXMLVP0p7RYn&#10;0zXqBzNcNULzSothGb2SSFhJvgsuAw6P29BtAVotUi2XSY1G0olwb5+djOCR1dihL/tXga5v40D9&#10;/wDDZIr5m27udKOlheU2gK5Tqx957fmmcU6N06+euC9O30nruCAXvwEAAP//AwBQSwMEFAAGAAgA&#10;AAAhACy73tHeAAAACwEAAA8AAABkcnMvZG93bnJldi54bWxMj81OwzAQhO9IvIO1SNyoTaiSEuJU&#10;/IgHIAEJbm68jaPGdoid1vD0LCe47cyOZr+ttsmO7IhzGLyTcL0SwNB1Xg+ul/DaPl9tgIWonFaj&#10;dyjhCwNs6/OzSpXan9wLHpvYMypxoVQSTIxTyXnoDFoVVn5CR7u9n62KJOee61mdqNyOPBMi51YN&#10;ji4YNeGjwe7QLFbCe2NwSR+Dfmj36XPztm6fssO3lJcX6f4OWMQU/8Lwi0/oUBPTzi9OBzaSzvNb&#10;itKQrTNglLgRBTk7cgpRAK8r/v+H+gcAAP//AwBQSwECLQAUAAYACAAAACEAtoM4kv4AAADhAQAA&#10;EwAAAAAAAAAAAAAAAAAAAAAAW0NvbnRlbnRfVHlwZXNdLnhtbFBLAQItABQABgAIAAAAIQA4/SH/&#10;1gAAAJQBAAALAAAAAAAAAAAAAAAAAC8BAABfcmVscy8ucmVsc1BLAQItABQABgAIAAAAIQBWhRtj&#10;ggIAAGgFAAAOAAAAAAAAAAAAAAAAAC4CAABkcnMvZTJvRG9jLnhtbFBLAQItABQABgAIAAAAIQAs&#10;u97R3gAAAAsBAAAPAAAAAAAAAAAAAAAAANwEAABkcnMvZG93bnJldi54bWxQSwUGAAAAAAQABADz&#10;AAAA5wUAAAAA&#10;" filled="f" strokecolor="red" strokeweight="4.5pt"/>
            </w:pict>
          </mc:Fallback>
        </mc:AlternateContent>
      </w:r>
      <w:r w:rsidR="00F94BBB">
        <w:rPr>
          <w:noProof/>
        </w:rPr>
        <w:drawing>
          <wp:inline distT="0" distB="0" distL="0" distR="0" wp14:anchorId="572FCD81" wp14:editId="5FEBB1D1">
            <wp:extent cx="5390476" cy="1228571"/>
            <wp:effectExtent l="0" t="0" r="1270" b="0"/>
            <wp:docPr id="166586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65501" name=""/>
                    <pic:cNvPicPr/>
                  </pic:nvPicPr>
                  <pic:blipFill>
                    <a:blip r:embed="rId13"/>
                    <a:stretch>
                      <a:fillRect/>
                    </a:stretch>
                  </pic:blipFill>
                  <pic:spPr>
                    <a:xfrm>
                      <a:off x="0" y="0"/>
                      <a:ext cx="5390476" cy="1228571"/>
                    </a:xfrm>
                    <a:prstGeom prst="rect">
                      <a:avLst/>
                    </a:prstGeom>
                  </pic:spPr>
                </pic:pic>
              </a:graphicData>
            </a:graphic>
          </wp:inline>
        </w:drawing>
      </w:r>
    </w:p>
    <w:p w14:paraId="12128A14" w14:textId="77777777" w:rsidR="00892825" w:rsidRDefault="00892825" w:rsidP="007A45D0"/>
    <w:p w14:paraId="6C47E560" w14:textId="16FFB633" w:rsidR="0056573A" w:rsidRDefault="0056573A" w:rsidP="007A45D0">
      <w:r>
        <w:t xml:space="preserve">This was developed during the </w:t>
      </w:r>
      <w:r w:rsidR="00DD0E46">
        <w:t xml:space="preserve">2016 </w:t>
      </w:r>
      <w:r>
        <w:t xml:space="preserve">Chevron Pipeline processing.   As part of the processing, data is exported from </w:t>
      </w:r>
      <w:proofErr w:type="spellStart"/>
      <w:r>
        <w:t>VisualEdit</w:t>
      </w:r>
      <w:proofErr w:type="spellEnd"/>
      <w:r>
        <w:t xml:space="preserve"> in Excel or CSV format, then processed in Excel.  The result must be saved in CSV format prior to re-importing into </w:t>
      </w:r>
      <w:proofErr w:type="spellStart"/>
      <w:r>
        <w:t>VisualEdit</w:t>
      </w:r>
      <w:proofErr w:type="spellEnd"/>
      <w:r>
        <w:t>. Ah, but Microsoft dislike CSV format, always ha</w:t>
      </w:r>
      <w:r w:rsidR="00C71629">
        <w:t>s</w:t>
      </w:r>
      <w:r>
        <w:t xml:space="preserve"> done.  The</w:t>
      </w:r>
      <w:r w:rsidR="00C71629">
        <w:t>y</w:t>
      </w:r>
      <w:r>
        <w:t xml:space="preserve"> deliberately don’t load it correctly, they don’t save it correctly and they will pester you with repetitive warnings when you try to save, and will leave you with the CSV file open, not the original Excel file you were working on.</w:t>
      </w:r>
    </w:p>
    <w:p w14:paraId="1D3771FD" w14:textId="77777777" w:rsidR="0056573A" w:rsidRDefault="0056573A" w:rsidP="007A45D0"/>
    <w:p w14:paraId="731CAFC7" w14:textId="1B8A74AC" w:rsidR="0056573A" w:rsidRDefault="00DD0E46" w:rsidP="007A45D0">
      <w:r>
        <w:t>This routine bypass</w:t>
      </w:r>
      <w:r w:rsidR="0056573A">
        <w:t xml:space="preserve"> all that:</w:t>
      </w:r>
    </w:p>
    <w:p w14:paraId="2E906054" w14:textId="77777777" w:rsidR="0056573A" w:rsidRPr="0056573A" w:rsidRDefault="0056573A" w:rsidP="0056573A">
      <w:pPr>
        <w:pStyle w:val="ListParagraph"/>
        <w:numPr>
          <w:ilvl w:val="0"/>
          <w:numId w:val="8"/>
        </w:numPr>
      </w:pPr>
      <w:r w:rsidRPr="0056573A">
        <w:t>Saves the current sheet as a CSV in the same folder as the existing Excel file</w:t>
      </w:r>
    </w:p>
    <w:p w14:paraId="73CC33E1" w14:textId="77777777" w:rsidR="0056573A" w:rsidRPr="0056573A" w:rsidRDefault="0056573A" w:rsidP="0056573A">
      <w:pPr>
        <w:pStyle w:val="ListParagraph"/>
        <w:numPr>
          <w:ilvl w:val="0"/>
          <w:numId w:val="8"/>
        </w:numPr>
      </w:pPr>
      <w:r w:rsidRPr="0056573A">
        <w:t>Ensures date/times are saved correctly</w:t>
      </w:r>
    </w:p>
    <w:p w14:paraId="7BEF35DF" w14:textId="77777777" w:rsidR="0056573A" w:rsidRPr="0056573A" w:rsidRDefault="0056573A" w:rsidP="0056573A">
      <w:pPr>
        <w:pStyle w:val="ListParagraph"/>
        <w:numPr>
          <w:ilvl w:val="0"/>
          <w:numId w:val="8"/>
        </w:numPr>
      </w:pPr>
      <w:r w:rsidRPr="0056573A">
        <w:t>Has a bash at ensuring the correct Unicode is used in the resulting CSV (</w:t>
      </w:r>
      <w:proofErr w:type="spellStart"/>
      <w:r w:rsidRPr="0056573A">
        <w:t>ie</w:t>
      </w:r>
      <w:proofErr w:type="spellEnd"/>
      <w:r w:rsidRPr="0056573A">
        <w:t xml:space="preserve"> handle funny characters like Ø correctly)</w:t>
      </w:r>
    </w:p>
    <w:p w14:paraId="22F2A506" w14:textId="77777777" w:rsidR="0056573A" w:rsidRDefault="0056573A" w:rsidP="0056573A">
      <w:pPr>
        <w:pStyle w:val="ListParagraph"/>
        <w:numPr>
          <w:ilvl w:val="0"/>
          <w:numId w:val="8"/>
        </w:numPr>
      </w:pPr>
      <w:r w:rsidRPr="0056573A">
        <w:t>Closes the CSV file in Excel, and re-opens the original Excel file</w:t>
      </w:r>
    </w:p>
    <w:p w14:paraId="51B19824" w14:textId="77777777" w:rsidR="0056573A" w:rsidRPr="0056573A" w:rsidRDefault="0056573A" w:rsidP="0056573A">
      <w:pPr>
        <w:pStyle w:val="ListParagraph"/>
        <w:numPr>
          <w:ilvl w:val="0"/>
          <w:numId w:val="8"/>
        </w:numPr>
      </w:pPr>
      <w:r>
        <w:t>In other words, Excel will look the same following this macro, but you’ll have a new file in the correct folder…</w:t>
      </w:r>
    </w:p>
    <w:p w14:paraId="2526896D" w14:textId="77777777" w:rsidR="0056573A" w:rsidRDefault="0056573A" w:rsidP="0056573A">
      <w:pPr>
        <w:autoSpaceDE w:val="0"/>
        <w:autoSpaceDN w:val="0"/>
        <w:adjustRightInd w:val="0"/>
        <w:spacing w:before="0" w:after="0" w:line="240" w:lineRule="auto"/>
        <w:rPr>
          <w:szCs w:val="18"/>
        </w:rPr>
      </w:pPr>
    </w:p>
    <w:p w14:paraId="5272E719" w14:textId="77777777" w:rsidR="0056573A" w:rsidRDefault="0056573A" w:rsidP="0056573A">
      <w:pPr>
        <w:autoSpaceDE w:val="0"/>
        <w:autoSpaceDN w:val="0"/>
        <w:adjustRightInd w:val="0"/>
        <w:spacing w:before="0" w:after="0" w:line="240" w:lineRule="auto"/>
        <w:rPr>
          <w:szCs w:val="18"/>
        </w:rPr>
      </w:pPr>
      <w:r>
        <w:rPr>
          <w:szCs w:val="18"/>
        </w:rPr>
        <w:t>Although developed for a specific case (Chevron Pipeline Processing), this will work on all worksheets that contain tabular data.</w:t>
      </w:r>
    </w:p>
    <w:p w14:paraId="1D189562" w14:textId="77777777" w:rsidR="0056573A" w:rsidRDefault="0056573A" w:rsidP="0056573A">
      <w:pPr>
        <w:autoSpaceDE w:val="0"/>
        <w:autoSpaceDN w:val="0"/>
        <w:adjustRightInd w:val="0"/>
        <w:spacing w:before="0" w:after="0" w:line="240" w:lineRule="auto"/>
        <w:rPr>
          <w:szCs w:val="18"/>
        </w:rPr>
      </w:pPr>
    </w:p>
    <w:p w14:paraId="53278846" w14:textId="77777777" w:rsidR="0056573A" w:rsidRPr="00DD0E46" w:rsidRDefault="0056573A" w:rsidP="00DD0E46">
      <w:pPr>
        <w:rPr>
          <w:b/>
          <w:bCs/>
          <w:color w:val="FF0000"/>
        </w:rPr>
      </w:pPr>
      <w:r w:rsidRPr="00DD0E46">
        <w:rPr>
          <w:b/>
          <w:bCs/>
          <w:color w:val="FF0000"/>
        </w:rPr>
        <w:t>Don’t Use:</w:t>
      </w:r>
    </w:p>
    <w:p w14:paraId="2EA3BDB2" w14:textId="77777777" w:rsidR="0056573A" w:rsidRDefault="0056573A" w:rsidP="0056573A">
      <w:pPr>
        <w:pStyle w:val="ListParagraph"/>
        <w:numPr>
          <w:ilvl w:val="0"/>
          <w:numId w:val="7"/>
        </w:numPr>
      </w:pPr>
      <w:r>
        <w:t>On blank spreadsheets</w:t>
      </w:r>
    </w:p>
    <w:p w14:paraId="5AB12E74" w14:textId="77777777" w:rsidR="0056573A" w:rsidRPr="0056573A" w:rsidRDefault="0056573A" w:rsidP="0056573A">
      <w:pPr>
        <w:autoSpaceDE w:val="0"/>
        <w:autoSpaceDN w:val="0"/>
        <w:adjustRightInd w:val="0"/>
        <w:spacing w:before="0" w:after="0" w:line="240" w:lineRule="auto"/>
        <w:rPr>
          <w:szCs w:val="18"/>
        </w:rPr>
      </w:pPr>
    </w:p>
    <w:p w14:paraId="5A4FFB58" w14:textId="77777777" w:rsidR="007A45D0" w:rsidRDefault="007A45D0" w:rsidP="007A45D0">
      <w:pPr>
        <w:pStyle w:val="Heading3"/>
      </w:pPr>
      <w:bookmarkStart w:id="9" w:name="_Toc227597251"/>
      <w:r>
        <w:t>Save As PDF and Exit</w:t>
      </w:r>
      <w:bookmarkEnd w:id="9"/>
    </w:p>
    <w:p w14:paraId="496A4BB0" w14:textId="1A81B8AC" w:rsidR="00892825" w:rsidRDefault="00892825" w:rsidP="00892825">
      <w:r>
        <w:rPr>
          <w:noProof/>
        </w:rPr>
        <mc:AlternateContent>
          <mc:Choice Requires="wps">
            <w:drawing>
              <wp:anchor distT="0" distB="0" distL="114300" distR="114300" simplePos="0" relativeHeight="251656192" behindDoc="0" locked="0" layoutInCell="1" allowOverlap="1" wp14:anchorId="157C723E" wp14:editId="5B884793">
                <wp:simplePos x="0" y="0"/>
                <wp:positionH relativeFrom="column">
                  <wp:posOffset>2212340</wp:posOffset>
                </wp:positionH>
                <wp:positionV relativeFrom="paragraph">
                  <wp:posOffset>353695</wp:posOffset>
                </wp:positionV>
                <wp:extent cx="876300" cy="276225"/>
                <wp:effectExtent l="19050" t="19050" r="38100" b="47625"/>
                <wp:wrapNone/>
                <wp:docPr id="20" name="Rectangle 20"/>
                <wp:cNvGraphicFramePr/>
                <a:graphic xmlns:a="http://schemas.openxmlformats.org/drawingml/2006/main">
                  <a:graphicData uri="http://schemas.microsoft.com/office/word/2010/wordprocessingShape">
                    <wps:wsp>
                      <wps:cNvSpPr/>
                      <wps:spPr>
                        <a:xfrm>
                          <a:off x="0" y="0"/>
                          <a:ext cx="876300" cy="276225"/>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DC2E5" id="Rectangle 20" o:spid="_x0000_s1026" style="position:absolute;margin-left:174.2pt;margin-top:27.85pt;width:69pt;height:21.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021gwIAAGgFAAAOAAAAZHJzL2Uyb0RvYy54bWysVEtv2zAMvg/YfxB0X+14TdMFdYqgRYYB&#10;RRusHXpWZCkWIIuapMTJfv0o+ZGgK3YYloMimeRH8uPj5vbQaLIXziswJZ1c5JQIw6FSZlvSHy+r&#10;T9eU+MBMxTQYUdKj8PR28fHDTWvnooAadCUcQRDj560taR2CnWeZ57VomL8AKwwKJbiGBXy6bVY5&#10;1iJ6o7Miz6+yFlxlHXDhPX6974R0kfClFDw8SelFILqkGFtIp0vnJp7Z4obNt47ZWvE+DPYPUTRM&#10;GXQ6Qt2zwMjOqT+gGsUdeJDhgkOTgZSKi5QDZjPJ32TzXDMrUi5IjrcjTf7/wfLH/bNdO6ShtX7u&#10;8RqzOEjXxH+MjxwSWceRLHEIhOPH69nV5xwp5SgqZldFMY1kZidj63z4KqAh8VJSh7VIFLH9gw+d&#10;6qASfRlYKa1TPbQhbUmns8k0TxYetKqiNOp5t93caUf2DEu6WuX46x2fqWEY2mA0p6TSLRy1iBja&#10;fBeSqArTKDoPsd/ECMs4FyZMOlHNKtF5m547GyxSzgkwIkuMcsTuAQbNDmTA7hjo9aOpSO06Gvep&#10;/814tEiewYTRuFEG3HuZacyq99zpDyR11ESWNlAd14446IbFW75SWMEH5sOaOZwOLDpOfHjCQ2rA&#10;SkF/o6QG9+u971EfmxallLQ4bSX1P3fMCUr0N4Pt/GVyeRnHMz0up7MCH+5csjmXmF1zB1j9Ce4W&#10;y9M16gc9XKWD5hUXwzJ6RREzHH2XlAc3PO5CtwVwtXCxXCY1HEnLwoN5tjyCR1Zjh74cXpmzfRsH&#10;7P9HGCaTzd90c6cbLQ0sdwGkSq1+4rXnG8c5NU6/euK+OH8nrdOCXPwGAAD//wMAUEsDBBQABgAI&#10;AAAAIQDu37aP3wAAAAkBAAAPAAAAZHJzL2Rvd25yZXYueG1sTI/LTsMwEEX3SPyDNUjsqENISxoy&#10;qXiIDyABqd258TSOGtshdlrD12NWsJyZozvnlpugB3aiyfXWINwuEmBkWit70yG8N683OTDnhZFi&#10;sIYQvsjBprq8KEUh7dm80an2HYshxhUCQXk/Fpy7VpEWbmFHMvF2sJMWPo5Tx+UkzjFcDzxNkhXX&#10;ojfxgxIjPStqj/WsEba1ojnsevnUHMJn/pE1L+nxG/H6Kjw+APMU/B8Mv/pRHarotLezkY4NCHdZ&#10;nkUUYbm8BxaBLF/FxR5hvU6BVyX/36D6AQAA//8DAFBLAQItABQABgAIAAAAIQC2gziS/gAAAOEB&#10;AAATAAAAAAAAAAAAAAAAAAAAAABbQ29udGVudF9UeXBlc10ueG1sUEsBAi0AFAAGAAgAAAAhADj9&#10;If/WAAAAlAEAAAsAAAAAAAAAAAAAAAAALwEAAF9yZWxzLy5yZWxzUEsBAi0AFAAGAAgAAAAhAJL3&#10;TbWDAgAAaAUAAA4AAAAAAAAAAAAAAAAALgIAAGRycy9lMm9Eb2MueG1sUEsBAi0AFAAGAAgAAAAh&#10;AO7fto/fAAAACQEAAA8AAAAAAAAAAAAAAAAA3QQAAGRycy9kb3ducmV2LnhtbFBLBQYAAAAABAAE&#10;APMAAADpBQAAAAA=&#10;" filled="f" strokecolor="red" strokeweight="4.5pt"/>
            </w:pict>
          </mc:Fallback>
        </mc:AlternateContent>
      </w:r>
      <w:r w:rsidR="00F94BBB">
        <w:rPr>
          <w:noProof/>
        </w:rPr>
        <w:drawing>
          <wp:inline distT="0" distB="0" distL="0" distR="0" wp14:anchorId="7D9656D4" wp14:editId="0B8DF3A3">
            <wp:extent cx="5390476" cy="1228571"/>
            <wp:effectExtent l="0" t="0" r="1270" b="0"/>
            <wp:docPr id="40625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57969" name=""/>
                    <pic:cNvPicPr/>
                  </pic:nvPicPr>
                  <pic:blipFill>
                    <a:blip r:embed="rId13"/>
                    <a:stretch>
                      <a:fillRect/>
                    </a:stretch>
                  </pic:blipFill>
                  <pic:spPr>
                    <a:xfrm>
                      <a:off x="0" y="0"/>
                      <a:ext cx="5390476" cy="1228571"/>
                    </a:xfrm>
                    <a:prstGeom prst="rect">
                      <a:avLst/>
                    </a:prstGeom>
                  </pic:spPr>
                </pic:pic>
              </a:graphicData>
            </a:graphic>
          </wp:inline>
        </w:drawing>
      </w:r>
    </w:p>
    <w:p w14:paraId="0DE68E49" w14:textId="77777777" w:rsidR="00892825" w:rsidRDefault="00892825" w:rsidP="007A45D0"/>
    <w:p w14:paraId="60ED36D9" w14:textId="3F21DCD7" w:rsidR="007A45D0" w:rsidRDefault="00C140E6" w:rsidP="007A45D0">
      <w:r>
        <w:t>Designed for preparing a whole slew of appendices during final reporting (</w:t>
      </w:r>
      <w:r w:rsidR="00F94BBB">
        <w:t>INSPECTORMIKE</w:t>
      </w:r>
      <w:r>
        <w:t xml:space="preserve"> Doc Control insisted that all spreadsheets be incorporated into the PDF deliverable).</w:t>
      </w:r>
    </w:p>
    <w:p w14:paraId="075E02BE" w14:textId="77777777" w:rsidR="00C140E6" w:rsidRDefault="00C140E6" w:rsidP="00C140E6">
      <w:pPr>
        <w:pStyle w:val="ListParagraph"/>
        <w:numPr>
          <w:ilvl w:val="0"/>
          <w:numId w:val="9"/>
        </w:numPr>
      </w:pPr>
      <w:r>
        <w:t>Open all the Excel files you need to convert.</w:t>
      </w:r>
    </w:p>
    <w:p w14:paraId="3C9BF9AE" w14:textId="77777777" w:rsidR="00C140E6" w:rsidRDefault="00C140E6" w:rsidP="00C140E6">
      <w:pPr>
        <w:pStyle w:val="ListParagraph"/>
        <w:numPr>
          <w:ilvl w:val="0"/>
          <w:numId w:val="9"/>
        </w:numPr>
      </w:pPr>
      <w:r>
        <w:t>On each file, click the “Save As PDF and Exit”.</w:t>
      </w:r>
    </w:p>
    <w:p w14:paraId="46C66D10" w14:textId="77777777" w:rsidR="00C140E6" w:rsidRDefault="00C140E6" w:rsidP="00C140E6">
      <w:pPr>
        <w:pStyle w:val="ListParagraph"/>
        <w:numPr>
          <w:ilvl w:val="0"/>
          <w:numId w:val="9"/>
        </w:numPr>
      </w:pPr>
      <w:r>
        <w:t>When there are no Excel files left open, you have finished.</w:t>
      </w:r>
    </w:p>
    <w:p w14:paraId="4552EB62" w14:textId="77777777" w:rsidR="00C140E6" w:rsidRDefault="00C140E6" w:rsidP="007A45D0"/>
    <w:p w14:paraId="06305BAA" w14:textId="162EBDDA" w:rsidR="00C140E6" w:rsidRPr="007A45D0" w:rsidRDefault="00C140E6" w:rsidP="007A45D0">
      <w:r>
        <w:t>What this doesn’t do is apply any formatting (</w:t>
      </w:r>
      <w:proofErr w:type="spellStart"/>
      <w:r>
        <w:t>ie</w:t>
      </w:r>
      <w:proofErr w:type="spellEnd"/>
      <w:r>
        <w:t xml:space="preserve"> Landscape, fit to A3 wide).  It assumes this has already been performed.</w:t>
      </w:r>
    </w:p>
    <w:p w14:paraId="67FE847D" w14:textId="77777777" w:rsidR="00892825" w:rsidRPr="00456E57" w:rsidRDefault="00892825" w:rsidP="00456E57">
      <w:r>
        <w:br w:type="page"/>
      </w:r>
    </w:p>
    <w:p w14:paraId="29D6DE78" w14:textId="19616D9A" w:rsidR="00B5300C" w:rsidRDefault="00B5300C" w:rsidP="00B5300C">
      <w:pPr>
        <w:pStyle w:val="Heading3"/>
      </w:pPr>
      <w:bookmarkStart w:id="10" w:name="_Toc227597253"/>
      <w:r>
        <w:lastRenderedPageBreak/>
        <w:t>Interpolate NAV to 3 Sec</w:t>
      </w:r>
      <w:bookmarkEnd w:id="10"/>
    </w:p>
    <w:p w14:paraId="49B6601F" w14:textId="60969C3F" w:rsidR="00B5300C" w:rsidRPr="00B5300C" w:rsidRDefault="00B5300C" w:rsidP="00B5300C">
      <w:r>
        <w:rPr>
          <w:noProof/>
        </w:rPr>
        <mc:AlternateContent>
          <mc:Choice Requires="wps">
            <w:drawing>
              <wp:anchor distT="0" distB="0" distL="114300" distR="114300" simplePos="0" relativeHeight="251648000" behindDoc="0" locked="0" layoutInCell="1" allowOverlap="1" wp14:anchorId="5100854C" wp14:editId="0A7FF662">
                <wp:simplePos x="0" y="0"/>
                <wp:positionH relativeFrom="column">
                  <wp:posOffset>3688715</wp:posOffset>
                </wp:positionH>
                <wp:positionV relativeFrom="paragraph">
                  <wp:posOffset>340995</wp:posOffset>
                </wp:positionV>
                <wp:extent cx="1524000" cy="285750"/>
                <wp:effectExtent l="19050" t="19050" r="38100" b="38100"/>
                <wp:wrapNone/>
                <wp:docPr id="15" name="Rectangle 15"/>
                <wp:cNvGraphicFramePr/>
                <a:graphic xmlns:a="http://schemas.openxmlformats.org/drawingml/2006/main">
                  <a:graphicData uri="http://schemas.microsoft.com/office/word/2010/wordprocessingShape">
                    <wps:wsp>
                      <wps:cNvSpPr/>
                      <wps:spPr>
                        <a:xfrm>
                          <a:off x="0" y="0"/>
                          <a:ext cx="1524000" cy="28575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306B83" id="Rectangle 15" o:spid="_x0000_s1026" style="position:absolute;margin-left:290.45pt;margin-top:26.85pt;width:120pt;height:2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6hVgQIAAGkFAAAOAAAAZHJzL2Uyb0RvYy54bWysVEtv2zAMvg/YfxB0Xx0HydoFdYqgRYYB&#10;RVusHXpWZCk2IIsapcTJfv0o+ZGgK3YYdpFFk/wofnxc3xwaw/YKfQ224PnFhDNlJZS13Rb8x8v6&#10;0xVnPghbCgNWFfyoPL9Zfvxw3bqFmkIFplTICMT6ResKXoXgFlnmZaUa4S/AKUtKDdiIQCJusxJF&#10;S+iNyaaTyeesBSwdglTe09+7TsmXCV9rJcOj1l4FZgpObwvpxHRu4pktr8Vii8JVteyfIf7hFY2o&#10;LQUdoe5EEGyH9R9QTS0RPOhwIaHJQOtaqpQDZZNP3mTzXAmnUi5EjncjTf7/wcqH/bN7QqKhdX7h&#10;6RqzOGhs4pfexw6JrONIljoEJulnPp/OJhPiVJJuejW/nCc2s5O3Qx++KmhYvBQcqRiJI7G/94Ei&#10;kulgEoNZWNfGpIIYy9qCzy9zwowqD6YuozYJuN3cGmR7QTVdr+kNQ+AzM8I2lkKcskq3cDQqYhj7&#10;XWlWl5THtIsQG06NsEJKZUPeqSpRqi7a/DzY4JESSYARWdMrR+weYLDsQAbsjoHePrqq1K+jc5/6&#10;35xHjxQZbBidm9oCvpeZoaz6yJ39QFJHTWRpA+XxCRlCNy3eyXVNFbwXPjwJpPGgotPIh0c6tAGq&#10;FPQ3zirAX+/9j/bUtaTlrKVxK7j/uROoODPfLPXzl3w2i/OZhNn8ckoCnms25xq7a26Bqp/TcnEy&#10;XaN9MMNVIzSvtBlWMSqphJUUu+Ay4CDchm4N0G6RarVKZjSTToR7++xkBI+sxg59ObwKdH0bBxqA&#10;BxhGUyzedHNnGz0trHYBdJ1a/cRrzzfNc2qcfvfEhXEuJ6vThlz+BgAA//8DAFBLAwQUAAYACAAA&#10;ACEAzZKM3d4AAAAJAQAADwAAAGRycy9kb3ducmV2LnhtbEyPy07DMBBF90j8gzVI7KhDeNQNcSoe&#10;4gNIQIKdG0/jqPE4xE5r+HrcFd3N4+jOmXId7cD2OPnekYTrRQYMqXW6p07Ce/N6JYD5oEirwRFK&#10;+EEP6+r8rFSFdgd6w30dOpZCyBdKgglhLDj3rUGr/MKNSGm3dZNVIbVTx/WkDincDjzPsntuVU/p&#10;glEjPhtsd/VsJXzWBuf41eunZhu/xcdt85LvfqW8vIiPD8ACxvAPw1E/qUOVnDZuJu3ZIOFOZKuE&#10;puJmCSwBIj8ONhJWYgm8KvnpB9UfAAAA//8DAFBLAQItABQABgAIAAAAIQC2gziS/gAAAOEBAAAT&#10;AAAAAAAAAAAAAAAAAAAAAABbQ29udGVudF9UeXBlc10ueG1sUEsBAi0AFAAGAAgAAAAhADj9If/W&#10;AAAAlAEAAAsAAAAAAAAAAAAAAAAALwEAAF9yZWxzLy5yZWxzUEsBAi0AFAAGAAgAAAAhAFMnqFWB&#10;AgAAaQUAAA4AAAAAAAAAAAAAAAAALgIAAGRycy9lMm9Eb2MueG1sUEsBAi0AFAAGAAgAAAAhAM2S&#10;jN3eAAAACQEAAA8AAAAAAAAAAAAAAAAA2wQAAGRycy9kb3ducmV2LnhtbFBLBQYAAAAABAAEAPMA&#10;AADmBQAAAAA=&#10;" filled="f" strokecolor="red" strokeweight="4.5pt"/>
            </w:pict>
          </mc:Fallback>
        </mc:AlternateContent>
      </w:r>
      <w:r w:rsidR="00F94BBB">
        <w:rPr>
          <w:noProof/>
        </w:rPr>
        <w:drawing>
          <wp:inline distT="0" distB="0" distL="0" distR="0" wp14:anchorId="0CF50DA8" wp14:editId="3019A7AB">
            <wp:extent cx="5390476" cy="1228571"/>
            <wp:effectExtent l="0" t="0" r="1270" b="0"/>
            <wp:docPr id="145576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61629" name=""/>
                    <pic:cNvPicPr/>
                  </pic:nvPicPr>
                  <pic:blipFill>
                    <a:blip r:embed="rId13"/>
                    <a:stretch>
                      <a:fillRect/>
                    </a:stretch>
                  </pic:blipFill>
                  <pic:spPr>
                    <a:xfrm>
                      <a:off x="0" y="0"/>
                      <a:ext cx="5390476" cy="1228571"/>
                    </a:xfrm>
                    <a:prstGeom prst="rect">
                      <a:avLst/>
                    </a:prstGeom>
                  </pic:spPr>
                </pic:pic>
              </a:graphicData>
            </a:graphic>
          </wp:inline>
        </w:drawing>
      </w:r>
    </w:p>
    <w:p w14:paraId="5FD32C2B" w14:textId="1E8AC296" w:rsidR="00B5300C" w:rsidRDefault="00B5300C" w:rsidP="00B5300C">
      <w:r>
        <w:t xml:space="preserve">Developed primarily for </w:t>
      </w:r>
      <w:proofErr w:type="spellStart"/>
      <w:r>
        <w:t>Malmapaya</w:t>
      </w:r>
      <w:proofErr w:type="spellEnd"/>
      <w:r>
        <w:t xml:space="preserve"> after they moved from Nexus 5 to Nexus 6.</w:t>
      </w:r>
    </w:p>
    <w:p w14:paraId="4C57B022" w14:textId="6D6F7952" w:rsidR="00B5300C" w:rsidRDefault="00B5300C" w:rsidP="00B5300C">
      <w:r>
        <w:t>Nexus 5 was able to deal with reprocessed navigation data being supplied per metre. This meant up to 8 seconds between records (ROV slowing at start and end of inspection runs).  Nexus 6 introduced new limits, now there could only be intervals of no more than 4 seconds between survey records.</w:t>
      </w:r>
    </w:p>
    <w:p w14:paraId="688E3C5E" w14:textId="4A30DE1A" w:rsidR="00B5300C" w:rsidRDefault="00B5300C" w:rsidP="00B5300C">
      <w:r>
        <w:t>A feature request is in with Wood to allow this interval to be increased.  In the meantime, this routine was developed.  It takes pretty much any standard ROV track file, and ensures there are no more than 3 seconds between most records.  If the time delay between records is greater than 60 seconds, then no interpolated records are added for this range, as it does likely the ROV was either stationary, or pulled off for other tasks.</w:t>
      </w:r>
    </w:p>
    <w:p w14:paraId="4FC564D6" w14:textId="1BAC3A78" w:rsidR="00B5300C" w:rsidRDefault="00AF5270" w:rsidP="00B5300C">
      <w:r>
        <w:t>All interpolation is done via Date/Time, and a constant velocity between one record and the next is assumed.  Given the records are each 1m apart, this is a valid assumption.  For survey files with more than a spacing of 1m, this routine is probably not the best to use.</w:t>
      </w:r>
    </w:p>
    <w:p w14:paraId="1423CE9C" w14:textId="391B3C74" w:rsidR="00AF5270" w:rsidRPr="00DD0E46" w:rsidRDefault="00AF5270" w:rsidP="00AF5270">
      <w:pPr>
        <w:rPr>
          <w:b/>
          <w:bCs/>
        </w:rPr>
      </w:pPr>
      <w:r w:rsidRPr="00DD0E46">
        <w:rPr>
          <w:b/>
          <w:bCs/>
        </w:rPr>
        <w:t>Notes:</w:t>
      </w:r>
    </w:p>
    <w:p w14:paraId="10966978" w14:textId="77777777" w:rsidR="00AF5270" w:rsidRDefault="00AF5270" w:rsidP="00AF5270">
      <w:pPr>
        <w:pStyle w:val="ListParagraph"/>
        <w:numPr>
          <w:ilvl w:val="0"/>
          <w:numId w:val="7"/>
        </w:numPr>
      </w:pPr>
      <w:r>
        <w:t>Required Columns: "Date" and "Time" or "Date Time"</w:t>
      </w:r>
    </w:p>
    <w:p w14:paraId="64EAF924" w14:textId="3D6FA43A" w:rsidR="00AF5270" w:rsidRDefault="00AF5270" w:rsidP="00AF5270">
      <w:pPr>
        <w:pStyle w:val="ListParagraph"/>
        <w:numPr>
          <w:ilvl w:val="0"/>
          <w:numId w:val="7"/>
        </w:numPr>
      </w:pPr>
      <w:r>
        <w:t>Records must be sorted by date/time.  Either ascending or descending is fine.</w:t>
      </w:r>
    </w:p>
    <w:p w14:paraId="7CAECD93" w14:textId="7558E2FA" w:rsidR="00AF5270" w:rsidRDefault="00AF5270" w:rsidP="00AF5270">
      <w:pPr>
        <w:pStyle w:val="ListParagraph"/>
        <w:numPr>
          <w:ilvl w:val="0"/>
          <w:numId w:val="7"/>
        </w:numPr>
      </w:pPr>
      <w:r>
        <w:t>Formatting of the Date column is assumed to be "DD/MM/YYYY"</w:t>
      </w:r>
    </w:p>
    <w:p w14:paraId="6E088E79" w14:textId="36A35CF7" w:rsidR="00AF5270" w:rsidRDefault="00AF5270" w:rsidP="00AF5270">
      <w:r>
        <w:t>If you know Excel VBA, and want to change the interval from 3 seconds to a different value, then find "LibrarySurvey.Interpolate_Nav_to_3_sec</w:t>
      </w:r>
      <w:r w:rsidR="00162644">
        <w:t>"</w:t>
      </w:r>
      <w:r>
        <w:t>, and change</w:t>
      </w:r>
      <w:r w:rsidR="00162644">
        <w:t xml:space="preserve"> the </w:t>
      </w:r>
      <w:r>
        <w:t xml:space="preserve">three </w:t>
      </w:r>
      <w:r w:rsidR="00162644">
        <w:t>in each of the highlighted sections to the new interval</w:t>
      </w:r>
      <w:r>
        <w:t>.</w:t>
      </w:r>
    </w:p>
    <w:p w14:paraId="25F46D0C"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If (Abs(</w:t>
      </w:r>
      <w:proofErr w:type="spellStart"/>
      <w:r w:rsidRPr="00DD0E46">
        <w:rPr>
          <w:i/>
          <w:iCs/>
          <w:sz w:val="18"/>
          <w:szCs w:val="20"/>
        </w:rPr>
        <w:t>iIntervalAsSec</w:t>
      </w:r>
      <w:proofErr w:type="spellEnd"/>
      <w:r w:rsidRPr="00DD0E46">
        <w:rPr>
          <w:i/>
          <w:iCs/>
          <w:sz w:val="18"/>
          <w:szCs w:val="20"/>
        </w:rPr>
        <w:t xml:space="preserve">) &lt; 60) And </w:t>
      </w:r>
      <w:r w:rsidRPr="00DD0E46">
        <w:rPr>
          <w:i/>
          <w:iCs/>
          <w:sz w:val="18"/>
          <w:szCs w:val="20"/>
          <w:highlight w:val="yellow"/>
        </w:rPr>
        <w:t>(Abs(</w:t>
      </w:r>
      <w:proofErr w:type="spellStart"/>
      <w:r w:rsidRPr="00DD0E46">
        <w:rPr>
          <w:i/>
          <w:iCs/>
          <w:sz w:val="18"/>
          <w:szCs w:val="20"/>
          <w:highlight w:val="yellow"/>
        </w:rPr>
        <w:t>iIntervalAsSec</w:t>
      </w:r>
      <w:proofErr w:type="spellEnd"/>
      <w:r w:rsidRPr="00DD0E46">
        <w:rPr>
          <w:i/>
          <w:iCs/>
          <w:sz w:val="18"/>
          <w:szCs w:val="20"/>
          <w:highlight w:val="yellow"/>
        </w:rPr>
        <w:t>) &gt; 3)</w:t>
      </w:r>
      <w:r w:rsidRPr="00DD0E46">
        <w:rPr>
          <w:i/>
          <w:iCs/>
          <w:sz w:val="18"/>
          <w:szCs w:val="20"/>
        </w:rPr>
        <w:t xml:space="preserve"> Then</w:t>
      </w:r>
    </w:p>
    <w:p w14:paraId="2D08317D"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roofErr w:type="spellStart"/>
      <w:r w:rsidRPr="00DD0E46">
        <w:rPr>
          <w:i/>
          <w:iCs/>
          <w:sz w:val="18"/>
          <w:szCs w:val="20"/>
        </w:rPr>
        <w:t>iNewRows</w:t>
      </w:r>
      <w:proofErr w:type="spellEnd"/>
      <w:r w:rsidRPr="00DD0E46">
        <w:rPr>
          <w:i/>
          <w:iCs/>
          <w:sz w:val="18"/>
          <w:szCs w:val="20"/>
        </w:rPr>
        <w:t xml:space="preserve"> = Int(((Abs(</w:t>
      </w:r>
      <w:proofErr w:type="spellStart"/>
      <w:r w:rsidRPr="00DD0E46">
        <w:rPr>
          <w:i/>
          <w:iCs/>
          <w:sz w:val="18"/>
          <w:szCs w:val="20"/>
        </w:rPr>
        <w:t>iIntervalAsSec</w:t>
      </w:r>
      <w:proofErr w:type="spellEnd"/>
      <w:r w:rsidRPr="00DD0E46">
        <w:rPr>
          <w:i/>
          <w:iCs/>
          <w:sz w:val="18"/>
          <w:szCs w:val="20"/>
          <w:highlight w:val="yellow"/>
        </w:rPr>
        <w:t>) - 1) / 3))</w:t>
      </w:r>
    </w:p>
    <w:p w14:paraId="2E5F50DE"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
    <w:p w14:paraId="19AE20EE"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For </w:t>
      </w:r>
      <w:proofErr w:type="spellStart"/>
      <w:r w:rsidRPr="00DD0E46">
        <w:rPr>
          <w:i/>
          <w:iCs/>
          <w:sz w:val="18"/>
          <w:szCs w:val="20"/>
        </w:rPr>
        <w:t>iNewRow</w:t>
      </w:r>
      <w:proofErr w:type="spellEnd"/>
      <w:r w:rsidRPr="00DD0E46">
        <w:rPr>
          <w:i/>
          <w:iCs/>
          <w:sz w:val="18"/>
          <w:szCs w:val="20"/>
        </w:rPr>
        <w:t xml:space="preserve"> = 1 To </w:t>
      </w:r>
      <w:proofErr w:type="spellStart"/>
      <w:r w:rsidRPr="00DD0E46">
        <w:rPr>
          <w:i/>
          <w:iCs/>
          <w:sz w:val="18"/>
          <w:szCs w:val="20"/>
        </w:rPr>
        <w:t>iNewRows</w:t>
      </w:r>
      <w:proofErr w:type="spellEnd"/>
    </w:p>
    <w:p w14:paraId="4831FA7D"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Rows(</w:t>
      </w:r>
      <w:proofErr w:type="spellStart"/>
      <w:r w:rsidRPr="00DD0E46">
        <w:rPr>
          <w:i/>
          <w:iCs/>
          <w:sz w:val="18"/>
          <w:szCs w:val="20"/>
        </w:rPr>
        <w:t>iRow</w:t>
      </w:r>
      <w:proofErr w:type="spellEnd"/>
      <w:r w:rsidRPr="00DD0E46">
        <w:rPr>
          <w:i/>
          <w:iCs/>
          <w:sz w:val="18"/>
          <w:szCs w:val="20"/>
        </w:rPr>
        <w:t xml:space="preserve"> + 1).Select</w:t>
      </w:r>
    </w:p>
    <w:p w14:paraId="406377CF"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roofErr w:type="spellStart"/>
      <w:r w:rsidRPr="00DD0E46">
        <w:rPr>
          <w:i/>
          <w:iCs/>
          <w:sz w:val="18"/>
          <w:szCs w:val="20"/>
        </w:rPr>
        <w:t>Selection.Insert</w:t>
      </w:r>
      <w:proofErr w:type="spellEnd"/>
      <w:r w:rsidRPr="00DD0E46">
        <w:rPr>
          <w:i/>
          <w:iCs/>
          <w:sz w:val="18"/>
          <w:szCs w:val="20"/>
        </w:rPr>
        <w:t xml:space="preserve"> Shift:=</w:t>
      </w:r>
      <w:proofErr w:type="spellStart"/>
      <w:r w:rsidRPr="00DD0E46">
        <w:rPr>
          <w:i/>
          <w:iCs/>
          <w:sz w:val="18"/>
          <w:szCs w:val="20"/>
        </w:rPr>
        <w:t>xlDown</w:t>
      </w:r>
      <w:proofErr w:type="spellEnd"/>
      <w:r w:rsidRPr="00DD0E46">
        <w:rPr>
          <w:i/>
          <w:iCs/>
          <w:sz w:val="18"/>
          <w:szCs w:val="20"/>
        </w:rPr>
        <w:t xml:space="preserve">, </w:t>
      </w:r>
      <w:proofErr w:type="spellStart"/>
      <w:r w:rsidRPr="00DD0E46">
        <w:rPr>
          <w:i/>
          <w:iCs/>
          <w:sz w:val="18"/>
          <w:szCs w:val="20"/>
        </w:rPr>
        <w:t>CopyOrigin</w:t>
      </w:r>
      <w:proofErr w:type="spellEnd"/>
      <w:r w:rsidRPr="00DD0E46">
        <w:rPr>
          <w:i/>
          <w:iCs/>
          <w:sz w:val="18"/>
          <w:szCs w:val="20"/>
        </w:rPr>
        <w:t>:=</w:t>
      </w:r>
      <w:proofErr w:type="spellStart"/>
      <w:r w:rsidRPr="00DD0E46">
        <w:rPr>
          <w:i/>
          <w:iCs/>
          <w:sz w:val="18"/>
          <w:szCs w:val="20"/>
        </w:rPr>
        <w:t>xlFormatFromLeftOrAbove</w:t>
      </w:r>
      <w:proofErr w:type="spellEnd"/>
    </w:p>
    <w:p w14:paraId="42F81757"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roofErr w:type="spellStart"/>
      <w:r w:rsidRPr="00DD0E46">
        <w:rPr>
          <w:i/>
          <w:iCs/>
          <w:sz w:val="18"/>
          <w:szCs w:val="20"/>
        </w:rPr>
        <w:t>iRowsAdded</w:t>
      </w:r>
      <w:proofErr w:type="spellEnd"/>
      <w:r w:rsidRPr="00DD0E46">
        <w:rPr>
          <w:i/>
          <w:iCs/>
          <w:sz w:val="18"/>
          <w:szCs w:val="20"/>
        </w:rPr>
        <w:t xml:space="preserve"> = </w:t>
      </w:r>
      <w:proofErr w:type="spellStart"/>
      <w:r w:rsidRPr="00DD0E46">
        <w:rPr>
          <w:i/>
          <w:iCs/>
          <w:sz w:val="18"/>
          <w:szCs w:val="20"/>
        </w:rPr>
        <w:t>iRowsAdded</w:t>
      </w:r>
      <w:proofErr w:type="spellEnd"/>
      <w:r w:rsidRPr="00DD0E46">
        <w:rPr>
          <w:i/>
          <w:iCs/>
          <w:sz w:val="18"/>
          <w:szCs w:val="20"/>
        </w:rPr>
        <w:t xml:space="preserve"> + 1</w:t>
      </w:r>
    </w:p>
    <w:p w14:paraId="42A447F6"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Next </w:t>
      </w:r>
      <w:proofErr w:type="spellStart"/>
      <w:r w:rsidRPr="00DD0E46">
        <w:rPr>
          <w:i/>
          <w:iCs/>
          <w:sz w:val="18"/>
          <w:szCs w:val="20"/>
        </w:rPr>
        <w:t>iNewRow</w:t>
      </w:r>
      <w:proofErr w:type="spellEnd"/>
    </w:p>
    <w:p w14:paraId="33697CAA"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
    <w:p w14:paraId="70E0467E"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roofErr w:type="spellStart"/>
      <w:r w:rsidRPr="00DD0E46">
        <w:rPr>
          <w:i/>
          <w:iCs/>
          <w:sz w:val="18"/>
          <w:szCs w:val="20"/>
        </w:rPr>
        <w:t>iStartRow</w:t>
      </w:r>
      <w:proofErr w:type="spellEnd"/>
      <w:r w:rsidRPr="00DD0E46">
        <w:rPr>
          <w:i/>
          <w:iCs/>
          <w:sz w:val="18"/>
          <w:szCs w:val="20"/>
        </w:rPr>
        <w:t xml:space="preserve"> = </w:t>
      </w:r>
      <w:proofErr w:type="spellStart"/>
      <w:r w:rsidRPr="00DD0E46">
        <w:rPr>
          <w:i/>
          <w:iCs/>
          <w:sz w:val="18"/>
          <w:szCs w:val="20"/>
        </w:rPr>
        <w:t>iRow</w:t>
      </w:r>
      <w:proofErr w:type="spellEnd"/>
    </w:p>
    <w:p w14:paraId="66FD4D93"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roofErr w:type="spellStart"/>
      <w:r w:rsidRPr="00DD0E46">
        <w:rPr>
          <w:i/>
          <w:iCs/>
          <w:sz w:val="18"/>
          <w:szCs w:val="20"/>
        </w:rPr>
        <w:t>iEndRow</w:t>
      </w:r>
      <w:proofErr w:type="spellEnd"/>
      <w:r w:rsidRPr="00DD0E46">
        <w:rPr>
          <w:i/>
          <w:iCs/>
          <w:sz w:val="18"/>
          <w:szCs w:val="20"/>
        </w:rPr>
        <w:t xml:space="preserve"> = </w:t>
      </w:r>
      <w:proofErr w:type="spellStart"/>
      <w:r w:rsidRPr="00DD0E46">
        <w:rPr>
          <w:i/>
          <w:iCs/>
          <w:sz w:val="18"/>
          <w:szCs w:val="20"/>
        </w:rPr>
        <w:t>iRow</w:t>
      </w:r>
      <w:proofErr w:type="spellEnd"/>
      <w:r w:rsidRPr="00DD0E46">
        <w:rPr>
          <w:i/>
          <w:iCs/>
          <w:sz w:val="18"/>
          <w:szCs w:val="20"/>
        </w:rPr>
        <w:t xml:space="preserve"> + </w:t>
      </w:r>
      <w:proofErr w:type="spellStart"/>
      <w:r w:rsidRPr="00DD0E46">
        <w:rPr>
          <w:i/>
          <w:iCs/>
          <w:sz w:val="18"/>
          <w:szCs w:val="20"/>
        </w:rPr>
        <w:t>iNewRows</w:t>
      </w:r>
      <w:proofErr w:type="spellEnd"/>
      <w:r w:rsidRPr="00DD0E46">
        <w:rPr>
          <w:i/>
          <w:iCs/>
          <w:sz w:val="18"/>
          <w:szCs w:val="20"/>
        </w:rPr>
        <w:t xml:space="preserve"> + 1</w:t>
      </w:r>
    </w:p>
    <w:p w14:paraId="1E95FFB5"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
    <w:p w14:paraId="7B7F8D87"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For </w:t>
      </w:r>
      <w:proofErr w:type="spellStart"/>
      <w:r w:rsidRPr="00DD0E46">
        <w:rPr>
          <w:i/>
          <w:iCs/>
          <w:sz w:val="18"/>
          <w:szCs w:val="20"/>
        </w:rPr>
        <w:t>iNewRow</w:t>
      </w:r>
      <w:proofErr w:type="spellEnd"/>
      <w:r w:rsidRPr="00DD0E46">
        <w:rPr>
          <w:i/>
          <w:iCs/>
          <w:sz w:val="18"/>
          <w:szCs w:val="20"/>
        </w:rPr>
        <w:t xml:space="preserve"> = 1 To </w:t>
      </w:r>
      <w:proofErr w:type="spellStart"/>
      <w:r w:rsidRPr="00DD0E46">
        <w:rPr>
          <w:i/>
          <w:iCs/>
          <w:sz w:val="18"/>
          <w:szCs w:val="20"/>
        </w:rPr>
        <w:t>iNewRows</w:t>
      </w:r>
      <w:proofErr w:type="spellEnd"/>
    </w:p>
    <w:p w14:paraId="67657EE2"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Cells(</w:t>
      </w:r>
      <w:proofErr w:type="spellStart"/>
      <w:r w:rsidRPr="00DD0E46">
        <w:rPr>
          <w:i/>
          <w:iCs/>
          <w:sz w:val="18"/>
          <w:szCs w:val="20"/>
        </w:rPr>
        <w:t>iRow</w:t>
      </w:r>
      <w:proofErr w:type="spellEnd"/>
      <w:r w:rsidRPr="00DD0E46">
        <w:rPr>
          <w:i/>
          <w:iCs/>
          <w:sz w:val="18"/>
          <w:szCs w:val="20"/>
        </w:rPr>
        <w:t xml:space="preserve"> + iNewRow, 1).Select</w:t>
      </w:r>
    </w:p>
    <w:p w14:paraId="3BC19445"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
    <w:p w14:paraId="0C61F1B0"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If </w:t>
      </w:r>
      <w:proofErr w:type="spellStart"/>
      <w:r w:rsidRPr="00DD0E46">
        <w:rPr>
          <w:i/>
          <w:iCs/>
          <w:sz w:val="18"/>
          <w:szCs w:val="20"/>
        </w:rPr>
        <w:t>dtStart</w:t>
      </w:r>
      <w:proofErr w:type="spellEnd"/>
      <w:r w:rsidRPr="00DD0E46">
        <w:rPr>
          <w:i/>
          <w:iCs/>
          <w:sz w:val="18"/>
          <w:szCs w:val="20"/>
        </w:rPr>
        <w:t xml:space="preserve"> &lt; dtEnd Then</w:t>
      </w:r>
    </w:p>
    <w:p w14:paraId="24819F84"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roofErr w:type="spellStart"/>
      <w:r w:rsidRPr="00DD0E46">
        <w:rPr>
          <w:i/>
          <w:iCs/>
          <w:sz w:val="18"/>
          <w:szCs w:val="20"/>
        </w:rPr>
        <w:t>dtCurr</w:t>
      </w:r>
      <w:proofErr w:type="spellEnd"/>
      <w:r w:rsidRPr="00DD0E46">
        <w:rPr>
          <w:i/>
          <w:iCs/>
          <w:sz w:val="18"/>
          <w:szCs w:val="20"/>
        </w:rPr>
        <w:t xml:space="preserve"> = </w:t>
      </w:r>
      <w:proofErr w:type="spellStart"/>
      <w:r w:rsidRPr="00DD0E46">
        <w:rPr>
          <w:i/>
          <w:iCs/>
          <w:sz w:val="18"/>
          <w:szCs w:val="20"/>
        </w:rPr>
        <w:t>dtStart</w:t>
      </w:r>
      <w:proofErr w:type="spellEnd"/>
      <w:r w:rsidRPr="00DD0E46">
        <w:rPr>
          <w:i/>
          <w:iCs/>
          <w:sz w:val="18"/>
          <w:szCs w:val="20"/>
        </w:rPr>
        <w:t xml:space="preserve"> + </w:t>
      </w:r>
      <w:proofErr w:type="spellStart"/>
      <w:r w:rsidRPr="00DD0E46">
        <w:rPr>
          <w:i/>
          <w:iCs/>
          <w:sz w:val="18"/>
          <w:szCs w:val="20"/>
          <w:highlight w:val="yellow"/>
        </w:rPr>
        <w:t>iNewRow</w:t>
      </w:r>
      <w:proofErr w:type="spellEnd"/>
      <w:r w:rsidRPr="00DD0E46">
        <w:rPr>
          <w:i/>
          <w:iCs/>
          <w:sz w:val="18"/>
          <w:szCs w:val="20"/>
          <w:highlight w:val="yellow"/>
        </w:rPr>
        <w:t xml:space="preserve"> * 3 * </w:t>
      </w:r>
      <w:proofErr w:type="spellStart"/>
      <w:r w:rsidRPr="00DD0E46">
        <w:rPr>
          <w:i/>
          <w:iCs/>
          <w:sz w:val="18"/>
          <w:szCs w:val="20"/>
          <w:highlight w:val="yellow"/>
        </w:rPr>
        <w:t>dtOneSec</w:t>
      </w:r>
      <w:proofErr w:type="spellEnd"/>
    </w:p>
    <w:p w14:paraId="4541300C" w14:textId="1BD155BC" w:rsidR="00B5300C" w:rsidRPr="00DD0E46" w:rsidRDefault="00162644" w:rsidP="00DD0E46">
      <w:pPr>
        <w:spacing w:before="0" w:after="0" w:line="240" w:lineRule="auto"/>
        <w:ind w:left="1440"/>
        <w:rPr>
          <w:i/>
          <w:iCs/>
          <w:sz w:val="18"/>
          <w:szCs w:val="20"/>
        </w:rPr>
      </w:pPr>
      <w:r w:rsidRPr="00DD0E46">
        <w:rPr>
          <w:i/>
          <w:iCs/>
          <w:sz w:val="18"/>
          <w:szCs w:val="20"/>
        </w:rPr>
        <w:t xml:space="preserve">                Else</w:t>
      </w:r>
    </w:p>
    <w:p w14:paraId="17584028" w14:textId="77777777" w:rsidR="00162644" w:rsidRPr="00DD0E46" w:rsidRDefault="00162644" w:rsidP="00DD0E46">
      <w:pPr>
        <w:spacing w:before="0" w:after="0" w:line="240" w:lineRule="auto"/>
        <w:ind w:left="1440"/>
        <w:rPr>
          <w:i/>
          <w:iCs/>
          <w:sz w:val="18"/>
          <w:szCs w:val="20"/>
        </w:rPr>
      </w:pPr>
      <w:r w:rsidRPr="00DD0E46">
        <w:rPr>
          <w:i/>
          <w:iCs/>
          <w:sz w:val="18"/>
          <w:szCs w:val="20"/>
        </w:rPr>
        <w:t xml:space="preserve">                    </w:t>
      </w:r>
      <w:proofErr w:type="spellStart"/>
      <w:r w:rsidRPr="00DD0E46">
        <w:rPr>
          <w:i/>
          <w:iCs/>
          <w:sz w:val="18"/>
          <w:szCs w:val="20"/>
        </w:rPr>
        <w:t>dtCurr</w:t>
      </w:r>
      <w:proofErr w:type="spellEnd"/>
      <w:r w:rsidRPr="00DD0E46">
        <w:rPr>
          <w:i/>
          <w:iCs/>
          <w:sz w:val="18"/>
          <w:szCs w:val="20"/>
        </w:rPr>
        <w:t xml:space="preserve"> = </w:t>
      </w:r>
      <w:proofErr w:type="spellStart"/>
      <w:r w:rsidRPr="00DD0E46">
        <w:rPr>
          <w:i/>
          <w:iCs/>
          <w:sz w:val="18"/>
          <w:szCs w:val="20"/>
        </w:rPr>
        <w:t>dtStart</w:t>
      </w:r>
      <w:proofErr w:type="spellEnd"/>
      <w:r w:rsidRPr="00DD0E46">
        <w:rPr>
          <w:i/>
          <w:iCs/>
          <w:sz w:val="18"/>
          <w:szCs w:val="20"/>
        </w:rPr>
        <w:t xml:space="preserve"> - </w:t>
      </w:r>
      <w:proofErr w:type="spellStart"/>
      <w:r w:rsidRPr="00DD0E46">
        <w:rPr>
          <w:i/>
          <w:iCs/>
          <w:sz w:val="18"/>
          <w:szCs w:val="20"/>
          <w:highlight w:val="yellow"/>
        </w:rPr>
        <w:t>iNewRow</w:t>
      </w:r>
      <w:proofErr w:type="spellEnd"/>
      <w:r w:rsidRPr="00DD0E46">
        <w:rPr>
          <w:i/>
          <w:iCs/>
          <w:sz w:val="18"/>
          <w:szCs w:val="20"/>
          <w:highlight w:val="yellow"/>
        </w:rPr>
        <w:t xml:space="preserve"> * 3 * </w:t>
      </w:r>
      <w:proofErr w:type="spellStart"/>
      <w:r w:rsidRPr="00DD0E46">
        <w:rPr>
          <w:i/>
          <w:iCs/>
          <w:sz w:val="18"/>
          <w:szCs w:val="20"/>
          <w:highlight w:val="yellow"/>
        </w:rPr>
        <w:t>dtOneSec</w:t>
      </w:r>
      <w:proofErr w:type="spellEnd"/>
    </w:p>
    <w:p w14:paraId="47724131" w14:textId="2FA20617" w:rsidR="00B5300C" w:rsidRPr="00DD0E46" w:rsidRDefault="00162644" w:rsidP="00DD0E46">
      <w:pPr>
        <w:spacing w:before="0" w:after="0" w:line="240" w:lineRule="auto"/>
        <w:ind w:left="1440"/>
        <w:rPr>
          <w:i/>
          <w:iCs/>
          <w:sz w:val="18"/>
          <w:szCs w:val="20"/>
        </w:rPr>
      </w:pPr>
      <w:r w:rsidRPr="00DD0E46">
        <w:rPr>
          <w:i/>
          <w:iCs/>
          <w:sz w:val="18"/>
          <w:szCs w:val="20"/>
        </w:rPr>
        <w:t xml:space="preserve">                End If</w:t>
      </w:r>
    </w:p>
    <w:p w14:paraId="5C1AE53A" w14:textId="77777777" w:rsidR="00FF6F8E" w:rsidRDefault="00FF6F8E" w:rsidP="00FF6F8E">
      <w:r>
        <w:t xml:space="preserve">The interpolation process will add an excessive amount of decimal places to interpolated data.  While not harmful, it's not neat.  As an optional step, you can click the "Format Standard Columns" and this will display all columns with a standard set of decimal places.  If you are working with CSV, then none of the hidden decimal places will be lost until you click save.  </w:t>
      </w:r>
    </w:p>
    <w:p w14:paraId="4F6F97D3" w14:textId="6A1BC618" w:rsidR="002D1B8F" w:rsidRPr="00456E57" w:rsidRDefault="00FF6F8E" w:rsidP="00F94BBB">
      <w:pPr>
        <w:ind w:left="284"/>
      </w:pPr>
      <w:r>
        <w:t>Example: "Format Standard Columns" sets Easting to 2 decimal places.  If you require 3, you will have to manually change this column to 3dp before hitting save.  If you don't, then all the data in the third decimal place will be lost.</w:t>
      </w:r>
      <w:r w:rsidR="002D1B8F">
        <w:br w:type="page"/>
      </w:r>
    </w:p>
    <w:p w14:paraId="1F3D9E60" w14:textId="6A4AB787" w:rsidR="00B5300C" w:rsidRDefault="00B5300C" w:rsidP="00B5300C">
      <w:pPr>
        <w:pStyle w:val="Heading3"/>
      </w:pPr>
      <w:bookmarkStart w:id="11" w:name="_Toc227597254"/>
      <w:r>
        <w:lastRenderedPageBreak/>
        <w:t>Format Standard Columns</w:t>
      </w:r>
      <w:bookmarkEnd w:id="11"/>
    </w:p>
    <w:p w14:paraId="1BA8DD73" w14:textId="32184234" w:rsidR="00B5300C" w:rsidRPr="00B5300C" w:rsidRDefault="00B5300C" w:rsidP="00B5300C">
      <w:r>
        <w:rPr>
          <w:noProof/>
        </w:rPr>
        <mc:AlternateContent>
          <mc:Choice Requires="wps">
            <w:drawing>
              <wp:anchor distT="0" distB="0" distL="114300" distR="114300" simplePos="0" relativeHeight="251654144" behindDoc="0" locked="0" layoutInCell="1" allowOverlap="1" wp14:anchorId="4543CBDC" wp14:editId="2541A5E8">
                <wp:simplePos x="0" y="0"/>
                <wp:positionH relativeFrom="column">
                  <wp:posOffset>3583940</wp:posOffset>
                </wp:positionH>
                <wp:positionV relativeFrom="paragraph">
                  <wp:posOffset>531496</wp:posOffset>
                </wp:positionV>
                <wp:extent cx="1676400" cy="342900"/>
                <wp:effectExtent l="19050" t="19050" r="38100" b="38100"/>
                <wp:wrapNone/>
                <wp:docPr id="29" name="Rectangle 29"/>
                <wp:cNvGraphicFramePr/>
                <a:graphic xmlns:a="http://schemas.openxmlformats.org/drawingml/2006/main">
                  <a:graphicData uri="http://schemas.microsoft.com/office/word/2010/wordprocessingShape">
                    <wps:wsp>
                      <wps:cNvSpPr/>
                      <wps:spPr>
                        <a:xfrm>
                          <a:off x="0" y="0"/>
                          <a:ext cx="1676400" cy="34290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F21C35" id="Rectangle 29" o:spid="_x0000_s1026" style="position:absolute;margin-left:282.2pt;margin-top:41.85pt;width:132pt;height:2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dlOgwIAAGkFAAAOAAAAZHJzL2Uyb0RvYy54bWysVE1v2zAMvQ/YfxB0X21nSbsGdYqgRYYB&#10;RRusHXpWZCkWIIuapMTJfv0o+SNBV+wwLAeFMslH8onkze2h0WQvnFdgSlpc5JQIw6FSZlvSHy+r&#10;T18o8YGZimkwoqRH4ent4uOHm9bOxQRq0JVwBEGMn7e2pHUIdp5lnteiYf4CrDColOAaFvDqtlnl&#10;WIvojc4meX6ZteAq64AL7/Hrfaeki4QvpeDhSUovAtElxdxCOl06N/HMFjdsvnXM1or3abB/yKJh&#10;ymDQEeqeBUZ2Tv0B1SjuwIMMFxyaDKRUXKQasJoif1PNc82sSLUgOd6ONPn/B8sf98927ZCG1vq5&#10;RzFWcZCuif+YHzkkso4jWeIQCMePxeXV5TRHTjnqPk8n1ygjTHbyts6HrwIaEoWSOnyMxBHbP/jQ&#10;mQ4mMZiBldI6PYg2pC3p7KqY5cnDg1ZV1EY777abO+3InuGbrlY5/vrAZ2aYhjaYzamqJIWjFhFD&#10;m+9CElVhHZMuQmw4McIyzoUJRaeqWSW6aLPzYINHqjkBRmSJWY7YPcBg2YEM2B0DvX10FalfR+e+&#10;9L85jx4pMpgwOjfKgHuvMo1V9ZE7+4GkjprI0gaq49oRB920eMtXCl/wgfmwZg7HAx8dRz484SE1&#10;4EtBL1FSg/v13vdoj12LWkpaHLeS+p875gQl+pvBfr4uptM4n+kynV1N8OLONZtzjdk1d4CvX+By&#10;sTyJ0T7oQZQOmlfcDMsYFVXMcIxdUh7ccLkL3RrA3cLFcpnMcCYtCw/m2fIIHlmNHfpyeGXO9m0c&#10;cAAeYRhNNn/TzZ1t9DSw3AWQKrX6ideeb5zn1Dj97okL4/yerE4bcvEbAAD//wMAUEsDBBQABgAI&#10;AAAAIQCHZnFr3wAAAAoBAAAPAAAAZHJzL2Rvd25yZXYueG1sTI/LTsMwEEX3SPyDNUjsqEMaGivE&#10;qXiIDyABCXZuPI2jxnaInTbw9QyrspyZozvnltvFDuyIU+i9k3C7SoCha73uXSfhrXm5EcBCVE6r&#10;wTuU8I0BttXlRakK7U/uFY917BiFuFAoCSbGseA8tAatCis/oqPb3k9WRRqnjutJnSjcDjxNkg23&#10;qnf0wagRnwy2h3q2Ej5qg/Py2evHZr98ifeseU4PP1JeXy0P98AiLvEMw58+qUNFTjs/Ox3YIOFu&#10;k2WEShDrHBgBIhW02BG5znPgVcn/V6h+AQAA//8DAFBLAQItABQABgAIAAAAIQC2gziS/gAAAOEB&#10;AAATAAAAAAAAAAAAAAAAAAAAAABbQ29udGVudF9UeXBlc10ueG1sUEsBAi0AFAAGAAgAAAAhADj9&#10;If/WAAAAlAEAAAsAAAAAAAAAAAAAAAAALwEAAF9yZWxzLy5yZWxzUEsBAi0AFAAGAAgAAAAhAOGR&#10;2U6DAgAAaQUAAA4AAAAAAAAAAAAAAAAALgIAAGRycy9lMm9Eb2MueG1sUEsBAi0AFAAGAAgAAAAh&#10;AIdmcWvfAAAACgEAAA8AAAAAAAAAAAAAAAAA3QQAAGRycy9kb3ducmV2LnhtbFBLBQYAAAAABAAE&#10;APMAAADpBQAAAAA=&#10;" filled="f" strokecolor="red" strokeweight="4.5pt"/>
            </w:pict>
          </mc:Fallback>
        </mc:AlternateContent>
      </w:r>
      <w:r w:rsidR="00F94BBB">
        <w:rPr>
          <w:noProof/>
        </w:rPr>
        <w:drawing>
          <wp:inline distT="0" distB="0" distL="0" distR="0" wp14:anchorId="67B0839A" wp14:editId="79B5AC6B">
            <wp:extent cx="5390476" cy="1228571"/>
            <wp:effectExtent l="0" t="0" r="1270" b="0"/>
            <wp:docPr id="131391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17124" name=""/>
                    <pic:cNvPicPr/>
                  </pic:nvPicPr>
                  <pic:blipFill>
                    <a:blip r:embed="rId13"/>
                    <a:stretch>
                      <a:fillRect/>
                    </a:stretch>
                  </pic:blipFill>
                  <pic:spPr>
                    <a:xfrm>
                      <a:off x="0" y="0"/>
                      <a:ext cx="5390476" cy="1228571"/>
                    </a:xfrm>
                    <a:prstGeom prst="rect">
                      <a:avLst/>
                    </a:prstGeom>
                  </pic:spPr>
                </pic:pic>
              </a:graphicData>
            </a:graphic>
          </wp:inline>
        </w:drawing>
      </w:r>
    </w:p>
    <w:p w14:paraId="04F01DBD" w14:textId="70EC65B6" w:rsidR="00162644" w:rsidRDefault="00162644" w:rsidP="00162644">
      <w:r>
        <w:t>This was written to format large CSV files prior to being saved, though it can be used on data formatted as a Table.  This does much the same as "Basic Table Tidy", and all the same caveats apply.  The differences are:</w:t>
      </w:r>
    </w:p>
    <w:p w14:paraId="618E94C6" w14:textId="7C11BBAE" w:rsidR="00162644" w:rsidRDefault="00162644" w:rsidP="00D37146">
      <w:pPr>
        <w:pStyle w:val="ListParagraph"/>
        <w:numPr>
          <w:ilvl w:val="0"/>
          <w:numId w:val="11"/>
        </w:numPr>
      </w:pPr>
      <w:r>
        <w:t>No filter is turned on (this is to allow *LARGE* CSV Files to be tidied)</w:t>
      </w:r>
    </w:p>
    <w:p w14:paraId="4F59EBDC" w14:textId="6F0FF1BF" w:rsidR="00162644" w:rsidRDefault="00162644" w:rsidP="00D37146">
      <w:pPr>
        <w:pStyle w:val="ListParagraph"/>
        <w:numPr>
          <w:ilvl w:val="0"/>
          <w:numId w:val="11"/>
        </w:numPr>
      </w:pPr>
      <w:r>
        <w:t>Known numeric fields are formatted to the most useful number of decimal places</w:t>
      </w:r>
    </w:p>
    <w:p w14:paraId="51BA161C" w14:textId="01F6BF2B" w:rsidR="00162644" w:rsidRDefault="00162644" w:rsidP="00D37146">
      <w:pPr>
        <w:pStyle w:val="ListParagraph"/>
        <w:numPr>
          <w:ilvl w:val="0"/>
          <w:numId w:val="11"/>
        </w:numPr>
      </w:pPr>
      <w:r>
        <w:t xml:space="preserve">Date Time columns are formatted to </w:t>
      </w:r>
      <w:r w:rsidR="00D37146">
        <w:t>"DD/MM/YYYY" &amp; "</w:t>
      </w:r>
      <w:proofErr w:type="spellStart"/>
      <w:r w:rsidR="00D37146">
        <w:t>HH:mm:ss</w:t>
      </w:r>
      <w:proofErr w:type="spellEnd"/>
      <w:r w:rsidR="00D37146">
        <w:t>"</w:t>
      </w:r>
    </w:p>
    <w:p w14:paraId="72108E03" w14:textId="2D8B6CC9" w:rsidR="00D37146" w:rsidRDefault="00D37146" w:rsidP="00D37146">
      <w:r w:rsidRPr="00D37146">
        <w:rPr>
          <w:b/>
          <w:bCs/>
        </w:rPr>
        <w:t>Warning</w:t>
      </w:r>
      <w:r>
        <w:t xml:space="preserve">: The changes are general.  Specific projects may require slight differences (i.e. KP may be specified to 3dp, but here is modified to 4dp).  These minor changes will need to be applied AFTER this routine is run.  </w:t>
      </w:r>
    </w:p>
    <w:p w14:paraId="7500CCB8" w14:textId="63139378" w:rsidR="00D37146" w:rsidRDefault="00D37146" w:rsidP="00D37146">
      <w:r>
        <w:t>The following code snippet shows which field names are expected, and which formats are applied.</w:t>
      </w:r>
    </w:p>
    <w:p w14:paraId="35D50E43"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(Array("Date", "#Date"), "dd/mm/</w:t>
      </w:r>
      <w:proofErr w:type="spellStart"/>
      <w:r w:rsidRPr="00DD0E46">
        <w:rPr>
          <w:i/>
          <w:iCs/>
          <w:sz w:val="18"/>
          <w:szCs w:val="20"/>
        </w:rPr>
        <w:t>yyyy</w:t>
      </w:r>
      <w:proofErr w:type="spellEnd"/>
      <w:r w:rsidRPr="00DD0E46">
        <w:rPr>
          <w:i/>
          <w:iCs/>
          <w:sz w:val="18"/>
          <w:szCs w:val="20"/>
        </w:rPr>
        <w:t>")</w:t>
      </w:r>
    </w:p>
    <w:p w14:paraId="4990E4F9"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(Array("Time", "#Time"), "</w:t>
      </w:r>
      <w:proofErr w:type="spellStart"/>
      <w:r w:rsidRPr="00DD0E46">
        <w:rPr>
          <w:i/>
          <w:iCs/>
          <w:sz w:val="18"/>
          <w:szCs w:val="20"/>
        </w:rPr>
        <w:t>HH:mm:ss</w:t>
      </w:r>
      <w:proofErr w:type="spellEnd"/>
      <w:r w:rsidRPr="00DD0E46">
        <w:rPr>
          <w:i/>
          <w:iCs/>
          <w:sz w:val="18"/>
          <w:szCs w:val="20"/>
        </w:rPr>
        <w:t>")</w:t>
      </w:r>
    </w:p>
    <w:p w14:paraId="56AD0CFB"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(Array("</w:t>
      </w:r>
      <w:proofErr w:type="spellStart"/>
      <w:r w:rsidRPr="00DD0E46">
        <w:rPr>
          <w:i/>
          <w:iCs/>
          <w:sz w:val="18"/>
          <w:szCs w:val="20"/>
        </w:rPr>
        <w:t>DateTime</w:t>
      </w:r>
      <w:proofErr w:type="spellEnd"/>
      <w:r w:rsidRPr="00DD0E46">
        <w:rPr>
          <w:i/>
          <w:iCs/>
          <w:sz w:val="18"/>
          <w:szCs w:val="20"/>
        </w:rPr>
        <w:t>", "Date Time", "#Date Time", "#</w:t>
      </w:r>
      <w:proofErr w:type="spellStart"/>
      <w:r w:rsidRPr="00DD0E46">
        <w:rPr>
          <w:i/>
          <w:iCs/>
          <w:sz w:val="18"/>
          <w:szCs w:val="20"/>
        </w:rPr>
        <w:t>DateTime</w:t>
      </w:r>
      <w:proofErr w:type="spellEnd"/>
      <w:r w:rsidRPr="00DD0E46">
        <w:rPr>
          <w:i/>
          <w:iCs/>
          <w:sz w:val="18"/>
          <w:szCs w:val="20"/>
        </w:rPr>
        <w:t xml:space="preserve">", "Survey </w:t>
      </w:r>
      <w:proofErr w:type="spellStart"/>
      <w:r w:rsidRPr="00DD0E46">
        <w:rPr>
          <w:i/>
          <w:iCs/>
          <w:sz w:val="18"/>
          <w:szCs w:val="20"/>
        </w:rPr>
        <w:t>Data.Clock</w:t>
      </w:r>
      <w:proofErr w:type="spellEnd"/>
      <w:r w:rsidRPr="00DD0E46">
        <w:rPr>
          <w:i/>
          <w:iCs/>
          <w:sz w:val="18"/>
          <w:szCs w:val="20"/>
        </w:rPr>
        <w:t>"), "dd/mm/</w:t>
      </w:r>
      <w:proofErr w:type="spellStart"/>
      <w:r w:rsidRPr="00DD0E46">
        <w:rPr>
          <w:i/>
          <w:iCs/>
          <w:sz w:val="18"/>
          <w:szCs w:val="20"/>
        </w:rPr>
        <w:t>yyyy</w:t>
      </w:r>
      <w:proofErr w:type="spellEnd"/>
      <w:r w:rsidRPr="00DD0E46">
        <w:rPr>
          <w:i/>
          <w:iCs/>
          <w:sz w:val="18"/>
          <w:szCs w:val="20"/>
        </w:rPr>
        <w:t xml:space="preserve"> </w:t>
      </w:r>
      <w:proofErr w:type="spellStart"/>
      <w:r w:rsidRPr="00DD0E46">
        <w:rPr>
          <w:i/>
          <w:iCs/>
          <w:sz w:val="18"/>
          <w:szCs w:val="20"/>
        </w:rPr>
        <w:t>HH:mm:ss</w:t>
      </w:r>
      <w:proofErr w:type="spellEnd"/>
      <w:r w:rsidRPr="00DD0E46">
        <w:rPr>
          <w:i/>
          <w:iCs/>
          <w:sz w:val="18"/>
          <w:szCs w:val="20"/>
        </w:rPr>
        <w:t>")</w:t>
      </w:r>
    </w:p>
    <w:p w14:paraId="47D7E1EF"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w:t>
      </w:r>
    </w:p>
    <w:p w14:paraId="4003651E"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(Array("KP", "Survey - Pipeline.KP"), "0.0000")</w:t>
      </w:r>
    </w:p>
    <w:p w14:paraId="5D4AFAD3"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 xml:space="preserve">(Array("Easting", "Eastings", "Survey - </w:t>
      </w:r>
      <w:proofErr w:type="spellStart"/>
      <w:r w:rsidRPr="00DD0E46">
        <w:rPr>
          <w:i/>
          <w:iCs/>
          <w:sz w:val="18"/>
          <w:szCs w:val="20"/>
        </w:rPr>
        <w:t>Standard.Easting</w:t>
      </w:r>
      <w:proofErr w:type="spellEnd"/>
      <w:r w:rsidRPr="00DD0E46">
        <w:rPr>
          <w:i/>
          <w:iCs/>
          <w:sz w:val="18"/>
          <w:szCs w:val="20"/>
        </w:rPr>
        <w:t>"), "0.00")</w:t>
      </w:r>
    </w:p>
    <w:p w14:paraId="20856312"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 xml:space="preserve">(Array("Northing", "Northings", "Survey - </w:t>
      </w:r>
      <w:proofErr w:type="spellStart"/>
      <w:r w:rsidRPr="00DD0E46">
        <w:rPr>
          <w:i/>
          <w:iCs/>
          <w:sz w:val="18"/>
          <w:szCs w:val="20"/>
        </w:rPr>
        <w:t>Standard.Northing</w:t>
      </w:r>
      <w:proofErr w:type="spellEnd"/>
      <w:r w:rsidRPr="00DD0E46">
        <w:rPr>
          <w:i/>
          <w:iCs/>
          <w:sz w:val="18"/>
          <w:szCs w:val="20"/>
        </w:rPr>
        <w:t>"), "0.00")</w:t>
      </w:r>
    </w:p>
    <w:p w14:paraId="38366B07"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 xml:space="preserve">(Array("Depth", "Depth (m)", "Depth(m)", "Survey - </w:t>
      </w:r>
      <w:proofErr w:type="spellStart"/>
      <w:r w:rsidRPr="00DD0E46">
        <w:rPr>
          <w:i/>
          <w:iCs/>
          <w:sz w:val="18"/>
          <w:szCs w:val="20"/>
        </w:rPr>
        <w:t>Standard.Depth</w:t>
      </w:r>
      <w:proofErr w:type="spellEnd"/>
      <w:r w:rsidRPr="00DD0E46">
        <w:rPr>
          <w:i/>
          <w:iCs/>
          <w:sz w:val="18"/>
          <w:szCs w:val="20"/>
        </w:rPr>
        <w:t>"), "0.0")</w:t>
      </w:r>
    </w:p>
    <w:p w14:paraId="1AB4BBF2"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 xml:space="preserve">(Array("Elevation", "Elevation (m)", "Elevation(m)", "Survey - </w:t>
      </w:r>
      <w:proofErr w:type="spellStart"/>
      <w:r w:rsidRPr="00DD0E46">
        <w:rPr>
          <w:i/>
          <w:iCs/>
          <w:sz w:val="18"/>
          <w:szCs w:val="20"/>
        </w:rPr>
        <w:t>Standard.Elevation</w:t>
      </w:r>
      <w:proofErr w:type="spellEnd"/>
      <w:r w:rsidRPr="00DD0E46">
        <w:rPr>
          <w:i/>
          <w:iCs/>
          <w:sz w:val="18"/>
          <w:szCs w:val="20"/>
        </w:rPr>
        <w:t>"), "0.00")</w:t>
      </w:r>
    </w:p>
    <w:p w14:paraId="229AE292"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w:t>
      </w:r>
    </w:p>
    <w:p w14:paraId="2AF2C299"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 xml:space="preserve">(Array("Heading", "Other </w:t>
      </w:r>
      <w:proofErr w:type="spellStart"/>
      <w:r w:rsidRPr="00DD0E46">
        <w:rPr>
          <w:i/>
          <w:iCs/>
          <w:sz w:val="18"/>
          <w:szCs w:val="20"/>
        </w:rPr>
        <w:t>Fields.Heading</w:t>
      </w:r>
      <w:proofErr w:type="spellEnd"/>
      <w:r w:rsidRPr="00DD0E46">
        <w:rPr>
          <w:i/>
          <w:iCs/>
          <w:sz w:val="18"/>
          <w:szCs w:val="20"/>
        </w:rPr>
        <w:t>"), "0.0")</w:t>
      </w:r>
    </w:p>
    <w:p w14:paraId="3E202CF7"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w:t>
      </w:r>
    </w:p>
    <w:p w14:paraId="7369E136"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("Pitch", "0.0")</w:t>
      </w:r>
    </w:p>
    <w:p w14:paraId="3FF1BA85"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("Roll", "0.0")</w:t>
      </w:r>
    </w:p>
    <w:p w14:paraId="378D5B5B"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("LSH", "0.00")</w:t>
      </w:r>
    </w:p>
    <w:p w14:paraId="44F68022"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("RSH", "0.00")</w:t>
      </w:r>
    </w:p>
    <w:p w14:paraId="3F9E7C88"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("LSB", "0.0")</w:t>
      </w:r>
    </w:p>
    <w:p w14:paraId="3E1C41A0"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("RSB", "0.0")</w:t>
      </w:r>
    </w:p>
    <w:p w14:paraId="5D0E7742"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("TOP", "0.0")</w:t>
      </w:r>
    </w:p>
    <w:p w14:paraId="0F01FA8B"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("BOP", "0.0")</w:t>
      </w:r>
    </w:p>
    <w:p w14:paraId="59F5589F"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("Salinity", "0.0")</w:t>
      </w:r>
    </w:p>
    <w:p w14:paraId="3455B975"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w:t>
      </w:r>
      <w:proofErr w:type="spellEnd"/>
      <w:r w:rsidRPr="00DD0E46">
        <w:rPr>
          <w:i/>
          <w:iCs/>
          <w:sz w:val="18"/>
          <w:szCs w:val="20"/>
        </w:rPr>
        <w:t>("Velocity", "0.000")</w:t>
      </w:r>
    </w:p>
    <w:p w14:paraId="57B89458"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w:t>
      </w:r>
    </w:p>
    <w:p w14:paraId="5F1FE1D0"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(Array("CP", "CP reading", "CP Readings"), "0.000")</w:t>
      </w:r>
    </w:p>
    <w:p w14:paraId="6526CD57"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(Array("Temperature", "Temp"), "0.0")</w:t>
      </w:r>
    </w:p>
    <w:p w14:paraId="1CA06836" w14:textId="77777777"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(Array("</w:t>
      </w:r>
      <w:proofErr w:type="spellStart"/>
      <w:r w:rsidRPr="00DD0E46">
        <w:rPr>
          <w:i/>
          <w:iCs/>
          <w:sz w:val="18"/>
          <w:szCs w:val="20"/>
        </w:rPr>
        <w:t>DVLDist</w:t>
      </w:r>
      <w:proofErr w:type="spellEnd"/>
      <w:r w:rsidRPr="00DD0E46">
        <w:rPr>
          <w:i/>
          <w:iCs/>
          <w:sz w:val="18"/>
          <w:szCs w:val="20"/>
        </w:rPr>
        <w:t xml:space="preserve">", "Distance", "Survey - </w:t>
      </w:r>
      <w:proofErr w:type="spellStart"/>
      <w:r w:rsidRPr="00DD0E46">
        <w:rPr>
          <w:i/>
          <w:iCs/>
          <w:sz w:val="18"/>
          <w:szCs w:val="20"/>
        </w:rPr>
        <w:t>Pipeline.Distance</w:t>
      </w:r>
      <w:proofErr w:type="spellEnd"/>
      <w:r w:rsidRPr="00DD0E46">
        <w:rPr>
          <w:i/>
          <w:iCs/>
          <w:sz w:val="18"/>
          <w:szCs w:val="20"/>
        </w:rPr>
        <w:t>"), "0.000")</w:t>
      </w:r>
    </w:p>
    <w:p w14:paraId="1F676F4A" w14:textId="50CA9EC8" w:rsidR="00D37146" w:rsidRPr="00DD0E46" w:rsidRDefault="00D37146" w:rsidP="00DD0E46">
      <w:pPr>
        <w:spacing w:before="0" w:after="0" w:line="240" w:lineRule="auto"/>
        <w:ind w:left="1440"/>
        <w:rPr>
          <w:i/>
          <w:iCs/>
          <w:sz w:val="18"/>
          <w:szCs w:val="20"/>
        </w:rPr>
      </w:pPr>
      <w:r w:rsidRPr="00DD0E46">
        <w:rPr>
          <w:i/>
          <w:iCs/>
          <w:sz w:val="18"/>
          <w:szCs w:val="20"/>
        </w:rPr>
        <w:t xml:space="preserve">    Call </w:t>
      </w:r>
      <w:proofErr w:type="spellStart"/>
      <w:r w:rsidRPr="00DD0E46">
        <w:rPr>
          <w:i/>
          <w:iCs/>
          <w:sz w:val="18"/>
          <w:szCs w:val="20"/>
        </w:rPr>
        <w:t>FormatColumnByNames</w:t>
      </w:r>
      <w:proofErr w:type="spellEnd"/>
      <w:r w:rsidRPr="00DD0E46">
        <w:rPr>
          <w:i/>
          <w:iCs/>
          <w:sz w:val="18"/>
          <w:szCs w:val="20"/>
        </w:rPr>
        <w:t xml:space="preserve">(Array("DCC", "DOL", "Offset", "Survey - </w:t>
      </w:r>
      <w:proofErr w:type="spellStart"/>
      <w:r w:rsidRPr="00DD0E46">
        <w:rPr>
          <w:i/>
          <w:iCs/>
          <w:sz w:val="18"/>
          <w:szCs w:val="20"/>
        </w:rPr>
        <w:t>Pipeline.Offset</w:t>
      </w:r>
      <w:proofErr w:type="spellEnd"/>
      <w:r w:rsidRPr="00DD0E46">
        <w:rPr>
          <w:i/>
          <w:iCs/>
          <w:sz w:val="18"/>
          <w:szCs w:val="20"/>
        </w:rPr>
        <w:t>"), "0.00")</w:t>
      </w:r>
    </w:p>
    <w:p w14:paraId="56549FD6" w14:textId="02E8E898" w:rsidR="00162644" w:rsidRDefault="00162644" w:rsidP="00162644"/>
    <w:p w14:paraId="072FDFEC" w14:textId="1E9B0BDC" w:rsidR="00FF6F8E" w:rsidRDefault="00FF6F8E" w:rsidP="00FF6F8E">
      <w:r>
        <w:t xml:space="preserve">If you are working with CSV, then none of the hidden decimal places will be lost until you click save.  </w:t>
      </w:r>
    </w:p>
    <w:p w14:paraId="3C2FB655" w14:textId="52AE0C91" w:rsidR="00FF6F8E" w:rsidRPr="00162644" w:rsidRDefault="00FF6F8E" w:rsidP="00FF6F8E">
      <w:pPr>
        <w:ind w:left="284"/>
      </w:pPr>
      <w:r>
        <w:t>Example: "Format Standard Columns" sets Easting to 2 decimal places.  If you require 3, you will have to manually change this column to 3dp before hitting save.  If you don't, then all the data in the third decimal place will be lost</w:t>
      </w:r>
    </w:p>
    <w:p w14:paraId="657B312A" w14:textId="77777777" w:rsidR="00456E57" w:rsidRPr="00456E57" w:rsidRDefault="00456E57" w:rsidP="00456E57">
      <w:r>
        <w:br w:type="page"/>
      </w:r>
    </w:p>
    <w:p w14:paraId="09140FF7" w14:textId="54373864" w:rsidR="002D1B8F" w:rsidRDefault="002D1B8F" w:rsidP="002D1B8F">
      <w:pPr>
        <w:pStyle w:val="Heading3"/>
      </w:pPr>
      <w:bookmarkStart w:id="12" w:name="_Toc227597255"/>
      <w:r>
        <w:lastRenderedPageBreak/>
        <w:t>Rename Columns</w:t>
      </w:r>
      <w:bookmarkEnd w:id="12"/>
    </w:p>
    <w:p w14:paraId="4B3A9BBE" w14:textId="7C75D5DC" w:rsidR="002D1B8F" w:rsidRDefault="002D1B8F" w:rsidP="002D1B8F">
      <w:r>
        <w:rPr>
          <w:noProof/>
        </w:rPr>
        <mc:AlternateContent>
          <mc:Choice Requires="wps">
            <w:drawing>
              <wp:anchor distT="0" distB="0" distL="114300" distR="114300" simplePos="0" relativeHeight="251664384" behindDoc="0" locked="0" layoutInCell="1" allowOverlap="1" wp14:anchorId="5D16E62A" wp14:editId="4D40276D">
                <wp:simplePos x="0" y="0"/>
                <wp:positionH relativeFrom="column">
                  <wp:posOffset>3593465</wp:posOffset>
                </wp:positionH>
                <wp:positionV relativeFrom="paragraph">
                  <wp:posOffset>769620</wp:posOffset>
                </wp:positionV>
                <wp:extent cx="1638300" cy="285750"/>
                <wp:effectExtent l="19050" t="19050" r="38100" b="38100"/>
                <wp:wrapNone/>
                <wp:docPr id="33" name="Rectangle 33"/>
                <wp:cNvGraphicFramePr/>
                <a:graphic xmlns:a="http://schemas.openxmlformats.org/drawingml/2006/main">
                  <a:graphicData uri="http://schemas.microsoft.com/office/word/2010/wordprocessingShape">
                    <wps:wsp>
                      <wps:cNvSpPr/>
                      <wps:spPr>
                        <a:xfrm>
                          <a:off x="0" y="0"/>
                          <a:ext cx="1638300" cy="28575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2393DA" id="Rectangle 33" o:spid="_x0000_s1026" style="position:absolute;margin-left:282.95pt;margin-top:60.6pt;width:129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RhvhAIAAGkFAAAOAAAAZHJzL2Uyb0RvYy54bWysVEtv2zAMvg/YfxB0Xx2nTdsFdYqgRYYB&#10;RVesHXpWZCk2IIsapcTJfv0o+ZGgK3YYloMimuRH8ePj5nbfGLZT6GuwBc/PJpwpK6Gs7abgP15W&#10;n64580HYUhiwquAH5fnt4uOHm9bN1RQqMKVCRiDWz1tX8CoEN88yLyvVCH8GTllSasBGBBJxk5Uo&#10;WkJvTDadTC6zFrB0CFJ5T1/vOyVfJHytlQzftPYqMFNweltIJ6ZzHc9scSPmGxSuqmX/DPEPr2hE&#10;bSnoCHUvgmBbrP+AamqJ4EGHMwlNBlrXUqUcKJt88iab50o4lXIhcrwbafL/D1Y+7p7dExINrfNz&#10;T9eYxV5jE//pfWyfyDqMZKl9YJI+5pfn1+cT4lSSbno9u5olNrOjt0MfvihoWLwUHKkYiSOxe/CB&#10;IpLpYBKDWVjVxqSCGMvags+ucsKMKg+mLqM2CbhZ3xlkO0E1Xa0m9ItlJLQTM5KMpY/HrNItHIyK&#10;GMZ+V5rVJeUx7SLEhlMjrJBS2ZB3qkqUqos2Ow02eKTQCTAia3rliN0DDJYdyIDdvbm3j64q9evo&#10;3Kf+N+fRI0UGG0bnpraA72VmKKs+cmc/kNRRE1laQ3l4QobQTYt3clVTBR+ED08CaTyo6DTy4Rsd&#10;2gBVCvobZxXgr/e+R3vqWtJy1tK4Fdz/3ApUnJmvlvr5c35xEeczCRezqykJeKpZn2rstrkDqn5O&#10;y8XJdI32wQxXjdC80mZYxqikElZS7ILLgINwF7o1QLtFquUymdFMOhEe7LOTETyyGjv0Zf8q0PVt&#10;HGgAHmEYTTF/082dbfS0sNwG0HVq9SOvPd80z6lx+t0TF8apnKyOG3LxGwAA//8DAFBLAwQUAAYA&#10;CAAAACEAblhVgt4AAAALAQAADwAAAGRycy9kb3ducmV2LnhtbEyPzU7DMBCE70i8g7VI3KhTQ6MQ&#10;4lT8iAcgAQlubryNo8Z2iJ3W8PQsJzjuzKfZmWqb7MiOOIfBOwnrVQYMXef14HoJr+3zVQEsROW0&#10;Gr1DCV8YYFufn1Wq1P7kXvDYxJ5RiAulkmBinErOQ2fQqrDyEzry9n62KtI591zP6kThduQiy3Ju&#10;1eDog1ETPhrsDs1iJbw3Bpf0MeiHdp8+i7eb9kkcvqW8vEj3d8AipvgHw299qg41ddr5xenARgmb&#10;fHNLKBliLYARUYhrUnak5LkAXlf8/4b6BwAA//8DAFBLAQItABQABgAIAAAAIQC2gziS/gAAAOEB&#10;AAATAAAAAAAAAAAAAAAAAAAAAABbQ29udGVudF9UeXBlc10ueG1sUEsBAi0AFAAGAAgAAAAhADj9&#10;If/WAAAAlAEAAAsAAAAAAAAAAAAAAAAALwEAAF9yZWxzLy5yZWxzUEsBAi0AFAAGAAgAAAAhABMV&#10;GG+EAgAAaQUAAA4AAAAAAAAAAAAAAAAALgIAAGRycy9lMm9Eb2MueG1sUEsBAi0AFAAGAAgAAAAh&#10;AG5YVYLeAAAACwEAAA8AAAAAAAAAAAAAAAAA3gQAAGRycy9kb3ducmV2LnhtbFBLBQYAAAAABAAE&#10;APMAAADpBQAAAAA=&#10;" filled="f" strokecolor="red" strokeweight="4.5pt"/>
            </w:pict>
          </mc:Fallback>
        </mc:AlternateContent>
      </w:r>
      <w:r w:rsidR="00F94BBB">
        <w:rPr>
          <w:noProof/>
        </w:rPr>
        <w:drawing>
          <wp:inline distT="0" distB="0" distL="0" distR="0" wp14:anchorId="4F9A40D9" wp14:editId="6BB69C45">
            <wp:extent cx="5390476" cy="1228571"/>
            <wp:effectExtent l="0" t="0" r="1270" b="0"/>
            <wp:docPr id="11945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5938" name=""/>
                    <pic:cNvPicPr/>
                  </pic:nvPicPr>
                  <pic:blipFill>
                    <a:blip r:embed="rId13"/>
                    <a:stretch>
                      <a:fillRect/>
                    </a:stretch>
                  </pic:blipFill>
                  <pic:spPr>
                    <a:xfrm>
                      <a:off x="0" y="0"/>
                      <a:ext cx="5390476" cy="1228571"/>
                    </a:xfrm>
                    <a:prstGeom prst="rect">
                      <a:avLst/>
                    </a:prstGeom>
                  </pic:spPr>
                </pic:pic>
              </a:graphicData>
            </a:graphic>
          </wp:inline>
        </w:drawing>
      </w:r>
    </w:p>
    <w:p w14:paraId="279ADB0A" w14:textId="77777777" w:rsidR="004B1DE9" w:rsidRDefault="004B1DE9" w:rsidP="004B1DE9">
      <w:r>
        <w:t>This routine requires a new Excel worksheet called "</w:t>
      </w:r>
      <w:proofErr w:type="spellStart"/>
      <w:r>
        <w:t>ColumnNames</w:t>
      </w:r>
      <w:proofErr w:type="spellEnd"/>
      <w:r>
        <w:t xml:space="preserve">".  This new worksheet manages the relationship between the existing column names, and the new. </w:t>
      </w:r>
    </w:p>
    <w:p w14:paraId="267C6C60" w14:textId="78170EAC" w:rsidR="002D1B8F" w:rsidRDefault="002D1B8F" w:rsidP="004B1DE9">
      <w:pPr>
        <w:pStyle w:val="ListParagraph"/>
        <w:numPr>
          <w:ilvl w:val="0"/>
          <w:numId w:val="14"/>
        </w:numPr>
      </w:pPr>
      <w:r>
        <w:t xml:space="preserve">Importing Data into Nexus 6 requires a column called "Survey </w:t>
      </w:r>
      <w:proofErr w:type="spellStart"/>
      <w:r>
        <w:t>Data.Survey</w:t>
      </w:r>
      <w:proofErr w:type="spellEnd"/>
      <w:r>
        <w:t xml:space="preserve"> Set".  This defines which Survey Set in the Nexus database that this data is to be loaded.</w:t>
      </w:r>
    </w:p>
    <w:p w14:paraId="2E92283D" w14:textId="5EB11503" w:rsidR="002D1B8F" w:rsidRDefault="002D1B8F" w:rsidP="004B1DE9">
      <w:pPr>
        <w:pStyle w:val="ListParagraph"/>
        <w:numPr>
          <w:ilvl w:val="0"/>
          <w:numId w:val="13"/>
        </w:numPr>
      </w:pPr>
      <w:r>
        <w:t>Possibly optional: Nexus 6 requires fields to be specifically named</w:t>
      </w:r>
    </w:p>
    <w:p w14:paraId="4A7FF2E0" w14:textId="7B1555EC" w:rsidR="002D1B8F" w:rsidRDefault="002D1B8F" w:rsidP="004B1DE9"/>
    <w:tbl>
      <w:tblPr>
        <w:tblStyle w:val="TableGrid"/>
        <w:tblW w:w="0" w:type="auto"/>
        <w:tblLook w:val="04A0" w:firstRow="1" w:lastRow="0" w:firstColumn="1" w:lastColumn="0" w:noHBand="0" w:noVBand="1"/>
      </w:tblPr>
      <w:tblGrid>
        <w:gridCol w:w="4786"/>
        <w:gridCol w:w="5968"/>
      </w:tblGrid>
      <w:tr w:rsidR="000E1491" w14:paraId="4D97D2B0" w14:textId="77777777" w:rsidTr="00F75C13">
        <w:tc>
          <w:tcPr>
            <w:tcW w:w="10754" w:type="dxa"/>
            <w:gridSpan w:val="2"/>
          </w:tcPr>
          <w:p w14:paraId="0321A934" w14:textId="77777777" w:rsidR="000E1491" w:rsidRDefault="000E1491" w:rsidP="002D1B8F">
            <w:r w:rsidRPr="000E1491">
              <w:rPr>
                <w:noProof/>
              </w:rPr>
              <w:drawing>
                <wp:inline distT="0" distB="0" distL="0" distR="0" wp14:anchorId="2B606FA4" wp14:editId="2DA7BF85">
                  <wp:extent cx="6691630" cy="3282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91630" cy="328295"/>
                          </a:xfrm>
                          <a:prstGeom prst="rect">
                            <a:avLst/>
                          </a:prstGeom>
                        </pic:spPr>
                      </pic:pic>
                    </a:graphicData>
                  </a:graphic>
                </wp:inline>
              </w:drawing>
            </w:r>
          </w:p>
          <w:p w14:paraId="60095AA0" w14:textId="77777777" w:rsidR="000E1491" w:rsidRDefault="000E1491" w:rsidP="002D1B8F"/>
          <w:p w14:paraId="2BB804AB" w14:textId="785391CC" w:rsidR="000E1491" w:rsidRDefault="000E1491" w:rsidP="002D1B8F">
            <w:r>
              <w:t>Default column names in processed ROV Track provided by Survey</w:t>
            </w:r>
          </w:p>
        </w:tc>
      </w:tr>
      <w:tr w:rsidR="000E1491" w14:paraId="054D079A" w14:textId="77777777" w:rsidTr="004B1DE9">
        <w:tc>
          <w:tcPr>
            <w:tcW w:w="4786" w:type="dxa"/>
          </w:tcPr>
          <w:p w14:paraId="547A771D" w14:textId="1F1B1A9D" w:rsidR="000E1491" w:rsidRDefault="000E1491" w:rsidP="002D1B8F">
            <w:r>
              <w:rPr>
                <w:noProof/>
              </w:rPr>
              <w:drawing>
                <wp:inline distT="0" distB="0" distL="0" distR="0" wp14:anchorId="6DD8C649" wp14:editId="5CE0B1A2">
                  <wp:extent cx="2324100" cy="17430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26212" cy="1744659"/>
                          </a:xfrm>
                          <a:prstGeom prst="rect">
                            <a:avLst/>
                          </a:prstGeom>
                        </pic:spPr>
                      </pic:pic>
                    </a:graphicData>
                  </a:graphic>
                </wp:inline>
              </w:drawing>
            </w:r>
          </w:p>
        </w:tc>
        <w:tc>
          <w:tcPr>
            <w:tcW w:w="5968" w:type="dxa"/>
          </w:tcPr>
          <w:p w14:paraId="049EBECD" w14:textId="77777777" w:rsidR="000E1491" w:rsidRDefault="000E1491" w:rsidP="002D1B8F">
            <w:r>
              <w:t>When you click "Rename Columns", you will see this dialog.</w:t>
            </w:r>
          </w:p>
          <w:p w14:paraId="05E2BD3C" w14:textId="77777777" w:rsidR="000E1491" w:rsidRDefault="000E1491" w:rsidP="002D1B8F"/>
          <w:p w14:paraId="793870D1" w14:textId="141BB45B" w:rsidR="000E1491" w:rsidRDefault="000E1491" w:rsidP="002D1B8F"/>
        </w:tc>
      </w:tr>
      <w:tr w:rsidR="000E1491" w14:paraId="584DED32" w14:textId="77777777" w:rsidTr="004B1DE9">
        <w:tc>
          <w:tcPr>
            <w:tcW w:w="4786" w:type="dxa"/>
          </w:tcPr>
          <w:p w14:paraId="77295437" w14:textId="7741BB4C" w:rsidR="000E1491" w:rsidRDefault="000E1491" w:rsidP="002D1B8F">
            <w:r w:rsidRPr="000E1491">
              <w:rPr>
                <w:noProof/>
              </w:rPr>
              <w:drawing>
                <wp:inline distT="0" distB="0" distL="0" distR="0" wp14:anchorId="2FBB37B0" wp14:editId="36A085A7">
                  <wp:extent cx="2743200" cy="148846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51809" cy="1493134"/>
                          </a:xfrm>
                          <a:prstGeom prst="rect">
                            <a:avLst/>
                          </a:prstGeom>
                        </pic:spPr>
                      </pic:pic>
                    </a:graphicData>
                  </a:graphic>
                </wp:inline>
              </w:drawing>
            </w:r>
          </w:p>
        </w:tc>
        <w:tc>
          <w:tcPr>
            <w:tcW w:w="5968" w:type="dxa"/>
          </w:tcPr>
          <w:p w14:paraId="0B85A98E" w14:textId="77777777" w:rsidR="000E1491" w:rsidRDefault="000E1491" w:rsidP="000E1491">
            <w:r>
              <w:t>The first button will create the required "</w:t>
            </w:r>
            <w:proofErr w:type="spellStart"/>
            <w:r>
              <w:t>ColumnNames</w:t>
            </w:r>
            <w:proofErr w:type="spellEnd"/>
            <w:r>
              <w:t xml:space="preserve">" </w:t>
            </w:r>
            <w:proofErr w:type="spellStart"/>
            <w:r>
              <w:t>tabsheet</w:t>
            </w:r>
            <w:proofErr w:type="spellEnd"/>
            <w:r>
              <w:t>, and populate it with defaults values.</w:t>
            </w:r>
          </w:p>
          <w:p w14:paraId="52BC1358" w14:textId="77777777" w:rsidR="000E1491" w:rsidRDefault="000E1491" w:rsidP="002D1B8F"/>
          <w:p w14:paraId="510FA552" w14:textId="77777777" w:rsidR="000E1491" w:rsidRDefault="000E1491" w:rsidP="002D1B8F">
            <w:r>
              <w:t>Ensure you are confident these mappings are correct, and ensure the "Default Value" column is correctly populated for the Survey Set you have created in Nexus 6.  Unfortunately, you will need to ensure this is correct each and every time, there is no "Save" routine.</w:t>
            </w:r>
          </w:p>
          <w:p w14:paraId="023B348A" w14:textId="77777777" w:rsidR="000E1491" w:rsidRDefault="000E1491" w:rsidP="002D1B8F">
            <w:r w:rsidRPr="000E1491">
              <w:rPr>
                <w:b/>
                <w:bCs/>
              </w:rPr>
              <w:t>Recommendation</w:t>
            </w:r>
            <w:r>
              <w:t>: Create &amp; save your own tab sheet "</w:t>
            </w:r>
            <w:proofErr w:type="spellStart"/>
            <w:r>
              <w:t>ColumnNames</w:t>
            </w:r>
            <w:proofErr w:type="spellEnd"/>
            <w:r>
              <w:t>" and copy / paste from there to here each time instead of using this button to create the defaults.</w:t>
            </w:r>
          </w:p>
          <w:p w14:paraId="2C1FE822" w14:textId="77777777" w:rsidR="002C6E86" w:rsidRDefault="002C6E86" w:rsidP="002D1B8F"/>
          <w:p w14:paraId="0790C7CE" w14:textId="0E484022" w:rsidR="002C6E86" w:rsidRDefault="002C6E86" w:rsidP="002D1B8F">
            <w:r w:rsidRPr="002C6E86">
              <w:rPr>
                <w:b/>
                <w:bCs/>
              </w:rPr>
              <w:t>Note</w:t>
            </w:r>
            <w:r>
              <w:t xml:space="preserve">: There is no renaming for "Survey </w:t>
            </w:r>
            <w:proofErr w:type="spellStart"/>
            <w:r>
              <w:t>Data.Data</w:t>
            </w:r>
            <w:proofErr w:type="spellEnd"/>
            <w:r>
              <w:t xml:space="preserve"> Set" as this column is not provided in the original survey file</w:t>
            </w:r>
          </w:p>
        </w:tc>
      </w:tr>
      <w:tr w:rsidR="000E1491" w14:paraId="48BB7926" w14:textId="77777777" w:rsidTr="004B1DE9">
        <w:tc>
          <w:tcPr>
            <w:tcW w:w="4786" w:type="dxa"/>
          </w:tcPr>
          <w:p w14:paraId="40917C51" w14:textId="2F2CA51F" w:rsidR="000E1491" w:rsidRDefault="002C6E86" w:rsidP="002D1B8F">
            <w:r w:rsidRPr="002C6E86">
              <w:rPr>
                <w:noProof/>
              </w:rPr>
              <w:drawing>
                <wp:inline distT="0" distB="0" distL="0" distR="0" wp14:anchorId="5EC7727F" wp14:editId="248062FB">
                  <wp:extent cx="2419688" cy="36200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19688" cy="362001"/>
                          </a:xfrm>
                          <a:prstGeom prst="rect">
                            <a:avLst/>
                          </a:prstGeom>
                        </pic:spPr>
                      </pic:pic>
                    </a:graphicData>
                  </a:graphic>
                </wp:inline>
              </w:drawing>
            </w:r>
          </w:p>
        </w:tc>
        <w:tc>
          <w:tcPr>
            <w:tcW w:w="5968" w:type="dxa"/>
          </w:tcPr>
          <w:p w14:paraId="7AAB9EC9" w14:textId="5ECE9D33" w:rsidR="002C6E86" w:rsidRDefault="002C6E86" w:rsidP="002D1B8F">
            <w:r>
              <w:t xml:space="preserve">Ensure you have the </w:t>
            </w:r>
            <w:proofErr w:type="spellStart"/>
            <w:r>
              <w:t>Tabsheet</w:t>
            </w:r>
            <w:proofErr w:type="spellEnd"/>
            <w:r>
              <w:t xml:space="preserve"> with the survey data selected first.</w:t>
            </w:r>
          </w:p>
          <w:p w14:paraId="6FABC506" w14:textId="26D98117" w:rsidR="000E1491" w:rsidRDefault="002C6E86" w:rsidP="002D1B8F">
            <w:r>
              <w:t>This button renames all the columns in survey data from their original values to their new values.</w:t>
            </w:r>
          </w:p>
          <w:p w14:paraId="013A1857" w14:textId="2FD7803C" w:rsidR="002C6E86" w:rsidRDefault="002C6E86" w:rsidP="002D1B8F">
            <w:r>
              <w:t xml:space="preserve">i.e. "Date Time" column is renamed to "Survey </w:t>
            </w:r>
            <w:proofErr w:type="spellStart"/>
            <w:r>
              <w:t>Data.Clock</w:t>
            </w:r>
            <w:proofErr w:type="spellEnd"/>
            <w:r>
              <w:t>"</w:t>
            </w:r>
          </w:p>
          <w:p w14:paraId="795F5A1B" w14:textId="5A10B59E" w:rsidR="002C6E86" w:rsidRDefault="002C6E86" w:rsidP="002D1B8F"/>
          <w:p w14:paraId="285B1182" w14:textId="45557526" w:rsidR="002C6E86" w:rsidRDefault="002C6E86" w:rsidP="004B1DE9">
            <w:r>
              <w:t xml:space="preserve">This button will additionally create any column not present.  </w:t>
            </w:r>
            <w:r w:rsidRPr="002C6E86">
              <w:rPr>
                <w:b/>
                <w:bCs/>
              </w:rPr>
              <w:t xml:space="preserve">"Survey </w:t>
            </w:r>
            <w:proofErr w:type="spellStart"/>
            <w:r w:rsidRPr="002C6E86">
              <w:rPr>
                <w:b/>
                <w:bCs/>
              </w:rPr>
              <w:t>Data.Survey</w:t>
            </w:r>
            <w:proofErr w:type="spellEnd"/>
            <w:r w:rsidRPr="002C6E86">
              <w:rPr>
                <w:b/>
                <w:bCs/>
              </w:rPr>
              <w:t xml:space="preserve"> Set"</w:t>
            </w:r>
            <w:r>
              <w:t xml:space="preserve"> for example, is not in the original file supplied by Survey.  But when you click this button, it will be created and populated with the value in the "Default Value" Column</w:t>
            </w:r>
          </w:p>
        </w:tc>
      </w:tr>
      <w:tr w:rsidR="002C6E86" w14:paraId="36FDC5CE" w14:textId="77777777" w:rsidTr="00833528">
        <w:tc>
          <w:tcPr>
            <w:tcW w:w="10754" w:type="dxa"/>
            <w:gridSpan w:val="2"/>
          </w:tcPr>
          <w:p w14:paraId="30629F03" w14:textId="77777777" w:rsidR="002C6E86" w:rsidRDefault="002C6E86" w:rsidP="002D1B8F">
            <w:r w:rsidRPr="002C6E86">
              <w:rPr>
                <w:noProof/>
              </w:rPr>
              <w:lastRenderedPageBreak/>
              <w:drawing>
                <wp:inline distT="0" distB="0" distL="0" distR="0" wp14:anchorId="7D13376B" wp14:editId="6541F769">
                  <wp:extent cx="6691630" cy="20891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91630" cy="208915"/>
                          </a:xfrm>
                          <a:prstGeom prst="rect">
                            <a:avLst/>
                          </a:prstGeom>
                        </pic:spPr>
                      </pic:pic>
                    </a:graphicData>
                  </a:graphic>
                </wp:inline>
              </w:drawing>
            </w:r>
          </w:p>
          <w:p w14:paraId="7D08003B" w14:textId="569F1438" w:rsidR="002C6E86" w:rsidRDefault="002C6E86" w:rsidP="002D1B8F">
            <w:r>
              <w:t>First few renamed columns</w:t>
            </w:r>
          </w:p>
        </w:tc>
      </w:tr>
      <w:tr w:rsidR="002C6E86" w14:paraId="701F7F5D" w14:textId="77777777" w:rsidTr="004B1DE9">
        <w:tc>
          <w:tcPr>
            <w:tcW w:w="4786" w:type="dxa"/>
          </w:tcPr>
          <w:p w14:paraId="3C44CC66" w14:textId="590C79E8" w:rsidR="002C6E86" w:rsidRDefault="002C6E86" w:rsidP="002D1B8F">
            <w:r w:rsidRPr="002C6E86">
              <w:rPr>
                <w:noProof/>
              </w:rPr>
              <w:drawing>
                <wp:inline distT="0" distB="0" distL="0" distR="0" wp14:anchorId="4EAD96A4" wp14:editId="7478F7DA">
                  <wp:extent cx="2333951" cy="30484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33951" cy="304843"/>
                          </a:xfrm>
                          <a:prstGeom prst="rect">
                            <a:avLst/>
                          </a:prstGeom>
                        </pic:spPr>
                      </pic:pic>
                    </a:graphicData>
                  </a:graphic>
                </wp:inline>
              </w:drawing>
            </w:r>
          </w:p>
        </w:tc>
        <w:tc>
          <w:tcPr>
            <w:tcW w:w="5968" w:type="dxa"/>
          </w:tcPr>
          <w:p w14:paraId="4113D16E" w14:textId="77777777" w:rsidR="002C6E86" w:rsidRDefault="002C6E86" w:rsidP="002D1B8F">
            <w:r>
              <w:t>This button is really just for testing, allowing me to test multiple times without reloading the data.</w:t>
            </w:r>
          </w:p>
          <w:p w14:paraId="75D240B9" w14:textId="77777777" w:rsidR="002C6E86" w:rsidRDefault="002C6E86" w:rsidP="002D1B8F"/>
          <w:p w14:paraId="366231DB" w14:textId="42D986EA" w:rsidR="002C6E86" w:rsidRDefault="002C6E86" w:rsidP="002D1B8F">
            <w:r w:rsidRPr="002C6E86">
              <w:rPr>
                <w:b/>
                <w:bCs/>
              </w:rPr>
              <w:t>Note</w:t>
            </w:r>
            <w:r>
              <w:t xml:space="preserve">: This does not delete the "Survey </w:t>
            </w:r>
            <w:proofErr w:type="spellStart"/>
            <w:r>
              <w:t>Data.Data</w:t>
            </w:r>
            <w:proofErr w:type="spellEnd"/>
            <w:r>
              <w:t xml:space="preserve"> Set" column</w:t>
            </w:r>
          </w:p>
        </w:tc>
      </w:tr>
    </w:tbl>
    <w:p w14:paraId="72882736" w14:textId="68A32940" w:rsidR="002D1B8F" w:rsidRDefault="002D1B8F" w:rsidP="002D1B8F"/>
    <w:p w14:paraId="56727D80" w14:textId="2B81B364" w:rsidR="00FF6F8E" w:rsidRDefault="00D518C0" w:rsidP="002D1B8F">
      <w:r>
        <w:rPr>
          <w:b/>
          <w:bCs/>
          <w:color w:val="FF0000"/>
        </w:rPr>
        <w:t>W</w:t>
      </w:r>
      <w:r w:rsidR="00FF6F8E" w:rsidRPr="00D518C0">
        <w:rPr>
          <w:b/>
          <w:bCs/>
          <w:color w:val="FF0000"/>
        </w:rPr>
        <w:t>arning</w:t>
      </w:r>
      <w:r w:rsidR="00FF6F8E">
        <w:t>: If you are dealing with CSV files, and you have the "</w:t>
      </w:r>
      <w:proofErr w:type="spellStart"/>
      <w:r w:rsidR="00FF6F8E">
        <w:t>ColumnNames</w:t>
      </w:r>
      <w:proofErr w:type="spellEnd"/>
      <w:r w:rsidR="00FF6F8E">
        <w:t xml:space="preserve">" </w:t>
      </w:r>
      <w:proofErr w:type="spellStart"/>
      <w:r w:rsidR="00FF6F8E">
        <w:t>tabsheet</w:t>
      </w:r>
      <w:proofErr w:type="spellEnd"/>
      <w:r w:rsidR="00FF6F8E">
        <w:t xml:space="preserve"> visible when you click save, then all the Survey Data will be lost, replaced with the Column Mappings.  Please don't do this, ensure you have the Survey Data visible before you click save.</w:t>
      </w:r>
    </w:p>
    <w:p w14:paraId="0363D37B" w14:textId="27B4CA96" w:rsidR="002D1B8F" w:rsidRDefault="002D1B8F" w:rsidP="002D1B8F"/>
    <w:p w14:paraId="082770A3" w14:textId="6C18E0B9" w:rsidR="00DD0E46" w:rsidRDefault="00DD0E46" w:rsidP="000579F9"/>
    <w:p w14:paraId="11720C4D" w14:textId="77777777" w:rsidR="00DD0E46" w:rsidRDefault="00DD0E46" w:rsidP="000579F9"/>
    <w:p w14:paraId="773B746E" w14:textId="3B3265C3" w:rsidR="00860A37" w:rsidRDefault="00860A37" w:rsidP="00860A37">
      <w:pPr>
        <w:pStyle w:val="Heading3"/>
        <w:numPr>
          <w:ilvl w:val="2"/>
          <w:numId w:val="15"/>
        </w:numPr>
      </w:pPr>
      <w:bookmarkStart w:id="13" w:name="_Toc227597257"/>
      <w:r>
        <w:t>Formatting</w:t>
      </w:r>
      <w:bookmarkEnd w:id="13"/>
    </w:p>
    <w:p w14:paraId="154A9A56" w14:textId="552E5B0E" w:rsidR="00860A37" w:rsidRPr="00860A37" w:rsidRDefault="00860A37" w:rsidP="00860A37">
      <w:r>
        <w:rPr>
          <w:noProof/>
        </w:rPr>
        <mc:AlternateContent>
          <mc:Choice Requires="wps">
            <w:drawing>
              <wp:anchor distT="0" distB="0" distL="114300" distR="114300" simplePos="0" relativeHeight="251666432" behindDoc="0" locked="0" layoutInCell="1" allowOverlap="1" wp14:anchorId="4319102A" wp14:editId="678F87A6">
                <wp:simplePos x="0" y="0"/>
                <wp:positionH relativeFrom="column">
                  <wp:posOffset>2107565</wp:posOffset>
                </wp:positionH>
                <wp:positionV relativeFrom="paragraph">
                  <wp:posOffset>822960</wp:posOffset>
                </wp:positionV>
                <wp:extent cx="1209675" cy="247650"/>
                <wp:effectExtent l="19050" t="19050" r="47625" b="38100"/>
                <wp:wrapNone/>
                <wp:docPr id="50" name="Rectangle 50"/>
                <wp:cNvGraphicFramePr/>
                <a:graphic xmlns:a="http://schemas.openxmlformats.org/drawingml/2006/main">
                  <a:graphicData uri="http://schemas.microsoft.com/office/word/2010/wordprocessingShape">
                    <wps:wsp>
                      <wps:cNvSpPr/>
                      <wps:spPr>
                        <a:xfrm>
                          <a:off x="0" y="0"/>
                          <a:ext cx="1209675" cy="247650"/>
                        </a:xfrm>
                        <a:prstGeom prst="rect">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59183" id="Rectangle 50" o:spid="_x0000_s1026" style="position:absolute;margin-left:165.95pt;margin-top:64.8pt;width:95.25pt;height:1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Y3IhAIAAGkFAAAOAAAAZHJzL2Uyb0RvYy54bWysVEtv2zAMvg/YfxB0Xx0HSbMGdYqgRYYB&#10;RVu0HXpWZCk2IIsapbz260fJjwRdscOwHBTRJD+KHx/XN4fGsJ1CX4MteH4x4kxZCWVtNwX/8br6&#10;8pUzH4QthQGrCn5Unt8sPn+63ru5GkMFplTICMT6+d4VvArBzbPMy0o1wl+AU5aUGrARgUTcZCWK&#10;PaE3JhuPRpfZHrB0CFJ5T1/vWiVfJHytlQyPWnsVmCk4vS2kE9O5jme2uBbzDQpX1bJ7hviHVzSi&#10;thR0gLoTQbAt1n9ANbVE8KDDhYQmA61rqVIOlE0+epfNSyWcSrkQOd4NNPn/Bysfdi/uCYmGvfNz&#10;T9eYxUFjE//pfeyQyDoOZKlDYJI+5uPR1eVsypkk3Xgyu5wmNrOTt0MfviloWLwUHKkYiSOxu/eB&#10;IpJpbxKDWVjVxqSCGMv2BZ/OcsKMKg+mLqM2CbhZ3xpkO0E1Xa1G9ItlJLQzM5KMpY+nrNItHI2K&#10;GMY+K83qkvIYtxFiw6kBVkipbMhbVSVK1UabngfrPVLoBBiRNb1ywO4AessWpMdu39zZR1eV+nVw&#10;7lL/m/PgkSKDDYNzU1vAjzIzlFUXubXvSWqpiSytoTw+IUNop8U7uaqpgvfChyeBNB40SDTy4ZEO&#10;bYAqBd2Nswrw10ffoz11LWk529O4Fdz/3ApUnJnvlvr5Kp9M4nwmYTKdjUnAc836XGO3zS1Q9XNa&#10;Lk6ma7QPpr9qhOaNNsMyRiWVsJJiF1wG7IXb0K4B2i1SLZfJjGbSiXBvX5yM4JHV2KGvhzeBrmvj&#10;QAPwAP1oivm7bm5to6eF5TaArlOrn3jt+KZ5To3T7Z64MM7lZHXakIvfAAAA//8DAFBLAwQUAAYA&#10;CAAAACEA6x2roOAAAAALAQAADwAAAGRycy9kb3ducmV2LnhtbEyPy07DMBBF90j8gzVI7KhTt0Rp&#10;iFPxEB/QBCTYufE0jhrbIXbawNczXcFy5h7dOVNsZ9uzE46h807CcpEAQ9d43blWwlv9epcBC1E5&#10;rXrvUMI3BtiW11eFyrU/ux2eqtgyKnEhVxJMjEPOeWgMWhUWfkBH2cGPVkUax5brUZ2p3PZcJEnK&#10;reocXTBqwGeDzbGarISPyuA0f3b6qT7MX9n7un4Rxx8pb2/mxwdgEef4B8NFn9ShJKe9n5wOrJew&#10;Wi03hFIgNikwIu6FWAPb0ybNUuBlwf//UP4CAAD//wMAUEsBAi0AFAAGAAgAAAAhALaDOJL+AAAA&#10;4QEAABMAAAAAAAAAAAAAAAAAAAAAAFtDb250ZW50X1R5cGVzXS54bWxQSwECLQAUAAYACAAAACEA&#10;OP0h/9YAAACUAQAACwAAAAAAAAAAAAAAAAAvAQAAX3JlbHMvLnJlbHNQSwECLQAUAAYACAAAACEA&#10;y3GNyIQCAABpBQAADgAAAAAAAAAAAAAAAAAuAgAAZHJzL2Uyb0RvYy54bWxQSwECLQAUAAYACAAA&#10;ACEA6x2roOAAAAALAQAADwAAAAAAAAAAAAAAAADeBAAAZHJzL2Rvd25yZXYueG1sUEsFBgAAAAAE&#10;AAQA8wAAAOsFAAAAAA==&#10;" filled="f" strokecolor="red" strokeweight="4.5pt"/>
            </w:pict>
          </mc:Fallback>
        </mc:AlternateContent>
      </w:r>
      <w:r w:rsidR="00F94BBB">
        <w:rPr>
          <w:noProof/>
        </w:rPr>
        <w:drawing>
          <wp:inline distT="0" distB="0" distL="0" distR="0" wp14:anchorId="6E681A93" wp14:editId="2AD06839">
            <wp:extent cx="5390476" cy="1228571"/>
            <wp:effectExtent l="0" t="0" r="1270" b="0"/>
            <wp:docPr id="131344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45344" name=""/>
                    <pic:cNvPicPr/>
                  </pic:nvPicPr>
                  <pic:blipFill>
                    <a:blip r:embed="rId13"/>
                    <a:stretch>
                      <a:fillRect/>
                    </a:stretch>
                  </pic:blipFill>
                  <pic:spPr>
                    <a:xfrm>
                      <a:off x="0" y="0"/>
                      <a:ext cx="5390476" cy="1228571"/>
                    </a:xfrm>
                    <a:prstGeom prst="rect">
                      <a:avLst/>
                    </a:prstGeom>
                  </pic:spPr>
                </pic:pic>
              </a:graphicData>
            </a:graphic>
          </wp:inline>
        </w:drawing>
      </w:r>
    </w:p>
    <w:p w14:paraId="6478B060" w14:textId="6DC4A972" w:rsidR="00860A37" w:rsidRDefault="00860A37" w:rsidP="000579F9">
      <w:r>
        <w:t>Restores missing functionality to Excel.  For use when processing anomalies in Excel.</w:t>
      </w:r>
    </w:p>
    <w:p w14:paraId="2CA559F3" w14:textId="38C94B37" w:rsidR="00860A37" w:rsidRPr="000579F9" w:rsidRDefault="00860A37" w:rsidP="000579F9">
      <w:r>
        <w:t>All of these work on the selected cells.</w:t>
      </w:r>
    </w:p>
    <w:p w14:paraId="3420B617" w14:textId="77777777" w:rsidR="007A45D0" w:rsidRDefault="007A45D0" w:rsidP="007A45D0">
      <w:pPr>
        <w:pStyle w:val="Heading1"/>
      </w:pPr>
      <w:bookmarkStart w:id="14" w:name="_Toc227597258"/>
      <w:r>
        <w:lastRenderedPageBreak/>
        <w:t>History</w:t>
      </w:r>
      <w:bookmarkEnd w:id="14"/>
    </w:p>
    <w:p w14:paraId="65F66EB0" w14:textId="77777777" w:rsidR="007A45D0" w:rsidRDefault="000579F9" w:rsidP="00067083">
      <w:pPr>
        <w:pStyle w:val="ListParagraph"/>
        <w:numPr>
          <w:ilvl w:val="0"/>
          <w:numId w:val="7"/>
        </w:numPr>
      </w:pPr>
      <w:r>
        <w:t xml:space="preserve">Initial routines developed </w:t>
      </w:r>
      <w:r w:rsidR="00067083">
        <w:t xml:space="preserve">by Mike Thompson </w:t>
      </w:r>
      <w:r w:rsidR="00804B09">
        <w:t xml:space="preserve">(while employed by </w:t>
      </w:r>
      <w:proofErr w:type="spellStart"/>
      <w:r w:rsidR="00804B09">
        <w:t>Netlink</w:t>
      </w:r>
      <w:proofErr w:type="spellEnd"/>
      <w:r w:rsidR="006D3637">
        <w:t xml:space="preserve">, but subcontracted to </w:t>
      </w:r>
      <w:proofErr w:type="spellStart"/>
      <w:r w:rsidR="006D3637">
        <w:t>Covus</w:t>
      </w:r>
      <w:proofErr w:type="spellEnd"/>
      <w:r w:rsidR="00804B09">
        <w:t xml:space="preserve">) </w:t>
      </w:r>
      <w:r>
        <w:t>in March 200</w:t>
      </w:r>
      <w:r w:rsidR="006D3637">
        <w:t>3</w:t>
      </w:r>
      <w:r>
        <w:t xml:space="preserve"> on Malampaya</w:t>
      </w:r>
      <w:r w:rsidR="00067083">
        <w:t>.</w:t>
      </w:r>
    </w:p>
    <w:p w14:paraId="3A014A14" w14:textId="77777777" w:rsidR="00067083" w:rsidRDefault="00067083" w:rsidP="00067083">
      <w:pPr>
        <w:pStyle w:val="ListParagraph"/>
        <w:numPr>
          <w:ilvl w:val="0"/>
          <w:numId w:val="7"/>
        </w:numPr>
      </w:pPr>
      <w:r>
        <w:t>Framework formalised by Chris Merrick on CNOOC inspection in Aug 2004.  Expansion of framework planned by Chris, implemented by Mike.</w:t>
      </w:r>
      <w:r w:rsidR="006D3637">
        <w:t xml:space="preserve">  Mike and Chris employed by </w:t>
      </w:r>
      <w:proofErr w:type="spellStart"/>
      <w:r w:rsidR="006D3637">
        <w:t>Netlink</w:t>
      </w:r>
      <w:proofErr w:type="spellEnd"/>
      <w:r w:rsidR="006D3637">
        <w:t xml:space="preserve">, but subcontracted to </w:t>
      </w:r>
      <w:proofErr w:type="spellStart"/>
      <w:r w:rsidR="006D3637">
        <w:t>CalDive</w:t>
      </w:r>
      <w:proofErr w:type="spellEnd"/>
    </w:p>
    <w:p w14:paraId="5E83A992" w14:textId="77777777" w:rsidR="00067083" w:rsidRDefault="00067083" w:rsidP="00067083">
      <w:pPr>
        <w:pStyle w:val="ListParagraph"/>
        <w:numPr>
          <w:ilvl w:val="0"/>
          <w:numId w:val="7"/>
        </w:numPr>
      </w:pPr>
      <w:r>
        <w:t xml:space="preserve">Decision made by </w:t>
      </w:r>
      <w:proofErr w:type="spellStart"/>
      <w:r>
        <w:t>Netlink</w:t>
      </w:r>
      <w:proofErr w:type="spellEnd"/>
      <w:r>
        <w:t xml:space="preserve"> Inspection to release these routines free for use with no documentation and no support</w:t>
      </w:r>
      <w:r w:rsidR="006D3637">
        <w:t>.</w:t>
      </w:r>
    </w:p>
    <w:p w14:paraId="7C0D2ABD" w14:textId="2AD09AFA" w:rsidR="00067083" w:rsidRDefault="00067083" w:rsidP="00067083">
      <w:pPr>
        <w:pStyle w:val="ListParagraph"/>
        <w:numPr>
          <w:ilvl w:val="0"/>
          <w:numId w:val="7"/>
        </w:numPr>
      </w:pPr>
      <w:r>
        <w:t>2004 – 200</w:t>
      </w:r>
      <w:r w:rsidR="00804B09">
        <w:t>7</w:t>
      </w:r>
      <w:r>
        <w:t xml:space="preserve">:  Minor improvements during </w:t>
      </w:r>
      <w:r w:rsidR="000C178F">
        <w:t xml:space="preserve">subsequent </w:t>
      </w:r>
      <w:r>
        <w:t>Malampaya inspections.</w:t>
      </w:r>
    </w:p>
    <w:p w14:paraId="202D99A9" w14:textId="77777777" w:rsidR="00067083" w:rsidRDefault="00067083" w:rsidP="00067083">
      <w:pPr>
        <w:pStyle w:val="ListParagraph"/>
        <w:numPr>
          <w:ilvl w:val="0"/>
          <w:numId w:val="7"/>
        </w:numPr>
      </w:pPr>
      <w:r>
        <w:t>200</w:t>
      </w:r>
      <w:r w:rsidR="00804B09">
        <w:t>5</w:t>
      </w:r>
      <w:r>
        <w:t xml:space="preserve">:  </w:t>
      </w:r>
      <w:r w:rsidR="00804B09">
        <w:t>Significant</w:t>
      </w:r>
      <w:r>
        <w:t xml:space="preserve"> expansion of routines into assisting database import and export between various client databases and Nexus</w:t>
      </w:r>
    </w:p>
    <w:p w14:paraId="106CABC2" w14:textId="7610D9A9" w:rsidR="00804B09" w:rsidRDefault="00804B09" w:rsidP="000D63FC">
      <w:pPr>
        <w:pStyle w:val="ListParagraph"/>
        <w:numPr>
          <w:ilvl w:val="0"/>
          <w:numId w:val="7"/>
        </w:numPr>
      </w:pPr>
      <w:r>
        <w:t xml:space="preserve">2007:  Mike Thompson departs </w:t>
      </w:r>
      <w:proofErr w:type="spellStart"/>
      <w:r>
        <w:t>Netlink</w:t>
      </w:r>
      <w:proofErr w:type="spellEnd"/>
      <w:r>
        <w:t xml:space="preserve"> and becomes Freelance</w:t>
      </w:r>
      <w:r w:rsidR="000D63FC">
        <w:t xml:space="preserve"> </w:t>
      </w:r>
      <w:r w:rsidR="000D63FC">
        <w:t>(</w:t>
      </w:r>
      <w:proofErr w:type="spellStart"/>
      <w:r w:rsidR="000D63FC">
        <w:t>addin</w:t>
      </w:r>
      <w:proofErr w:type="spellEnd"/>
      <w:r w:rsidR="000D63FC">
        <w:t xml:space="preserve"> renamed)</w:t>
      </w:r>
    </w:p>
    <w:p w14:paraId="3405F044" w14:textId="77777777" w:rsidR="00067083" w:rsidRDefault="00067083" w:rsidP="00067083">
      <w:pPr>
        <w:pStyle w:val="ListParagraph"/>
        <w:numPr>
          <w:ilvl w:val="0"/>
          <w:numId w:val="7"/>
        </w:numPr>
      </w:pPr>
      <w:r>
        <w:t xml:space="preserve">2008:  Final form of routines </w:t>
      </w:r>
      <w:r w:rsidR="00804B09">
        <w:t>for</w:t>
      </w:r>
      <w:r>
        <w:t xml:space="preserve"> Malampaya inspection</w:t>
      </w:r>
    </w:p>
    <w:p w14:paraId="62DF42C8" w14:textId="77777777" w:rsidR="00804B09" w:rsidRDefault="00804B09" w:rsidP="00067083">
      <w:pPr>
        <w:pStyle w:val="ListParagraph"/>
        <w:numPr>
          <w:ilvl w:val="0"/>
          <w:numId w:val="7"/>
        </w:numPr>
      </w:pPr>
      <w:r>
        <w:t>2007 – 2009:  Continued use and minor modifications by Mike Thompson.  Copies of routines left on various client systems across the world.</w:t>
      </w:r>
    </w:p>
    <w:p w14:paraId="2A11E9F2" w14:textId="050F5EF9" w:rsidR="00804B09" w:rsidRDefault="00804B09" w:rsidP="00067083">
      <w:pPr>
        <w:pStyle w:val="ListParagraph"/>
        <w:numPr>
          <w:ilvl w:val="0"/>
          <w:numId w:val="7"/>
        </w:numPr>
      </w:pPr>
      <w:r>
        <w:t xml:space="preserve">2014:  Mike Thompson employed by </w:t>
      </w:r>
      <w:r w:rsidR="000D63FC">
        <w:t>DOF (</w:t>
      </w:r>
      <w:proofErr w:type="spellStart"/>
      <w:r w:rsidR="000D63FC">
        <w:t>addin</w:t>
      </w:r>
      <w:proofErr w:type="spellEnd"/>
      <w:r w:rsidR="000D63FC">
        <w:t xml:space="preserve"> renamed)</w:t>
      </w:r>
      <w:r w:rsidR="00F94BBB">
        <w:t xml:space="preserve"> </w:t>
      </w:r>
    </w:p>
    <w:p w14:paraId="0C48A2FD" w14:textId="77777777" w:rsidR="00067083" w:rsidRDefault="00067083" w:rsidP="00067083">
      <w:pPr>
        <w:pStyle w:val="ListParagraph"/>
        <w:numPr>
          <w:ilvl w:val="0"/>
          <w:numId w:val="7"/>
        </w:numPr>
      </w:pPr>
      <w:r>
        <w:t>2015:  Commenced re-development of routines to assist with data exported from Coabis and to and from VisualSoft during Chevron campaigns</w:t>
      </w:r>
    </w:p>
    <w:p w14:paraId="59A16E9E" w14:textId="77777777" w:rsidR="00067083" w:rsidRDefault="00067083" w:rsidP="00067083">
      <w:pPr>
        <w:pStyle w:val="ListParagraph"/>
        <w:numPr>
          <w:ilvl w:val="0"/>
          <w:numId w:val="7"/>
        </w:numPr>
      </w:pPr>
      <w:r>
        <w:t>2016:  Ongoing development of VisualSoft routines</w:t>
      </w:r>
    </w:p>
    <w:p w14:paraId="211D91C5" w14:textId="4E28CFED" w:rsidR="00067083" w:rsidRDefault="00067083" w:rsidP="00067083">
      <w:pPr>
        <w:pStyle w:val="ListParagraph"/>
        <w:numPr>
          <w:ilvl w:val="0"/>
          <w:numId w:val="7"/>
        </w:numPr>
      </w:pPr>
      <w:r>
        <w:t xml:space="preserve">2017:  </w:t>
      </w:r>
      <w:r w:rsidR="00804B09">
        <w:t xml:space="preserve">Deleted many modules not applicable to </w:t>
      </w:r>
      <w:r w:rsidR="00F94BBB">
        <w:t>INSPECTORMIKE</w:t>
      </w:r>
      <w:r w:rsidR="00804B09">
        <w:t xml:space="preserve"> and t</w:t>
      </w:r>
      <w:r>
        <w:t>ransition from “Unmanaged Macros” to “Official Addin”, and the generation of this documentation</w:t>
      </w:r>
      <w:r w:rsidR="009072C5">
        <w:t xml:space="preserve">.  (Talisman </w:t>
      </w:r>
      <w:proofErr w:type="spellStart"/>
      <w:r w:rsidR="009072C5">
        <w:t>EventExport</w:t>
      </w:r>
      <w:proofErr w:type="spellEnd"/>
      <w:r w:rsidR="009072C5">
        <w:t xml:space="preserve"> module left in case improvements from that job are requested elsewhere)</w:t>
      </w:r>
    </w:p>
    <w:p w14:paraId="066DFB67" w14:textId="010D55B0" w:rsidR="00892825" w:rsidRDefault="00892825" w:rsidP="00067083">
      <w:pPr>
        <w:pStyle w:val="ListParagraph"/>
        <w:numPr>
          <w:ilvl w:val="0"/>
          <w:numId w:val="7"/>
        </w:numPr>
      </w:pPr>
      <w:r>
        <w:t xml:space="preserve">2018-03: Updates to Nexus Export to assist with Prelude Reporting (new module – </w:t>
      </w:r>
      <w:proofErr w:type="spellStart"/>
      <w:r>
        <w:t>LibraryFiles</w:t>
      </w:r>
      <w:proofErr w:type="spellEnd"/>
      <w:r>
        <w:t>)</w:t>
      </w:r>
    </w:p>
    <w:p w14:paraId="779CF469" w14:textId="490404B1" w:rsidR="00D37146" w:rsidRDefault="00D37146" w:rsidP="00067083">
      <w:pPr>
        <w:pStyle w:val="ListParagraph"/>
        <w:numPr>
          <w:ilvl w:val="0"/>
          <w:numId w:val="7"/>
        </w:numPr>
      </w:pPr>
      <w:r>
        <w:t xml:space="preserve">2022 – Updates to assist processing on Malampaya campaign following disastrous upgrade to Nexus 6.  (Added </w:t>
      </w:r>
      <w:proofErr w:type="spellStart"/>
      <w:r>
        <w:t>LibrarySurvey</w:t>
      </w:r>
      <w:proofErr w:type="spellEnd"/>
      <w:r>
        <w:t xml:space="preserve"> and </w:t>
      </w:r>
      <w:proofErr w:type="spellStart"/>
      <w:r>
        <w:t>LibraryInterpolation</w:t>
      </w:r>
      <w:proofErr w:type="spellEnd"/>
      <w:r>
        <w:t>, and migrated some existing routines to these locations)</w:t>
      </w:r>
    </w:p>
    <w:p w14:paraId="5A7E5BEE" w14:textId="1C534655" w:rsidR="000D63FC" w:rsidRDefault="000D63FC" w:rsidP="00067083">
      <w:pPr>
        <w:pStyle w:val="ListParagraph"/>
        <w:numPr>
          <w:ilvl w:val="0"/>
          <w:numId w:val="7"/>
        </w:numPr>
      </w:pPr>
      <w:r>
        <w:t xml:space="preserve">2025 Mike Thompson back to freelance.  Addin renamed.  Removed DOF </w:t>
      </w:r>
      <w:proofErr w:type="spellStart"/>
      <w:r>
        <w:t>Proprietry</w:t>
      </w:r>
      <w:proofErr w:type="spellEnd"/>
      <w:r>
        <w:t xml:space="preserve"> Code, added unit tests, added routines for Fugro software, refactoring</w:t>
      </w:r>
    </w:p>
    <w:tbl>
      <w:tblPr>
        <w:tblStyle w:val="TableGrid"/>
        <w:tblW w:w="0" w:type="auto"/>
        <w:tblLook w:val="04A0" w:firstRow="1" w:lastRow="0" w:firstColumn="1" w:lastColumn="0" w:noHBand="0" w:noVBand="1"/>
      </w:tblPr>
      <w:tblGrid>
        <w:gridCol w:w="3584"/>
        <w:gridCol w:w="3585"/>
        <w:gridCol w:w="3585"/>
      </w:tblGrid>
      <w:tr w:rsidR="00D518C0" w14:paraId="66191A9B" w14:textId="77777777" w:rsidTr="00D518C0">
        <w:tc>
          <w:tcPr>
            <w:tcW w:w="3584" w:type="dxa"/>
          </w:tcPr>
          <w:p w14:paraId="39FF05E2" w14:textId="77777777" w:rsidR="00D518C0" w:rsidRPr="00DD0E46" w:rsidRDefault="00D518C0" w:rsidP="00DD0E46">
            <w:pPr>
              <w:rPr>
                <w:b/>
                <w:bCs/>
              </w:rPr>
            </w:pPr>
            <w:r w:rsidRPr="00DD0E46">
              <w:rPr>
                <w:b/>
                <w:bCs/>
              </w:rPr>
              <w:t>Dec 2017:</w:t>
            </w:r>
          </w:p>
          <w:p w14:paraId="41D7B840" w14:textId="7B6B9B51" w:rsidR="00D518C0" w:rsidRDefault="00D518C0" w:rsidP="00D518C0">
            <w:pPr>
              <w:ind w:left="360"/>
            </w:pPr>
            <w:r>
              <w:rPr>
                <w:noProof/>
                <w:lang w:eastAsia="en-AU"/>
              </w:rPr>
              <w:drawing>
                <wp:inline distT="0" distB="0" distL="0" distR="0" wp14:anchorId="727E7984" wp14:editId="7B83694D">
                  <wp:extent cx="1754505" cy="1819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3831"/>
                          <a:stretch/>
                        </pic:blipFill>
                        <pic:spPr bwMode="auto">
                          <a:xfrm>
                            <a:off x="0" y="0"/>
                            <a:ext cx="1767910" cy="1833175"/>
                          </a:xfrm>
                          <a:prstGeom prst="rect">
                            <a:avLst/>
                          </a:prstGeom>
                          <a:ln>
                            <a:noFill/>
                          </a:ln>
                          <a:extLst>
                            <a:ext uri="{53640926-AAD7-44D8-BBD7-CCE9431645EC}">
                              <a14:shadowObscured xmlns:a14="http://schemas.microsoft.com/office/drawing/2010/main"/>
                            </a:ext>
                          </a:extLst>
                        </pic:spPr>
                      </pic:pic>
                    </a:graphicData>
                  </a:graphic>
                </wp:inline>
              </w:drawing>
            </w:r>
          </w:p>
        </w:tc>
        <w:tc>
          <w:tcPr>
            <w:tcW w:w="3585" w:type="dxa"/>
          </w:tcPr>
          <w:p w14:paraId="0CBD2680" w14:textId="77777777" w:rsidR="00D518C0" w:rsidRPr="00D518C0" w:rsidRDefault="00D518C0" w:rsidP="00D518C0">
            <w:pPr>
              <w:rPr>
                <w:b/>
                <w:bCs/>
              </w:rPr>
            </w:pPr>
            <w:r w:rsidRPr="00D518C0">
              <w:rPr>
                <w:b/>
                <w:bCs/>
              </w:rPr>
              <w:t>Aug 2022</w:t>
            </w:r>
          </w:p>
          <w:p w14:paraId="0BC452E8" w14:textId="5C56BF0B" w:rsidR="00D518C0" w:rsidRDefault="00D518C0" w:rsidP="00D518C0">
            <w:r w:rsidRPr="00D518C0">
              <w:rPr>
                <w:noProof/>
              </w:rPr>
              <w:drawing>
                <wp:inline distT="0" distB="0" distL="0" distR="0" wp14:anchorId="06EC024F" wp14:editId="4B14850B">
                  <wp:extent cx="1714500" cy="2790897"/>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18765" cy="2797840"/>
                          </a:xfrm>
                          <a:prstGeom prst="rect">
                            <a:avLst/>
                          </a:prstGeom>
                        </pic:spPr>
                      </pic:pic>
                    </a:graphicData>
                  </a:graphic>
                </wp:inline>
              </w:drawing>
            </w:r>
          </w:p>
        </w:tc>
        <w:tc>
          <w:tcPr>
            <w:tcW w:w="3585" w:type="dxa"/>
          </w:tcPr>
          <w:p w14:paraId="04DCC510" w14:textId="55EB117E" w:rsidR="000D63FC" w:rsidRPr="000D63FC" w:rsidRDefault="000D63FC" w:rsidP="00D518C0">
            <w:pPr>
              <w:rPr>
                <w:b/>
                <w:bCs/>
              </w:rPr>
            </w:pPr>
            <w:r w:rsidRPr="000D63FC">
              <w:rPr>
                <w:b/>
                <w:bCs/>
              </w:rPr>
              <w:t>Apr 2026</w:t>
            </w:r>
          </w:p>
          <w:p w14:paraId="05AD5817" w14:textId="20916502" w:rsidR="00D518C0" w:rsidRDefault="000D63FC" w:rsidP="00D518C0">
            <w:r w:rsidRPr="000D63FC">
              <w:drawing>
                <wp:inline distT="0" distB="0" distL="0" distR="0" wp14:anchorId="74A614B6" wp14:editId="28B9A1F8">
                  <wp:extent cx="1238250" cy="3478402"/>
                  <wp:effectExtent l="0" t="0" r="0" b="8255"/>
                  <wp:docPr id="151122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21526" name=""/>
                          <pic:cNvPicPr/>
                        </pic:nvPicPr>
                        <pic:blipFill>
                          <a:blip r:embed="rId24"/>
                          <a:stretch>
                            <a:fillRect/>
                          </a:stretch>
                        </pic:blipFill>
                        <pic:spPr>
                          <a:xfrm>
                            <a:off x="0" y="0"/>
                            <a:ext cx="1254550" cy="3524190"/>
                          </a:xfrm>
                          <a:prstGeom prst="rect">
                            <a:avLst/>
                          </a:prstGeom>
                        </pic:spPr>
                      </pic:pic>
                    </a:graphicData>
                  </a:graphic>
                </wp:inline>
              </w:drawing>
            </w:r>
          </w:p>
        </w:tc>
      </w:tr>
    </w:tbl>
    <w:p w14:paraId="1D119B9B" w14:textId="77777777" w:rsidR="00804B09" w:rsidRDefault="00804B09" w:rsidP="007A45D0"/>
    <w:p w14:paraId="478B4ED8" w14:textId="23280BBE" w:rsidR="00804B09" w:rsidRDefault="00804B09" w:rsidP="007A45D0">
      <w:r>
        <w:t>There’s been no version management of this code.  I don’t want to talk about how many changes I’ve lost or mismanaged over the years…</w:t>
      </w:r>
      <w:r w:rsidR="000D63FC">
        <w:t xml:space="preserve"> (2026 started prep for addition to </w:t>
      </w:r>
      <w:proofErr w:type="spellStart"/>
      <w:r w:rsidR="000D63FC">
        <w:t>github</w:t>
      </w:r>
      <w:proofErr w:type="spellEnd"/>
      <w:r w:rsidR="000D63FC">
        <w:t>)</w:t>
      </w:r>
    </w:p>
    <w:p w14:paraId="465C7D86" w14:textId="77777777" w:rsidR="00804B09" w:rsidRDefault="00804B09" w:rsidP="007A45D0"/>
    <w:p w14:paraId="65485B57" w14:textId="77777777" w:rsidR="00067083" w:rsidRDefault="00067083" w:rsidP="00067083">
      <w:pPr>
        <w:pStyle w:val="Heading2"/>
      </w:pPr>
      <w:bookmarkStart w:id="15" w:name="_Toc227597259"/>
      <w:r>
        <w:t>TODO</w:t>
      </w:r>
      <w:bookmarkEnd w:id="15"/>
    </w:p>
    <w:p w14:paraId="21808DBA" w14:textId="21962527" w:rsidR="00067083" w:rsidRDefault="000D63FC" w:rsidP="00067083">
      <w:pPr>
        <w:pStyle w:val="ListParagraph"/>
        <w:numPr>
          <w:ilvl w:val="0"/>
          <w:numId w:val="7"/>
        </w:numPr>
      </w:pPr>
      <w:r>
        <w:t>Continue adding unit Tests (only 5 modules to date)</w:t>
      </w:r>
    </w:p>
    <w:p w14:paraId="09E53BFF" w14:textId="65C381E7" w:rsidR="000D63FC" w:rsidRDefault="000D63FC" w:rsidP="00067083">
      <w:pPr>
        <w:pStyle w:val="ListParagraph"/>
        <w:numPr>
          <w:ilvl w:val="0"/>
          <w:numId w:val="7"/>
        </w:numPr>
      </w:pPr>
      <w:r>
        <w:t xml:space="preserve">Eliminate </w:t>
      </w:r>
      <w:proofErr w:type="spellStart"/>
      <w:r>
        <w:t>ActiveSheet</w:t>
      </w:r>
      <w:proofErr w:type="spellEnd"/>
      <w:r>
        <w:t xml:space="preserve"> assumptions.  Explicitly call worksheet etc</w:t>
      </w:r>
    </w:p>
    <w:p w14:paraId="5BC9D38A" w14:textId="77777777" w:rsidR="00067083" w:rsidRDefault="00067083" w:rsidP="00067083">
      <w:pPr>
        <w:pStyle w:val="ListParagraph"/>
        <w:numPr>
          <w:ilvl w:val="0"/>
          <w:numId w:val="7"/>
        </w:numPr>
      </w:pPr>
      <w:r>
        <w:t>Only allow each Macro to be run in correct case</w:t>
      </w:r>
    </w:p>
    <w:p w14:paraId="68C52D19" w14:textId="77777777" w:rsidR="00067083" w:rsidRDefault="00067083" w:rsidP="00067083">
      <w:pPr>
        <w:pStyle w:val="ListParagraph"/>
        <w:numPr>
          <w:ilvl w:val="0"/>
          <w:numId w:val="7"/>
        </w:numPr>
      </w:pPr>
      <w:r>
        <w:t>Offer the user settings (as per VisualSoft export)</w:t>
      </w:r>
    </w:p>
    <w:p w14:paraId="6F5FFB5C" w14:textId="77777777" w:rsidR="00067083" w:rsidRDefault="00067083" w:rsidP="00067083">
      <w:pPr>
        <w:pStyle w:val="ListParagraph"/>
        <w:numPr>
          <w:ilvl w:val="0"/>
          <w:numId w:val="7"/>
        </w:numPr>
      </w:pPr>
      <w:r>
        <w:t>Persist user settings</w:t>
      </w:r>
    </w:p>
    <w:p w14:paraId="7F80D964" w14:textId="77777777" w:rsidR="00804B09" w:rsidRDefault="00804B09" w:rsidP="00067083">
      <w:pPr>
        <w:pStyle w:val="ListParagraph"/>
        <w:numPr>
          <w:ilvl w:val="0"/>
          <w:numId w:val="7"/>
        </w:numPr>
      </w:pPr>
      <w:r>
        <w:t>Version/Change Management</w:t>
      </w:r>
    </w:p>
    <w:p w14:paraId="0D20CEC3" w14:textId="77777777" w:rsidR="007A45D0" w:rsidRDefault="007A45D0" w:rsidP="007A45D0">
      <w:pPr>
        <w:pStyle w:val="Heading1"/>
      </w:pPr>
      <w:bookmarkStart w:id="16" w:name="_Toc227597260"/>
      <w:r>
        <w:lastRenderedPageBreak/>
        <w:t>Development Notes</w:t>
      </w:r>
      <w:bookmarkEnd w:id="16"/>
    </w:p>
    <w:p w14:paraId="3EA8C503" w14:textId="0BAA48B2" w:rsidR="00067083" w:rsidRDefault="00D518C0" w:rsidP="00067083">
      <w:r>
        <w:t xml:space="preserve">2018: </w:t>
      </w:r>
      <w:r w:rsidR="00067083">
        <w:t xml:space="preserve">Ribbon UI handled through </w:t>
      </w:r>
      <w:r w:rsidR="00067083" w:rsidRPr="00067083">
        <w:t>OfficeCustomUIEditorSetup.msi</w:t>
      </w:r>
    </w:p>
    <w:p w14:paraId="6B9AEA71" w14:textId="77777777" w:rsidR="00067083" w:rsidRPr="00F72F06" w:rsidRDefault="00067083" w:rsidP="00456E57">
      <w:r w:rsidRPr="00F72F06">
        <w:t>On a vessel for Chevron:</w:t>
      </w:r>
    </w:p>
    <w:p w14:paraId="3120CF89" w14:textId="77777777" w:rsidR="00067083" w:rsidRPr="00F72F06" w:rsidRDefault="00067083" w:rsidP="003A0A74">
      <w:pPr>
        <w:pStyle w:val="ListParagraph"/>
        <w:numPr>
          <w:ilvl w:val="0"/>
          <w:numId w:val="17"/>
        </w:numPr>
      </w:pPr>
      <w:r w:rsidRPr="00F72F06">
        <w:t>Z:\Administration\03. Equipment\01. Software\Microsoft Office\Excel Addin</w:t>
      </w:r>
      <w:r w:rsidRPr="00067083">
        <w:t>\Edit Software</w:t>
      </w:r>
    </w:p>
    <w:p w14:paraId="52C6968E" w14:textId="77777777" w:rsidR="00067083" w:rsidRPr="00F72F06" w:rsidRDefault="00067083" w:rsidP="00456E57">
      <w:r w:rsidRPr="00F72F06">
        <w:t>On a vessel for Shell Prelude:</w:t>
      </w:r>
    </w:p>
    <w:p w14:paraId="278AB2FC" w14:textId="77777777" w:rsidR="00067083" w:rsidRPr="00F72F06" w:rsidRDefault="00067083" w:rsidP="003A0A74">
      <w:pPr>
        <w:pStyle w:val="ListParagraph"/>
        <w:numPr>
          <w:ilvl w:val="0"/>
          <w:numId w:val="17"/>
        </w:numPr>
      </w:pPr>
      <w:r w:rsidRPr="00F72F06">
        <w:t>Y:\Administration\03. Equipment\01. Software\Microsoft Office\Excel Addin</w:t>
      </w:r>
      <w:r w:rsidRPr="00067083">
        <w:t>\Edit Software</w:t>
      </w:r>
    </w:p>
    <w:p w14:paraId="0F012885" w14:textId="168052B9" w:rsidR="00067083" w:rsidRPr="00F72F06" w:rsidRDefault="00067083" w:rsidP="00456E57">
      <w:r w:rsidRPr="00F72F06">
        <w:t xml:space="preserve">In the Perth </w:t>
      </w:r>
      <w:r w:rsidR="00F94BBB">
        <w:t>INSPECTORMIKE</w:t>
      </w:r>
      <w:r w:rsidRPr="00F72F06">
        <w:t xml:space="preserve"> Office:</w:t>
      </w:r>
    </w:p>
    <w:p w14:paraId="3A7C27EB" w14:textId="11368613" w:rsidR="00067083" w:rsidRPr="00067083" w:rsidRDefault="00067083" w:rsidP="003A0A74">
      <w:pPr>
        <w:pStyle w:val="ListParagraph"/>
        <w:numPr>
          <w:ilvl w:val="0"/>
          <w:numId w:val="17"/>
        </w:numPr>
      </w:pPr>
      <w:r w:rsidRPr="00067083">
        <w:t>I:\Departments\14 Inspection\08 Software\</w:t>
      </w:r>
      <w:r w:rsidR="00F94BBB">
        <w:t>INSPECTORMIKE</w:t>
      </w:r>
      <w:r w:rsidRPr="00067083">
        <w:t xml:space="preserve"> Excel Addin\Edit Software</w:t>
      </w:r>
    </w:p>
    <w:p w14:paraId="481445A7" w14:textId="1FD63480" w:rsidR="00067083" w:rsidRDefault="00067083" w:rsidP="00067083"/>
    <w:p w14:paraId="77A8D782" w14:textId="6F89F713" w:rsidR="000C178F" w:rsidRDefault="000C178F" w:rsidP="00067083">
      <w:r>
        <w:t>2022 – Ribbon UI management moved to forked project following Microsoft dropping support for the original</w:t>
      </w:r>
    </w:p>
    <w:p w14:paraId="1AD889EB" w14:textId="178F87DD" w:rsidR="000C178F" w:rsidRDefault="000C178F" w:rsidP="000C178F">
      <w:pPr>
        <w:ind w:left="720"/>
      </w:pPr>
      <w:hyperlink r:id="rId25" w:history="1">
        <w:r w:rsidRPr="009B3463">
          <w:rPr>
            <w:rStyle w:val="Hyperlink"/>
          </w:rPr>
          <w:t>https://github.com/fernandreu/office-ribbonx-editor</w:t>
        </w:r>
      </w:hyperlink>
    </w:p>
    <w:p w14:paraId="45760A25" w14:textId="06DE3D97" w:rsidR="000C178F" w:rsidRDefault="00D518C0" w:rsidP="00D518C0">
      <w:pPr>
        <w:ind w:left="720"/>
      </w:pPr>
      <w:r>
        <w:t>Updated build stored in same locations as above, but no longer needs to be installed</w:t>
      </w:r>
    </w:p>
    <w:p w14:paraId="6B18609D" w14:textId="77777777" w:rsidR="00D518C0" w:rsidRDefault="00D518C0" w:rsidP="00067083"/>
    <w:p w14:paraId="4CC0E4FE" w14:textId="11989C6C" w:rsidR="00067083" w:rsidRDefault="00067083" w:rsidP="00067083">
      <w:r>
        <w:t xml:space="preserve">Documentation for </w:t>
      </w:r>
      <w:proofErr w:type="spellStart"/>
      <w:r w:rsidRPr="00067083">
        <w:t>OfficeCustomUIEditorSetup</w:t>
      </w:r>
      <w:proofErr w:type="spellEnd"/>
      <w:r>
        <w:t>:</w:t>
      </w:r>
    </w:p>
    <w:p w14:paraId="26B58DAA" w14:textId="74D2F088" w:rsidR="000C178F" w:rsidRDefault="000C178F" w:rsidP="000C178F">
      <w:pPr>
        <w:ind w:left="360"/>
      </w:pPr>
      <w:r>
        <w:t xml:space="preserve">Instead of the below, please use the links in the Help menu using the updated Ribbon UI Manager from </w:t>
      </w:r>
      <w:proofErr w:type="spellStart"/>
      <w:r>
        <w:t>github</w:t>
      </w:r>
      <w:proofErr w:type="spellEnd"/>
    </w:p>
    <w:p w14:paraId="1F1DCF80" w14:textId="785BDFC2" w:rsidR="00067083" w:rsidRDefault="00067083" w:rsidP="00067083">
      <w:pPr>
        <w:pStyle w:val="ListParagraph"/>
        <w:numPr>
          <w:ilvl w:val="0"/>
          <w:numId w:val="2"/>
        </w:numPr>
      </w:pPr>
      <w:hyperlink r:id="rId26" w:history="1">
        <w:r w:rsidRPr="001E4190">
          <w:rPr>
            <w:rStyle w:val="Hyperlink"/>
          </w:rPr>
          <w:t>https://gregmaxey.com/word_tip_pages/ribbon_custom_icons.html</w:t>
        </w:r>
      </w:hyperlink>
    </w:p>
    <w:p w14:paraId="55AE1234" w14:textId="77A40857" w:rsidR="00067083" w:rsidRDefault="00067083" w:rsidP="00067083">
      <w:pPr>
        <w:pStyle w:val="ListParagraph"/>
        <w:numPr>
          <w:ilvl w:val="0"/>
          <w:numId w:val="2"/>
        </w:numPr>
      </w:pPr>
      <w:hyperlink r:id="rId27" w:history="1">
        <w:r w:rsidRPr="001E4190">
          <w:rPr>
            <w:rStyle w:val="Hyperlink"/>
          </w:rPr>
          <w:t>https://stackoverflow.com/questions/15409457/vba-error-wrong-number-of-arguments-or-invalid-property-assignments-when-runni</w:t>
        </w:r>
      </w:hyperlink>
    </w:p>
    <w:p w14:paraId="11FD3148" w14:textId="6AE0DCFA" w:rsidR="00067083" w:rsidRDefault="00067083" w:rsidP="00067083">
      <w:pPr>
        <w:pStyle w:val="ListParagraph"/>
        <w:numPr>
          <w:ilvl w:val="0"/>
          <w:numId w:val="2"/>
        </w:numPr>
      </w:pPr>
      <w:hyperlink r:id="rId28" w:anchor="UsingtheCustomUIEditor2_AddingTemplatestotheCustomUIEditor" w:history="1">
        <w:r w:rsidRPr="001E4190">
          <w:rPr>
            <w:rStyle w:val="Hyperlink"/>
          </w:rPr>
          <w:t>https://msdn.microsoft.com/en-us/library/cc508991(office.11).aspx#UsingtheCustomUIEditor2_AddingTemplatestotheCustomUIEditor</w:t>
        </w:r>
      </w:hyperlink>
    </w:p>
    <w:p w14:paraId="39584936" w14:textId="77777777" w:rsidR="00067083" w:rsidRPr="00067083" w:rsidRDefault="00067083" w:rsidP="00067083"/>
    <w:sectPr w:rsidR="00067083" w:rsidRPr="00067083" w:rsidSect="007A45D0">
      <w:headerReference w:type="default" r:id="rId29"/>
      <w:footerReference w:type="default" r:id="rId30"/>
      <w:pgSz w:w="12240" w:h="15840"/>
      <w:pgMar w:top="1134" w:right="851" w:bottom="1134"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28F73" w14:textId="77777777" w:rsidR="00A951E0" w:rsidRDefault="00A951E0" w:rsidP="004B1DE9">
      <w:pPr>
        <w:spacing w:before="0" w:after="0" w:line="240" w:lineRule="auto"/>
      </w:pPr>
      <w:r>
        <w:separator/>
      </w:r>
    </w:p>
  </w:endnote>
  <w:endnote w:type="continuationSeparator" w:id="0">
    <w:p w14:paraId="50DBE9A8" w14:textId="77777777" w:rsidR="00A951E0" w:rsidRDefault="00A951E0" w:rsidP="004B1DE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243D" w14:textId="536207EE" w:rsidR="004B1DE9" w:rsidRDefault="004B1DE9" w:rsidP="004B1DE9">
    <w:pPr>
      <w:pStyle w:val="Footer"/>
      <w:pBdr>
        <w:top w:val="single" w:sz="4" w:space="1" w:color="auto"/>
      </w:pBdr>
      <w:tabs>
        <w:tab w:val="clear" w:pos="4513"/>
        <w:tab w:val="clear" w:pos="9026"/>
        <w:tab w:val="center" w:pos="5103"/>
        <w:tab w:val="right" w:pos="10490"/>
      </w:tabs>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Pr>
          <w:noProof/>
        </w:rPr>
        <w:t>14</w:t>
      </w:r>
    </w:fldSimple>
    <w:r>
      <w:tab/>
    </w:r>
    <w:r>
      <w:tab/>
    </w:r>
    <w:fldSimple w:instr=" DATE   \* MERGEFORMAT ">
      <w:r w:rsidR="00F94BBB">
        <w:rPr>
          <w:noProof/>
        </w:rPr>
        <w:t>20/04/2026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A34C2" w14:textId="77777777" w:rsidR="00A951E0" w:rsidRDefault="00A951E0" w:rsidP="004B1DE9">
      <w:pPr>
        <w:spacing w:before="0" w:after="0" w:line="240" w:lineRule="auto"/>
      </w:pPr>
      <w:r>
        <w:separator/>
      </w:r>
    </w:p>
  </w:footnote>
  <w:footnote w:type="continuationSeparator" w:id="0">
    <w:p w14:paraId="7378C75E" w14:textId="77777777" w:rsidR="00A951E0" w:rsidRDefault="00A951E0" w:rsidP="004B1DE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77AB3" w14:textId="2DF7C94D" w:rsidR="004B1DE9" w:rsidRPr="004B1DE9" w:rsidRDefault="004B1DE9" w:rsidP="004B1DE9">
    <w:pPr>
      <w:pStyle w:val="Header"/>
      <w:pBdr>
        <w:bottom w:val="single" w:sz="4" w:space="1" w:color="auto"/>
      </w:pBdr>
      <w:tabs>
        <w:tab w:val="clear" w:pos="4513"/>
        <w:tab w:val="clear" w:pos="9026"/>
        <w:tab w:val="center" w:pos="5103"/>
        <w:tab w:val="right" w:pos="10490"/>
      </w:tabs>
      <w:jc w:val="center"/>
      <w:rPr>
        <w:b/>
        <w:bCs/>
      </w:rPr>
    </w:pPr>
    <w:r w:rsidRPr="004B1DE9">
      <w:rPr>
        <w:b/>
        <w:bCs/>
      </w:rPr>
      <w:fldChar w:fldCharType="begin"/>
    </w:r>
    <w:r w:rsidRPr="004B1DE9">
      <w:rPr>
        <w:b/>
        <w:bCs/>
      </w:rPr>
      <w:instrText xml:space="preserve"> FILENAME  \p  \* MERGEFORMAT </w:instrText>
    </w:r>
    <w:r w:rsidRPr="004B1DE9">
      <w:rPr>
        <w:b/>
        <w:bCs/>
      </w:rPr>
      <w:fldChar w:fldCharType="separate"/>
    </w:r>
    <w:r w:rsidRPr="004B1DE9">
      <w:rPr>
        <w:b/>
        <w:bCs/>
        <w:noProof/>
      </w:rPr>
      <w:t>B:\Downloads\Office Macros\Excel Addin\2022 08 26 - DOF_Addin - Documentation.docx</w:t>
    </w:r>
    <w:r w:rsidRPr="004B1DE9">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A5B11"/>
    <w:multiLevelType w:val="hybridMultilevel"/>
    <w:tmpl w:val="DD4C2E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C227BF7"/>
    <w:multiLevelType w:val="hybridMultilevel"/>
    <w:tmpl w:val="28D6DF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73A1555"/>
    <w:multiLevelType w:val="hybridMultilevel"/>
    <w:tmpl w:val="0FA69A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BD71462"/>
    <w:multiLevelType w:val="hybridMultilevel"/>
    <w:tmpl w:val="C25E25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1F96D2D"/>
    <w:multiLevelType w:val="hybridMultilevel"/>
    <w:tmpl w:val="726CF7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2D774A"/>
    <w:multiLevelType w:val="hybridMultilevel"/>
    <w:tmpl w:val="8EE0B8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0AD6FE3"/>
    <w:multiLevelType w:val="hybridMultilevel"/>
    <w:tmpl w:val="571056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F1C2A79"/>
    <w:multiLevelType w:val="hybridMultilevel"/>
    <w:tmpl w:val="1C22A6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FE9535A"/>
    <w:multiLevelType w:val="hybridMultilevel"/>
    <w:tmpl w:val="EFB8FA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2E37780"/>
    <w:multiLevelType w:val="hybridMultilevel"/>
    <w:tmpl w:val="5F688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4500D9D"/>
    <w:multiLevelType w:val="hybridMultilevel"/>
    <w:tmpl w:val="F04E79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6F74C9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004"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673D4D87"/>
    <w:multiLevelType w:val="hybridMultilevel"/>
    <w:tmpl w:val="F00220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7F443FD"/>
    <w:multiLevelType w:val="hybridMultilevel"/>
    <w:tmpl w:val="FE2ECB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76166734">
    <w:abstractNumId w:val="11"/>
  </w:num>
  <w:num w:numId="2" w16cid:durableId="562065885">
    <w:abstractNumId w:val="3"/>
  </w:num>
  <w:num w:numId="3" w16cid:durableId="1111633062">
    <w:abstractNumId w:val="13"/>
  </w:num>
  <w:num w:numId="4" w16cid:durableId="370692186">
    <w:abstractNumId w:val="2"/>
  </w:num>
  <w:num w:numId="5" w16cid:durableId="2032031551">
    <w:abstractNumId w:val="0"/>
  </w:num>
  <w:num w:numId="6" w16cid:durableId="1462310747">
    <w:abstractNumId w:val="10"/>
  </w:num>
  <w:num w:numId="7" w16cid:durableId="903374026">
    <w:abstractNumId w:val="5"/>
  </w:num>
  <w:num w:numId="8" w16cid:durableId="1644315051">
    <w:abstractNumId w:val="1"/>
  </w:num>
  <w:num w:numId="9" w16cid:durableId="1069958286">
    <w:abstractNumId w:val="12"/>
  </w:num>
  <w:num w:numId="10" w16cid:durableId="1003095074">
    <w:abstractNumId w:val="6"/>
  </w:num>
  <w:num w:numId="11" w16cid:durableId="522475260">
    <w:abstractNumId w:val="8"/>
  </w:num>
  <w:num w:numId="12" w16cid:durableId="163056303">
    <w:abstractNumId w:val="11"/>
  </w:num>
  <w:num w:numId="13" w16cid:durableId="1967423001">
    <w:abstractNumId w:val="7"/>
  </w:num>
  <w:num w:numId="14" w16cid:durableId="27144646">
    <w:abstractNumId w:val="4"/>
  </w:num>
  <w:num w:numId="15" w16cid:durableId="7738608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776352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227804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1458"/>
    <w:rsid w:val="000579F9"/>
    <w:rsid w:val="00067083"/>
    <w:rsid w:val="000A6F37"/>
    <w:rsid w:val="000C178F"/>
    <w:rsid w:val="000D63FC"/>
    <w:rsid w:val="000E1491"/>
    <w:rsid w:val="00162644"/>
    <w:rsid w:val="00174BC0"/>
    <w:rsid w:val="002C6E86"/>
    <w:rsid w:val="002D1B8F"/>
    <w:rsid w:val="003770D0"/>
    <w:rsid w:val="003A0A74"/>
    <w:rsid w:val="00456E57"/>
    <w:rsid w:val="00472378"/>
    <w:rsid w:val="004A0C67"/>
    <w:rsid w:val="004B1DE9"/>
    <w:rsid w:val="005128C9"/>
    <w:rsid w:val="0056573A"/>
    <w:rsid w:val="006C0516"/>
    <w:rsid w:val="006D3637"/>
    <w:rsid w:val="0072554A"/>
    <w:rsid w:val="007A45D0"/>
    <w:rsid w:val="007D1458"/>
    <w:rsid w:val="00804B09"/>
    <w:rsid w:val="00860A37"/>
    <w:rsid w:val="00892825"/>
    <w:rsid w:val="009072C5"/>
    <w:rsid w:val="00993416"/>
    <w:rsid w:val="00A951E0"/>
    <w:rsid w:val="00AF5270"/>
    <w:rsid w:val="00B5300C"/>
    <w:rsid w:val="00C140E6"/>
    <w:rsid w:val="00C71629"/>
    <w:rsid w:val="00C81223"/>
    <w:rsid w:val="00CF5248"/>
    <w:rsid w:val="00D37146"/>
    <w:rsid w:val="00D518C0"/>
    <w:rsid w:val="00DA2A2E"/>
    <w:rsid w:val="00DD0E46"/>
    <w:rsid w:val="00DE00A1"/>
    <w:rsid w:val="00EC1544"/>
    <w:rsid w:val="00F146D1"/>
    <w:rsid w:val="00F16668"/>
    <w:rsid w:val="00F72F06"/>
    <w:rsid w:val="00F94BBB"/>
    <w:rsid w:val="00F953E8"/>
    <w:rsid w:val="00FF6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74594"/>
  <w15:docId w15:val="{60567121-2AEB-4D16-A06D-284F5E32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E57"/>
    <w:pPr>
      <w:spacing w:before="60" w:after="60"/>
    </w:pPr>
    <w:rPr>
      <w:sz w:val="20"/>
      <w:lang w:val="en-AU"/>
    </w:rPr>
  </w:style>
  <w:style w:type="paragraph" w:styleId="Heading1">
    <w:name w:val="heading 1"/>
    <w:basedOn w:val="Normal"/>
    <w:next w:val="Normal"/>
    <w:link w:val="Heading1Char"/>
    <w:uiPriority w:val="9"/>
    <w:qFormat/>
    <w:rsid w:val="007A45D0"/>
    <w:pPr>
      <w:keepNext/>
      <w:keepLines/>
      <w:pageBreakBefore/>
      <w:numPr>
        <w:numId w:val="1"/>
      </w:numPr>
      <w:spacing w:before="240" w:after="0"/>
      <w:ind w:left="431" w:hanging="431"/>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A45D0"/>
    <w:pPr>
      <w:keepNext/>
      <w:keepLines/>
      <w:numPr>
        <w:ilvl w:val="1"/>
        <w:numId w:val="1"/>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A45D0"/>
    <w:pPr>
      <w:keepNext/>
      <w:keepLines/>
      <w:numPr>
        <w:ilvl w:val="2"/>
        <w:numId w:val="1"/>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7A45D0"/>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A45D0"/>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7A45D0"/>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7A45D0"/>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A45D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45D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FTechnical">
    <w:name w:val="DOF Technical"/>
    <w:basedOn w:val="Normal"/>
    <w:qFormat/>
    <w:rsid w:val="003770D0"/>
    <w:pPr>
      <w:spacing w:before="40" w:after="40" w:line="240" w:lineRule="auto"/>
      <w:ind w:left="720"/>
    </w:pPr>
    <w:rPr>
      <w:rFonts w:ascii="Consolas" w:hAnsi="Consolas" w:cs="Consolas"/>
      <w:sz w:val="16"/>
      <w:szCs w:val="16"/>
    </w:rPr>
  </w:style>
  <w:style w:type="character" w:customStyle="1" w:styleId="Heading1Char">
    <w:name w:val="Heading 1 Char"/>
    <w:basedOn w:val="DefaultParagraphFont"/>
    <w:link w:val="Heading1"/>
    <w:uiPriority w:val="9"/>
    <w:rsid w:val="007A45D0"/>
    <w:rPr>
      <w:rFonts w:asciiTheme="majorHAnsi" w:eastAsiaTheme="majorEastAsia" w:hAnsiTheme="majorHAnsi" w:cstheme="majorBidi"/>
      <w:color w:val="365F91" w:themeColor="accent1" w:themeShade="BF"/>
      <w:sz w:val="32"/>
      <w:szCs w:val="32"/>
      <w:lang w:val="en-AU"/>
    </w:rPr>
  </w:style>
  <w:style w:type="character" w:customStyle="1" w:styleId="Heading2Char">
    <w:name w:val="Heading 2 Char"/>
    <w:basedOn w:val="DefaultParagraphFont"/>
    <w:link w:val="Heading2"/>
    <w:uiPriority w:val="9"/>
    <w:rsid w:val="007A45D0"/>
    <w:rPr>
      <w:rFonts w:asciiTheme="majorHAnsi" w:eastAsiaTheme="majorEastAsia" w:hAnsiTheme="majorHAnsi" w:cstheme="majorBidi"/>
      <w:color w:val="365F91" w:themeColor="accent1" w:themeShade="BF"/>
      <w:sz w:val="26"/>
      <w:szCs w:val="26"/>
      <w:lang w:val="en-AU"/>
    </w:rPr>
  </w:style>
  <w:style w:type="character" w:customStyle="1" w:styleId="Heading3Char">
    <w:name w:val="Heading 3 Char"/>
    <w:basedOn w:val="DefaultParagraphFont"/>
    <w:link w:val="Heading3"/>
    <w:uiPriority w:val="9"/>
    <w:rsid w:val="007A45D0"/>
    <w:rPr>
      <w:rFonts w:asciiTheme="majorHAnsi" w:eastAsiaTheme="majorEastAsia" w:hAnsiTheme="majorHAnsi" w:cstheme="majorBidi"/>
      <w:color w:val="243F60" w:themeColor="accent1" w:themeShade="7F"/>
      <w:sz w:val="24"/>
      <w:szCs w:val="24"/>
      <w:lang w:val="en-AU"/>
    </w:rPr>
  </w:style>
  <w:style w:type="character" w:customStyle="1" w:styleId="Heading4Char">
    <w:name w:val="Heading 4 Char"/>
    <w:basedOn w:val="DefaultParagraphFont"/>
    <w:link w:val="Heading4"/>
    <w:uiPriority w:val="9"/>
    <w:rsid w:val="007A45D0"/>
    <w:rPr>
      <w:rFonts w:asciiTheme="majorHAnsi" w:eastAsiaTheme="majorEastAsia" w:hAnsiTheme="majorHAnsi" w:cstheme="majorBidi"/>
      <w:i/>
      <w:iCs/>
      <w:color w:val="365F91" w:themeColor="accent1" w:themeShade="BF"/>
      <w:lang w:val="en-AU"/>
    </w:rPr>
  </w:style>
  <w:style w:type="character" w:customStyle="1" w:styleId="Heading5Char">
    <w:name w:val="Heading 5 Char"/>
    <w:basedOn w:val="DefaultParagraphFont"/>
    <w:link w:val="Heading5"/>
    <w:uiPriority w:val="9"/>
    <w:semiHidden/>
    <w:rsid w:val="007A45D0"/>
    <w:rPr>
      <w:rFonts w:asciiTheme="majorHAnsi" w:eastAsiaTheme="majorEastAsia" w:hAnsiTheme="majorHAnsi" w:cstheme="majorBidi"/>
      <w:color w:val="365F91" w:themeColor="accent1" w:themeShade="BF"/>
      <w:lang w:val="en-AU"/>
    </w:rPr>
  </w:style>
  <w:style w:type="character" w:customStyle="1" w:styleId="Heading6Char">
    <w:name w:val="Heading 6 Char"/>
    <w:basedOn w:val="DefaultParagraphFont"/>
    <w:link w:val="Heading6"/>
    <w:uiPriority w:val="9"/>
    <w:semiHidden/>
    <w:rsid w:val="007A45D0"/>
    <w:rPr>
      <w:rFonts w:asciiTheme="majorHAnsi" w:eastAsiaTheme="majorEastAsia" w:hAnsiTheme="majorHAnsi" w:cstheme="majorBidi"/>
      <w:color w:val="243F60" w:themeColor="accent1" w:themeShade="7F"/>
      <w:lang w:val="en-AU"/>
    </w:rPr>
  </w:style>
  <w:style w:type="character" w:customStyle="1" w:styleId="Heading7Char">
    <w:name w:val="Heading 7 Char"/>
    <w:basedOn w:val="DefaultParagraphFont"/>
    <w:link w:val="Heading7"/>
    <w:uiPriority w:val="9"/>
    <w:semiHidden/>
    <w:rsid w:val="007A45D0"/>
    <w:rPr>
      <w:rFonts w:asciiTheme="majorHAnsi" w:eastAsiaTheme="majorEastAsia" w:hAnsiTheme="majorHAnsi" w:cstheme="majorBidi"/>
      <w:i/>
      <w:iCs/>
      <w:color w:val="243F60" w:themeColor="accent1" w:themeShade="7F"/>
      <w:lang w:val="en-AU"/>
    </w:rPr>
  </w:style>
  <w:style w:type="character" w:customStyle="1" w:styleId="Heading8Char">
    <w:name w:val="Heading 8 Char"/>
    <w:basedOn w:val="DefaultParagraphFont"/>
    <w:link w:val="Heading8"/>
    <w:uiPriority w:val="9"/>
    <w:semiHidden/>
    <w:rsid w:val="007A45D0"/>
    <w:rPr>
      <w:rFonts w:asciiTheme="majorHAnsi" w:eastAsiaTheme="majorEastAsia" w:hAnsiTheme="majorHAnsi" w:cstheme="majorBidi"/>
      <w:color w:val="272727" w:themeColor="text1" w:themeTint="D8"/>
      <w:sz w:val="21"/>
      <w:szCs w:val="21"/>
      <w:lang w:val="en-AU"/>
    </w:rPr>
  </w:style>
  <w:style w:type="character" w:customStyle="1" w:styleId="Heading9Char">
    <w:name w:val="Heading 9 Char"/>
    <w:basedOn w:val="DefaultParagraphFont"/>
    <w:link w:val="Heading9"/>
    <w:uiPriority w:val="9"/>
    <w:semiHidden/>
    <w:rsid w:val="007A45D0"/>
    <w:rPr>
      <w:rFonts w:asciiTheme="majorHAnsi" w:eastAsiaTheme="majorEastAsia" w:hAnsiTheme="majorHAnsi" w:cstheme="majorBidi"/>
      <w:i/>
      <w:iCs/>
      <w:color w:val="272727" w:themeColor="text1" w:themeTint="D8"/>
      <w:sz w:val="21"/>
      <w:szCs w:val="21"/>
      <w:lang w:val="en-AU"/>
    </w:rPr>
  </w:style>
  <w:style w:type="paragraph" w:styleId="ListParagraph">
    <w:name w:val="List Paragraph"/>
    <w:basedOn w:val="Normal"/>
    <w:uiPriority w:val="34"/>
    <w:qFormat/>
    <w:rsid w:val="00EC1544"/>
    <w:pPr>
      <w:ind w:left="720"/>
      <w:contextualSpacing/>
    </w:pPr>
  </w:style>
  <w:style w:type="table" w:styleId="TableGrid">
    <w:name w:val="Table Grid"/>
    <w:basedOn w:val="TableNormal"/>
    <w:uiPriority w:val="59"/>
    <w:rsid w:val="00EC15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F5248"/>
    <w:pPr>
      <w:pageBreakBefore w:val="0"/>
      <w:numPr>
        <w:numId w:val="0"/>
      </w:numPr>
      <w:spacing w:line="259" w:lineRule="auto"/>
      <w:outlineLvl w:val="9"/>
    </w:pPr>
    <w:rPr>
      <w:lang w:val="en-US"/>
    </w:rPr>
  </w:style>
  <w:style w:type="paragraph" w:styleId="TOC1">
    <w:name w:val="toc 1"/>
    <w:basedOn w:val="Normal"/>
    <w:next w:val="Normal"/>
    <w:autoRedefine/>
    <w:uiPriority w:val="39"/>
    <w:unhideWhenUsed/>
    <w:rsid w:val="00CF5248"/>
    <w:pPr>
      <w:spacing w:after="100"/>
    </w:pPr>
  </w:style>
  <w:style w:type="paragraph" w:styleId="TOC2">
    <w:name w:val="toc 2"/>
    <w:basedOn w:val="Normal"/>
    <w:next w:val="Normal"/>
    <w:autoRedefine/>
    <w:uiPriority w:val="39"/>
    <w:unhideWhenUsed/>
    <w:rsid w:val="00CF5248"/>
    <w:pPr>
      <w:spacing w:after="100"/>
      <w:ind w:left="200"/>
    </w:pPr>
  </w:style>
  <w:style w:type="paragraph" w:styleId="TOC3">
    <w:name w:val="toc 3"/>
    <w:basedOn w:val="Normal"/>
    <w:next w:val="Normal"/>
    <w:autoRedefine/>
    <w:uiPriority w:val="39"/>
    <w:unhideWhenUsed/>
    <w:rsid w:val="00CF5248"/>
    <w:pPr>
      <w:spacing w:after="100"/>
      <w:ind w:left="400"/>
    </w:pPr>
  </w:style>
  <w:style w:type="character" w:styleId="Hyperlink">
    <w:name w:val="Hyperlink"/>
    <w:basedOn w:val="DefaultParagraphFont"/>
    <w:uiPriority w:val="99"/>
    <w:unhideWhenUsed/>
    <w:rsid w:val="00CF5248"/>
    <w:rPr>
      <w:color w:val="0000FF" w:themeColor="hyperlink"/>
      <w:u w:val="single"/>
    </w:rPr>
  </w:style>
  <w:style w:type="character" w:customStyle="1" w:styleId="UnresolvedMention1">
    <w:name w:val="Unresolved Mention1"/>
    <w:basedOn w:val="DefaultParagraphFont"/>
    <w:uiPriority w:val="99"/>
    <w:semiHidden/>
    <w:unhideWhenUsed/>
    <w:rsid w:val="00067083"/>
    <w:rPr>
      <w:color w:val="808080"/>
      <w:shd w:val="clear" w:color="auto" w:fill="E6E6E6"/>
    </w:rPr>
  </w:style>
  <w:style w:type="paragraph" w:styleId="BalloonText">
    <w:name w:val="Balloon Text"/>
    <w:basedOn w:val="Normal"/>
    <w:link w:val="BalloonTextChar"/>
    <w:uiPriority w:val="99"/>
    <w:semiHidden/>
    <w:unhideWhenUsed/>
    <w:rsid w:val="00C7162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1629"/>
    <w:rPr>
      <w:rFonts w:ascii="Tahoma" w:hAnsi="Tahoma" w:cs="Tahoma"/>
      <w:sz w:val="16"/>
      <w:szCs w:val="16"/>
      <w:lang w:val="en-AU"/>
    </w:rPr>
  </w:style>
  <w:style w:type="character" w:styleId="UnresolvedMention">
    <w:name w:val="Unresolved Mention"/>
    <w:basedOn w:val="DefaultParagraphFont"/>
    <w:uiPriority w:val="99"/>
    <w:semiHidden/>
    <w:unhideWhenUsed/>
    <w:rsid w:val="000C178F"/>
    <w:rPr>
      <w:color w:val="605E5C"/>
      <w:shd w:val="clear" w:color="auto" w:fill="E1DFDD"/>
    </w:rPr>
  </w:style>
  <w:style w:type="paragraph" w:styleId="Header">
    <w:name w:val="header"/>
    <w:basedOn w:val="Normal"/>
    <w:link w:val="HeaderChar"/>
    <w:uiPriority w:val="99"/>
    <w:unhideWhenUsed/>
    <w:rsid w:val="004B1DE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B1DE9"/>
    <w:rPr>
      <w:sz w:val="18"/>
      <w:lang w:val="en-AU"/>
    </w:rPr>
  </w:style>
  <w:style w:type="paragraph" w:styleId="Footer">
    <w:name w:val="footer"/>
    <w:basedOn w:val="Normal"/>
    <w:link w:val="FooterChar"/>
    <w:uiPriority w:val="99"/>
    <w:unhideWhenUsed/>
    <w:rsid w:val="004B1DE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B1DE9"/>
    <w:rPr>
      <w:sz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regmaxey.com/word_tip_pages/ribbon_custom_icons.html"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fernandreu/office-ribbonx-editor"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msdn.microsoft.com/en-us/library/cc508991(office.11).aspx"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stackoverflow.com/questions/15409457/vba-error-wrong-number-of-arguments-or-invalid-property-assignments-when-runni"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79C84-8171-4F19-A58D-18D5A1D47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1513</TotalTime>
  <Pages>14</Pages>
  <Words>2678</Words>
  <Characters>15268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Mike</dc:creator>
  <cp:keywords/>
  <dc:description/>
  <cp:lastModifiedBy>Mike Thompson</cp:lastModifiedBy>
  <cp:revision>13</cp:revision>
  <dcterms:created xsi:type="dcterms:W3CDTF">2017-12-22T03:32:00Z</dcterms:created>
  <dcterms:modified xsi:type="dcterms:W3CDTF">2026-04-20T16:17:00Z</dcterms:modified>
</cp:coreProperties>
</file>