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8E2E" w14:textId="77777777" w:rsidR="002143C6" w:rsidRDefault="002143C6" w:rsidP="002143C6">
      <w:pPr>
        <w:rPr>
          <w:b/>
          <w:bCs/>
          <w:sz w:val="40"/>
          <w:szCs w:val="40"/>
        </w:rPr>
      </w:pPr>
      <w:r w:rsidRPr="00667C98">
        <w:rPr>
          <w:b/>
          <w:bCs/>
          <w:sz w:val="40"/>
          <w:szCs w:val="40"/>
        </w:rPr>
        <w:t>Glossario:</w:t>
      </w:r>
    </w:p>
    <w:tbl>
      <w:tblPr>
        <w:tblStyle w:val="Tabellagriglia4-colore1"/>
        <w:tblW w:w="0" w:type="auto"/>
        <w:tblInd w:w="988" w:type="dxa"/>
        <w:tblLook w:val="04A0" w:firstRow="1" w:lastRow="0" w:firstColumn="1" w:lastColumn="0" w:noHBand="0" w:noVBand="1"/>
      </w:tblPr>
      <w:tblGrid>
        <w:gridCol w:w="1570"/>
        <w:gridCol w:w="1158"/>
        <w:gridCol w:w="4286"/>
        <w:gridCol w:w="1626"/>
      </w:tblGrid>
      <w:tr w:rsidR="002143C6" w14:paraId="1CC53575" w14:textId="77777777" w:rsidTr="00390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3855E7" w14:textId="77777777" w:rsidR="002143C6" w:rsidRDefault="002143C6" w:rsidP="0039076D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Termine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5443491" w14:textId="77777777" w:rsidR="002143C6" w:rsidRDefault="002143C6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Tipo</w:t>
            </w:r>
          </w:p>
        </w:tc>
        <w:tc>
          <w:tcPr>
            <w:tcW w:w="4286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A17A9C" w14:textId="77777777" w:rsidR="002143C6" w:rsidRDefault="002143C6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1626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1E9AE02" w14:textId="77777777" w:rsidR="002143C6" w:rsidRDefault="002143C6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Sinonimi</w:t>
            </w:r>
          </w:p>
        </w:tc>
      </w:tr>
      <w:tr w:rsidR="002143C6" w14:paraId="0156F1BB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4A07BDB" w14:textId="77777777" w:rsidR="002143C6" w:rsidRPr="00335D30" w:rsidRDefault="002143C6" w:rsidP="0039076D">
            <w:r w:rsidRPr="00335D30">
              <w:t>Acquisto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BBC5CCC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7440C896" w14:textId="77777777" w:rsidR="002143C6" w:rsidRPr="000806C7" w:rsidRDefault="002143C6" w:rsidP="003907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Azione mediante la quale un cliente entra in possesso di uno o più</w:t>
            </w:r>
          </w:p>
          <w:p w14:paraId="745C1175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beni presenti nella videoteca.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0B16B629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473BB7CF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F843433" w14:textId="77777777" w:rsidR="002143C6" w:rsidRPr="00335D30" w:rsidRDefault="002143C6" w:rsidP="0039076D">
            <w:proofErr w:type="spellStart"/>
            <w:r w:rsidRPr="00335D30">
              <w:t>Bonelliani</w:t>
            </w:r>
            <w:proofErr w:type="spellEnd"/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DD37B3F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052BE280" w14:textId="77777777" w:rsidR="002143C6" w:rsidRPr="000806C7" w:rsidRDefault="002143C6" w:rsidP="0039076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Tipologia di fumetto nato in Italia, composto da circa 96 pagine brossurate tra loro e illustrate principalmente in bianco e nero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7F9D0E54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214180DF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59074D73" w14:textId="77777777" w:rsidR="002143C6" w:rsidRPr="00335D30" w:rsidRDefault="002143C6" w:rsidP="0039076D">
            <w:r w:rsidRPr="00335D30">
              <w:t>Tessera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8331909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2B542318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Tessera che viene consegnata ai clienti abituali di un'azienda. Su</w:t>
            </w:r>
            <w:r>
              <w:rPr>
                <w:rFonts w:ascii="ArialNarrow" w:hAnsi="ArialNarrow" w:cs="ArialNarrow"/>
              </w:rPr>
              <w:t xml:space="preserve"> cui</w:t>
            </w:r>
            <w:r w:rsidRPr="000806C7">
              <w:rPr>
                <w:rFonts w:ascii="ArialNarrow" w:hAnsi="ArialNarrow" w:cs="ArialNarrow"/>
              </w:rPr>
              <w:t> vengono accumulati punti ogni qualvolta il cliente effettua un acquisto; questi punti possono poi essere utilizzati per ottenere sconti sull'acquisto di altri prodotti.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55D32BBB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t>Carta fedeltà</w:t>
            </w:r>
          </w:p>
        </w:tc>
      </w:tr>
      <w:tr w:rsidR="002143C6" w14:paraId="1BDB0BB1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68F9BFFA" w14:textId="77777777" w:rsidR="002143C6" w:rsidRPr="000806C7" w:rsidRDefault="002143C6" w:rsidP="0039076D">
            <w:pPr>
              <w:rPr>
                <w:b w:val="0"/>
                <w:bCs w:val="0"/>
              </w:rPr>
            </w:pPr>
            <w:r>
              <w:t>Cartonato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046D946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490A2B25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577FDC">
              <w:rPr>
                <w:rFonts w:ascii="ArialNarrow" w:hAnsi="ArialNarrow" w:cs="ArialNarrow"/>
              </w:rPr>
              <w:t xml:space="preserve">Tipo di fumetto nato negli USA, </w:t>
            </w:r>
            <w:r>
              <w:rPr>
                <w:rFonts w:ascii="ArialNarrow" w:hAnsi="ArialNarrow" w:cs="ArialNarrow"/>
              </w:rPr>
              <w:t xml:space="preserve">composto da circa </w:t>
            </w:r>
            <w:r w:rsidRPr="00577FDC">
              <w:rPr>
                <w:rFonts w:ascii="ArialNarrow" w:hAnsi="ArialNarrow" w:cs="ArialNarrow"/>
              </w:rPr>
              <w:t>48 pagine, rilegato con costoletta e stampato su carta patinata.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262606AE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4503F838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3D5C4DE8" w14:textId="77777777" w:rsidR="002143C6" w:rsidRPr="00335D30" w:rsidRDefault="002143C6" w:rsidP="0039076D">
            <w:r w:rsidRPr="00335D30">
              <w:t>Cliente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925977F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5231B149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rialNarrow" w:hAnsi="ArialNarrow" w:cs="ArialNarrow"/>
              </w:rPr>
              <w:t xml:space="preserve">Persona </w:t>
            </w:r>
            <w:r w:rsidRPr="009205D4">
              <w:rPr>
                <w:rFonts w:ascii="ArialNarrow" w:hAnsi="ArialNarrow" w:cs="ArialNarrow"/>
                <w:b/>
                <w:bCs/>
              </w:rPr>
              <w:t>che acquisita, noleggia o prenota i prodotti</w:t>
            </w:r>
            <w:r w:rsidRPr="009205D4">
              <w:rPr>
                <w:rFonts w:ascii="ArialNarrow" w:hAnsi="ArialNarrow" w:cs="ArialNarrow"/>
              </w:rPr>
              <w:t> messi a disposizione dalla fumetteria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576B28AA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3AC873E9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44565CDA" w14:textId="77777777" w:rsidR="002143C6" w:rsidRPr="000806C7" w:rsidRDefault="002143C6" w:rsidP="0039076D">
            <w:r>
              <w:t>Codice identificativo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034EF3D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49CABB0B" w14:textId="77777777" w:rsidR="002143C6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Codice univoco che permetterà l’identificazione e la catalogazione del prodotto visionato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01768492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0DBD6DF7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37138531" w14:textId="78124B65" w:rsidR="002143C6" w:rsidRPr="000806C7" w:rsidRDefault="002143C6" w:rsidP="0039076D">
            <w:pPr>
              <w:rPr>
                <w:b w:val="0"/>
                <w:bCs w:val="0"/>
              </w:rPr>
            </w:pPr>
            <w:r w:rsidRPr="002143C6">
              <w:rPr>
                <w:highlight w:val="yellow"/>
              </w:rPr>
              <w:t>Contratto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2E97C0D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23DEB481" w14:textId="77777777" w:rsidR="002143C6" w:rsidRPr="002143C6" w:rsidRDefault="002143C6" w:rsidP="002143C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Atto che stipula un accordo di vendita o</w:t>
            </w:r>
          </w:p>
          <w:p w14:paraId="5248AAA1" w14:textId="31BF8B83" w:rsidR="002143C6" w:rsidRPr="000806C7" w:rsidRDefault="002143C6" w:rsidP="0021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acquisto fra l’azienda e una controparte.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48C6CD43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02D78BA3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3730626A" w14:textId="77777777" w:rsidR="002143C6" w:rsidRPr="000C3C4A" w:rsidRDefault="002143C6" w:rsidP="0039076D">
            <w:r>
              <w:t>Database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63C5380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635C2AEB" w14:textId="77777777" w:rsidR="002143C6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F328E6">
              <w:rPr>
                <w:rFonts w:ascii="ArialNarrow" w:hAnsi="ArialNarrow" w:cs="ArialNarrow"/>
              </w:rPr>
              <w:t>Raffigura un insieme di informazioni (o dati) strutturate e archiviate elettronicamente in un sistema informatico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61E755E8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7F700A82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2214A457" w14:textId="33ED2028" w:rsidR="002143C6" w:rsidRPr="00335D30" w:rsidRDefault="002143C6" w:rsidP="0039076D">
            <w:r>
              <w:rPr>
                <w:highlight w:val="yellow"/>
              </w:rPr>
              <w:t>F</w:t>
            </w:r>
            <w:r w:rsidRPr="009C03BA">
              <w:rPr>
                <w:highlight w:val="yellow"/>
              </w:rPr>
              <w:t>ornitori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CF152F6" w14:textId="208A4880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65FEF0FE" w14:textId="77777777" w:rsidR="002143C6" w:rsidRPr="002143C6" w:rsidRDefault="002143C6" w:rsidP="002143C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Azienda esterna che rifornisce l’azienda in</w:t>
            </w:r>
          </w:p>
          <w:p w14:paraId="21085813" w14:textId="65F0BC3A" w:rsidR="002143C6" w:rsidRPr="000806C7" w:rsidRDefault="002143C6" w:rsidP="002143C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 xml:space="preserve">questione </w:t>
            </w:r>
            <w:r>
              <w:rPr>
                <w:rFonts w:ascii="ArialNarrow" w:hAnsi="ArialNarrow" w:cs="ArialNarrow"/>
              </w:rPr>
              <w:t>dei</w:t>
            </w:r>
            <w:r w:rsidRPr="002143C6">
              <w:rPr>
                <w:rFonts w:ascii="ArialNarrow" w:hAnsi="ArialNarrow" w:cs="ArialNarrow"/>
              </w:rPr>
              <w:t xml:space="preserve"> material</w:t>
            </w:r>
            <w:r>
              <w:rPr>
                <w:rFonts w:ascii="ArialNarrow" w:hAnsi="ArialNarrow" w:cs="ArialNarrow"/>
              </w:rPr>
              <w:t xml:space="preserve">i che </w:t>
            </w:r>
            <w:r w:rsidRPr="002143C6">
              <w:rPr>
                <w:rFonts w:ascii="ArialNarrow" w:hAnsi="ArialNarrow" w:cs="ArialNarrow"/>
              </w:rPr>
              <w:t>servono</w:t>
            </w:r>
            <w:r>
              <w:rPr>
                <w:rFonts w:ascii="ArialNarrow" w:hAnsi="ArialNarrow" w:cs="ArialNarrow"/>
              </w:rPr>
              <w:t xml:space="preserve"> alla</w:t>
            </w:r>
            <w:r w:rsidRPr="002143C6">
              <w:rPr>
                <w:rFonts w:ascii="ArialNarrow" w:hAnsi="ArialNarrow" w:cs="ArialNarrow"/>
              </w:rPr>
              <w:t xml:space="preserve"> stessa per il normale svolgimento del</w:t>
            </w:r>
            <w:r>
              <w:rPr>
                <w:rFonts w:ascii="ArialNarrow" w:hAnsi="ArialNarrow" w:cs="ArialNarrow"/>
              </w:rPr>
              <w:t xml:space="preserve"> </w:t>
            </w:r>
            <w:r w:rsidRPr="002143C6">
              <w:rPr>
                <w:rFonts w:ascii="ArialNarrow" w:hAnsi="ArialNarrow" w:cs="ArialNarrow"/>
              </w:rPr>
              <w:t>proprio operato.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582786ED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51B09B2C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08502A52" w14:textId="77777777" w:rsidR="002143C6" w:rsidRPr="00335D30" w:rsidRDefault="002143C6" w:rsidP="0039076D">
            <w:r w:rsidRPr="00335D30">
              <w:t xml:space="preserve">Manga 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6744078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34D9E34F" w14:textId="77777777" w:rsidR="002143C6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Tipologia di fumetto nato in Giappone, composto da circa 120 pagine tutte stampate in bianco e nero 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25F20B84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6FBEDE74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7F3DC71D" w14:textId="77777777" w:rsidR="002143C6" w:rsidRPr="00335D30" w:rsidRDefault="002143C6" w:rsidP="0039076D">
            <w:r w:rsidRPr="00335D30">
              <w:t>Mora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00CA577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00347883" w14:textId="77777777" w:rsidR="002143C6" w:rsidRPr="000806C7" w:rsidRDefault="002143C6" w:rsidP="003907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Tassa da pagare per il ritardo nella restituzione di un Film o in caso</w:t>
            </w:r>
          </w:p>
          <w:p w14:paraId="77FFE87E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di danneggiamento.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2F872C65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1FB197F4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0868F816" w14:textId="77777777" w:rsidR="002143C6" w:rsidRPr="00335D30" w:rsidRDefault="002143C6" w:rsidP="0039076D">
            <w:r w:rsidRPr="00335D30">
              <w:t>Noleggio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0225DB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5870">
              <w:rPr>
                <w:b/>
                <w:bCs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73730F6F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5870">
              <w:rPr>
                <w:b/>
                <w:bCs/>
              </w:rPr>
              <w:t>Contratto relativo all'uso temporaneo di un fumetto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2023FD1A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5E3CACBE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7B1F2662" w14:textId="77777777" w:rsidR="002143C6" w:rsidRPr="007E6AB0" w:rsidRDefault="002143C6" w:rsidP="0039076D">
            <w:r>
              <w:t>Password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5106706" w14:textId="77777777" w:rsidR="002143C6" w:rsidRPr="00D15870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114D40E7" w14:textId="77777777" w:rsidR="002143C6" w:rsidRPr="00D15870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7128">
              <w:rPr>
                <w:b/>
                <w:bCs/>
              </w:rPr>
              <w:t>Parola o sigla</w:t>
            </w:r>
            <w:r>
              <w:rPr>
                <w:b/>
                <w:bCs/>
              </w:rPr>
              <w:t xml:space="preserve"> alfanumerica</w:t>
            </w:r>
            <w:r w:rsidRPr="00AD7128">
              <w:rPr>
                <w:b/>
                <w:bCs/>
              </w:rPr>
              <w:t xml:space="preserve"> di riconoscimento fornita dall'utente all'elaboratore per poter accedere a un sistema</w:t>
            </w:r>
            <w:r>
              <w:rPr>
                <w:b/>
                <w:bCs/>
              </w:rPr>
              <w:t xml:space="preserve"> in modo esclusivo (in concomitanza con l’username)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5BBF8ACC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7E013D83" w14:textId="77777777" w:rsidTr="00390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58BBDFCC" w14:textId="77777777" w:rsidR="002143C6" w:rsidRPr="00335D30" w:rsidRDefault="002143C6" w:rsidP="0039076D">
            <w:r w:rsidRPr="00335D30">
              <w:t>Prodotto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A8568BB" w14:textId="77777777" w:rsidR="002143C6" w:rsidRPr="00D15870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8C4">
              <w:rPr>
                <w:rFonts w:ascii="ArialNarrow" w:hAnsi="ArialNarrow" w:cs="ArialNarrow"/>
              </w:rPr>
              <w:t>Business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2B0F9CAF" w14:textId="77777777" w:rsidR="002143C6" w:rsidRPr="00D15870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22">
              <w:rPr>
                <w:b/>
                <w:bCs/>
              </w:rPr>
              <w:t>Bene che soddisfa i bisogni dei consumatori in vendita nella fumetteria</w:t>
            </w:r>
            <w:r w:rsidRPr="00D15870">
              <w:t xml:space="preserve"> 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10FABBBF" w14:textId="77777777" w:rsidR="002143C6" w:rsidRPr="000806C7" w:rsidRDefault="002143C6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43C6" w14:paraId="6AEF1207" w14:textId="77777777" w:rsidTr="00390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right w:val="double" w:sz="4" w:space="0" w:color="4472C4" w:themeColor="accent1"/>
            </w:tcBorders>
          </w:tcPr>
          <w:p w14:paraId="10A1D476" w14:textId="77777777" w:rsidR="002143C6" w:rsidRPr="00D15870" w:rsidRDefault="002143C6" w:rsidP="0039076D">
            <w:r>
              <w:t>Username</w:t>
            </w:r>
          </w:p>
        </w:tc>
        <w:tc>
          <w:tcPr>
            <w:tcW w:w="1158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B606EBD" w14:textId="77777777" w:rsidR="002143C6" w:rsidRPr="007B18C4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Technical</w:t>
            </w:r>
          </w:p>
        </w:tc>
        <w:tc>
          <w:tcPr>
            <w:tcW w:w="4286" w:type="dxa"/>
            <w:tcBorders>
              <w:left w:val="double" w:sz="4" w:space="0" w:color="4472C4" w:themeColor="accent1"/>
            </w:tcBorders>
          </w:tcPr>
          <w:p w14:paraId="2D850128" w14:textId="77777777" w:rsidR="002143C6" w:rsidRPr="00D15870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B22">
              <w:rPr>
                <w:b/>
                <w:bCs/>
              </w:rPr>
              <w:t>Numero o parola utilizzati da un utente per farsi identificare da</w:t>
            </w:r>
            <w:r>
              <w:rPr>
                <w:b/>
                <w:bCs/>
              </w:rPr>
              <w:t>l sistema in modo esclusivo (in concomitanza con la password)</w:t>
            </w:r>
          </w:p>
        </w:tc>
        <w:tc>
          <w:tcPr>
            <w:tcW w:w="1626" w:type="dxa"/>
            <w:tcBorders>
              <w:left w:val="double" w:sz="4" w:space="0" w:color="4472C4" w:themeColor="accent1"/>
            </w:tcBorders>
          </w:tcPr>
          <w:p w14:paraId="628A33B8" w14:textId="77777777" w:rsidR="002143C6" w:rsidRPr="000806C7" w:rsidRDefault="002143C6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4ED37D4" w14:textId="77777777" w:rsidR="00657716" w:rsidRDefault="00657716"/>
    <w:sectPr w:rsidR="00657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5"/>
    <w:rsid w:val="002143C6"/>
    <w:rsid w:val="00657716"/>
    <w:rsid w:val="008230E5"/>
    <w:rsid w:val="00AA0241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BE18"/>
  <w15:chartTrackingRefBased/>
  <w15:docId w15:val="{E1172F86-A23D-43B5-8A31-40CD5161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4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2143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2022-11-06T22:52:00Z</dcterms:created>
  <dcterms:modified xsi:type="dcterms:W3CDTF">2022-11-06T23:04:00Z</dcterms:modified>
</cp:coreProperties>
</file>