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2F0" w14:textId="77777777" w:rsidR="0093370D" w:rsidRPr="00AB6427" w:rsidRDefault="0093370D" w:rsidP="00C57E06">
      <w:pPr>
        <w:jc w:val="both"/>
        <w:rPr>
          <w:rFonts w:ascii="Times New Roman" w:hAnsi="Times New Roman" w:cs="Times New Roman"/>
          <w:sz w:val="58"/>
          <w:szCs w:val="58"/>
        </w:rPr>
      </w:pPr>
      <w:bookmarkStart w:id="0" w:name="_Hlk108381603"/>
      <w:bookmarkEnd w:id="0"/>
      <w:r w:rsidRPr="00AB6427">
        <w:rPr>
          <w:rFonts w:ascii="Times New Roman" w:hAnsi="Times New Roman" w:cs="Times New Roman"/>
          <w:sz w:val="58"/>
          <w:szCs w:val="58"/>
        </w:rPr>
        <w:t>Università Politecnica delle Marche</w:t>
      </w:r>
    </w:p>
    <w:p w14:paraId="5DBC774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28"/>
          <w:szCs w:val="28"/>
        </w:rPr>
      </w:pPr>
      <w:r w:rsidRPr="00AB6427">
        <w:rPr>
          <w:rFonts w:ascii="Times New Roman" w:hAnsi="Times New Roman" w:cs="Times New Roman"/>
          <w:sz w:val="36"/>
          <w:szCs w:val="36"/>
        </w:rPr>
        <w:t>Dipartimento di Ingegneria dell'Informazione</w:t>
      </w:r>
    </w:p>
    <w:p w14:paraId="22389C76"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p>
    <w:p w14:paraId="70D72126"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r w:rsidRPr="00AB6427">
        <w:rPr>
          <w:rFonts w:ascii="Times New Roman" w:hAnsi="Times New Roman" w:cs="Times New Roman"/>
          <w:sz w:val="32"/>
        </w:rPr>
        <w:t>Corso di Laurea Triennale in Ingegneria Informatica e dell’Automazione</w:t>
      </w:r>
    </w:p>
    <w:p w14:paraId="081F972F"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EF79A99"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BF2C61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32"/>
          <w:szCs w:val="28"/>
        </w:rPr>
      </w:pPr>
    </w:p>
    <w:p w14:paraId="6BA6000C"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14:anchorId="5D461DDD" wp14:editId="65F49E45">
                <wp:simplePos x="0" y="0"/>
                <wp:positionH relativeFrom="column">
                  <wp:posOffset>213360</wp:posOffset>
                </wp:positionH>
                <wp:positionV relativeFrom="paragraph">
                  <wp:posOffset>152219</wp:posOffset>
                </wp:positionV>
                <wp:extent cx="5717516" cy="0"/>
                <wp:effectExtent l="19050" t="38100" r="74295" b="114300"/>
                <wp:wrapNone/>
                <wp:docPr id="2" name="Connettore diritto 2"/>
                <wp:cNvGraphicFramePr/>
                <a:graphic xmlns:a="http://schemas.openxmlformats.org/drawingml/2006/main">
                  <a:graphicData uri="http://schemas.microsoft.com/office/word/2010/wordprocessingShape">
                    <wps:wsp>
                      <wps:cNvCnPr/>
                      <wps:spPr>
                        <a:xfrm flipV="1">
                          <a:off x="0" y="0"/>
                          <a:ext cx="5717516"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53E0" id="Connettore dirit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pt" to="4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" strokecolor="black [3200]" strokeweight=".5pt">
                <v:stroke joinstyle="miter"/>
                <v:shadow on="t" color="black" opacity="26214f" origin="-.5,-.5" offset=".74836mm,.74836mm"/>
              </v:line>
            </w:pict>
          </mc:Fallback>
        </mc:AlternateContent>
      </w:r>
    </w:p>
    <w:p w14:paraId="5A5CC631" w14:textId="36A83295" w:rsidR="0093370D"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Calzaturificio</w:t>
      </w:r>
    </w:p>
    <w:p w14:paraId="342C2D21" w14:textId="49030E70" w:rsidR="0093370D" w:rsidRPr="00AB6427"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Progetto di Basi di Dati</w:t>
      </w:r>
    </w:p>
    <w:p w14:paraId="1DCC10F9"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color w:val="B80000"/>
          <w:sz w:val="41"/>
          <w:szCs w:val="41"/>
        </w:rPr>
      </w:pPr>
      <w:r w:rsidRPr="007A304D">
        <w:rPr>
          <w:rFonts w:ascii="Times New Roman" w:hAnsi="Times New Roman" w:cs="Times New Roman"/>
          <w:noProof/>
          <w:color w:val="000000" w:themeColor="text1"/>
          <w:sz w:val="28"/>
          <w:szCs w:val="20"/>
        </w:rPr>
        <mc:AlternateContent>
          <mc:Choice Requires="wps">
            <w:drawing>
              <wp:anchor distT="0" distB="0" distL="114300" distR="114300" simplePos="0" relativeHeight="251660288" behindDoc="0" locked="0" layoutInCell="1" allowOverlap="1" wp14:anchorId="7468A7FC" wp14:editId="6E017677">
                <wp:simplePos x="0" y="0"/>
                <wp:positionH relativeFrom="column">
                  <wp:posOffset>220980</wp:posOffset>
                </wp:positionH>
                <wp:positionV relativeFrom="paragraph">
                  <wp:posOffset>92075</wp:posOffset>
                </wp:positionV>
                <wp:extent cx="5752022" cy="0"/>
                <wp:effectExtent l="19050" t="38100" r="77470" b="114300"/>
                <wp:wrapNone/>
                <wp:docPr id="3" name="Connettore diritto 3"/>
                <wp:cNvGraphicFramePr/>
                <a:graphic xmlns:a="http://schemas.openxmlformats.org/drawingml/2006/main">
                  <a:graphicData uri="http://schemas.microsoft.com/office/word/2010/wordprocessingShape">
                    <wps:wsp>
                      <wps:cNvCnPr/>
                      <wps:spPr>
                        <a:xfrm flipV="1">
                          <a:off x="0" y="0"/>
                          <a:ext cx="5752022"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E0CB0" id="Connettore dirit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25pt" to="47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" strokecolor="black [3200]" strokeweight=".5pt">
                <v:stroke joinstyle="miter"/>
                <v:shadow on="t" color="black" opacity="26214f" origin="-.5,-.5" offset=".74836mm,.74836mm"/>
              </v:line>
            </w:pict>
          </mc:Fallback>
        </mc:AlternateContent>
      </w:r>
    </w:p>
    <w:p w14:paraId="38B3ECF6"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69965E4D"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C8E02"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ED0BAFF"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27B10"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C57F805"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75D29E2C"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2C0AED54"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3A3F865C"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Autori:</w:t>
      </w:r>
    </w:p>
    <w:p w14:paraId="32123EE8"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Boschetti Marco</w:t>
      </w:r>
    </w:p>
    <w:p w14:paraId="010408B3" w14:textId="77777777" w:rsidR="0093370D" w:rsidRPr="00AB6427" w:rsidRDefault="0093370D" w:rsidP="0093370D">
      <w:pPr>
        <w:widowControl w:val="0"/>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 xml:space="preserve">Costanzi Michele </w:t>
      </w:r>
    </w:p>
    <w:p w14:paraId="12CE7A45" w14:textId="77777777" w:rsidR="0093370D" w:rsidRPr="00AB6427" w:rsidRDefault="0093370D" w:rsidP="0093370D">
      <w:pPr>
        <w:autoSpaceDE w:val="0"/>
        <w:autoSpaceDN w:val="0"/>
        <w:adjustRightInd w:val="0"/>
        <w:spacing w:after="0" w:line="240" w:lineRule="auto"/>
        <w:rPr>
          <w:rFonts w:ascii="Times New Roman" w:hAnsi="Times New Roman" w:cs="Times New Roman"/>
          <w:sz w:val="36"/>
          <w:szCs w:val="36"/>
        </w:rPr>
      </w:pPr>
      <w:r w:rsidRPr="00AB6427">
        <w:rPr>
          <w:rFonts w:ascii="Times New Roman" w:hAnsi="Times New Roman" w:cs="Times New Roman"/>
          <w:sz w:val="28"/>
          <w:szCs w:val="28"/>
        </w:rPr>
        <w:t>Di Rosso Nicola</w:t>
      </w:r>
    </w:p>
    <w:p w14:paraId="1635683C" w14:textId="7777777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Supervisori:</w:t>
      </w:r>
    </w:p>
    <w:p w14:paraId="2263981B" w14:textId="6842425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 xml:space="preserve">Prof. </w:t>
      </w:r>
      <w:r>
        <w:rPr>
          <w:rFonts w:ascii="Times New Roman" w:hAnsi="Times New Roman" w:cs="Times New Roman"/>
          <w:sz w:val="28"/>
          <w:szCs w:val="28"/>
        </w:rPr>
        <w:t>Claudia Diamantini</w:t>
      </w:r>
    </w:p>
    <w:p w14:paraId="49C05DA5" w14:textId="075DB480" w:rsidR="002E3CC1" w:rsidRDefault="0093370D" w:rsidP="002E3CC1">
      <w:pPr>
        <w:autoSpaceDE w:val="0"/>
        <w:autoSpaceDN w:val="0"/>
        <w:adjustRightInd w:val="0"/>
        <w:spacing w:after="0" w:line="240" w:lineRule="auto"/>
        <w:jc w:val="center"/>
        <w:rPr>
          <w:rFonts w:ascii="CMCSC10" w:hAnsi="CMCSC10" w:cs="CMCSC10"/>
          <w:sz w:val="24"/>
          <w:szCs w:val="24"/>
        </w:rPr>
      </w:pPr>
      <w:r>
        <w:rPr>
          <w:rFonts w:ascii="CMTI10" w:hAnsi="CMTI10" w:cs="CMTI10"/>
          <w:noProof/>
          <w:sz w:val="20"/>
          <w:szCs w:val="20"/>
        </w:rPr>
        <w:drawing>
          <wp:inline distT="0" distB="0" distL="0" distR="0" wp14:anchorId="492AA040" wp14:editId="03529C2F">
            <wp:extent cx="2885090" cy="28850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756" cy="2892756"/>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1308316439"/>
        <w:docPartObj>
          <w:docPartGallery w:val="Table of Contents"/>
          <w:docPartUnique/>
        </w:docPartObj>
      </w:sdtPr>
      <w:sdtEndPr>
        <w:rPr>
          <w:b/>
          <w:bCs/>
        </w:rPr>
      </w:sdtEndPr>
      <w:sdtContent>
        <w:p w14:paraId="0B794F77" w14:textId="1953645C" w:rsidR="002E3CC1" w:rsidRPr="008B661D" w:rsidRDefault="008B661D">
          <w:pPr>
            <w:pStyle w:val="Titolosommario"/>
            <w:rPr>
              <w:rFonts w:ascii="Times New Roman" w:hAnsi="Times New Roman" w:cs="Times New Roman"/>
            </w:rPr>
          </w:pPr>
          <w:r w:rsidRPr="008B661D">
            <w:rPr>
              <w:rFonts w:ascii="Times New Roman" w:hAnsi="Times New Roman" w:cs="Times New Roman"/>
            </w:rPr>
            <w:t>Indice</w:t>
          </w:r>
        </w:p>
        <w:p w14:paraId="4F2B3F0C" w14:textId="79BFAB49" w:rsidR="005F23D2" w:rsidRDefault="008B661D">
          <w:pPr>
            <w:pStyle w:val="Sommario1"/>
            <w:tabs>
              <w:tab w:val="left" w:pos="440"/>
              <w:tab w:val="right" w:leader="dot" w:pos="9628"/>
            </w:tabs>
            <w:rPr>
              <w:rFonts w:eastAsiaTheme="minorEastAsia" w:cstheme="minorBidi"/>
              <w:b w:val="0"/>
              <w:bCs w:val="0"/>
              <w:caps w:val="0"/>
              <w:noProof/>
              <w:sz w:val="22"/>
              <w:szCs w:val="22"/>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20117019" w:history="1">
            <w:r w:rsidR="005F23D2" w:rsidRPr="00537D38">
              <w:rPr>
                <w:rStyle w:val="Collegamentoipertestuale"/>
                <w:rFonts w:ascii="Century" w:hAnsi="Century"/>
                <w:noProof/>
                <w:lang w:eastAsia="it-IT"/>
              </w:rPr>
              <w:t>1</w:t>
            </w:r>
            <w:r w:rsidR="005F23D2">
              <w:rPr>
                <w:rFonts w:eastAsiaTheme="minorEastAsia" w:cstheme="minorBidi"/>
                <w:b w:val="0"/>
                <w:bCs w:val="0"/>
                <w:caps w:val="0"/>
                <w:noProof/>
                <w:sz w:val="22"/>
                <w:szCs w:val="22"/>
                <w:lang w:eastAsia="it-IT"/>
              </w:rPr>
              <w:tab/>
            </w:r>
            <w:r w:rsidR="005F23D2" w:rsidRPr="00537D38">
              <w:rPr>
                <w:rStyle w:val="Collegamentoipertestuale"/>
                <w:rFonts w:ascii="Century" w:hAnsi="Century"/>
                <w:noProof/>
                <w:lang w:eastAsia="it-IT"/>
              </w:rPr>
              <w:t>ANALISI DEI REQUISITI</w:t>
            </w:r>
            <w:r w:rsidR="005F23D2">
              <w:rPr>
                <w:noProof/>
                <w:webHidden/>
              </w:rPr>
              <w:tab/>
            </w:r>
            <w:r w:rsidR="005F23D2">
              <w:rPr>
                <w:noProof/>
                <w:webHidden/>
              </w:rPr>
              <w:fldChar w:fldCharType="begin"/>
            </w:r>
            <w:r w:rsidR="005F23D2">
              <w:rPr>
                <w:noProof/>
                <w:webHidden/>
              </w:rPr>
              <w:instrText xml:space="preserve"> PAGEREF _Toc120117019 \h </w:instrText>
            </w:r>
            <w:r w:rsidR="005F23D2">
              <w:rPr>
                <w:noProof/>
                <w:webHidden/>
              </w:rPr>
            </w:r>
            <w:r w:rsidR="005F23D2">
              <w:rPr>
                <w:noProof/>
                <w:webHidden/>
              </w:rPr>
              <w:fldChar w:fldCharType="separate"/>
            </w:r>
            <w:r w:rsidR="005F23D2">
              <w:rPr>
                <w:noProof/>
                <w:webHidden/>
              </w:rPr>
              <w:t>6</w:t>
            </w:r>
            <w:r w:rsidR="005F23D2">
              <w:rPr>
                <w:noProof/>
                <w:webHidden/>
              </w:rPr>
              <w:fldChar w:fldCharType="end"/>
            </w:r>
          </w:hyperlink>
        </w:p>
        <w:p w14:paraId="491E8C45" w14:textId="636C634F" w:rsidR="005F23D2" w:rsidRDefault="005F23D2">
          <w:pPr>
            <w:pStyle w:val="Sommario2"/>
            <w:tabs>
              <w:tab w:val="left" w:pos="880"/>
              <w:tab w:val="right" w:leader="dot" w:pos="9628"/>
            </w:tabs>
            <w:rPr>
              <w:rFonts w:eastAsiaTheme="minorEastAsia" w:cstheme="minorBidi"/>
              <w:smallCaps w:val="0"/>
              <w:noProof/>
              <w:sz w:val="22"/>
              <w:szCs w:val="22"/>
              <w:lang w:eastAsia="it-IT"/>
            </w:rPr>
          </w:pPr>
          <w:hyperlink w:anchor="_Toc120117020" w:history="1">
            <w:r w:rsidRPr="00537D38">
              <w:rPr>
                <w:rStyle w:val="Collegamentoipertestuale"/>
                <w:rFonts w:ascii="Century" w:hAnsi="Century"/>
                <w:noProof/>
                <w:lang w:eastAsia="it-IT"/>
              </w:rPr>
              <w:t>1.1</w:t>
            </w:r>
            <w:r>
              <w:rPr>
                <w:rFonts w:eastAsiaTheme="minorEastAsia" w:cstheme="minorBidi"/>
                <w:smallCaps w:val="0"/>
                <w:noProof/>
                <w:sz w:val="22"/>
                <w:szCs w:val="22"/>
                <w:lang w:eastAsia="it-IT"/>
              </w:rPr>
              <w:tab/>
            </w:r>
            <w:r w:rsidRPr="00537D38">
              <w:rPr>
                <w:rStyle w:val="Collegamentoipertestuale"/>
                <w:rFonts w:ascii="Century" w:hAnsi="Century"/>
                <w:noProof/>
                <w:lang w:eastAsia="it-IT"/>
              </w:rPr>
              <w:t>RACCOLTA DELLE INFORMAZIONI (intervista al titolare)</w:t>
            </w:r>
            <w:r>
              <w:rPr>
                <w:noProof/>
                <w:webHidden/>
              </w:rPr>
              <w:tab/>
            </w:r>
            <w:r>
              <w:rPr>
                <w:noProof/>
                <w:webHidden/>
              </w:rPr>
              <w:fldChar w:fldCharType="begin"/>
            </w:r>
            <w:r>
              <w:rPr>
                <w:noProof/>
                <w:webHidden/>
              </w:rPr>
              <w:instrText xml:space="preserve"> PAGEREF _Toc120117020 \h </w:instrText>
            </w:r>
            <w:r>
              <w:rPr>
                <w:noProof/>
                <w:webHidden/>
              </w:rPr>
            </w:r>
            <w:r>
              <w:rPr>
                <w:noProof/>
                <w:webHidden/>
              </w:rPr>
              <w:fldChar w:fldCharType="separate"/>
            </w:r>
            <w:r>
              <w:rPr>
                <w:noProof/>
                <w:webHidden/>
              </w:rPr>
              <w:t>6</w:t>
            </w:r>
            <w:r>
              <w:rPr>
                <w:noProof/>
                <w:webHidden/>
              </w:rPr>
              <w:fldChar w:fldCharType="end"/>
            </w:r>
          </w:hyperlink>
        </w:p>
        <w:p w14:paraId="33F815E6" w14:textId="358913C4" w:rsidR="005F23D2" w:rsidRDefault="005F23D2">
          <w:pPr>
            <w:pStyle w:val="Sommario2"/>
            <w:tabs>
              <w:tab w:val="left" w:pos="880"/>
              <w:tab w:val="right" w:leader="dot" w:pos="9628"/>
            </w:tabs>
            <w:rPr>
              <w:rFonts w:eastAsiaTheme="minorEastAsia" w:cstheme="minorBidi"/>
              <w:smallCaps w:val="0"/>
              <w:noProof/>
              <w:sz w:val="22"/>
              <w:szCs w:val="22"/>
              <w:lang w:eastAsia="it-IT"/>
            </w:rPr>
          </w:pPr>
          <w:hyperlink w:anchor="_Toc120117021" w:history="1">
            <w:r w:rsidRPr="00537D38">
              <w:rPr>
                <w:rStyle w:val="Collegamentoipertestuale"/>
                <w:rFonts w:ascii="Century" w:hAnsi="Century"/>
                <w:noProof/>
                <w:lang w:eastAsia="it-IT"/>
              </w:rPr>
              <w:t>1.2</w:t>
            </w:r>
            <w:r>
              <w:rPr>
                <w:rFonts w:eastAsiaTheme="minorEastAsia" w:cstheme="minorBidi"/>
                <w:smallCaps w:val="0"/>
                <w:noProof/>
                <w:sz w:val="22"/>
                <w:szCs w:val="22"/>
                <w:lang w:eastAsia="it-IT"/>
              </w:rPr>
              <w:tab/>
            </w:r>
            <w:r w:rsidRPr="00537D38">
              <w:rPr>
                <w:rStyle w:val="Collegamentoipertestuale"/>
                <w:rFonts w:ascii="Century" w:hAnsi="Century"/>
                <w:noProof/>
                <w:lang w:eastAsia="it-IT"/>
              </w:rPr>
              <w:t>RACCOLTA DELLE INFROMAZIONI (modulistica)</w:t>
            </w:r>
            <w:r>
              <w:rPr>
                <w:noProof/>
                <w:webHidden/>
              </w:rPr>
              <w:tab/>
            </w:r>
            <w:r>
              <w:rPr>
                <w:noProof/>
                <w:webHidden/>
              </w:rPr>
              <w:fldChar w:fldCharType="begin"/>
            </w:r>
            <w:r>
              <w:rPr>
                <w:noProof/>
                <w:webHidden/>
              </w:rPr>
              <w:instrText xml:space="preserve"> PAGEREF _Toc120117021 \h </w:instrText>
            </w:r>
            <w:r>
              <w:rPr>
                <w:noProof/>
                <w:webHidden/>
              </w:rPr>
            </w:r>
            <w:r>
              <w:rPr>
                <w:noProof/>
                <w:webHidden/>
              </w:rPr>
              <w:fldChar w:fldCharType="separate"/>
            </w:r>
            <w:r>
              <w:rPr>
                <w:noProof/>
                <w:webHidden/>
              </w:rPr>
              <w:t>10</w:t>
            </w:r>
            <w:r>
              <w:rPr>
                <w:noProof/>
                <w:webHidden/>
              </w:rPr>
              <w:fldChar w:fldCharType="end"/>
            </w:r>
          </w:hyperlink>
        </w:p>
        <w:p w14:paraId="4F6CE26F" w14:textId="4259A71F"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22" w:history="1">
            <w:r w:rsidRPr="00537D38">
              <w:rPr>
                <w:rStyle w:val="Collegamentoipertestuale"/>
                <w:rFonts w:ascii="Century" w:hAnsi="Century"/>
                <w:noProof/>
                <w:lang w:eastAsia="it-IT"/>
              </w:rPr>
              <w:t>1.2.1</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Esempio di fattura</w:t>
            </w:r>
            <w:r>
              <w:rPr>
                <w:noProof/>
                <w:webHidden/>
              </w:rPr>
              <w:tab/>
            </w:r>
            <w:r>
              <w:rPr>
                <w:noProof/>
                <w:webHidden/>
              </w:rPr>
              <w:fldChar w:fldCharType="begin"/>
            </w:r>
            <w:r>
              <w:rPr>
                <w:noProof/>
                <w:webHidden/>
              </w:rPr>
              <w:instrText xml:space="preserve"> PAGEREF _Toc120117022 \h </w:instrText>
            </w:r>
            <w:r>
              <w:rPr>
                <w:noProof/>
                <w:webHidden/>
              </w:rPr>
            </w:r>
            <w:r>
              <w:rPr>
                <w:noProof/>
                <w:webHidden/>
              </w:rPr>
              <w:fldChar w:fldCharType="separate"/>
            </w:r>
            <w:r>
              <w:rPr>
                <w:noProof/>
                <w:webHidden/>
              </w:rPr>
              <w:t>10</w:t>
            </w:r>
            <w:r>
              <w:rPr>
                <w:noProof/>
                <w:webHidden/>
              </w:rPr>
              <w:fldChar w:fldCharType="end"/>
            </w:r>
          </w:hyperlink>
        </w:p>
        <w:p w14:paraId="1F3799E9" w14:textId="5305CD49" w:rsidR="005F23D2" w:rsidRDefault="005F23D2">
          <w:pPr>
            <w:pStyle w:val="Sommario2"/>
            <w:tabs>
              <w:tab w:val="left" w:pos="880"/>
              <w:tab w:val="right" w:leader="dot" w:pos="9628"/>
            </w:tabs>
            <w:rPr>
              <w:rFonts w:eastAsiaTheme="minorEastAsia" w:cstheme="minorBidi"/>
              <w:smallCaps w:val="0"/>
              <w:noProof/>
              <w:sz w:val="22"/>
              <w:szCs w:val="22"/>
              <w:lang w:eastAsia="it-IT"/>
            </w:rPr>
          </w:pPr>
          <w:hyperlink w:anchor="_Toc120117023" w:history="1">
            <w:r w:rsidRPr="00537D38">
              <w:rPr>
                <w:rStyle w:val="Collegamentoipertestuale"/>
                <w:rFonts w:ascii="Century" w:hAnsi="Century"/>
                <w:noProof/>
                <w:lang w:eastAsia="it-IT"/>
              </w:rPr>
              <w:t>1.3</w:t>
            </w:r>
            <w:r>
              <w:rPr>
                <w:rFonts w:eastAsiaTheme="minorEastAsia" w:cstheme="minorBidi"/>
                <w:smallCaps w:val="0"/>
                <w:noProof/>
                <w:sz w:val="22"/>
                <w:szCs w:val="22"/>
                <w:lang w:eastAsia="it-IT"/>
              </w:rPr>
              <w:tab/>
            </w:r>
            <w:r w:rsidRPr="00537D38">
              <w:rPr>
                <w:rStyle w:val="Collegamentoipertestuale"/>
                <w:rFonts w:ascii="Century" w:hAnsi="Century"/>
                <w:noProof/>
                <w:lang w:eastAsia="it-IT"/>
              </w:rPr>
              <w:t>RACCOLTA INFORMAZIONI (analisi delle azioni e dei processi interni)</w:t>
            </w:r>
            <w:r>
              <w:rPr>
                <w:noProof/>
                <w:webHidden/>
              </w:rPr>
              <w:tab/>
            </w:r>
            <w:r>
              <w:rPr>
                <w:noProof/>
                <w:webHidden/>
              </w:rPr>
              <w:fldChar w:fldCharType="begin"/>
            </w:r>
            <w:r>
              <w:rPr>
                <w:noProof/>
                <w:webHidden/>
              </w:rPr>
              <w:instrText xml:space="preserve"> PAGEREF _Toc120117023 \h </w:instrText>
            </w:r>
            <w:r>
              <w:rPr>
                <w:noProof/>
                <w:webHidden/>
              </w:rPr>
            </w:r>
            <w:r>
              <w:rPr>
                <w:noProof/>
                <w:webHidden/>
              </w:rPr>
              <w:fldChar w:fldCharType="separate"/>
            </w:r>
            <w:r>
              <w:rPr>
                <w:noProof/>
                <w:webHidden/>
              </w:rPr>
              <w:t>11</w:t>
            </w:r>
            <w:r>
              <w:rPr>
                <w:noProof/>
                <w:webHidden/>
              </w:rPr>
              <w:fldChar w:fldCharType="end"/>
            </w:r>
          </w:hyperlink>
        </w:p>
        <w:p w14:paraId="33185477" w14:textId="08830FDE"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24" w:history="1">
            <w:r w:rsidRPr="00537D38">
              <w:rPr>
                <w:rStyle w:val="Collegamentoipertestuale"/>
                <w:rFonts w:ascii="Century" w:hAnsi="Century"/>
                <w:noProof/>
                <w:lang w:eastAsia="it-IT"/>
              </w:rPr>
              <w:t>1.3.1</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Analisi dei processi interni</w:t>
            </w:r>
            <w:r>
              <w:rPr>
                <w:noProof/>
                <w:webHidden/>
              </w:rPr>
              <w:tab/>
            </w:r>
            <w:r>
              <w:rPr>
                <w:noProof/>
                <w:webHidden/>
              </w:rPr>
              <w:fldChar w:fldCharType="begin"/>
            </w:r>
            <w:r>
              <w:rPr>
                <w:noProof/>
                <w:webHidden/>
              </w:rPr>
              <w:instrText xml:space="preserve"> PAGEREF _Toc120117024 \h </w:instrText>
            </w:r>
            <w:r>
              <w:rPr>
                <w:noProof/>
                <w:webHidden/>
              </w:rPr>
            </w:r>
            <w:r>
              <w:rPr>
                <w:noProof/>
                <w:webHidden/>
              </w:rPr>
              <w:fldChar w:fldCharType="separate"/>
            </w:r>
            <w:r>
              <w:rPr>
                <w:noProof/>
                <w:webHidden/>
              </w:rPr>
              <w:t>11</w:t>
            </w:r>
            <w:r>
              <w:rPr>
                <w:noProof/>
                <w:webHidden/>
              </w:rPr>
              <w:fldChar w:fldCharType="end"/>
            </w:r>
          </w:hyperlink>
        </w:p>
        <w:p w14:paraId="476D2462" w14:textId="63A871AE" w:rsidR="005F23D2" w:rsidRDefault="005F23D2">
          <w:pPr>
            <w:pStyle w:val="Sommario2"/>
            <w:tabs>
              <w:tab w:val="left" w:pos="880"/>
              <w:tab w:val="right" w:leader="dot" w:pos="9628"/>
            </w:tabs>
            <w:rPr>
              <w:rFonts w:eastAsiaTheme="minorEastAsia" w:cstheme="minorBidi"/>
              <w:smallCaps w:val="0"/>
              <w:noProof/>
              <w:sz w:val="22"/>
              <w:szCs w:val="22"/>
              <w:lang w:eastAsia="it-IT"/>
            </w:rPr>
          </w:pPr>
          <w:hyperlink w:anchor="_Toc120117025" w:history="1">
            <w:r w:rsidRPr="00537D38">
              <w:rPr>
                <w:rStyle w:val="Collegamentoipertestuale"/>
                <w:rFonts w:ascii="Century" w:hAnsi="Century"/>
                <w:noProof/>
                <w:lang w:eastAsia="it-IT"/>
              </w:rPr>
              <w:t>1.4</w:t>
            </w:r>
            <w:r>
              <w:rPr>
                <w:rFonts w:eastAsiaTheme="minorEastAsia" w:cstheme="minorBidi"/>
                <w:smallCaps w:val="0"/>
                <w:noProof/>
                <w:sz w:val="22"/>
                <w:szCs w:val="22"/>
                <w:lang w:eastAsia="it-IT"/>
              </w:rPr>
              <w:tab/>
            </w:r>
            <w:r w:rsidRPr="00537D38">
              <w:rPr>
                <w:rStyle w:val="Collegamentoipertestuale"/>
                <w:rFonts w:ascii="Century" w:hAnsi="Century"/>
                <w:noProof/>
                <w:lang w:eastAsia="it-IT"/>
              </w:rPr>
              <w:t>REQUISITI ESPRESSI NEL LINGUAGGIO NATURALE</w:t>
            </w:r>
            <w:r>
              <w:rPr>
                <w:noProof/>
                <w:webHidden/>
              </w:rPr>
              <w:tab/>
            </w:r>
            <w:r>
              <w:rPr>
                <w:noProof/>
                <w:webHidden/>
              </w:rPr>
              <w:fldChar w:fldCharType="begin"/>
            </w:r>
            <w:r>
              <w:rPr>
                <w:noProof/>
                <w:webHidden/>
              </w:rPr>
              <w:instrText xml:space="preserve"> PAGEREF _Toc120117025 \h </w:instrText>
            </w:r>
            <w:r>
              <w:rPr>
                <w:noProof/>
                <w:webHidden/>
              </w:rPr>
            </w:r>
            <w:r>
              <w:rPr>
                <w:noProof/>
                <w:webHidden/>
              </w:rPr>
              <w:fldChar w:fldCharType="separate"/>
            </w:r>
            <w:r>
              <w:rPr>
                <w:noProof/>
                <w:webHidden/>
              </w:rPr>
              <w:t>12</w:t>
            </w:r>
            <w:r>
              <w:rPr>
                <w:noProof/>
                <w:webHidden/>
              </w:rPr>
              <w:fldChar w:fldCharType="end"/>
            </w:r>
          </w:hyperlink>
        </w:p>
        <w:p w14:paraId="4119A48F" w14:textId="25311CE9" w:rsidR="005F23D2" w:rsidRDefault="005F23D2">
          <w:pPr>
            <w:pStyle w:val="Sommario2"/>
            <w:tabs>
              <w:tab w:val="left" w:pos="880"/>
              <w:tab w:val="right" w:leader="dot" w:pos="9628"/>
            </w:tabs>
            <w:rPr>
              <w:rFonts w:eastAsiaTheme="minorEastAsia" w:cstheme="minorBidi"/>
              <w:smallCaps w:val="0"/>
              <w:noProof/>
              <w:sz w:val="22"/>
              <w:szCs w:val="22"/>
              <w:lang w:eastAsia="it-IT"/>
            </w:rPr>
          </w:pPr>
          <w:hyperlink w:anchor="_Toc120117026" w:history="1">
            <w:r w:rsidRPr="00537D38">
              <w:rPr>
                <w:rStyle w:val="Collegamentoipertestuale"/>
                <w:rFonts w:ascii="Century" w:hAnsi="Century"/>
                <w:noProof/>
                <w:lang w:eastAsia="it-IT"/>
              </w:rPr>
              <w:t>1.5</w:t>
            </w:r>
            <w:r>
              <w:rPr>
                <w:rFonts w:eastAsiaTheme="minorEastAsia" w:cstheme="minorBidi"/>
                <w:smallCaps w:val="0"/>
                <w:noProof/>
                <w:sz w:val="22"/>
                <w:szCs w:val="22"/>
                <w:lang w:eastAsia="it-IT"/>
              </w:rPr>
              <w:tab/>
            </w:r>
            <w:r w:rsidRPr="00537D38">
              <w:rPr>
                <w:rStyle w:val="Collegamentoipertestuale"/>
                <w:rFonts w:ascii="Century" w:hAnsi="Century"/>
                <w:noProof/>
                <w:lang w:eastAsia="it-IT"/>
              </w:rPr>
              <w:t>GLOSSARIO DEI TERMINI</w:t>
            </w:r>
            <w:r>
              <w:rPr>
                <w:noProof/>
                <w:webHidden/>
              </w:rPr>
              <w:tab/>
            </w:r>
            <w:r>
              <w:rPr>
                <w:noProof/>
                <w:webHidden/>
              </w:rPr>
              <w:fldChar w:fldCharType="begin"/>
            </w:r>
            <w:r>
              <w:rPr>
                <w:noProof/>
                <w:webHidden/>
              </w:rPr>
              <w:instrText xml:space="preserve"> PAGEREF _Toc120117026 \h </w:instrText>
            </w:r>
            <w:r>
              <w:rPr>
                <w:noProof/>
                <w:webHidden/>
              </w:rPr>
            </w:r>
            <w:r>
              <w:rPr>
                <w:noProof/>
                <w:webHidden/>
              </w:rPr>
              <w:fldChar w:fldCharType="separate"/>
            </w:r>
            <w:r>
              <w:rPr>
                <w:noProof/>
                <w:webHidden/>
              </w:rPr>
              <w:t>13</w:t>
            </w:r>
            <w:r>
              <w:rPr>
                <w:noProof/>
                <w:webHidden/>
              </w:rPr>
              <w:fldChar w:fldCharType="end"/>
            </w:r>
          </w:hyperlink>
        </w:p>
        <w:p w14:paraId="0FCADD71" w14:textId="7664DB3A" w:rsidR="005F23D2" w:rsidRDefault="005F23D2">
          <w:pPr>
            <w:pStyle w:val="Sommario2"/>
            <w:tabs>
              <w:tab w:val="left" w:pos="880"/>
              <w:tab w:val="right" w:leader="dot" w:pos="9628"/>
            </w:tabs>
            <w:rPr>
              <w:rFonts w:eastAsiaTheme="minorEastAsia" w:cstheme="minorBidi"/>
              <w:smallCaps w:val="0"/>
              <w:noProof/>
              <w:sz w:val="22"/>
              <w:szCs w:val="22"/>
              <w:lang w:eastAsia="it-IT"/>
            </w:rPr>
          </w:pPr>
          <w:hyperlink w:anchor="_Toc120117027" w:history="1">
            <w:r w:rsidRPr="00537D38">
              <w:rPr>
                <w:rStyle w:val="Collegamentoipertestuale"/>
                <w:rFonts w:ascii="Century" w:hAnsi="Century"/>
                <w:noProof/>
                <w:lang w:eastAsia="it-IT"/>
              </w:rPr>
              <w:t>1.6</w:t>
            </w:r>
            <w:r>
              <w:rPr>
                <w:rFonts w:eastAsiaTheme="minorEastAsia" w:cstheme="minorBidi"/>
                <w:smallCaps w:val="0"/>
                <w:noProof/>
                <w:sz w:val="22"/>
                <w:szCs w:val="22"/>
                <w:lang w:eastAsia="it-IT"/>
              </w:rPr>
              <w:tab/>
            </w:r>
            <w:r w:rsidRPr="00537D38">
              <w:rPr>
                <w:rStyle w:val="Collegamentoipertestuale"/>
                <w:rFonts w:ascii="Century" w:hAnsi="Century"/>
                <w:noProof/>
                <w:lang w:eastAsia="it-IT"/>
              </w:rPr>
              <w:t>ELIMINAZIONE DELLE AMBIGUITÀ’ PRESENTI</w:t>
            </w:r>
            <w:r>
              <w:rPr>
                <w:noProof/>
                <w:webHidden/>
              </w:rPr>
              <w:tab/>
            </w:r>
            <w:r>
              <w:rPr>
                <w:noProof/>
                <w:webHidden/>
              </w:rPr>
              <w:fldChar w:fldCharType="begin"/>
            </w:r>
            <w:r>
              <w:rPr>
                <w:noProof/>
                <w:webHidden/>
              </w:rPr>
              <w:instrText xml:space="preserve"> PAGEREF _Toc120117027 \h </w:instrText>
            </w:r>
            <w:r>
              <w:rPr>
                <w:noProof/>
                <w:webHidden/>
              </w:rPr>
            </w:r>
            <w:r>
              <w:rPr>
                <w:noProof/>
                <w:webHidden/>
              </w:rPr>
              <w:fldChar w:fldCharType="separate"/>
            </w:r>
            <w:r>
              <w:rPr>
                <w:noProof/>
                <w:webHidden/>
              </w:rPr>
              <w:t>14</w:t>
            </w:r>
            <w:r>
              <w:rPr>
                <w:noProof/>
                <w:webHidden/>
              </w:rPr>
              <w:fldChar w:fldCharType="end"/>
            </w:r>
          </w:hyperlink>
        </w:p>
        <w:p w14:paraId="749DE335" w14:textId="78C911BB" w:rsidR="005F23D2" w:rsidRDefault="005F23D2">
          <w:pPr>
            <w:pStyle w:val="Sommario2"/>
            <w:tabs>
              <w:tab w:val="left" w:pos="880"/>
              <w:tab w:val="right" w:leader="dot" w:pos="9628"/>
            </w:tabs>
            <w:rPr>
              <w:rFonts w:eastAsiaTheme="minorEastAsia" w:cstheme="minorBidi"/>
              <w:smallCaps w:val="0"/>
              <w:noProof/>
              <w:sz w:val="22"/>
              <w:szCs w:val="22"/>
              <w:lang w:eastAsia="it-IT"/>
            </w:rPr>
          </w:pPr>
          <w:hyperlink w:anchor="_Toc120117028" w:history="1">
            <w:r w:rsidRPr="00537D38">
              <w:rPr>
                <w:rStyle w:val="Collegamentoipertestuale"/>
                <w:rFonts w:ascii="Century" w:hAnsi="Century"/>
                <w:noProof/>
                <w:lang w:eastAsia="it-IT"/>
              </w:rPr>
              <w:t>1.7</w:t>
            </w:r>
            <w:r>
              <w:rPr>
                <w:rFonts w:eastAsiaTheme="minorEastAsia" w:cstheme="minorBidi"/>
                <w:smallCaps w:val="0"/>
                <w:noProof/>
                <w:sz w:val="22"/>
                <w:szCs w:val="22"/>
                <w:lang w:eastAsia="it-IT"/>
              </w:rPr>
              <w:tab/>
            </w:r>
            <w:r w:rsidRPr="00537D38">
              <w:rPr>
                <w:rStyle w:val="Collegamentoipertestuale"/>
                <w:rFonts w:ascii="Century" w:hAnsi="Century"/>
                <w:noProof/>
                <w:lang w:eastAsia="it-IT"/>
              </w:rPr>
              <w:t>STRUTTURAZIONE DEI REQUISITI</w:t>
            </w:r>
            <w:r>
              <w:rPr>
                <w:noProof/>
                <w:webHidden/>
              </w:rPr>
              <w:tab/>
            </w:r>
            <w:r>
              <w:rPr>
                <w:noProof/>
                <w:webHidden/>
              </w:rPr>
              <w:fldChar w:fldCharType="begin"/>
            </w:r>
            <w:r>
              <w:rPr>
                <w:noProof/>
                <w:webHidden/>
              </w:rPr>
              <w:instrText xml:space="preserve"> PAGEREF _Toc120117028 \h </w:instrText>
            </w:r>
            <w:r>
              <w:rPr>
                <w:noProof/>
                <w:webHidden/>
              </w:rPr>
            </w:r>
            <w:r>
              <w:rPr>
                <w:noProof/>
                <w:webHidden/>
              </w:rPr>
              <w:fldChar w:fldCharType="separate"/>
            </w:r>
            <w:r>
              <w:rPr>
                <w:noProof/>
                <w:webHidden/>
              </w:rPr>
              <w:t>14</w:t>
            </w:r>
            <w:r>
              <w:rPr>
                <w:noProof/>
                <w:webHidden/>
              </w:rPr>
              <w:fldChar w:fldCharType="end"/>
            </w:r>
          </w:hyperlink>
        </w:p>
        <w:p w14:paraId="68225A11" w14:textId="55B0D557"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29" w:history="1">
            <w:r w:rsidRPr="00537D38">
              <w:rPr>
                <w:rStyle w:val="Collegamentoipertestuale"/>
                <w:rFonts w:ascii="Century" w:hAnsi="Century"/>
                <w:noProof/>
                <w:lang w:eastAsia="it-IT"/>
              </w:rPr>
              <w:t>1.7.1</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FRASI DI CARATTERE GENERALE</w:t>
            </w:r>
            <w:r>
              <w:rPr>
                <w:noProof/>
                <w:webHidden/>
              </w:rPr>
              <w:tab/>
            </w:r>
            <w:r>
              <w:rPr>
                <w:noProof/>
                <w:webHidden/>
              </w:rPr>
              <w:fldChar w:fldCharType="begin"/>
            </w:r>
            <w:r>
              <w:rPr>
                <w:noProof/>
                <w:webHidden/>
              </w:rPr>
              <w:instrText xml:space="preserve"> PAGEREF _Toc120117029 \h </w:instrText>
            </w:r>
            <w:r>
              <w:rPr>
                <w:noProof/>
                <w:webHidden/>
              </w:rPr>
            </w:r>
            <w:r>
              <w:rPr>
                <w:noProof/>
                <w:webHidden/>
              </w:rPr>
              <w:fldChar w:fldCharType="separate"/>
            </w:r>
            <w:r>
              <w:rPr>
                <w:noProof/>
                <w:webHidden/>
              </w:rPr>
              <w:t>14</w:t>
            </w:r>
            <w:r>
              <w:rPr>
                <w:noProof/>
                <w:webHidden/>
              </w:rPr>
              <w:fldChar w:fldCharType="end"/>
            </w:r>
          </w:hyperlink>
        </w:p>
        <w:p w14:paraId="08E63B16" w14:textId="13A506FB"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30" w:history="1">
            <w:r w:rsidRPr="00537D38">
              <w:rPr>
                <w:rStyle w:val="Collegamentoipertestuale"/>
                <w:rFonts w:ascii="Century" w:hAnsi="Century"/>
                <w:noProof/>
                <w:lang w:eastAsia="it-IT"/>
              </w:rPr>
              <w:t>1.7.2</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FRASI RELATIVE AI FORNITORI</w:t>
            </w:r>
            <w:r>
              <w:rPr>
                <w:noProof/>
                <w:webHidden/>
              </w:rPr>
              <w:tab/>
            </w:r>
            <w:r>
              <w:rPr>
                <w:noProof/>
                <w:webHidden/>
              </w:rPr>
              <w:fldChar w:fldCharType="begin"/>
            </w:r>
            <w:r>
              <w:rPr>
                <w:noProof/>
                <w:webHidden/>
              </w:rPr>
              <w:instrText xml:space="preserve"> PAGEREF _Toc120117030 \h </w:instrText>
            </w:r>
            <w:r>
              <w:rPr>
                <w:noProof/>
                <w:webHidden/>
              </w:rPr>
            </w:r>
            <w:r>
              <w:rPr>
                <w:noProof/>
                <w:webHidden/>
              </w:rPr>
              <w:fldChar w:fldCharType="separate"/>
            </w:r>
            <w:r>
              <w:rPr>
                <w:noProof/>
                <w:webHidden/>
              </w:rPr>
              <w:t>14</w:t>
            </w:r>
            <w:r>
              <w:rPr>
                <w:noProof/>
                <w:webHidden/>
              </w:rPr>
              <w:fldChar w:fldCharType="end"/>
            </w:r>
          </w:hyperlink>
        </w:p>
        <w:p w14:paraId="0375669B" w14:textId="07868480"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31" w:history="1">
            <w:r w:rsidRPr="00537D38">
              <w:rPr>
                <w:rStyle w:val="Collegamentoipertestuale"/>
                <w:rFonts w:ascii="Century" w:hAnsi="Century"/>
                <w:noProof/>
                <w:lang w:eastAsia="it-IT"/>
              </w:rPr>
              <w:t>1.7.3</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FRASI RELATIVE AI PRODOTTI FINITI E SEMILAVORATI</w:t>
            </w:r>
            <w:r>
              <w:rPr>
                <w:noProof/>
                <w:webHidden/>
              </w:rPr>
              <w:tab/>
            </w:r>
            <w:r>
              <w:rPr>
                <w:noProof/>
                <w:webHidden/>
              </w:rPr>
              <w:fldChar w:fldCharType="begin"/>
            </w:r>
            <w:r>
              <w:rPr>
                <w:noProof/>
                <w:webHidden/>
              </w:rPr>
              <w:instrText xml:space="preserve"> PAGEREF _Toc120117031 \h </w:instrText>
            </w:r>
            <w:r>
              <w:rPr>
                <w:noProof/>
                <w:webHidden/>
              </w:rPr>
            </w:r>
            <w:r>
              <w:rPr>
                <w:noProof/>
                <w:webHidden/>
              </w:rPr>
              <w:fldChar w:fldCharType="separate"/>
            </w:r>
            <w:r>
              <w:rPr>
                <w:noProof/>
                <w:webHidden/>
              </w:rPr>
              <w:t>14</w:t>
            </w:r>
            <w:r>
              <w:rPr>
                <w:noProof/>
                <w:webHidden/>
              </w:rPr>
              <w:fldChar w:fldCharType="end"/>
            </w:r>
          </w:hyperlink>
        </w:p>
        <w:p w14:paraId="49EDF0D8" w14:textId="1DE232BC"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32" w:history="1">
            <w:r w:rsidRPr="00537D38">
              <w:rPr>
                <w:rStyle w:val="Collegamentoipertestuale"/>
                <w:rFonts w:ascii="Century" w:hAnsi="Century"/>
                <w:noProof/>
                <w:lang w:eastAsia="it-IT"/>
              </w:rPr>
              <w:t>1.7.4</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FRASI RELATIVE AI CLIENTI</w:t>
            </w:r>
            <w:r>
              <w:rPr>
                <w:noProof/>
                <w:webHidden/>
              </w:rPr>
              <w:tab/>
            </w:r>
            <w:r>
              <w:rPr>
                <w:noProof/>
                <w:webHidden/>
              </w:rPr>
              <w:fldChar w:fldCharType="begin"/>
            </w:r>
            <w:r>
              <w:rPr>
                <w:noProof/>
                <w:webHidden/>
              </w:rPr>
              <w:instrText xml:space="preserve"> PAGEREF _Toc120117032 \h </w:instrText>
            </w:r>
            <w:r>
              <w:rPr>
                <w:noProof/>
                <w:webHidden/>
              </w:rPr>
            </w:r>
            <w:r>
              <w:rPr>
                <w:noProof/>
                <w:webHidden/>
              </w:rPr>
              <w:fldChar w:fldCharType="separate"/>
            </w:r>
            <w:r>
              <w:rPr>
                <w:noProof/>
                <w:webHidden/>
              </w:rPr>
              <w:t>14</w:t>
            </w:r>
            <w:r>
              <w:rPr>
                <w:noProof/>
                <w:webHidden/>
              </w:rPr>
              <w:fldChar w:fldCharType="end"/>
            </w:r>
          </w:hyperlink>
        </w:p>
        <w:p w14:paraId="483D7293" w14:textId="7F6DDF1C"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33" w:history="1">
            <w:r w:rsidRPr="00537D38">
              <w:rPr>
                <w:rStyle w:val="Collegamentoipertestuale"/>
                <w:rFonts w:ascii="Century" w:hAnsi="Century"/>
                <w:noProof/>
                <w:lang w:eastAsia="it-IT"/>
              </w:rPr>
              <w:t>1.7.5</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FRASI RELATIVE AGLI AUTISTI</w:t>
            </w:r>
            <w:r>
              <w:rPr>
                <w:noProof/>
                <w:webHidden/>
              </w:rPr>
              <w:tab/>
            </w:r>
            <w:r>
              <w:rPr>
                <w:noProof/>
                <w:webHidden/>
              </w:rPr>
              <w:fldChar w:fldCharType="begin"/>
            </w:r>
            <w:r>
              <w:rPr>
                <w:noProof/>
                <w:webHidden/>
              </w:rPr>
              <w:instrText xml:space="preserve"> PAGEREF _Toc120117033 \h </w:instrText>
            </w:r>
            <w:r>
              <w:rPr>
                <w:noProof/>
                <w:webHidden/>
              </w:rPr>
            </w:r>
            <w:r>
              <w:rPr>
                <w:noProof/>
                <w:webHidden/>
              </w:rPr>
              <w:fldChar w:fldCharType="separate"/>
            </w:r>
            <w:r>
              <w:rPr>
                <w:noProof/>
                <w:webHidden/>
              </w:rPr>
              <w:t>14</w:t>
            </w:r>
            <w:r>
              <w:rPr>
                <w:noProof/>
                <w:webHidden/>
              </w:rPr>
              <w:fldChar w:fldCharType="end"/>
            </w:r>
          </w:hyperlink>
        </w:p>
        <w:p w14:paraId="78613EA6" w14:textId="17DE16E6"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34" w:history="1">
            <w:r w:rsidRPr="00537D38">
              <w:rPr>
                <w:rStyle w:val="Collegamentoipertestuale"/>
                <w:rFonts w:ascii="Century" w:hAnsi="Century"/>
                <w:noProof/>
                <w:lang w:eastAsia="it-IT"/>
              </w:rPr>
              <w:t>1.7.6</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FRASI RELATIVE ALLE MATERIE PRIME</w:t>
            </w:r>
            <w:r>
              <w:rPr>
                <w:noProof/>
                <w:webHidden/>
              </w:rPr>
              <w:tab/>
            </w:r>
            <w:r>
              <w:rPr>
                <w:noProof/>
                <w:webHidden/>
              </w:rPr>
              <w:fldChar w:fldCharType="begin"/>
            </w:r>
            <w:r>
              <w:rPr>
                <w:noProof/>
                <w:webHidden/>
              </w:rPr>
              <w:instrText xml:space="preserve"> PAGEREF _Toc120117034 \h </w:instrText>
            </w:r>
            <w:r>
              <w:rPr>
                <w:noProof/>
                <w:webHidden/>
              </w:rPr>
            </w:r>
            <w:r>
              <w:rPr>
                <w:noProof/>
                <w:webHidden/>
              </w:rPr>
              <w:fldChar w:fldCharType="separate"/>
            </w:r>
            <w:r>
              <w:rPr>
                <w:noProof/>
                <w:webHidden/>
              </w:rPr>
              <w:t>14</w:t>
            </w:r>
            <w:r>
              <w:rPr>
                <w:noProof/>
                <w:webHidden/>
              </w:rPr>
              <w:fldChar w:fldCharType="end"/>
            </w:r>
          </w:hyperlink>
        </w:p>
        <w:p w14:paraId="45AD70EC" w14:textId="20BCC80A"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35" w:history="1">
            <w:r w:rsidRPr="00537D38">
              <w:rPr>
                <w:rStyle w:val="Collegamentoipertestuale"/>
                <w:rFonts w:ascii="Century" w:hAnsi="Century"/>
                <w:noProof/>
                <w:lang w:eastAsia="it-IT"/>
              </w:rPr>
              <w:t>1.7.7</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FRASI RELATIVE AI CONTRATTI STIPULATI</w:t>
            </w:r>
            <w:r>
              <w:rPr>
                <w:noProof/>
                <w:webHidden/>
              </w:rPr>
              <w:tab/>
            </w:r>
            <w:r>
              <w:rPr>
                <w:noProof/>
                <w:webHidden/>
              </w:rPr>
              <w:fldChar w:fldCharType="begin"/>
            </w:r>
            <w:r>
              <w:rPr>
                <w:noProof/>
                <w:webHidden/>
              </w:rPr>
              <w:instrText xml:space="preserve"> PAGEREF _Toc120117035 \h </w:instrText>
            </w:r>
            <w:r>
              <w:rPr>
                <w:noProof/>
                <w:webHidden/>
              </w:rPr>
            </w:r>
            <w:r>
              <w:rPr>
                <w:noProof/>
                <w:webHidden/>
              </w:rPr>
              <w:fldChar w:fldCharType="separate"/>
            </w:r>
            <w:r>
              <w:rPr>
                <w:noProof/>
                <w:webHidden/>
              </w:rPr>
              <w:t>14</w:t>
            </w:r>
            <w:r>
              <w:rPr>
                <w:noProof/>
                <w:webHidden/>
              </w:rPr>
              <w:fldChar w:fldCharType="end"/>
            </w:r>
          </w:hyperlink>
        </w:p>
        <w:p w14:paraId="29D1E913" w14:textId="3120E832"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36" w:history="1">
            <w:r w:rsidRPr="00537D38">
              <w:rPr>
                <w:rStyle w:val="Collegamentoipertestuale"/>
                <w:rFonts w:ascii="Century" w:hAnsi="Century"/>
                <w:noProof/>
                <w:lang w:eastAsia="it-IT"/>
              </w:rPr>
              <w:t>1.7.8</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FRASI RELATIVE AI PREZZI</w:t>
            </w:r>
            <w:r>
              <w:rPr>
                <w:noProof/>
                <w:webHidden/>
              </w:rPr>
              <w:tab/>
            </w:r>
            <w:r>
              <w:rPr>
                <w:noProof/>
                <w:webHidden/>
              </w:rPr>
              <w:fldChar w:fldCharType="begin"/>
            </w:r>
            <w:r>
              <w:rPr>
                <w:noProof/>
                <w:webHidden/>
              </w:rPr>
              <w:instrText xml:space="preserve"> PAGEREF _Toc120117036 \h </w:instrText>
            </w:r>
            <w:r>
              <w:rPr>
                <w:noProof/>
                <w:webHidden/>
              </w:rPr>
            </w:r>
            <w:r>
              <w:rPr>
                <w:noProof/>
                <w:webHidden/>
              </w:rPr>
              <w:fldChar w:fldCharType="separate"/>
            </w:r>
            <w:r>
              <w:rPr>
                <w:noProof/>
                <w:webHidden/>
              </w:rPr>
              <w:t>14</w:t>
            </w:r>
            <w:r>
              <w:rPr>
                <w:noProof/>
                <w:webHidden/>
              </w:rPr>
              <w:fldChar w:fldCharType="end"/>
            </w:r>
          </w:hyperlink>
        </w:p>
        <w:p w14:paraId="74E7417C" w14:textId="3A117D42"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37" w:history="1">
            <w:r w:rsidRPr="00537D38">
              <w:rPr>
                <w:rStyle w:val="Collegamentoipertestuale"/>
                <w:rFonts w:ascii="Century" w:hAnsi="Century"/>
                <w:noProof/>
                <w:lang w:eastAsia="it-IT"/>
              </w:rPr>
              <w:t>1.7.9</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FRASI RELATIVE ALLE TRANSAZIONI</w:t>
            </w:r>
            <w:r>
              <w:rPr>
                <w:noProof/>
                <w:webHidden/>
              </w:rPr>
              <w:tab/>
            </w:r>
            <w:r>
              <w:rPr>
                <w:noProof/>
                <w:webHidden/>
              </w:rPr>
              <w:fldChar w:fldCharType="begin"/>
            </w:r>
            <w:r>
              <w:rPr>
                <w:noProof/>
                <w:webHidden/>
              </w:rPr>
              <w:instrText xml:space="preserve"> PAGEREF _Toc120117037 \h </w:instrText>
            </w:r>
            <w:r>
              <w:rPr>
                <w:noProof/>
                <w:webHidden/>
              </w:rPr>
            </w:r>
            <w:r>
              <w:rPr>
                <w:noProof/>
                <w:webHidden/>
              </w:rPr>
              <w:fldChar w:fldCharType="separate"/>
            </w:r>
            <w:r>
              <w:rPr>
                <w:noProof/>
                <w:webHidden/>
              </w:rPr>
              <w:t>15</w:t>
            </w:r>
            <w:r>
              <w:rPr>
                <w:noProof/>
                <w:webHidden/>
              </w:rPr>
              <w:fldChar w:fldCharType="end"/>
            </w:r>
          </w:hyperlink>
        </w:p>
        <w:p w14:paraId="66C82C1A" w14:textId="42D7B5C6"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38" w:history="1">
            <w:r w:rsidRPr="00537D38">
              <w:rPr>
                <w:rStyle w:val="Collegamentoipertestuale"/>
                <w:rFonts w:ascii="Univers" w:hAnsi="Univers"/>
                <w:noProof/>
              </w:rPr>
              <w:t>1.7.10</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FRASI RELATIVE AI DIPENDENTI E I LORO ORARI DI LAVORO</w:t>
            </w:r>
            <w:r>
              <w:rPr>
                <w:noProof/>
                <w:webHidden/>
              </w:rPr>
              <w:tab/>
            </w:r>
            <w:r>
              <w:rPr>
                <w:noProof/>
                <w:webHidden/>
              </w:rPr>
              <w:fldChar w:fldCharType="begin"/>
            </w:r>
            <w:r>
              <w:rPr>
                <w:noProof/>
                <w:webHidden/>
              </w:rPr>
              <w:instrText xml:space="preserve"> PAGEREF _Toc120117038 \h </w:instrText>
            </w:r>
            <w:r>
              <w:rPr>
                <w:noProof/>
                <w:webHidden/>
              </w:rPr>
            </w:r>
            <w:r>
              <w:rPr>
                <w:noProof/>
                <w:webHidden/>
              </w:rPr>
              <w:fldChar w:fldCharType="separate"/>
            </w:r>
            <w:r>
              <w:rPr>
                <w:noProof/>
                <w:webHidden/>
              </w:rPr>
              <w:t>15</w:t>
            </w:r>
            <w:r>
              <w:rPr>
                <w:noProof/>
                <w:webHidden/>
              </w:rPr>
              <w:fldChar w:fldCharType="end"/>
            </w:r>
          </w:hyperlink>
        </w:p>
        <w:p w14:paraId="2850DD9A" w14:textId="4DDCB293"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39" w:history="1">
            <w:r w:rsidRPr="00537D38">
              <w:rPr>
                <w:rStyle w:val="Collegamentoipertestuale"/>
                <w:rFonts w:ascii="Century" w:hAnsi="Century"/>
                <w:noProof/>
                <w:lang w:eastAsia="it-IT"/>
              </w:rPr>
              <w:t>1.7.11</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FRASI RELATIVE AGLI STIPENDI</w:t>
            </w:r>
            <w:r>
              <w:rPr>
                <w:noProof/>
                <w:webHidden/>
              </w:rPr>
              <w:tab/>
            </w:r>
            <w:r>
              <w:rPr>
                <w:noProof/>
                <w:webHidden/>
              </w:rPr>
              <w:fldChar w:fldCharType="begin"/>
            </w:r>
            <w:r>
              <w:rPr>
                <w:noProof/>
                <w:webHidden/>
              </w:rPr>
              <w:instrText xml:space="preserve"> PAGEREF _Toc120117039 \h </w:instrText>
            </w:r>
            <w:r>
              <w:rPr>
                <w:noProof/>
                <w:webHidden/>
              </w:rPr>
            </w:r>
            <w:r>
              <w:rPr>
                <w:noProof/>
                <w:webHidden/>
              </w:rPr>
              <w:fldChar w:fldCharType="separate"/>
            </w:r>
            <w:r>
              <w:rPr>
                <w:noProof/>
                <w:webHidden/>
              </w:rPr>
              <w:t>15</w:t>
            </w:r>
            <w:r>
              <w:rPr>
                <w:noProof/>
                <w:webHidden/>
              </w:rPr>
              <w:fldChar w:fldCharType="end"/>
            </w:r>
          </w:hyperlink>
        </w:p>
        <w:p w14:paraId="415235F6" w14:textId="5A47AD94" w:rsidR="005F23D2" w:rsidRDefault="005F23D2">
          <w:pPr>
            <w:pStyle w:val="Sommario2"/>
            <w:tabs>
              <w:tab w:val="left" w:pos="880"/>
              <w:tab w:val="right" w:leader="dot" w:pos="9628"/>
            </w:tabs>
            <w:rPr>
              <w:rFonts w:eastAsiaTheme="minorEastAsia" w:cstheme="minorBidi"/>
              <w:smallCaps w:val="0"/>
              <w:noProof/>
              <w:sz w:val="22"/>
              <w:szCs w:val="22"/>
              <w:lang w:eastAsia="it-IT"/>
            </w:rPr>
          </w:pPr>
          <w:hyperlink w:anchor="_Toc120117040" w:history="1">
            <w:r w:rsidRPr="00537D38">
              <w:rPr>
                <w:rStyle w:val="Collegamentoipertestuale"/>
                <w:rFonts w:ascii="Century" w:hAnsi="Century"/>
                <w:noProof/>
                <w:lang w:eastAsia="it-IT"/>
              </w:rPr>
              <w:t>1.8</w:t>
            </w:r>
            <w:r>
              <w:rPr>
                <w:rFonts w:eastAsiaTheme="minorEastAsia" w:cstheme="minorBidi"/>
                <w:smallCaps w:val="0"/>
                <w:noProof/>
                <w:sz w:val="22"/>
                <w:szCs w:val="22"/>
                <w:lang w:eastAsia="it-IT"/>
              </w:rPr>
              <w:tab/>
            </w:r>
            <w:r w:rsidRPr="00537D38">
              <w:rPr>
                <w:rStyle w:val="Collegamentoipertestuale"/>
                <w:rFonts w:ascii="Century" w:hAnsi="Century"/>
                <w:noProof/>
                <w:lang w:eastAsia="it-IT"/>
              </w:rPr>
              <w:t>RACCOLTA INFORMAZIONI</w:t>
            </w:r>
            <w:r>
              <w:rPr>
                <w:noProof/>
                <w:webHidden/>
              </w:rPr>
              <w:tab/>
            </w:r>
            <w:r>
              <w:rPr>
                <w:noProof/>
                <w:webHidden/>
              </w:rPr>
              <w:fldChar w:fldCharType="begin"/>
            </w:r>
            <w:r>
              <w:rPr>
                <w:noProof/>
                <w:webHidden/>
              </w:rPr>
              <w:instrText xml:space="preserve"> PAGEREF _Toc120117040 \h </w:instrText>
            </w:r>
            <w:r>
              <w:rPr>
                <w:noProof/>
                <w:webHidden/>
              </w:rPr>
            </w:r>
            <w:r>
              <w:rPr>
                <w:noProof/>
                <w:webHidden/>
              </w:rPr>
              <w:fldChar w:fldCharType="separate"/>
            </w:r>
            <w:r>
              <w:rPr>
                <w:noProof/>
                <w:webHidden/>
              </w:rPr>
              <w:t>16</w:t>
            </w:r>
            <w:r>
              <w:rPr>
                <w:noProof/>
                <w:webHidden/>
              </w:rPr>
              <w:fldChar w:fldCharType="end"/>
            </w:r>
          </w:hyperlink>
        </w:p>
        <w:p w14:paraId="09ECF01E" w14:textId="235263FB" w:rsidR="005F23D2" w:rsidRDefault="005F23D2">
          <w:pPr>
            <w:pStyle w:val="Sommario1"/>
            <w:tabs>
              <w:tab w:val="left" w:pos="440"/>
              <w:tab w:val="right" w:leader="dot" w:pos="9628"/>
            </w:tabs>
            <w:rPr>
              <w:rFonts w:eastAsiaTheme="minorEastAsia" w:cstheme="minorBidi"/>
              <w:b w:val="0"/>
              <w:bCs w:val="0"/>
              <w:caps w:val="0"/>
              <w:noProof/>
              <w:sz w:val="22"/>
              <w:szCs w:val="22"/>
              <w:lang w:eastAsia="it-IT"/>
            </w:rPr>
          </w:pPr>
          <w:hyperlink w:anchor="_Toc120117041" w:history="1">
            <w:r w:rsidRPr="00537D38">
              <w:rPr>
                <w:rStyle w:val="Collegamentoipertestuale"/>
                <w:rFonts w:ascii="Century" w:hAnsi="Century"/>
                <w:noProof/>
                <w:lang w:eastAsia="it-IT"/>
              </w:rPr>
              <w:t>2</w:t>
            </w:r>
            <w:r>
              <w:rPr>
                <w:rFonts w:eastAsiaTheme="minorEastAsia" w:cstheme="minorBidi"/>
                <w:b w:val="0"/>
                <w:bCs w:val="0"/>
                <w:caps w:val="0"/>
                <w:noProof/>
                <w:sz w:val="22"/>
                <w:szCs w:val="22"/>
                <w:lang w:eastAsia="it-IT"/>
              </w:rPr>
              <w:tab/>
            </w:r>
            <w:r w:rsidRPr="00537D38">
              <w:rPr>
                <w:rStyle w:val="Collegamentoipertestuale"/>
                <w:rFonts w:ascii="Century" w:hAnsi="Century"/>
                <w:noProof/>
                <w:lang w:eastAsia="it-IT"/>
              </w:rPr>
              <w:t>PROGETTAZIONE CONCETTUALE</w:t>
            </w:r>
            <w:r>
              <w:rPr>
                <w:noProof/>
                <w:webHidden/>
              </w:rPr>
              <w:tab/>
            </w:r>
            <w:r>
              <w:rPr>
                <w:noProof/>
                <w:webHidden/>
              </w:rPr>
              <w:fldChar w:fldCharType="begin"/>
            </w:r>
            <w:r>
              <w:rPr>
                <w:noProof/>
                <w:webHidden/>
              </w:rPr>
              <w:instrText xml:space="preserve"> PAGEREF _Toc120117041 \h </w:instrText>
            </w:r>
            <w:r>
              <w:rPr>
                <w:noProof/>
                <w:webHidden/>
              </w:rPr>
            </w:r>
            <w:r>
              <w:rPr>
                <w:noProof/>
                <w:webHidden/>
              </w:rPr>
              <w:fldChar w:fldCharType="separate"/>
            </w:r>
            <w:r>
              <w:rPr>
                <w:noProof/>
                <w:webHidden/>
              </w:rPr>
              <w:t>17</w:t>
            </w:r>
            <w:r>
              <w:rPr>
                <w:noProof/>
                <w:webHidden/>
              </w:rPr>
              <w:fldChar w:fldCharType="end"/>
            </w:r>
          </w:hyperlink>
        </w:p>
        <w:p w14:paraId="61C468E4" w14:textId="55C5BBE0" w:rsidR="005F23D2" w:rsidRDefault="005F23D2">
          <w:pPr>
            <w:pStyle w:val="Sommario2"/>
            <w:tabs>
              <w:tab w:val="left" w:pos="880"/>
              <w:tab w:val="right" w:leader="dot" w:pos="9628"/>
            </w:tabs>
            <w:rPr>
              <w:rFonts w:eastAsiaTheme="minorEastAsia" w:cstheme="minorBidi"/>
              <w:smallCaps w:val="0"/>
              <w:noProof/>
              <w:sz w:val="22"/>
              <w:szCs w:val="22"/>
              <w:lang w:eastAsia="it-IT"/>
            </w:rPr>
          </w:pPr>
          <w:hyperlink w:anchor="_Toc120117042" w:history="1">
            <w:r w:rsidRPr="00537D38">
              <w:rPr>
                <w:rStyle w:val="Collegamentoipertestuale"/>
                <w:rFonts w:ascii="Century" w:hAnsi="Century"/>
                <w:noProof/>
                <w:lang w:eastAsia="it-IT"/>
              </w:rPr>
              <w:t>2.1</w:t>
            </w:r>
            <w:r>
              <w:rPr>
                <w:rFonts w:eastAsiaTheme="minorEastAsia" w:cstheme="minorBidi"/>
                <w:smallCaps w:val="0"/>
                <w:noProof/>
                <w:sz w:val="22"/>
                <w:szCs w:val="22"/>
                <w:lang w:eastAsia="it-IT"/>
              </w:rPr>
              <w:tab/>
            </w:r>
            <w:r w:rsidRPr="00537D38">
              <w:rPr>
                <w:rStyle w:val="Collegamentoipertestuale"/>
                <w:rFonts w:ascii="Century" w:hAnsi="Century"/>
                <w:noProof/>
                <w:lang w:eastAsia="it-IT"/>
              </w:rPr>
              <w:t>SPIEGAZIONE DELLA MODALITÀ CON CUI SI INTENDE PROCEDERE</w:t>
            </w:r>
            <w:r>
              <w:rPr>
                <w:noProof/>
                <w:webHidden/>
              </w:rPr>
              <w:tab/>
            </w:r>
            <w:r>
              <w:rPr>
                <w:noProof/>
                <w:webHidden/>
              </w:rPr>
              <w:fldChar w:fldCharType="begin"/>
            </w:r>
            <w:r>
              <w:rPr>
                <w:noProof/>
                <w:webHidden/>
              </w:rPr>
              <w:instrText xml:space="preserve"> PAGEREF _Toc120117042 \h </w:instrText>
            </w:r>
            <w:r>
              <w:rPr>
                <w:noProof/>
                <w:webHidden/>
              </w:rPr>
            </w:r>
            <w:r>
              <w:rPr>
                <w:noProof/>
                <w:webHidden/>
              </w:rPr>
              <w:fldChar w:fldCharType="separate"/>
            </w:r>
            <w:r>
              <w:rPr>
                <w:noProof/>
                <w:webHidden/>
              </w:rPr>
              <w:t>17</w:t>
            </w:r>
            <w:r>
              <w:rPr>
                <w:noProof/>
                <w:webHidden/>
              </w:rPr>
              <w:fldChar w:fldCharType="end"/>
            </w:r>
          </w:hyperlink>
        </w:p>
        <w:p w14:paraId="46F8E34C" w14:textId="35874780" w:rsidR="005F23D2" w:rsidRDefault="005F23D2">
          <w:pPr>
            <w:pStyle w:val="Sommario2"/>
            <w:tabs>
              <w:tab w:val="left" w:pos="880"/>
              <w:tab w:val="right" w:leader="dot" w:pos="9628"/>
            </w:tabs>
            <w:rPr>
              <w:rFonts w:eastAsiaTheme="minorEastAsia" w:cstheme="minorBidi"/>
              <w:smallCaps w:val="0"/>
              <w:noProof/>
              <w:sz w:val="22"/>
              <w:szCs w:val="22"/>
              <w:lang w:eastAsia="it-IT"/>
            </w:rPr>
          </w:pPr>
          <w:hyperlink w:anchor="_Toc120117043" w:history="1">
            <w:r w:rsidRPr="00537D38">
              <w:rPr>
                <w:rStyle w:val="Collegamentoipertestuale"/>
                <w:noProof/>
                <w:highlight w:val="red"/>
              </w:rPr>
              <w:t>2.2</w:t>
            </w:r>
            <w:r>
              <w:rPr>
                <w:rFonts w:eastAsiaTheme="minorEastAsia" w:cstheme="minorBidi"/>
                <w:smallCaps w:val="0"/>
                <w:noProof/>
                <w:sz w:val="22"/>
                <w:szCs w:val="22"/>
                <w:lang w:eastAsia="it-IT"/>
              </w:rPr>
              <w:tab/>
            </w:r>
            <w:r w:rsidRPr="00537D38">
              <w:rPr>
                <w:rStyle w:val="Collegamentoipertestuale"/>
                <w:rFonts w:ascii="Century" w:hAnsi="Century"/>
                <w:noProof/>
                <w:highlight w:val="red"/>
                <w:lang w:eastAsia="it-IT"/>
              </w:rPr>
              <w:t>IDENTIFICAZIONE DELLE ENTITA’ E RELAZIONI FONDAMENTALI</w:t>
            </w:r>
            <w:r>
              <w:rPr>
                <w:noProof/>
                <w:webHidden/>
              </w:rPr>
              <w:tab/>
            </w:r>
            <w:r>
              <w:rPr>
                <w:noProof/>
                <w:webHidden/>
              </w:rPr>
              <w:fldChar w:fldCharType="begin"/>
            </w:r>
            <w:r>
              <w:rPr>
                <w:noProof/>
                <w:webHidden/>
              </w:rPr>
              <w:instrText xml:space="preserve"> PAGEREF _Toc120117043 \h </w:instrText>
            </w:r>
            <w:r>
              <w:rPr>
                <w:noProof/>
                <w:webHidden/>
              </w:rPr>
            </w:r>
            <w:r>
              <w:rPr>
                <w:noProof/>
                <w:webHidden/>
              </w:rPr>
              <w:fldChar w:fldCharType="separate"/>
            </w:r>
            <w:r>
              <w:rPr>
                <w:noProof/>
                <w:webHidden/>
              </w:rPr>
              <w:t>17</w:t>
            </w:r>
            <w:r>
              <w:rPr>
                <w:noProof/>
                <w:webHidden/>
              </w:rPr>
              <w:fldChar w:fldCharType="end"/>
            </w:r>
          </w:hyperlink>
        </w:p>
        <w:p w14:paraId="5534A6BC" w14:textId="353B4652" w:rsidR="005F23D2" w:rsidRDefault="005F23D2">
          <w:pPr>
            <w:pStyle w:val="Sommario2"/>
            <w:tabs>
              <w:tab w:val="left" w:pos="880"/>
              <w:tab w:val="right" w:leader="dot" w:pos="9628"/>
            </w:tabs>
            <w:rPr>
              <w:rFonts w:eastAsiaTheme="minorEastAsia" w:cstheme="minorBidi"/>
              <w:smallCaps w:val="0"/>
              <w:noProof/>
              <w:sz w:val="22"/>
              <w:szCs w:val="22"/>
              <w:lang w:eastAsia="it-IT"/>
            </w:rPr>
          </w:pPr>
          <w:hyperlink w:anchor="_Toc120117044" w:history="1">
            <w:r w:rsidRPr="00537D38">
              <w:rPr>
                <w:rStyle w:val="Collegamentoipertestuale"/>
                <w:rFonts w:ascii="Century" w:hAnsi="Century"/>
                <w:noProof/>
                <w:lang w:eastAsia="it-IT"/>
              </w:rPr>
              <w:t>2.3</w:t>
            </w:r>
            <w:r>
              <w:rPr>
                <w:rFonts w:eastAsiaTheme="minorEastAsia" w:cstheme="minorBidi"/>
                <w:smallCaps w:val="0"/>
                <w:noProof/>
                <w:sz w:val="22"/>
                <w:szCs w:val="22"/>
                <w:lang w:eastAsia="it-IT"/>
              </w:rPr>
              <w:tab/>
            </w:r>
            <w:r w:rsidRPr="00537D38">
              <w:rPr>
                <w:rStyle w:val="Collegamentoipertestuale"/>
                <w:rFonts w:ascii="Century" w:hAnsi="Century"/>
                <w:noProof/>
                <w:lang w:eastAsia="it-IT"/>
              </w:rPr>
              <w:t>SCHELETRO DELLO SCHEMA</w:t>
            </w:r>
            <w:r>
              <w:rPr>
                <w:noProof/>
                <w:webHidden/>
              </w:rPr>
              <w:tab/>
            </w:r>
            <w:r>
              <w:rPr>
                <w:noProof/>
                <w:webHidden/>
              </w:rPr>
              <w:fldChar w:fldCharType="begin"/>
            </w:r>
            <w:r>
              <w:rPr>
                <w:noProof/>
                <w:webHidden/>
              </w:rPr>
              <w:instrText xml:space="preserve"> PAGEREF _Toc120117044 \h </w:instrText>
            </w:r>
            <w:r>
              <w:rPr>
                <w:noProof/>
                <w:webHidden/>
              </w:rPr>
            </w:r>
            <w:r>
              <w:rPr>
                <w:noProof/>
                <w:webHidden/>
              </w:rPr>
              <w:fldChar w:fldCharType="separate"/>
            </w:r>
            <w:r>
              <w:rPr>
                <w:noProof/>
                <w:webHidden/>
              </w:rPr>
              <w:t>17</w:t>
            </w:r>
            <w:r>
              <w:rPr>
                <w:noProof/>
                <w:webHidden/>
              </w:rPr>
              <w:fldChar w:fldCharType="end"/>
            </w:r>
          </w:hyperlink>
        </w:p>
        <w:p w14:paraId="5FED691D" w14:textId="7E6537F1" w:rsidR="005F23D2" w:rsidRDefault="005F23D2">
          <w:pPr>
            <w:pStyle w:val="Sommario2"/>
            <w:tabs>
              <w:tab w:val="left" w:pos="880"/>
              <w:tab w:val="right" w:leader="dot" w:pos="9628"/>
            </w:tabs>
            <w:rPr>
              <w:rFonts w:eastAsiaTheme="minorEastAsia" w:cstheme="minorBidi"/>
              <w:smallCaps w:val="0"/>
              <w:noProof/>
              <w:sz w:val="22"/>
              <w:szCs w:val="22"/>
              <w:lang w:eastAsia="it-IT"/>
            </w:rPr>
          </w:pPr>
          <w:hyperlink w:anchor="_Toc120117045" w:history="1">
            <w:r w:rsidRPr="00537D38">
              <w:rPr>
                <w:rStyle w:val="Collegamentoipertestuale"/>
                <w:rFonts w:ascii="Century" w:hAnsi="Century"/>
                <w:noProof/>
                <w:lang w:eastAsia="it-IT"/>
              </w:rPr>
              <w:t>2.4</w:t>
            </w:r>
            <w:r>
              <w:rPr>
                <w:rFonts w:eastAsiaTheme="minorEastAsia" w:cstheme="minorBidi"/>
                <w:smallCaps w:val="0"/>
                <w:noProof/>
                <w:sz w:val="22"/>
                <w:szCs w:val="22"/>
                <w:lang w:eastAsia="it-IT"/>
              </w:rPr>
              <w:tab/>
            </w:r>
            <w:r w:rsidRPr="00537D38">
              <w:rPr>
                <w:rStyle w:val="Collegamentoipertestuale"/>
                <w:rFonts w:ascii="Century" w:hAnsi="Century"/>
                <w:noProof/>
                <w:lang w:eastAsia="it-IT"/>
              </w:rPr>
              <w:t>SVILUPPO DELLE COMPONENTI DELLO SCHELETRO</w:t>
            </w:r>
            <w:r>
              <w:rPr>
                <w:noProof/>
                <w:webHidden/>
              </w:rPr>
              <w:tab/>
            </w:r>
            <w:r>
              <w:rPr>
                <w:noProof/>
                <w:webHidden/>
              </w:rPr>
              <w:fldChar w:fldCharType="begin"/>
            </w:r>
            <w:r>
              <w:rPr>
                <w:noProof/>
                <w:webHidden/>
              </w:rPr>
              <w:instrText xml:space="preserve"> PAGEREF _Toc120117045 \h </w:instrText>
            </w:r>
            <w:r>
              <w:rPr>
                <w:noProof/>
                <w:webHidden/>
              </w:rPr>
            </w:r>
            <w:r>
              <w:rPr>
                <w:noProof/>
                <w:webHidden/>
              </w:rPr>
              <w:fldChar w:fldCharType="separate"/>
            </w:r>
            <w:r>
              <w:rPr>
                <w:noProof/>
                <w:webHidden/>
              </w:rPr>
              <w:t>17</w:t>
            </w:r>
            <w:r>
              <w:rPr>
                <w:noProof/>
                <w:webHidden/>
              </w:rPr>
              <w:fldChar w:fldCharType="end"/>
            </w:r>
          </w:hyperlink>
        </w:p>
        <w:p w14:paraId="31E6702D" w14:textId="2AE92F67"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46" w:history="1">
            <w:r w:rsidRPr="00537D38">
              <w:rPr>
                <w:rStyle w:val="Collegamentoipertestuale"/>
                <w:rFonts w:ascii="Century" w:hAnsi="Century"/>
                <w:noProof/>
                <w:lang w:eastAsia="it-IT"/>
              </w:rPr>
              <w:t>2.4.1</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PERSONA</w:t>
            </w:r>
            <w:r>
              <w:rPr>
                <w:noProof/>
                <w:webHidden/>
              </w:rPr>
              <w:tab/>
            </w:r>
            <w:r>
              <w:rPr>
                <w:noProof/>
                <w:webHidden/>
              </w:rPr>
              <w:fldChar w:fldCharType="begin"/>
            </w:r>
            <w:r>
              <w:rPr>
                <w:noProof/>
                <w:webHidden/>
              </w:rPr>
              <w:instrText xml:space="preserve"> PAGEREF _Toc120117046 \h </w:instrText>
            </w:r>
            <w:r>
              <w:rPr>
                <w:noProof/>
                <w:webHidden/>
              </w:rPr>
            </w:r>
            <w:r>
              <w:rPr>
                <w:noProof/>
                <w:webHidden/>
              </w:rPr>
              <w:fldChar w:fldCharType="separate"/>
            </w:r>
            <w:r>
              <w:rPr>
                <w:noProof/>
                <w:webHidden/>
              </w:rPr>
              <w:t>18</w:t>
            </w:r>
            <w:r>
              <w:rPr>
                <w:noProof/>
                <w:webHidden/>
              </w:rPr>
              <w:fldChar w:fldCharType="end"/>
            </w:r>
          </w:hyperlink>
        </w:p>
        <w:p w14:paraId="706A44BD" w14:textId="27046342" w:rsidR="005F23D2" w:rsidRDefault="005F23D2">
          <w:pPr>
            <w:pStyle w:val="Sommario3"/>
            <w:tabs>
              <w:tab w:val="right" w:leader="dot" w:pos="9628"/>
            </w:tabs>
            <w:rPr>
              <w:rFonts w:eastAsiaTheme="minorEastAsia" w:cstheme="minorBidi"/>
              <w:i w:val="0"/>
              <w:iCs w:val="0"/>
              <w:noProof/>
              <w:sz w:val="22"/>
              <w:szCs w:val="22"/>
              <w:lang w:eastAsia="it-IT"/>
            </w:rPr>
          </w:pPr>
          <w:hyperlink w:anchor="_Toc120117047" w:history="1">
            <w:r>
              <w:rPr>
                <w:noProof/>
                <w:webHidden/>
              </w:rPr>
              <w:tab/>
            </w:r>
            <w:r>
              <w:rPr>
                <w:noProof/>
                <w:webHidden/>
              </w:rPr>
              <w:fldChar w:fldCharType="begin"/>
            </w:r>
            <w:r>
              <w:rPr>
                <w:noProof/>
                <w:webHidden/>
              </w:rPr>
              <w:instrText xml:space="preserve"> PAGEREF _Toc120117047 \h </w:instrText>
            </w:r>
            <w:r>
              <w:rPr>
                <w:noProof/>
                <w:webHidden/>
              </w:rPr>
            </w:r>
            <w:r>
              <w:rPr>
                <w:noProof/>
                <w:webHidden/>
              </w:rPr>
              <w:fldChar w:fldCharType="separate"/>
            </w:r>
            <w:r>
              <w:rPr>
                <w:noProof/>
                <w:webHidden/>
              </w:rPr>
              <w:t>18</w:t>
            </w:r>
            <w:r>
              <w:rPr>
                <w:noProof/>
                <w:webHidden/>
              </w:rPr>
              <w:fldChar w:fldCharType="end"/>
            </w:r>
          </w:hyperlink>
        </w:p>
        <w:p w14:paraId="37DBF10F" w14:textId="7E076DEE"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48" w:history="1">
            <w:r w:rsidRPr="00537D38">
              <w:rPr>
                <w:rStyle w:val="Collegamentoipertestuale"/>
                <w:rFonts w:ascii="Century" w:hAnsi="Century"/>
                <w:noProof/>
                <w:lang w:eastAsia="it-IT"/>
              </w:rPr>
              <w:t>2.4.2</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MATERIALE</w:t>
            </w:r>
            <w:r>
              <w:rPr>
                <w:noProof/>
                <w:webHidden/>
              </w:rPr>
              <w:tab/>
            </w:r>
            <w:r>
              <w:rPr>
                <w:noProof/>
                <w:webHidden/>
              </w:rPr>
              <w:fldChar w:fldCharType="begin"/>
            </w:r>
            <w:r>
              <w:rPr>
                <w:noProof/>
                <w:webHidden/>
              </w:rPr>
              <w:instrText xml:space="preserve"> PAGEREF _Toc120117048 \h </w:instrText>
            </w:r>
            <w:r>
              <w:rPr>
                <w:noProof/>
                <w:webHidden/>
              </w:rPr>
            </w:r>
            <w:r>
              <w:rPr>
                <w:noProof/>
                <w:webHidden/>
              </w:rPr>
              <w:fldChar w:fldCharType="separate"/>
            </w:r>
            <w:r>
              <w:rPr>
                <w:noProof/>
                <w:webHidden/>
              </w:rPr>
              <w:t>18</w:t>
            </w:r>
            <w:r>
              <w:rPr>
                <w:noProof/>
                <w:webHidden/>
              </w:rPr>
              <w:fldChar w:fldCharType="end"/>
            </w:r>
          </w:hyperlink>
        </w:p>
        <w:p w14:paraId="0BBBA398" w14:textId="6E60A9E0" w:rsidR="005F23D2" w:rsidRDefault="005F23D2">
          <w:pPr>
            <w:pStyle w:val="Sommario3"/>
            <w:tabs>
              <w:tab w:val="left" w:pos="1320"/>
              <w:tab w:val="right" w:leader="dot" w:pos="9628"/>
            </w:tabs>
            <w:rPr>
              <w:rFonts w:eastAsiaTheme="minorEastAsia" w:cstheme="minorBidi"/>
              <w:i w:val="0"/>
              <w:iCs w:val="0"/>
              <w:noProof/>
              <w:sz w:val="22"/>
              <w:szCs w:val="22"/>
              <w:lang w:eastAsia="it-IT"/>
            </w:rPr>
          </w:pPr>
          <w:hyperlink w:anchor="_Toc120117049" w:history="1">
            <w:r w:rsidRPr="00537D38">
              <w:rPr>
                <w:rStyle w:val="Collegamentoipertestuale"/>
                <w:rFonts w:ascii="Century" w:hAnsi="Century"/>
                <w:noProof/>
                <w:lang w:eastAsia="it-IT"/>
              </w:rPr>
              <w:t>2.4.3</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CONTRATTO</w:t>
            </w:r>
            <w:r>
              <w:rPr>
                <w:noProof/>
                <w:webHidden/>
              </w:rPr>
              <w:tab/>
            </w:r>
            <w:r>
              <w:rPr>
                <w:noProof/>
                <w:webHidden/>
              </w:rPr>
              <w:fldChar w:fldCharType="begin"/>
            </w:r>
            <w:r>
              <w:rPr>
                <w:noProof/>
                <w:webHidden/>
              </w:rPr>
              <w:instrText xml:space="preserve"> PAGEREF _Toc120117049 \h </w:instrText>
            </w:r>
            <w:r>
              <w:rPr>
                <w:noProof/>
                <w:webHidden/>
              </w:rPr>
            </w:r>
            <w:r>
              <w:rPr>
                <w:noProof/>
                <w:webHidden/>
              </w:rPr>
              <w:fldChar w:fldCharType="separate"/>
            </w:r>
            <w:r>
              <w:rPr>
                <w:noProof/>
                <w:webHidden/>
              </w:rPr>
              <w:t>19</w:t>
            </w:r>
            <w:r>
              <w:rPr>
                <w:noProof/>
                <w:webHidden/>
              </w:rPr>
              <w:fldChar w:fldCharType="end"/>
            </w:r>
          </w:hyperlink>
        </w:p>
        <w:p w14:paraId="173DDAEA" w14:textId="78ED309A" w:rsidR="005F23D2" w:rsidRPr="005F23D2" w:rsidRDefault="005F23D2" w:rsidP="005F23D2">
          <w:pPr>
            <w:pStyle w:val="Sommario3"/>
            <w:tabs>
              <w:tab w:val="left" w:pos="1320"/>
              <w:tab w:val="right" w:leader="dot" w:pos="9628"/>
            </w:tabs>
            <w:rPr>
              <w:rFonts w:eastAsiaTheme="minorEastAsia" w:cstheme="minorBidi"/>
              <w:i w:val="0"/>
              <w:iCs w:val="0"/>
              <w:noProof/>
              <w:sz w:val="22"/>
              <w:szCs w:val="22"/>
              <w:lang w:eastAsia="it-IT"/>
            </w:rPr>
          </w:pPr>
          <w:hyperlink w:anchor="_Toc120117050" w:history="1">
            <w:r w:rsidRPr="00537D38">
              <w:rPr>
                <w:rStyle w:val="Collegamentoipertestuale"/>
                <w:rFonts w:ascii="Century" w:hAnsi="Century"/>
                <w:noProof/>
                <w:lang w:eastAsia="it-IT"/>
              </w:rPr>
              <w:t>2.4.4</w:t>
            </w:r>
            <w:r>
              <w:rPr>
                <w:rFonts w:eastAsiaTheme="minorEastAsia" w:cstheme="minorBidi"/>
                <w:i w:val="0"/>
                <w:iCs w:val="0"/>
                <w:noProof/>
                <w:sz w:val="22"/>
                <w:szCs w:val="22"/>
                <w:lang w:eastAsia="it-IT"/>
              </w:rPr>
              <w:tab/>
            </w:r>
            <w:r w:rsidRPr="00537D38">
              <w:rPr>
                <w:rStyle w:val="Collegamentoipertestuale"/>
                <w:rFonts w:ascii="Century" w:hAnsi="Century"/>
                <w:noProof/>
                <w:lang w:eastAsia="it-IT"/>
              </w:rPr>
              <w:t>MODELLO ER COMPLETO</w:t>
            </w:r>
            <w:r>
              <w:rPr>
                <w:noProof/>
                <w:webHidden/>
              </w:rPr>
              <w:tab/>
            </w:r>
            <w:r>
              <w:rPr>
                <w:noProof/>
                <w:webHidden/>
              </w:rPr>
              <w:fldChar w:fldCharType="begin"/>
            </w:r>
            <w:r>
              <w:rPr>
                <w:noProof/>
                <w:webHidden/>
              </w:rPr>
              <w:instrText xml:space="preserve"> PAGEREF _Toc120117050 \h </w:instrText>
            </w:r>
            <w:r>
              <w:rPr>
                <w:noProof/>
                <w:webHidden/>
              </w:rPr>
            </w:r>
            <w:r>
              <w:rPr>
                <w:noProof/>
                <w:webHidden/>
              </w:rPr>
              <w:fldChar w:fldCharType="separate"/>
            </w:r>
            <w:r>
              <w:rPr>
                <w:noProof/>
                <w:webHidden/>
              </w:rPr>
              <w:t>20</w:t>
            </w:r>
            <w:r>
              <w:rPr>
                <w:noProof/>
                <w:webHidden/>
              </w:rPr>
              <w:fldChar w:fldCharType="end"/>
            </w:r>
          </w:hyperlink>
        </w:p>
        <w:p w14:paraId="3B0403BF" w14:textId="2785E860" w:rsidR="005F23D2" w:rsidRDefault="005F23D2">
          <w:pPr>
            <w:pStyle w:val="Sommario2"/>
            <w:tabs>
              <w:tab w:val="left" w:pos="880"/>
              <w:tab w:val="right" w:leader="dot" w:pos="9628"/>
            </w:tabs>
            <w:rPr>
              <w:rFonts w:eastAsiaTheme="minorEastAsia" w:cstheme="minorBidi"/>
              <w:smallCaps w:val="0"/>
              <w:noProof/>
              <w:sz w:val="22"/>
              <w:szCs w:val="22"/>
              <w:lang w:eastAsia="it-IT"/>
            </w:rPr>
          </w:pPr>
          <w:hyperlink w:anchor="_Toc120117052" w:history="1">
            <w:r w:rsidRPr="00537D38">
              <w:rPr>
                <w:rStyle w:val="Collegamentoipertestuale"/>
                <w:rFonts w:ascii="Century" w:hAnsi="Century"/>
                <w:noProof/>
                <w:lang w:eastAsia="it-IT"/>
              </w:rPr>
              <w:t>2.5</w:t>
            </w:r>
            <w:r>
              <w:rPr>
                <w:rFonts w:eastAsiaTheme="minorEastAsia" w:cstheme="minorBidi"/>
                <w:smallCaps w:val="0"/>
                <w:noProof/>
                <w:sz w:val="22"/>
                <w:szCs w:val="22"/>
                <w:lang w:eastAsia="it-IT"/>
              </w:rPr>
              <w:tab/>
            </w:r>
            <w:r w:rsidRPr="00537D38">
              <w:rPr>
                <w:rStyle w:val="Collegamentoipertestuale"/>
                <w:rFonts w:ascii="Century" w:hAnsi="Century"/>
                <w:noProof/>
                <w:lang w:eastAsia="it-IT"/>
              </w:rPr>
              <w:t>DIZIONARIO DEI DATI</w:t>
            </w:r>
            <w:r>
              <w:rPr>
                <w:noProof/>
                <w:webHidden/>
              </w:rPr>
              <w:tab/>
            </w:r>
            <w:r>
              <w:rPr>
                <w:noProof/>
                <w:webHidden/>
              </w:rPr>
              <w:fldChar w:fldCharType="begin"/>
            </w:r>
            <w:r>
              <w:rPr>
                <w:noProof/>
                <w:webHidden/>
              </w:rPr>
              <w:instrText xml:space="preserve"> PAGEREF _Toc120117052 \h </w:instrText>
            </w:r>
            <w:r>
              <w:rPr>
                <w:noProof/>
                <w:webHidden/>
              </w:rPr>
            </w:r>
            <w:r>
              <w:rPr>
                <w:noProof/>
                <w:webHidden/>
              </w:rPr>
              <w:fldChar w:fldCharType="separate"/>
            </w:r>
            <w:r>
              <w:rPr>
                <w:noProof/>
                <w:webHidden/>
              </w:rPr>
              <w:t>21</w:t>
            </w:r>
            <w:r>
              <w:rPr>
                <w:noProof/>
                <w:webHidden/>
              </w:rPr>
              <w:fldChar w:fldCharType="end"/>
            </w:r>
          </w:hyperlink>
        </w:p>
        <w:p w14:paraId="47EA3FE7" w14:textId="24108DD4" w:rsidR="002E3CC1" w:rsidRDefault="008B661D">
          <w:r>
            <w:rPr>
              <w:rFonts w:cstheme="minorHAnsi"/>
              <w:b/>
              <w:bCs/>
              <w:caps/>
              <w:sz w:val="20"/>
              <w:szCs w:val="20"/>
            </w:rPr>
            <w:fldChar w:fldCharType="end"/>
          </w:r>
        </w:p>
      </w:sdtContent>
    </w:sdt>
    <w:p w14:paraId="45B0D352" w14:textId="2BA7C66F" w:rsidR="002E3CC1" w:rsidRPr="002E3CC1" w:rsidRDefault="002E3CC1" w:rsidP="002E3CC1">
      <w:pPr>
        <w:rPr>
          <w:rFonts w:ascii="CMCSC10" w:hAnsi="CMCSC10" w:cs="CMCSC10"/>
          <w:sz w:val="24"/>
          <w:szCs w:val="24"/>
        </w:rPr>
      </w:pPr>
      <w:r>
        <w:rPr>
          <w:rFonts w:ascii="CMCSC10" w:hAnsi="CMCSC10" w:cs="CMCSC10"/>
          <w:sz w:val="24"/>
          <w:szCs w:val="24"/>
        </w:rPr>
        <w:br w:type="page"/>
      </w:r>
    </w:p>
    <w:p w14:paraId="724E3EF4" w14:textId="179EFF6E" w:rsidR="007A7A0B" w:rsidRPr="007A7A0B" w:rsidRDefault="007A7A0B" w:rsidP="007A7A0B">
      <w:pPr>
        <w:pStyle w:val="Titolo1"/>
        <w:rPr>
          <w:rFonts w:ascii="Century" w:hAnsi="Century"/>
          <w:lang w:eastAsia="it-IT"/>
        </w:rPr>
      </w:pPr>
      <w:bookmarkStart w:id="1" w:name="_Toc120117019"/>
      <w:r w:rsidRPr="007A7A0B">
        <w:rPr>
          <w:rFonts w:ascii="Century" w:hAnsi="Century"/>
          <w:lang w:eastAsia="it-IT"/>
        </w:rPr>
        <w:lastRenderedPageBreak/>
        <w:t>ANALISI DEI REQUISITI</w:t>
      </w:r>
      <w:bookmarkEnd w:id="1"/>
    </w:p>
    <w:p w14:paraId="1783B4C6" w14:textId="5387020A" w:rsidR="007A7A0B" w:rsidRPr="00DF180E" w:rsidRDefault="00DF180E" w:rsidP="007A7A0B">
      <w:pPr>
        <w:pStyle w:val="Titolo2"/>
        <w:rPr>
          <w:rFonts w:ascii="Century" w:hAnsi="Century"/>
          <w:sz w:val="28"/>
          <w:szCs w:val="28"/>
          <w:lang w:eastAsia="it-IT"/>
        </w:rPr>
      </w:pPr>
      <w:bookmarkStart w:id="2" w:name="_Toc120117020"/>
      <w:r w:rsidRPr="00DF180E">
        <w:rPr>
          <w:rFonts w:ascii="Century" w:hAnsi="Century"/>
          <w:sz w:val="28"/>
          <w:szCs w:val="28"/>
          <w:lang w:eastAsia="it-IT"/>
        </w:rPr>
        <w:t>RACCOLTA DELLE INFORMAZIONI (</w:t>
      </w:r>
      <w:r w:rsidR="00CB7180" w:rsidRPr="00DF180E">
        <w:rPr>
          <w:rFonts w:ascii="Century" w:hAnsi="Century"/>
          <w:sz w:val="28"/>
          <w:szCs w:val="28"/>
          <w:lang w:eastAsia="it-IT"/>
        </w:rPr>
        <w:t>intervista al titolare)</w:t>
      </w:r>
      <w:bookmarkEnd w:id="2"/>
    </w:p>
    <w:p w14:paraId="20D86BD2" w14:textId="69711ED6" w:rsidR="007A7A0B" w:rsidRPr="00DF180E" w:rsidRDefault="007A7A0B" w:rsidP="007A7A0B">
      <w:pPr>
        <w:pStyle w:val="Paragrafoelenco"/>
        <w:numPr>
          <w:ilvl w:val="0"/>
          <w:numId w:val="3"/>
        </w:numPr>
        <w:jc w:val="both"/>
        <w:rPr>
          <w:rFonts w:ascii="Univers" w:hAnsi="Univers"/>
          <w:b/>
          <w:bCs/>
          <w:color w:val="FF0000"/>
          <w:sz w:val="24"/>
          <w:szCs w:val="24"/>
        </w:rPr>
      </w:pPr>
      <w:r w:rsidRPr="001A0A5E">
        <w:rPr>
          <w:rFonts w:ascii="Univers" w:hAnsi="Univers"/>
          <w:b/>
          <w:bCs/>
          <w:color w:val="00B0F0"/>
          <w:sz w:val="24"/>
          <w:szCs w:val="24"/>
        </w:rPr>
        <w:t>Di cosa si occupa l’impresa? Da cosa deriva il suo nome?</w:t>
      </w:r>
    </w:p>
    <w:p w14:paraId="29AD1568"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L’impresa si occupa dello stampaggio di suole per calzature, i nostri clienti sono i calzaturifici che producono scarpe. Il nome deriva dal fondatore Malaspina. All’inizio si facevano produzione di suole prefesato, con il quale si indicavano i componenti tutti slegati che poi si assemblavano. Successivamente ci fu l’innovazione delle materie plastiche con investimento nei primi anni’80 di nuovi macchinari, dove era presente uno stampo che permetteva l’iniezione di materiale plastico con risultato finale le suole per le calzature. L’azienda è stata fondata nel 1970, come piccola azienda marchigiana, per poi espandersi al livello nazionale fino ad arrivare negli anni ’80, dove tramite fiere internazionali si aprì anche la porta del mercato, il quale oggi corrisponde al 60% di tutto il fatturato.</w:t>
      </w:r>
    </w:p>
    <w:p w14:paraId="701B0082" w14:textId="77777777" w:rsidR="007A7A0B" w:rsidRPr="001A0A5E" w:rsidRDefault="007A7A0B" w:rsidP="007A7A0B">
      <w:pPr>
        <w:pStyle w:val="Paragrafoelenco"/>
        <w:jc w:val="both"/>
        <w:rPr>
          <w:rFonts w:ascii="Univers" w:hAnsi="Univers"/>
          <w:b/>
          <w:bCs/>
          <w:color w:val="00B0F0"/>
          <w:sz w:val="24"/>
          <w:szCs w:val="24"/>
        </w:rPr>
      </w:pPr>
    </w:p>
    <w:p w14:paraId="56EF713D"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color w:val="00B0F0"/>
          <w:sz w:val="24"/>
          <w:szCs w:val="24"/>
        </w:rPr>
        <w:t>Come viene gestito il reparto vendite?</w:t>
      </w:r>
    </w:p>
    <w:p w14:paraId="3AD80E4C"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Le vendite hanno un responsabile che si occupa della relazione con i clienti, il quale provvede anche nel concepire la collezione per le stagioni estive e invernali (presentate in due presentazioni nell’arco di ogni anno). </w:t>
      </w:r>
      <w:r w:rsidRPr="00DF180E">
        <w:rPr>
          <w:rFonts w:ascii="Univers" w:hAnsi="Univers"/>
        </w:rPr>
        <w:br/>
        <w:t>Poi ci occupiamo di seguire anche degli sviluppi personalizzati per i vari clienti che hanno necessità di avere una suola specifica e non conforme al nostro catalogo. In più ci sono 15 rappresentanti di zona sparsi sia in Italia e sia nel resto del mondo che si rapportano con i clienti.</w:t>
      </w:r>
    </w:p>
    <w:p w14:paraId="0DA94AFC" w14:textId="77777777" w:rsidR="007A7A0B" w:rsidRPr="00DF180E" w:rsidRDefault="007A7A0B" w:rsidP="007A7A0B">
      <w:pPr>
        <w:pStyle w:val="Paragrafoelenco"/>
        <w:jc w:val="both"/>
        <w:rPr>
          <w:rFonts w:ascii="Univers" w:hAnsi="Univers"/>
          <w:b/>
          <w:bCs/>
          <w:color w:val="FF0000"/>
          <w:sz w:val="24"/>
          <w:szCs w:val="24"/>
        </w:rPr>
      </w:pPr>
    </w:p>
    <w:p w14:paraId="32AE631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clientela?</w:t>
      </w:r>
    </w:p>
    <w:p w14:paraId="671B3B85"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È possibile vendere sia ad altre aziende sia a privati?</w:t>
      </w:r>
    </w:p>
    <w:p w14:paraId="1AC74DF0"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 xml:space="preserve">Il privato non rientra tra la nostra clientela. Essendo un’azienda che produce un solo componente di tutta la calzatura, il nostro mercato è esclusivamente orientato alle altre aziende ovvero al B2B (Business-to-business), dove tramite una collaborazione con </w:t>
      </w:r>
      <w:r w:rsidRPr="00DF180E">
        <w:rPr>
          <w:rFonts w:ascii="Univers" w:hAnsi="Univers"/>
        </w:rPr>
        <w:t xml:space="preserve">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 e alla stagione. </w:t>
      </w:r>
    </w:p>
    <w:p w14:paraId="6B05A3E3"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Avete un sito online per gestire le vendite con i clienti?</w:t>
      </w:r>
    </w:p>
    <w:p w14:paraId="526D220A"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Si, abbiamo un sito internet dove è possibile accedere ad un’area privata in cui ogni cliente può vedere le varie collezioni presenti con varie possibilità di personalizzazione (colori, finiture, materiali), il tutto è accessibile tramite una password univoca che viene data ad ogni cliente. </w:t>
      </w:r>
    </w:p>
    <w:p w14:paraId="3FBFCD19" w14:textId="77777777" w:rsidR="007A7A0B" w:rsidRPr="00DF180E" w:rsidRDefault="007A7A0B" w:rsidP="007A7A0B">
      <w:pPr>
        <w:pStyle w:val="Paragrafoelenco"/>
        <w:ind w:left="1440"/>
        <w:jc w:val="both"/>
        <w:rPr>
          <w:rFonts w:ascii="Univers" w:hAnsi="Univers"/>
        </w:rPr>
      </w:pPr>
      <w:r w:rsidRPr="00DF180E">
        <w:rPr>
          <w:rFonts w:ascii="Univers" w:hAnsi="Univers"/>
        </w:rPr>
        <w:t>Una volta che il cliente fa la sua scelta viene eseguita una campionatura per l’acquisto dei prodotti, ai quali verrà fatto corrispondere un codice. Esso servirà per quando verrà confermato l’acquisto dei prodotti tramite l’ordine, dove si prenderà quella distinta base appositamente creata per quel campione e la si manderà in produzione.</w:t>
      </w:r>
    </w:p>
    <w:p w14:paraId="3C2C0E66" w14:textId="77777777" w:rsidR="007A7A0B" w:rsidRPr="00DF180E" w:rsidRDefault="007A7A0B" w:rsidP="007A7A0B">
      <w:pPr>
        <w:pStyle w:val="Paragrafoelenco"/>
        <w:ind w:left="1440"/>
        <w:jc w:val="both"/>
        <w:rPr>
          <w:rFonts w:ascii="Univers" w:hAnsi="Univers"/>
          <w:b/>
          <w:bCs/>
          <w:color w:val="FF0000"/>
          <w:sz w:val="24"/>
          <w:szCs w:val="24"/>
        </w:rPr>
      </w:pPr>
    </w:p>
    <w:p w14:paraId="0131427D" w14:textId="77777777" w:rsidR="007A7A0B" w:rsidRPr="00DF180E" w:rsidRDefault="007A7A0B" w:rsidP="007A7A0B">
      <w:pPr>
        <w:pStyle w:val="Paragrafoelenco"/>
        <w:jc w:val="both"/>
        <w:rPr>
          <w:rFonts w:ascii="Univers" w:hAnsi="Univers"/>
          <w:b/>
          <w:bCs/>
          <w:color w:val="FF0000"/>
          <w:sz w:val="24"/>
          <w:szCs w:val="24"/>
        </w:rPr>
      </w:pPr>
    </w:p>
    <w:p w14:paraId="59D06A4F"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lastRenderedPageBreak/>
        <w:t>Come vengono gestiti e organizzati i prodotti finiti nei magazzini?</w:t>
      </w:r>
    </w:p>
    <w:p w14:paraId="2B8B3BAF"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Il magazzino è un parolone, perché per la maggior parte delle aziende sia piccole che medie, il magazzino è identificato come un luogo, ma invece esso rappresenta una vera e propria attività, dove sono presenti i soldi dell’azienda fermi, sia in entrata che in uscita.</w:t>
      </w:r>
      <w:r w:rsidRPr="00DF180E">
        <w:rPr>
          <w:rFonts w:ascii="Univers" w:hAnsi="Univers"/>
          <w:sz w:val="24"/>
          <w:szCs w:val="24"/>
        </w:rPr>
        <w:br/>
        <w:t xml:space="preserve">Noi abbiamo principalmente tre magazzini, dove nel primo </w:t>
      </w:r>
      <w:r w:rsidRPr="00DF180E">
        <w:rPr>
          <w:rFonts w:ascii="Univers" w:hAnsi="Univers"/>
        </w:rPr>
        <w:t>è presente uno spedizioniere che gestisce il servizio di logista e si occupa anche di tenere i materiali non lavorati (materie prime). Oltre a ciò, si occupa anche della parte riguardante il loro smistamento.</w:t>
      </w:r>
    </w:p>
    <w:p w14:paraId="177D657E" w14:textId="77777777" w:rsidR="007A7A0B" w:rsidRPr="00DF180E" w:rsidRDefault="007A7A0B" w:rsidP="007A7A0B">
      <w:pPr>
        <w:pStyle w:val="Paragrafoelenco"/>
        <w:ind w:left="1440"/>
        <w:jc w:val="both"/>
        <w:rPr>
          <w:rFonts w:ascii="Univers" w:hAnsi="Univers"/>
        </w:rPr>
      </w:pPr>
      <w:r w:rsidRPr="00DF180E">
        <w:rPr>
          <w:rFonts w:ascii="Univers" w:hAnsi="Univers"/>
          <w:sz w:val="24"/>
          <w:szCs w:val="24"/>
        </w:rPr>
        <w:t>Poi abbiamo il secondo magazzino interno dove sono presenti le materie prime, come i vari colori, le varie durezze dei materiali e tutto ciò che occorre per produrre i campioni.</w:t>
      </w:r>
    </w:p>
    <w:p w14:paraId="40AB601A" w14:textId="77777777" w:rsidR="007A7A0B" w:rsidRPr="00DF180E" w:rsidRDefault="007A7A0B" w:rsidP="007A7A0B">
      <w:pPr>
        <w:pStyle w:val="Paragrafoelenco"/>
        <w:ind w:left="1440"/>
        <w:jc w:val="both"/>
        <w:rPr>
          <w:rFonts w:ascii="Univers" w:hAnsi="Univers"/>
        </w:rPr>
      </w:pPr>
      <w:r w:rsidRPr="00DF180E">
        <w:rPr>
          <w:rFonts w:ascii="Univers" w:hAnsi="Univers"/>
        </w:rPr>
        <w:t xml:space="preserve">Infine, abbiamo un altro magazzino interno dove sono presenti tutti i componenti che si possono caricare sulle suole come le varie fascette, inserti e guardoli, tutti per la decorazione della </w:t>
      </w:r>
      <w:proofErr w:type="spellStart"/>
      <w:r w:rsidRPr="00DF180E">
        <w:rPr>
          <w:rFonts w:ascii="Univers" w:hAnsi="Univers"/>
        </w:rPr>
        <w:t>suola</w:t>
      </w:r>
      <w:proofErr w:type="spellEnd"/>
      <w:r w:rsidRPr="00DF180E">
        <w:rPr>
          <w:rFonts w:ascii="Univers" w:hAnsi="Univers"/>
        </w:rPr>
        <w:t>.</w:t>
      </w:r>
    </w:p>
    <w:p w14:paraId="09928A4F"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gestite le componistiche per i prodotti? (le materie prime)</w:t>
      </w:r>
    </w:p>
    <w:p w14:paraId="55D0A967" w14:textId="77777777" w:rsidR="007A7A0B" w:rsidRPr="00DF180E" w:rsidRDefault="007A7A0B" w:rsidP="007A7A0B">
      <w:pPr>
        <w:pStyle w:val="Paragrafoelenco"/>
        <w:numPr>
          <w:ilvl w:val="0"/>
          <w:numId w:val="6"/>
        </w:numPr>
        <w:jc w:val="both"/>
        <w:rPr>
          <w:rFonts w:ascii="Univers" w:hAnsi="Univers"/>
          <w:color w:val="000000" w:themeColor="text1"/>
          <w:sz w:val="24"/>
          <w:szCs w:val="24"/>
        </w:rPr>
      </w:pPr>
      <w:r w:rsidRPr="00DF180E">
        <w:rPr>
          <w:rFonts w:ascii="Univers" w:hAnsi="Univers"/>
          <w:color w:val="000000" w:themeColor="text1"/>
          <w:sz w:val="24"/>
          <w:szCs w:val="24"/>
        </w:rPr>
        <w:t>Tutte le materie prime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offrirebbero la stessa quantità, qualità e caratteristiche tecniche. Per tale motivo abbiamo riscontrato la problematica di non poter caricare un’anagrafica su una distinta base con il codice del fornitore, ma bensì abbiamo creato dei nostri codici interni dove vengono identificate le diverse tipologie di colore bianco. Ad esempio, abbiamo denominato una specifica tipologia di bianco con il codice RLP012, ma esso potrebbe essere chiamato diversamente da ogni fornitore che potrà assegnarli codici come C12, R68 o B149. Di questa problematica ce ne siamo resi conto diversi anni fa dove inizialmente si caricava il codice del fornitore per poi riscontare difficoltà nella gestione delle distinte basi perché a seconda del materiale inserito, bisognava cambiare la distinta base che però corrispondeva sempre allo stesso articolo.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Pr="00DF180E">
        <w:rPr>
          <w:rFonts w:ascii="Univers" w:hAnsi="Univers"/>
          <w:color w:val="000000" w:themeColor="text1"/>
          <w:sz w:val="24"/>
          <w:szCs w:val="24"/>
        </w:rPr>
        <w:br/>
        <w:t>Tutto questo riguardava le materie prime, mentre per la merce finita (o quasi) ci sono altre due categorie distinte, che sono;</w:t>
      </w:r>
    </w:p>
    <w:p w14:paraId="40FFB0CE"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t>I semilavorati corrispondono ad inserti (anche bicolori) stampati internamente all’azienda e ordinati dai fornitori, che verranno catalogati con dei cartellini, per poi essere stipati in un magazzino, nel quale rimarranno fino a quando non si deciderà di utilizzarli per creare delle nuove suole, che daranno vita a dei prodotti finiti.</w:t>
      </w:r>
    </w:p>
    <w:p w14:paraId="2C2EA741"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lastRenderedPageBreak/>
        <w:t xml:space="preserve">I prodotti finiti sono il risultato della lavorazione dei semilavorati e divisi a loro volta da due tipologie di gestione; ovvero quelli subito vendibili al cliente (sono quei prodotti che non richiedo ulteriori passaggi di produzione) e quelli da rifinire (quando la suola deve essere rifinita con delle tinte specifiche o lavorazioni a mano o anche altro). La seconda tipologia viene stipata nello stesso magazzino dei semilavorati, fino a quando non verranno inviati a delle ditte esterne che si occuperanno della loro lavorazione, per poi frali rientrare nel nostro stabilimento come prodotti finiti.  </w:t>
      </w:r>
    </w:p>
    <w:p w14:paraId="14D328FB" w14:textId="77777777" w:rsidR="007A7A0B" w:rsidRPr="001A0A5E" w:rsidRDefault="007A7A0B" w:rsidP="007A7A0B">
      <w:pPr>
        <w:pStyle w:val="Paragrafoelenco"/>
        <w:ind w:left="2160"/>
        <w:jc w:val="both"/>
        <w:rPr>
          <w:rFonts w:ascii="Univers" w:hAnsi="Univers"/>
          <w:color w:val="00B0F0"/>
          <w:sz w:val="24"/>
          <w:szCs w:val="24"/>
        </w:rPr>
      </w:pPr>
    </w:p>
    <w:p w14:paraId="03D7D9CA"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fornitori delle materie prime?</w:t>
      </w:r>
    </w:p>
    <w:p w14:paraId="0ACABB2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Sono solo italiane o anche internazionali?</w:t>
      </w:r>
    </w:p>
    <w:p w14:paraId="1E79A2ED" w14:textId="77777777" w:rsidR="007A7A0B" w:rsidRPr="00DF180E" w:rsidRDefault="007A7A0B" w:rsidP="007A7A0B">
      <w:pPr>
        <w:pStyle w:val="Paragrafoelenco"/>
        <w:numPr>
          <w:ilvl w:val="0"/>
          <w:numId w:val="6"/>
        </w:numPr>
        <w:jc w:val="both"/>
        <w:rPr>
          <w:rFonts w:ascii="Univers" w:hAnsi="Univers"/>
          <w:b/>
          <w:bCs/>
          <w:color w:val="FF0000"/>
          <w:sz w:val="24"/>
          <w:szCs w:val="24"/>
        </w:rPr>
      </w:pPr>
      <w:r w:rsidRPr="00DF180E">
        <w:rPr>
          <w:rFonts w:ascii="Univers" w:hAnsi="Univers"/>
          <w:color w:val="000000" w:themeColor="text1"/>
          <w:sz w:val="24"/>
          <w:szCs w:val="24"/>
        </w:rPr>
        <w:t>Le nostre materie prime sono fornite principalmente dall’Italia, solo una minima parte sono estero, direi quasi nulla.</w:t>
      </w:r>
    </w:p>
    <w:p w14:paraId="3B6C31F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come comunicate con loro?</w:t>
      </w:r>
    </w:p>
    <w:p w14:paraId="40C4CE35"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Attualmente abbiamo circa una cinquantina di fornitori, ma quelli veramente importanti per la produzione sono una ventina, mentre gli altri sono di rilevanza secondari perché non abbiamo una richiesta costante di materiale, tipo quelli per le scarpe antiinfortunistiche </w:t>
      </w:r>
    </w:p>
    <w:p w14:paraId="5927910F" w14:textId="77777777" w:rsidR="007A7A0B" w:rsidRPr="00DF180E" w:rsidRDefault="007A7A0B" w:rsidP="007A7A0B">
      <w:pPr>
        <w:pStyle w:val="Paragrafoelenco"/>
        <w:numPr>
          <w:ilvl w:val="1"/>
          <w:numId w:val="3"/>
        </w:numPr>
        <w:jc w:val="both"/>
        <w:rPr>
          <w:rFonts w:ascii="Univers" w:hAnsi="Univers"/>
          <w:color w:val="FF0000"/>
          <w:sz w:val="24"/>
          <w:szCs w:val="24"/>
        </w:rPr>
      </w:pPr>
      <w:r w:rsidRPr="001A0A5E">
        <w:rPr>
          <w:rFonts w:ascii="Univers" w:hAnsi="Univers"/>
          <w:color w:val="00B0F0"/>
          <w:sz w:val="24"/>
          <w:szCs w:val="24"/>
        </w:rPr>
        <w:t>Che tipi di fornitori avete?</w:t>
      </w:r>
    </w:p>
    <w:p w14:paraId="5DF4C311"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I nostri fornitori sono di due tipologie principali, ovvero quelli per le materie prime e quelli per i servizi. </w:t>
      </w:r>
    </w:p>
    <w:p w14:paraId="11EC3C1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I fornitori di servizi a loro volta si dividono in quelli delle spedizioni e in quelli delle lavorazioni esterne per i prodotti da rifinire.</w:t>
      </w:r>
    </w:p>
    <w:p w14:paraId="2ECB15A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Mentre per quanto riguarda i fornitori delle materie prime, essi sono principalmente quattro e sono quelli che ci danno il granulo per poter eseguire le future iniezioni negli stampi. Questi fornitori rappresentano circa il settanta percento del totale, mentre i restanti sono quelli che ci forniscono le fascette, gli inserti ed altri materiali di seconda rilevanza.</w:t>
      </w:r>
    </w:p>
    <w:p w14:paraId="400B7254" w14:textId="77777777" w:rsidR="007A7A0B" w:rsidRPr="00DF180E" w:rsidRDefault="007A7A0B" w:rsidP="007A7A0B">
      <w:pPr>
        <w:pStyle w:val="Paragrafoelenco"/>
        <w:ind w:left="1440"/>
        <w:jc w:val="both"/>
        <w:rPr>
          <w:rFonts w:ascii="Univers" w:hAnsi="Univers"/>
          <w:color w:val="000000" w:themeColor="text1"/>
          <w:sz w:val="24"/>
          <w:szCs w:val="24"/>
        </w:rPr>
      </w:pPr>
    </w:p>
    <w:p w14:paraId="122DCA4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dipendenti?</w:t>
      </w:r>
    </w:p>
    <w:p w14:paraId="01B4A28A"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quali ruoli ricoprono?</w:t>
      </w:r>
    </w:p>
    <w:p w14:paraId="09CC3ED6"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Il numero dei nostri dipendenti varia leggermente in base alla stagione, ma si aggira sempre trai sessanta e sessantacinque dipendenti.</w:t>
      </w:r>
    </w:p>
    <w:p w14:paraId="7B933BC8"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La nostra gestione partendo dai piani alti è composta da degli impiegati che possono essere amministrativi, di produzione o tecnici. </w:t>
      </w:r>
    </w:p>
    <w:p w14:paraId="5A6966A6"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1893DABB"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Dopo ci sono gli impiegati amministrativi che sono quelle persone facente parte della contabilità e dell’amministrazione. </w:t>
      </w:r>
    </w:p>
    <w:p w14:paraId="7B3AE50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Successivamente ci sono gli impiegati di produzione che si occupano della gestione degli ordini e dell’apparato commerciale dell’azienda, </w:t>
      </w:r>
      <w:r w:rsidRPr="00DF180E">
        <w:rPr>
          <w:rFonts w:ascii="Univers" w:hAnsi="Univers"/>
          <w:color w:val="000000" w:themeColor="text1"/>
          <w:sz w:val="24"/>
          <w:szCs w:val="24"/>
        </w:rPr>
        <w:lastRenderedPageBreak/>
        <w:t xml:space="preserve">ovvero si occupano di parlare con i clienti e aiutarli nella scelta tramite anche i nostri campioni. </w:t>
      </w:r>
    </w:p>
    <w:p w14:paraId="1D7197D0"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Voglio specificare che gli impiegati occupati nella gestione degli ordini, non sono gli stessi della sezione commerciale.</w:t>
      </w:r>
    </w:p>
    <w:p w14:paraId="29D9BEAF"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Poi ci sono i diversi operatori che partono da quelli di stampaggio ad arrivare a quelli di capoturno presenti in ogni squadra di lavoro. In più è presente un responsabile che si occupa del controllo qualità e della messa in produzione dei vari articoli. </w:t>
      </w:r>
    </w:p>
    <w:p w14:paraId="21751B4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Per farvi capire meglio il funzionamento, immaginate quando si deve programmare la produzione, essa deve essere fatta a livello settimanale impostando un numero di cartellini da fare, dei quali il responsabile ne dovrà seguire l’andamento e la regolarità.</w:t>
      </w:r>
    </w:p>
    <w:p w14:paraId="24A4A5F3"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Perfetto, tutto questo era per quanto riguardava la produzione, mentre per quanto riguarda i piani inferiori, ci sono delle persone addette al controllo dei magazzini, sia per quello dei prodotti semilavorati che per quello dei prodotti finiti. </w:t>
      </w:r>
      <w:r w:rsidRPr="00DF180E">
        <w:rPr>
          <w:rFonts w:ascii="Univers" w:hAnsi="Univers"/>
          <w:color w:val="000000" w:themeColor="text1"/>
          <w:sz w:val="24"/>
          <w:szCs w:val="24"/>
        </w:rPr>
        <w:br/>
        <w:t>Inoltre, sono presenti anche degli autisti per la guida dei mezzi da lavoro, i quali per la nostra gestione vengono chiamati impiegati “indiretti” di produzione, questo perché non presenti nel ciclo produttivo. Infine, ci sono gli operai che lavorano alla catena produttiva e prendono il nome di impiegati “diretti” di produzione. Queste ultime due tipologie di operatori sono sempre divise all’interno della nostra azienda.</w:t>
      </w:r>
    </w:p>
    <w:p w14:paraId="5B7F1A5E"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Gli stilisti sono interni o esterni all’azienda?</w:t>
      </w:r>
    </w:p>
    <w:p w14:paraId="36235FBE"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Gli stilisti sono tutti esterni. </w:t>
      </w:r>
    </w:p>
    <w:p w14:paraId="061CBC77"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gestiti gli orari di lavoro?</w:t>
      </w:r>
    </w:p>
    <w:p w14:paraId="1776DCCD" w14:textId="77777777" w:rsidR="007A7A0B" w:rsidRPr="00DF180E" w:rsidRDefault="007A7A0B" w:rsidP="007A7A0B">
      <w:pPr>
        <w:pStyle w:val="Paragrafoelenco"/>
        <w:ind w:left="1440"/>
        <w:jc w:val="both"/>
        <w:rPr>
          <w:rFonts w:ascii="Univers" w:hAnsi="Univers"/>
          <w:b/>
          <w:bCs/>
          <w:color w:val="FF0000"/>
          <w:sz w:val="24"/>
          <w:szCs w:val="24"/>
        </w:rPr>
      </w:pPr>
    </w:p>
    <w:p w14:paraId="46016775" w14:textId="77777777" w:rsidR="007A7A0B" w:rsidRPr="00DF180E" w:rsidRDefault="007A7A0B" w:rsidP="007A7A0B">
      <w:pPr>
        <w:pStyle w:val="Paragrafoelenco"/>
        <w:ind w:left="1440"/>
        <w:jc w:val="both"/>
        <w:rPr>
          <w:rFonts w:ascii="Univers" w:hAnsi="Univers"/>
          <w:b/>
          <w:bCs/>
          <w:color w:val="FF0000"/>
          <w:sz w:val="24"/>
          <w:szCs w:val="24"/>
        </w:rPr>
      </w:pPr>
    </w:p>
    <w:p w14:paraId="3EEADC2E" w14:textId="77777777" w:rsidR="007A7A0B" w:rsidRPr="00DF180E" w:rsidRDefault="007A7A0B" w:rsidP="007A7A0B">
      <w:pPr>
        <w:pStyle w:val="Paragrafoelenco"/>
        <w:ind w:left="1440"/>
        <w:jc w:val="both"/>
        <w:rPr>
          <w:rFonts w:ascii="Univers" w:hAnsi="Univers"/>
          <w:b/>
          <w:bCs/>
          <w:color w:val="FF0000"/>
          <w:sz w:val="24"/>
          <w:szCs w:val="24"/>
        </w:rPr>
      </w:pPr>
    </w:p>
    <w:p w14:paraId="530DA109"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parte al fiscale (di contabilità) al livello amministrativo?</w:t>
      </w:r>
    </w:p>
    <w:p w14:paraId="4CE7A552"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Quali sono le principali spese che l’azienda deve affrontare?</w:t>
      </w:r>
    </w:p>
    <w:p w14:paraId="6DBE0677" w14:textId="77777777" w:rsidR="007A7A0B" w:rsidRPr="00DF180E" w:rsidRDefault="007A7A0B" w:rsidP="007A7A0B">
      <w:pPr>
        <w:pStyle w:val="Paragrafoelenco"/>
        <w:ind w:left="1440"/>
        <w:jc w:val="both"/>
        <w:rPr>
          <w:rFonts w:ascii="Univers" w:hAnsi="Univers"/>
          <w:b/>
          <w:bCs/>
          <w:color w:val="FF0000"/>
          <w:sz w:val="24"/>
          <w:szCs w:val="24"/>
        </w:rPr>
      </w:pPr>
    </w:p>
    <w:p w14:paraId="2E0AEE9B"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Sarebbe possibile avere una fattura non compilata?</w:t>
      </w:r>
    </w:p>
    <w:p w14:paraId="74706F05"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La parte fiscale della nostra azienda è tutta gestita internamente e per non ci sono problemi nel farvi vedere una nostra fattura sia in formato elettronico che cartaceo. </w:t>
      </w:r>
    </w:p>
    <w:p w14:paraId="1860144C" w14:textId="77777777" w:rsidR="007A7A0B" w:rsidRPr="00DF180E" w:rsidRDefault="007A7A0B" w:rsidP="007A7A0B">
      <w:pPr>
        <w:jc w:val="both"/>
        <w:rPr>
          <w:rFonts w:ascii="Univers" w:hAnsi="Univers"/>
          <w:b/>
          <w:bCs/>
          <w:color w:val="FF0000"/>
          <w:sz w:val="24"/>
          <w:szCs w:val="24"/>
        </w:rPr>
      </w:pPr>
    </w:p>
    <w:p w14:paraId="38F7564A" w14:textId="77777777" w:rsidR="007A7A0B" w:rsidRPr="00DF180E" w:rsidRDefault="007A7A0B" w:rsidP="007A7A0B">
      <w:pPr>
        <w:pStyle w:val="Paragrafoelenco"/>
        <w:numPr>
          <w:ilvl w:val="0"/>
          <w:numId w:val="5"/>
        </w:numPr>
        <w:jc w:val="both"/>
        <w:rPr>
          <w:rFonts w:ascii="Univers" w:hAnsi="Univers"/>
          <w:b/>
          <w:bCs/>
          <w:sz w:val="24"/>
          <w:szCs w:val="24"/>
        </w:rPr>
      </w:pPr>
      <w:r w:rsidRPr="00DF180E">
        <w:rPr>
          <w:rFonts w:ascii="Univers" w:hAnsi="Univers"/>
          <w:b/>
          <w:bCs/>
          <w:sz w:val="24"/>
          <w:szCs w:val="24"/>
        </w:rPr>
        <w:t>Risposte libere:</w:t>
      </w:r>
    </w:p>
    <w:p w14:paraId="03B634F2" w14:textId="77777777" w:rsidR="007A7A0B" w:rsidRPr="00DF180E" w:rsidRDefault="007A7A0B" w:rsidP="007A7A0B">
      <w:pPr>
        <w:pStyle w:val="Paragrafoelenco"/>
        <w:numPr>
          <w:ilvl w:val="0"/>
          <w:numId w:val="4"/>
        </w:numPr>
        <w:jc w:val="both"/>
        <w:rPr>
          <w:rFonts w:ascii="Univers" w:hAnsi="Univers"/>
          <w:b/>
          <w:bCs/>
          <w:sz w:val="24"/>
          <w:szCs w:val="24"/>
        </w:rPr>
      </w:pPr>
      <w:r w:rsidRPr="00DF180E">
        <w:rPr>
          <w:rFonts w:ascii="Univers" w:hAnsi="Univers"/>
          <w:sz w:val="24"/>
          <w:szCs w:val="24"/>
        </w:rPr>
        <w:t>Le problematiche che ci furono all’ inizio furono principalmente quelle di gestire i pagamenti, gli articoli</w:t>
      </w:r>
    </w:p>
    <w:p w14:paraId="2E261A5D" w14:textId="56830C6F" w:rsidR="00CB7180" w:rsidRPr="00DF180E" w:rsidRDefault="007A7A0B" w:rsidP="00CB7180">
      <w:pPr>
        <w:pStyle w:val="Paragrafoelenco"/>
        <w:numPr>
          <w:ilvl w:val="0"/>
          <w:numId w:val="4"/>
        </w:numPr>
        <w:jc w:val="both"/>
        <w:rPr>
          <w:rFonts w:ascii="Univers" w:hAnsi="Univers"/>
          <w:b/>
          <w:bCs/>
          <w:sz w:val="24"/>
          <w:szCs w:val="24"/>
        </w:rPr>
        <w:sectPr w:rsidR="00CB7180" w:rsidRPr="00DF180E">
          <w:pgSz w:w="11906" w:h="16838"/>
          <w:pgMar w:top="1417" w:right="1134" w:bottom="1134" w:left="1134" w:header="708" w:footer="708" w:gutter="0"/>
          <w:cols w:space="708"/>
          <w:docGrid w:linePitch="360"/>
        </w:sectPr>
      </w:pPr>
      <w:r w:rsidRPr="00DF180E">
        <w:rPr>
          <w:rFonts w:ascii="Univers" w:hAnsi="Univers"/>
          <w:sz w:val="24"/>
          <w:szCs w:val="24"/>
        </w:rPr>
        <w:t xml:space="preserve">Al livello nazionale applicano il contratto nazionale delle materie </w:t>
      </w:r>
      <w:r w:rsidR="00CB7180" w:rsidRPr="00DF180E">
        <w:rPr>
          <w:rFonts w:ascii="Univers" w:hAnsi="Univers"/>
          <w:sz w:val="24"/>
          <w:szCs w:val="24"/>
        </w:rPr>
        <w:t>plastiche.</w:t>
      </w:r>
    </w:p>
    <w:p w14:paraId="647361C5" w14:textId="697F37D6" w:rsidR="00CB7180" w:rsidRPr="00DF180E" w:rsidRDefault="00DF180E" w:rsidP="00CB7180">
      <w:pPr>
        <w:pStyle w:val="Titolo2"/>
        <w:rPr>
          <w:rFonts w:ascii="Century" w:hAnsi="Century"/>
          <w:sz w:val="28"/>
          <w:szCs w:val="28"/>
          <w:lang w:eastAsia="it-IT"/>
        </w:rPr>
      </w:pPr>
      <w:bookmarkStart w:id="3" w:name="_Toc120117021"/>
      <w:r w:rsidRPr="00DF180E">
        <w:rPr>
          <w:rFonts w:ascii="Century" w:hAnsi="Century"/>
          <w:sz w:val="28"/>
          <w:szCs w:val="28"/>
          <w:lang w:eastAsia="it-IT"/>
        </w:rPr>
        <w:lastRenderedPageBreak/>
        <w:t>RACCOLTA DELLE INFROMAZIONI</w:t>
      </w:r>
      <w:r w:rsidR="00CB7180" w:rsidRPr="00DF180E">
        <w:rPr>
          <w:rFonts w:ascii="Century" w:hAnsi="Century"/>
          <w:sz w:val="28"/>
          <w:szCs w:val="28"/>
          <w:lang w:eastAsia="it-IT"/>
        </w:rPr>
        <w:t xml:space="preserve"> (modulistica)</w:t>
      </w:r>
      <w:bookmarkEnd w:id="3"/>
    </w:p>
    <w:p w14:paraId="291E64D6" w14:textId="220F68B8" w:rsidR="00CB7180" w:rsidRPr="00DF180E" w:rsidRDefault="00CB7180" w:rsidP="00CB7180">
      <w:pPr>
        <w:pStyle w:val="Titolo3"/>
        <w:rPr>
          <w:rFonts w:ascii="Century" w:hAnsi="Century"/>
          <w:color w:val="2F5496" w:themeColor="accent1" w:themeShade="BF"/>
          <w:sz w:val="28"/>
          <w:szCs w:val="28"/>
          <w:lang w:eastAsia="it-IT"/>
        </w:rPr>
      </w:pPr>
      <w:bookmarkStart w:id="4" w:name="_Toc120117022"/>
      <w:r w:rsidRPr="00DF180E">
        <w:rPr>
          <w:rFonts w:ascii="Century" w:hAnsi="Century"/>
          <w:color w:val="2F5496" w:themeColor="accent1" w:themeShade="BF"/>
          <w:sz w:val="28"/>
          <w:szCs w:val="28"/>
          <w:lang w:eastAsia="it-IT"/>
        </w:rPr>
        <w:t>Esempio di fattura</w:t>
      </w:r>
      <w:bookmarkEnd w:id="4"/>
    </w:p>
    <w:p w14:paraId="37CD50F6" w14:textId="77777777" w:rsidR="00CB7180" w:rsidRDefault="00CB7180" w:rsidP="00CB7180">
      <w:pPr>
        <w:rPr>
          <w:lang w:eastAsia="it-IT"/>
        </w:rPr>
        <w:sectPr w:rsidR="00CB7180">
          <w:pgSz w:w="11906" w:h="16838"/>
          <w:pgMar w:top="1417" w:right="1134" w:bottom="1134" w:left="1134" w:header="708" w:footer="708" w:gutter="0"/>
          <w:cols w:space="708"/>
          <w:docGrid w:linePitch="360"/>
        </w:sectPr>
      </w:pPr>
      <w:r w:rsidRPr="00FC5857">
        <w:rPr>
          <w:noProof/>
          <w:color w:val="FF0000"/>
        </w:rPr>
        <w:drawing>
          <wp:inline distT="0" distB="0" distL="0" distR="0" wp14:anchorId="6078FB40" wp14:editId="26888BBD">
            <wp:extent cx="6115050" cy="815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59F04795" w14:textId="726FE028" w:rsidR="00CB7180" w:rsidRDefault="00CB7180" w:rsidP="00CB7180">
      <w:pPr>
        <w:pStyle w:val="Titolo2"/>
        <w:rPr>
          <w:rFonts w:ascii="Century" w:hAnsi="Century"/>
          <w:sz w:val="32"/>
          <w:szCs w:val="32"/>
          <w:lang w:eastAsia="it-IT"/>
        </w:rPr>
      </w:pPr>
      <w:bookmarkStart w:id="5" w:name="_Toc120117023"/>
      <w:r w:rsidRPr="00DF180E">
        <w:rPr>
          <w:rFonts w:ascii="Century" w:hAnsi="Century"/>
          <w:sz w:val="28"/>
          <w:szCs w:val="28"/>
          <w:lang w:eastAsia="it-IT"/>
        </w:rPr>
        <w:lastRenderedPageBreak/>
        <w:t>RACCOLTA INFORMAZIONI</w:t>
      </w:r>
      <w:r w:rsidRPr="00CB7180">
        <w:rPr>
          <w:rFonts w:ascii="Century" w:hAnsi="Century"/>
          <w:sz w:val="32"/>
          <w:szCs w:val="32"/>
          <w:lang w:eastAsia="it-IT"/>
        </w:rPr>
        <w:t xml:space="preserve"> (analisi delle azioni e dei processi interni)</w:t>
      </w:r>
      <w:bookmarkEnd w:id="5"/>
    </w:p>
    <w:p w14:paraId="4BEAC2BD" w14:textId="6C094060" w:rsidR="00CB7180" w:rsidRPr="00DF180E" w:rsidRDefault="00CB7180" w:rsidP="00CB7180">
      <w:pPr>
        <w:pStyle w:val="Titolo3"/>
        <w:rPr>
          <w:rFonts w:ascii="Century" w:hAnsi="Century"/>
          <w:color w:val="2F5496" w:themeColor="accent1" w:themeShade="BF"/>
          <w:sz w:val="32"/>
          <w:szCs w:val="32"/>
          <w:lang w:eastAsia="it-IT"/>
        </w:rPr>
      </w:pPr>
      <w:bookmarkStart w:id="6" w:name="_Toc120117024"/>
      <w:r w:rsidRPr="00DF180E">
        <w:rPr>
          <w:rFonts w:ascii="Century" w:hAnsi="Century"/>
          <w:color w:val="2F5496" w:themeColor="accent1" w:themeShade="BF"/>
          <w:sz w:val="28"/>
          <w:szCs w:val="28"/>
          <w:lang w:eastAsia="it-IT"/>
        </w:rPr>
        <w:t>Analisi dei processi intern</w:t>
      </w:r>
      <w:r w:rsidR="003C47CA" w:rsidRPr="00DF180E">
        <w:rPr>
          <w:rFonts w:ascii="Century" w:hAnsi="Century"/>
          <w:color w:val="2F5496" w:themeColor="accent1" w:themeShade="BF"/>
          <w:sz w:val="28"/>
          <w:szCs w:val="28"/>
          <w:lang w:eastAsia="it-IT"/>
        </w:rPr>
        <w:t>i</w:t>
      </w:r>
      <w:r w:rsidRPr="00DF180E">
        <w:rPr>
          <w:rFonts w:ascii="Century" w:hAnsi="Century"/>
          <w:noProof/>
          <w:color w:val="2F5496" w:themeColor="accent1" w:themeShade="BF"/>
          <w:sz w:val="32"/>
          <w:szCs w:val="32"/>
          <w:lang w:eastAsia="it-IT"/>
        </w:rPr>
        <w:drawing>
          <wp:inline distT="0" distB="0" distL="0" distR="0" wp14:anchorId="36CC2537" wp14:editId="3988A9EC">
            <wp:extent cx="5958262" cy="2673985"/>
            <wp:effectExtent l="3810" t="0" r="8255"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121" cy="2677512"/>
                    </a:xfrm>
                    <a:prstGeom prst="rect">
                      <a:avLst/>
                    </a:prstGeom>
                    <a:noFill/>
                    <a:ln>
                      <a:noFill/>
                    </a:ln>
                  </pic:spPr>
                </pic:pic>
              </a:graphicData>
            </a:graphic>
          </wp:inline>
        </w:drawing>
      </w:r>
      <w:bookmarkEnd w:id="6"/>
    </w:p>
    <w:p w14:paraId="7CC3C6FE" w14:textId="0BA8C761" w:rsidR="007A7A0B" w:rsidRPr="00DF180E" w:rsidRDefault="007A7A0B" w:rsidP="007A7A0B">
      <w:pPr>
        <w:rPr>
          <w:rFonts w:ascii="Century" w:eastAsiaTheme="majorEastAsia" w:hAnsi="Century" w:cstheme="majorBidi"/>
          <w:color w:val="2F5496" w:themeColor="accent1" w:themeShade="BF"/>
          <w:sz w:val="32"/>
          <w:szCs w:val="32"/>
          <w:lang w:eastAsia="it-IT"/>
        </w:rPr>
      </w:pPr>
    </w:p>
    <w:p w14:paraId="7E0ECF2B" w14:textId="77777777" w:rsidR="00DF180E" w:rsidRPr="00DF180E" w:rsidRDefault="00DF180E" w:rsidP="007A7A0B">
      <w:pPr>
        <w:pStyle w:val="Titolosommario"/>
        <w:rPr>
          <w:rFonts w:ascii="Century" w:hAnsi="Century"/>
        </w:rPr>
        <w:sectPr w:rsidR="00DF180E" w:rsidRPr="00DF180E">
          <w:pgSz w:w="11906" w:h="16838"/>
          <w:pgMar w:top="1417" w:right="1134" w:bottom="1134" w:left="1134" w:header="708" w:footer="708" w:gutter="0"/>
          <w:cols w:space="708"/>
          <w:docGrid w:linePitch="360"/>
        </w:sectPr>
      </w:pPr>
    </w:p>
    <w:p w14:paraId="1776F174" w14:textId="40769874" w:rsidR="0093370D" w:rsidRDefault="00DF180E" w:rsidP="00DF180E">
      <w:pPr>
        <w:pStyle w:val="Titolo2"/>
        <w:rPr>
          <w:rFonts w:ascii="Century" w:hAnsi="Century"/>
          <w:sz w:val="28"/>
          <w:szCs w:val="28"/>
          <w:lang w:eastAsia="it-IT"/>
        </w:rPr>
      </w:pPr>
      <w:bookmarkStart w:id="7" w:name="_Toc120117025"/>
      <w:r w:rsidRPr="00DF180E">
        <w:rPr>
          <w:rFonts w:ascii="Century" w:hAnsi="Century"/>
          <w:sz w:val="28"/>
          <w:szCs w:val="28"/>
          <w:lang w:eastAsia="it-IT"/>
        </w:rPr>
        <w:lastRenderedPageBreak/>
        <w:t>REQUISITI ESPRESSI NEL LINGUAGGIO NATURALE</w:t>
      </w:r>
      <w:bookmarkEnd w:id="7"/>
    </w:p>
    <w:p w14:paraId="09A67E3F" w14:textId="77777777" w:rsidR="00DF180E" w:rsidRPr="00DF180E" w:rsidRDefault="00DF180E" w:rsidP="00DF180E">
      <w:pPr>
        <w:jc w:val="both"/>
        <w:rPr>
          <w:rFonts w:ascii="Univers" w:hAnsi="Univers"/>
        </w:rPr>
      </w:pPr>
      <w:r w:rsidRPr="00DF180E">
        <w:rPr>
          <w:rFonts w:ascii="Univers" w:hAnsi="Univers"/>
        </w:rPr>
        <w:t>Dopo un’attenta analisi dell’intervista e dall’analisi del flusso dei processi interni è stato possibile comprendere gli obiettivi che bisognerà ottenere attraverso il nostro database.</w:t>
      </w:r>
    </w:p>
    <w:p w14:paraId="5345F800" w14:textId="77777777" w:rsidR="00DF180E" w:rsidRPr="00DF180E" w:rsidRDefault="00DF180E" w:rsidP="00DF180E">
      <w:pPr>
        <w:jc w:val="both"/>
        <w:rPr>
          <w:rFonts w:ascii="Univers" w:hAnsi="Univers"/>
        </w:rPr>
      </w:pPr>
      <w:r w:rsidRPr="00DF180E">
        <w:rPr>
          <w:rFonts w:ascii="Univers" w:hAnsi="Univers"/>
        </w:rPr>
        <w:t>Quindi tale database si basa sull’organizzazione dei dati di un’azienda calzaturiera che vende suole alle aziende (Business to Business).</w:t>
      </w:r>
    </w:p>
    <w:p w14:paraId="3E47EBEC" w14:textId="77777777" w:rsidR="00DF180E" w:rsidRPr="00DF180E" w:rsidRDefault="00DF180E" w:rsidP="00DF180E">
      <w:pPr>
        <w:jc w:val="both"/>
        <w:rPr>
          <w:rFonts w:ascii="Univers" w:hAnsi="Univers"/>
        </w:rPr>
      </w:pPr>
      <w:r w:rsidRPr="00DF180E">
        <w:rPr>
          <w:rFonts w:ascii="Univers" w:hAnsi="Univers"/>
        </w:rPr>
        <w:t xml:space="preserve">Si dovranno gestire i dati riguardanti i fornitori, i clienti, il </w:t>
      </w:r>
      <w:r w:rsidRPr="00DF180E">
        <w:rPr>
          <w:rFonts w:ascii="Univers" w:hAnsi="Univers"/>
          <w:highlight w:val="yellow"/>
        </w:rPr>
        <w:t>magazzino</w:t>
      </w:r>
      <w:r w:rsidRPr="00DF180E">
        <w:rPr>
          <w:rFonts w:ascii="Univers" w:hAnsi="Univers"/>
        </w:rPr>
        <w:t>, i dipendenti e le materie prime.</w:t>
      </w:r>
    </w:p>
    <w:p w14:paraId="683280FE" w14:textId="77777777" w:rsidR="00DF180E" w:rsidRPr="00DF180E" w:rsidRDefault="00DF180E" w:rsidP="00DF180E">
      <w:pPr>
        <w:jc w:val="both"/>
        <w:rPr>
          <w:rFonts w:ascii="Univers" w:hAnsi="Univers"/>
        </w:rPr>
      </w:pPr>
      <w:r w:rsidRPr="00DF180E">
        <w:rPr>
          <w:rFonts w:ascii="Univers" w:hAnsi="Univers"/>
        </w:rPr>
        <w:t>Si vorrà monitorare la parte di gestione del magazzino e dei contratti sui dipendenti e sulle varie aziende che rappresentano la parte di acquisto e vendita, con lo scopo di minimizzare i contratti.</w:t>
      </w:r>
    </w:p>
    <w:p w14:paraId="748B7C51" w14:textId="77777777" w:rsidR="00DF180E" w:rsidRPr="00DF180E" w:rsidRDefault="00DF180E" w:rsidP="00DF180E">
      <w:pPr>
        <w:jc w:val="both"/>
        <w:rPr>
          <w:rFonts w:ascii="Univers" w:hAnsi="Univers"/>
        </w:rPr>
      </w:pPr>
      <w:r w:rsidRPr="00DF180E">
        <w:rPr>
          <w:rFonts w:ascii="Univers" w:hAnsi="Univers"/>
        </w:rPr>
        <w:t xml:space="preserve">Riguardo i </w:t>
      </w:r>
      <w:r w:rsidRPr="00DF180E">
        <w:rPr>
          <w:rFonts w:ascii="Univers" w:hAnsi="Univers"/>
          <w:highlight w:val="yellow"/>
        </w:rPr>
        <w:t>fornitori</w:t>
      </w:r>
      <w:r w:rsidRPr="00DF180E">
        <w:rPr>
          <w:rFonts w:ascii="Univers" w:hAnsi="Univers"/>
        </w:rPr>
        <w:t xml:space="preserve"> bisognerà comprendere i dati relativi ai loro prodotti per le materie prime alla localizzazione.</w:t>
      </w:r>
    </w:p>
    <w:p w14:paraId="262D2CC8" w14:textId="77777777" w:rsidR="00DF180E" w:rsidRPr="00DF180E" w:rsidRDefault="00DF180E" w:rsidP="00DF180E">
      <w:pPr>
        <w:jc w:val="both"/>
        <w:rPr>
          <w:rFonts w:ascii="Univers" w:hAnsi="Univers"/>
        </w:rPr>
      </w:pPr>
      <w:r w:rsidRPr="00DF180E">
        <w:rPr>
          <w:rFonts w:ascii="Univers" w:hAnsi="Univers"/>
        </w:rPr>
        <w:t xml:space="preserve">Relativamente alla parte dei </w:t>
      </w:r>
      <w:r w:rsidRPr="00DF180E">
        <w:rPr>
          <w:rFonts w:ascii="Univers" w:hAnsi="Univers"/>
          <w:highlight w:val="yellow"/>
        </w:rPr>
        <w:t>prodotti finiti</w:t>
      </w:r>
      <w:r w:rsidRPr="00DF180E">
        <w:rPr>
          <w:rFonts w:ascii="Univers" w:hAnsi="Univers"/>
        </w:rPr>
        <w:t xml:space="preserve"> e </w:t>
      </w:r>
      <w:r w:rsidRPr="00DF180E">
        <w:rPr>
          <w:rFonts w:ascii="Univers" w:hAnsi="Univers"/>
          <w:highlight w:val="yellow"/>
        </w:rPr>
        <w:t>semilavorati</w:t>
      </w:r>
      <w:r w:rsidRPr="00DF180E">
        <w:rPr>
          <w:rFonts w:ascii="Univers" w:hAnsi="Univers"/>
        </w:rPr>
        <w:t xml:space="preserve"> si vorranno conoscere i dati relativi alle loro quantità, prezzi e acquirenti oltre al loro stoccaggio nel magazzino</w:t>
      </w:r>
    </w:p>
    <w:p w14:paraId="2E1BCA27" w14:textId="77777777" w:rsidR="00DF180E" w:rsidRPr="00DF180E" w:rsidRDefault="00DF180E" w:rsidP="00DF180E">
      <w:pPr>
        <w:jc w:val="both"/>
        <w:rPr>
          <w:rFonts w:ascii="Univers" w:hAnsi="Univers"/>
        </w:rPr>
      </w:pPr>
      <w:r w:rsidRPr="00DF180E">
        <w:rPr>
          <w:rFonts w:ascii="Univers" w:hAnsi="Univers"/>
        </w:rPr>
        <w:t xml:space="preserve">Per quanto riguarda la parte dei </w:t>
      </w:r>
      <w:r w:rsidRPr="00DF180E">
        <w:rPr>
          <w:rFonts w:ascii="Univers" w:hAnsi="Univers"/>
          <w:highlight w:val="yellow"/>
        </w:rPr>
        <w:t>clienti</w:t>
      </w:r>
      <w:r w:rsidRPr="00DF180E">
        <w:rPr>
          <w:rFonts w:ascii="Univers" w:hAnsi="Univers"/>
        </w:rPr>
        <w:t xml:space="preserve"> sarà necessario ricavare i dati sulle loro necessità di </w:t>
      </w:r>
      <w:r w:rsidRPr="00DF180E">
        <w:rPr>
          <w:rFonts w:ascii="Univers" w:hAnsi="Univers"/>
          <w:highlight w:val="yellow"/>
        </w:rPr>
        <w:t>acquisto</w:t>
      </w:r>
      <w:r w:rsidRPr="00DF180E">
        <w:rPr>
          <w:rFonts w:ascii="Univers" w:hAnsi="Univers"/>
        </w:rPr>
        <w:t>.</w:t>
      </w:r>
    </w:p>
    <w:p w14:paraId="7B26F74E" w14:textId="77777777" w:rsidR="00DF180E" w:rsidRPr="00DF180E" w:rsidRDefault="00DF180E" w:rsidP="00DF180E">
      <w:pPr>
        <w:jc w:val="both"/>
        <w:rPr>
          <w:rFonts w:ascii="Univers" w:hAnsi="Univers"/>
        </w:rPr>
      </w:pPr>
      <w:r w:rsidRPr="00DF180E">
        <w:rPr>
          <w:rFonts w:ascii="Univers" w:hAnsi="Univers"/>
        </w:rPr>
        <w:t>Perciò il cliente avrà bisogno di parlare direttamente con un impiegato della sezione commerciale per effettuare un ordine personalizzato.</w:t>
      </w:r>
    </w:p>
    <w:p w14:paraId="20EA73EF" w14:textId="77777777" w:rsidR="00DF180E" w:rsidRPr="00DF180E" w:rsidRDefault="00DF180E" w:rsidP="00DF180E">
      <w:pPr>
        <w:jc w:val="both"/>
        <w:rPr>
          <w:rFonts w:ascii="Univers" w:hAnsi="Univers"/>
        </w:rPr>
      </w:pPr>
      <w:r w:rsidRPr="00DF180E">
        <w:rPr>
          <w:rFonts w:ascii="Univers" w:hAnsi="Univers"/>
        </w:rPr>
        <w:t xml:space="preserve">Inoltre, si vorranno conoscere i dati relativi agli </w:t>
      </w:r>
      <w:r w:rsidRPr="00DF180E">
        <w:rPr>
          <w:rFonts w:ascii="Univers" w:hAnsi="Univers"/>
          <w:highlight w:val="yellow"/>
        </w:rPr>
        <w:t>autisti</w:t>
      </w:r>
      <w:r w:rsidRPr="00DF180E">
        <w:rPr>
          <w:rFonts w:ascii="Univers" w:hAnsi="Univers"/>
        </w:rPr>
        <w:t xml:space="preserve"> per il trasporto delle materie prime e la consegna dei prodotti finiti e i relativi costi di spedizione.</w:t>
      </w:r>
    </w:p>
    <w:p w14:paraId="5D6E5065" w14:textId="77777777" w:rsidR="00DF180E" w:rsidRPr="00DF180E" w:rsidRDefault="00DF180E" w:rsidP="00DF180E">
      <w:pPr>
        <w:jc w:val="both"/>
        <w:rPr>
          <w:rFonts w:ascii="Univers" w:hAnsi="Univers"/>
        </w:rPr>
      </w:pPr>
      <w:r w:rsidRPr="00DF180E">
        <w:rPr>
          <w:rFonts w:ascii="Univers" w:hAnsi="Univers"/>
        </w:rPr>
        <w:t xml:space="preserve">Relativamente alle </w:t>
      </w:r>
      <w:r w:rsidRPr="00DF180E">
        <w:rPr>
          <w:rFonts w:ascii="Univers" w:hAnsi="Univers"/>
          <w:highlight w:val="yellow"/>
        </w:rPr>
        <w:t>materie prime</w:t>
      </w:r>
      <w:r w:rsidRPr="00DF180E">
        <w:rPr>
          <w:rFonts w:ascii="Univers" w:hAnsi="Univers"/>
        </w:rPr>
        <w:t xml:space="preserve"> si dovranno conoscere tutte le proprietà fisiche e chimiche oltre alla loro disponibilità nel magazzino che verrà fornita da dei </w:t>
      </w:r>
      <w:r w:rsidRPr="00DF180E">
        <w:rPr>
          <w:rFonts w:ascii="Univers" w:hAnsi="Univers"/>
          <w:highlight w:val="yellow"/>
        </w:rPr>
        <w:t>codici identificativi</w:t>
      </w:r>
      <w:r w:rsidRPr="00DF180E">
        <w:rPr>
          <w:rFonts w:ascii="Univers" w:hAnsi="Univers"/>
        </w:rPr>
        <w:t xml:space="preserve"> alfanumerici i quali saranno univoci e assegnati internamente dalla nostra azienda per la tipologia di materiale.</w:t>
      </w:r>
    </w:p>
    <w:p w14:paraId="6C0F11D9" w14:textId="77777777" w:rsidR="00DF180E" w:rsidRPr="00DF180E" w:rsidRDefault="00DF180E" w:rsidP="00DF180E">
      <w:pPr>
        <w:jc w:val="both"/>
        <w:rPr>
          <w:rFonts w:ascii="Univers" w:hAnsi="Univers"/>
        </w:rPr>
      </w:pPr>
      <w:r w:rsidRPr="00DF180E">
        <w:rPr>
          <w:rFonts w:ascii="Univers" w:hAnsi="Univers"/>
        </w:rPr>
        <w:t xml:space="preserve">In aggiunta per ogni </w:t>
      </w:r>
      <w:r w:rsidRPr="00DF180E">
        <w:rPr>
          <w:rFonts w:ascii="Univers" w:hAnsi="Univers"/>
          <w:highlight w:val="yellow"/>
        </w:rPr>
        <w:t>contratto stipulato</w:t>
      </w:r>
      <w:r w:rsidRPr="00DF180E">
        <w:rPr>
          <w:rFonts w:ascii="Univers" w:hAnsi="Univers"/>
        </w:rPr>
        <w:t xml:space="preserve"> si dovrà conoscere i dati su cui vengono effettuati come la data, la tipologia (l’acquisto, la vendita e il trasporto) e la controparte.</w:t>
      </w:r>
    </w:p>
    <w:p w14:paraId="192CA5E6" w14:textId="77777777" w:rsidR="00DF180E" w:rsidRPr="00DF180E" w:rsidRDefault="00DF180E" w:rsidP="00DF180E">
      <w:pPr>
        <w:jc w:val="both"/>
        <w:rPr>
          <w:rFonts w:ascii="Univers" w:hAnsi="Univers"/>
        </w:rPr>
      </w:pPr>
      <w:r w:rsidRPr="00DF180E">
        <w:rPr>
          <w:rFonts w:ascii="Univers" w:hAnsi="Univers"/>
        </w:rPr>
        <w:t xml:space="preserve">Oltre a ciò, si dovrà ottenere i </w:t>
      </w:r>
      <w:r w:rsidRPr="00DF180E">
        <w:rPr>
          <w:rFonts w:ascii="Univers" w:hAnsi="Univers"/>
          <w:highlight w:val="yellow"/>
        </w:rPr>
        <w:t>prezzi</w:t>
      </w:r>
      <w:r w:rsidRPr="00DF180E">
        <w:rPr>
          <w:rFonts w:ascii="Univers" w:hAnsi="Univers"/>
        </w:rPr>
        <w:t xml:space="preserve"> di tali materie prime vista la pluralità dei contratti stipulati coi fornitori.</w:t>
      </w:r>
    </w:p>
    <w:p w14:paraId="60E529F7" w14:textId="77777777" w:rsidR="00DF180E" w:rsidRPr="00DF180E" w:rsidRDefault="00DF180E" w:rsidP="00DF180E">
      <w:pPr>
        <w:jc w:val="both"/>
        <w:rPr>
          <w:rFonts w:ascii="Univers" w:hAnsi="Univers"/>
        </w:rPr>
      </w:pPr>
      <w:r w:rsidRPr="00DF180E">
        <w:rPr>
          <w:rFonts w:ascii="Univers" w:hAnsi="Univers"/>
        </w:rPr>
        <w:t xml:space="preserve">Si vogliono conoscere le caratteristiche relative alle </w:t>
      </w:r>
      <w:r w:rsidRPr="00DF180E">
        <w:rPr>
          <w:rFonts w:ascii="Univers" w:hAnsi="Univers"/>
          <w:highlight w:val="yellow"/>
        </w:rPr>
        <w:t>transazioni</w:t>
      </w:r>
      <w:r w:rsidRPr="00DF180E">
        <w:rPr>
          <w:rFonts w:ascii="Univers" w:hAnsi="Univers"/>
        </w:rPr>
        <w:t xml:space="preserve"> monetarie, che corrispondono al pagamento effettivo di un contratto. In tal senso la produzione avvera’ solo dopo l’effettiva transazione. La transazione sarà anche caratterizzata dalla data in cui avviene e dal codice del contratto a cui si riferisce.</w:t>
      </w:r>
    </w:p>
    <w:p w14:paraId="5287D886" w14:textId="77777777" w:rsidR="00DF180E" w:rsidRPr="00DF180E" w:rsidRDefault="00DF180E" w:rsidP="00DF180E">
      <w:pPr>
        <w:jc w:val="both"/>
        <w:rPr>
          <w:rFonts w:ascii="Univers" w:hAnsi="Univers"/>
        </w:rPr>
      </w:pPr>
      <w:r w:rsidRPr="00DF180E">
        <w:rPr>
          <w:rFonts w:ascii="Univers" w:hAnsi="Univers"/>
        </w:rPr>
        <w:t>Inoltre, si dovrà tenere conto della eterogeneità dei contratti.</w:t>
      </w:r>
    </w:p>
    <w:p w14:paraId="408A66D2" w14:textId="77777777" w:rsidR="00DF180E" w:rsidRPr="00DF180E" w:rsidRDefault="00DF180E" w:rsidP="00DF180E">
      <w:pPr>
        <w:jc w:val="both"/>
        <w:rPr>
          <w:rFonts w:ascii="Univers" w:hAnsi="Univers"/>
        </w:rPr>
      </w:pPr>
      <w:r w:rsidRPr="00DF180E">
        <w:rPr>
          <w:rFonts w:ascii="Univers" w:hAnsi="Univers"/>
        </w:rPr>
        <w:t xml:space="preserve">Si vogliono conoscere i dati dei </w:t>
      </w:r>
      <w:r w:rsidRPr="00DF180E">
        <w:rPr>
          <w:rFonts w:ascii="Univers" w:hAnsi="Univers"/>
          <w:highlight w:val="yellow"/>
        </w:rPr>
        <w:t>dipendenti</w:t>
      </w:r>
      <w:r w:rsidRPr="00DF180E">
        <w:rPr>
          <w:rFonts w:ascii="Univers" w:hAnsi="Univers"/>
        </w:rPr>
        <w:t>: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18974D79" w14:textId="647DE89B" w:rsidR="00503719" w:rsidRDefault="00DF180E" w:rsidP="00DF180E">
      <w:pPr>
        <w:jc w:val="both"/>
        <w:rPr>
          <w:rFonts w:ascii="Univers" w:hAnsi="Univers"/>
        </w:rPr>
      </w:pPr>
      <w:r w:rsidRPr="00DF180E">
        <w:rPr>
          <w:rFonts w:ascii="Univers" w:hAnsi="Univers"/>
        </w:rPr>
        <w:t xml:space="preserve">Si terrà inoltre tracci di tutti i dati relativi all’amministrazione sugli </w:t>
      </w:r>
      <w:r w:rsidRPr="00DF180E">
        <w:rPr>
          <w:rFonts w:ascii="Univers" w:hAnsi="Univers"/>
          <w:highlight w:val="yellow"/>
        </w:rPr>
        <w:t>stipendi</w:t>
      </w:r>
      <w:r w:rsidRPr="00DF180E">
        <w:rPr>
          <w:rFonts w:ascii="Univers" w:hAnsi="Univers"/>
        </w:rPr>
        <w:t xml:space="preserve"> dei dipendenti, sui contratti e le relative transazioni.</w:t>
      </w:r>
    </w:p>
    <w:p w14:paraId="07C32562" w14:textId="50090221" w:rsidR="00DF180E" w:rsidRPr="00DF180E" w:rsidRDefault="00503719" w:rsidP="00503719">
      <w:pPr>
        <w:rPr>
          <w:rFonts w:ascii="Univers" w:hAnsi="Univers"/>
        </w:rPr>
      </w:pPr>
      <w:r>
        <w:rPr>
          <w:rFonts w:ascii="Univers" w:hAnsi="Univers"/>
        </w:rPr>
        <w:br w:type="page"/>
      </w:r>
    </w:p>
    <w:p w14:paraId="12CD79EF" w14:textId="132BF8AF" w:rsidR="00DF180E" w:rsidRDefault="00DF180E" w:rsidP="00DF180E">
      <w:pPr>
        <w:pStyle w:val="Titolo2"/>
        <w:rPr>
          <w:rFonts w:ascii="Century" w:hAnsi="Century"/>
          <w:sz w:val="28"/>
          <w:szCs w:val="28"/>
          <w:lang w:eastAsia="it-IT"/>
        </w:rPr>
      </w:pPr>
      <w:bookmarkStart w:id="8" w:name="_Toc120117026"/>
      <w:r w:rsidRPr="00DF180E">
        <w:rPr>
          <w:rFonts w:ascii="Century" w:hAnsi="Century"/>
          <w:sz w:val="28"/>
          <w:szCs w:val="28"/>
          <w:lang w:eastAsia="it-IT"/>
        </w:rPr>
        <w:lastRenderedPageBreak/>
        <w:t>GLOSSARIO DEI TERMINI</w:t>
      </w:r>
      <w:bookmarkEnd w:id="8"/>
    </w:p>
    <w:p w14:paraId="3EF8C76B" w14:textId="4F099FB6" w:rsidR="00DF180E" w:rsidRDefault="00DF180E" w:rsidP="00DF180E">
      <w:pPr>
        <w:autoSpaceDE w:val="0"/>
        <w:autoSpaceDN w:val="0"/>
        <w:adjustRightInd w:val="0"/>
        <w:spacing w:after="0" w:line="240" w:lineRule="auto"/>
        <w:jc w:val="both"/>
        <w:rPr>
          <w:rFonts w:ascii="Univers" w:hAnsi="Univers" w:cs="InaiMathi"/>
          <w:color w:val="000000"/>
          <w:sz w:val="20"/>
          <w:szCs w:val="20"/>
        </w:rPr>
      </w:pPr>
      <w:r w:rsidRPr="00DF180E">
        <w:rPr>
          <w:rFonts w:ascii="Univers" w:hAnsi="Univers" w:cs="InaiMathi"/>
          <w:color w:val="000000"/>
          <w:sz w:val="20"/>
          <w:szCs w:val="20"/>
        </w:rPr>
        <w:t>Questo glossario vuole soffermarsi su alcuni termini utilizzati sopra che, a nostro parere, necessitano di maggior</w:t>
      </w:r>
      <w:r>
        <w:rPr>
          <w:rFonts w:ascii="Univers" w:hAnsi="Univers" w:cs="InaiMathi"/>
          <w:color w:val="000000"/>
          <w:sz w:val="20"/>
          <w:szCs w:val="20"/>
        </w:rPr>
        <w:t xml:space="preserve"> </w:t>
      </w:r>
      <w:r w:rsidRPr="00DF180E">
        <w:rPr>
          <w:rFonts w:ascii="Univers" w:hAnsi="Univers" w:cs="InaiMathi"/>
          <w:color w:val="000000"/>
          <w:sz w:val="20"/>
          <w:szCs w:val="20"/>
        </w:rPr>
        <w:t>dettaglio. Per migliorare la fruibilit</w:t>
      </w:r>
      <w:r w:rsidRPr="00DF180E">
        <w:rPr>
          <w:rFonts w:ascii="Univers" w:hAnsi="Univers" w:cs="LucidaGrande"/>
          <w:color w:val="000000"/>
          <w:sz w:val="20"/>
          <w:szCs w:val="20"/>
        </w:rPr>
        <w:t xml:space="preserve">à </w:t>
      </w:r>
      <w:r w:rsidRPr="00DF180E">
        <w:rPr>
          <w:rFonts w:ascii="Univers" w:hAnsi="Univers" w:cs="InaiMathi"/>
          <w:color w:val="000000"/>
          <w:sz w:val="20"/>
          <w:szCs w:val="20"/>
        </w:rPr>
        <w:t xml:space="preserve">della tabella si </w:t>
      </w:r>
      <w:r w:rsidRPr="00DF180E">
        <w:rPr>
          <w:rFonts w:ascii="Univers" w:hAnsi="Univers" w:cs="LucidaGrande"/>
          <w:color w:val="000000"/>
          <w:sz w:val="20"/>
          <w:szCs w:val="20"/>
        </w:rPr>
        <w:t xml:space="preserve">è </w:t>
      </w:r>
      <w:r w:rsidRPr="00DF180E">
        <w:rPr>
          <w:rFonts w:ascii="Univers" w:hAnsi="Univers" w:cs="InaiMathi"/>
          <w:color w:val="000000"/>
          <w:sz w:val="20"/>
          <w:szCs w:val="20"/>
        </w:rPr>
        <w:t xml:space="preserve">scelto di evidenziare in giallo, in </w:t>
      </w:r>
      <w:r w:rsidRPr="00DF180E">
        <w:rPr>
          <w:rFonts w:ascii="Univers" w:hAnsi="Univers" w:cs="LucidaGrande"/>
          <w:color w:val="000000"/>
          <w:sz w:val="20"/>
          <w:szCs w:val="20"/>
        </w:rPr>
        <w:t>“</w:t>
      </w:r>
      <w:r w:rsidRPr="00DF180E">
        <w:rPr>
          <w:rFonts w:ascii="Univers" w:hAnsi="Univers" w:cs="Skia-Regular_Regular"/>
          <w:color w:val="0070C0"/>
          <w:sz w:val="18"/>
          <w:szCs w:val="18"/>
        </w:rPr>
        <w:t>REQUISITI ESPRESSI NEL</w:t>
      </w:r>
      <w:r>
        <w:rPr>
          <w:rFonts w:ascii="Univers" w:hAnsi="Univers" w:cs="InaiMathi"/>
          <w:color w:val="000000"/>
          <w:sz w:val="20"/>
          <w:szCs w:val="20"/>
        </w:rPr>
        <w:t xml:space="preserve"> </w:t>
      </w:r>
      <w:r w:rsidRPr="00DF180E">
        <w:rPr>
          <w:rFonts w:ascii="Univers" w:hAnsi="Univers" w:cs="Skia-Regular_Regular"/>
          <w:color w:val="0070C0"/>
          <w:sz w:val="18"/>
          <w:szCs w:val="18"/>
        </w:rPr>
        <w:t>LINGUAGGIO NATURALE</w:t>
      </w:r>
      <w:r w:rsidRPr="00DF180E">
        <w:rPr>
          <w:rFonts w:ascii="Univers" w:hAnsi="Univers" w:cs="LucidaGrande"/>
          <w:color w:val="000000"/>
          <w:sz w:val="20"/>
          <w:szCs w:val="20"/>
        </w:rPr>
        <w:t xml:space="preserve">” </w:t>
      </w:r>
      <w:r w:rsidRPr="00DF180E">
        <w:rPr>
          <w:rFonts w:ascii="Univers" w:hAnsi="Univers" w:cs="InaiMathi"/>
          <w:color w:val="000000"/>
          <w:sz w:val="20"/>
          <w:szCs w:val="20"/>
        </w:rPr>
        <w:t>i termini descritti nel glossario.</w:t>
      </w:r>
    </w:p>
    <w:p w14:paraId="3F40EE45" w14:textId="77777777" w:rsidR="00DF180E" w:rsidRDefault="00DF180E" w:rsidP="00DF180E">
      <w:pPr>
        <w:autoSpaceDE w:val="0"/>
        <w:autoSpaceDN w:val="0"/>
        <w:adjustRightInd w:val="0"/>
        <w:spacing w:after="0" w:line="240" w:lineRule="auto"/>
        <w:jc w:val="both"/>
        <w:rPr>
          <w:rFonts w:ascii="Univers" w:hAnsi="Univers" w:cs="InaiMathi"/>
          <w:color w:val="000000"/>
          <w:sz w:val="20"/>
          <w:szCs w:val="20"/>
        </w:rPr>
      </w:pPr>
    </w:p>
    <w:tbl>
      <w:tblPr>
        <w:tblStyle w:val="Tabellagriglia4-colore1"/>
        <w:tblW w:w="10539" w:type="dxa"/>
        <w:tblInd w:w="-5" w:type="dxa"/>
        <w:tblLook w:val="04A0" w:firstRow="1" w:lastRow="0" w:firstColumn="1" w:lastColumn="0" w:noHBand="0" w:noVBand="1"/>
      </w:tblPr>
      <w:tblGrid>
        <w:gridCol w:w="2819"/>
        <w:gridCol w:w="3192"/>
        <w:gridCol w:w="1813"/>
        <w:gridCol w:w="2715"/>
      </w:tblGrid>
      <w:tr w:rsidR="00DF180E" w:rsidRPr="00704565" w14:paraId="27A722C6" w14:textId="77777777" w:rsidTr="007E0EA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tcBorders>
              <w:bottom w:val="double" w:sz="4" w:space="0" w:color="4472C4" w:themeColor="accent1"/>
              <w:right w:val="double" w:sz="4" w:space="0" w:color="4472C4" w:themeColor="accent1"/>
            </w:tcBorders>
          </w:tcPr>
          <w:p w14:paraId="57063CE3" w14:textId="77777777" w:rsidR="00DF180E" w:rsidRPr="00704565" w:rsidRDefault="00DF180E" w:rsidP="00F959CC">
            <w:pPr>
              <w:rPr>
                <w:rFonts w:ascii="Times New Roman" w:hAnsi="Times New Roman" w:cs="Times New Roman"/>
                <w:b w:val="0"/>
                <w:bCs w:val="0"/>
                <w:sz w:val="40"/>
                <w:szCs w:val="40"/>
              </w:rPr>
            </w:pPr>
            <w:r w:rsidRPr="00704565">
              <w:rPr>
                <w:rFonts w:ascii="Times New Roman" w:hAnsi="Times New Roman" w:cs="Times New Roman"/>
                <w:b w:val="0"/>
                <w:bCs w:val="0"/>
                <w:sz w:val="40"/>
                <w:szCs w:val="40"/>
              </w:rPr>
              <w:t>Termine</w:t>
            </w:r>
          </w:p>
        </w:tc>
        <w:tc>
          <w:tcPr>
            <w:tcW w:w="3192" w:type="dxa"/>
            <w:tcBorders>
              <w:left w:val="double" w:sz="4" w:space="0" w:color="4472C4" w:themeColor="accent1"/>
              <w:bottom w:val="double" w:sz="4" w:space="0" w:color="4472C4" w:themeColor="accent1"/>
              <w:right w:val="double" w:sz="4" w:space="0" w:color="4472C4" w:themeColor="accent1"/>
            </w:tcBorders>
          </w:tcPr>
          <w:p w14:paraId="255AABA8"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1813" w:type="dxa"/>
            <w:tcBorders>
              <w:left w:val="double" w:sz="4" w:space="0" w:color="4472C4" w:themeColor="accent1"/>
              <w:bottom w:val="double" w:sz="4" w:space="0" w:color="4472C4" w:themeColor="accent1"/>
            </w:tcBorders>
          </w:tcPr>
          <w:p w14:paraId="227801AF" w14:textId="77777777" w:rsidR="00DF180E" w:rsidRPr="002D542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highlight w:val="red"/>
              </w:rPr>
            </w:pPr>
            <w:r w:rsidRPr="002D5425">
              <w:rPr>
                <w:rFonts w:ascii="Times New Roman" w:hAnsi="Times New Roman" w:cs="Times New Roman"/>
                <w:b w:val="0"/>
                <w:bCs w:val="0"/>
                <w:sz w:val="40"/>
                <w:szCs w:val="40"/>
                <w:highlight w:val="red"/>
              </w:rPr>
              <w:t>Sinonimi</w:t>
            </w:r>
          </w:p>
        </w:tc>
        <w:tc>
          <w:tcPr>
            <w:tcW w:w="2715" w:type="dxa"/>
            <w:tcBorders>
              <w:left w:val="double" w:sz="4" w:space="0" w:color="4472C4" w:themeColor="accent1"/>
              <w:bottom w:val="double" w:sz="4" w:space="0" w:color="4472C4" w:themeColor="accent1"/>
            </w:tcBorders>
          </w:tcPr>
          <w:p w14:paraId="70E54C25"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Collegamenti</w:t>
            </w:r>
          </w:p>
        </w:tc>
      </w:tr>
      <w:tr w:rsidR="00DF180E" w:rsidRPr="00D93EAD" w14:paraId="409CB322"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1EDDF2B" w14:textId="77777777" w:rsidR="00DF180E" w:rsidRPr="00DF180E" w:rsidRDefault="00DF180E" w:rsidP="00F959CC">
            <w:pPr>
              <w:rPr>
                <w:rFonts w:ascii="Univers" w:hAnsi="Univers"/>
                <w:sz w:val="20"/>
                <w:szCs w:val="20"/>
              </w:rPr>
            </w:pPr>
            <w:r w:rsidRPr="00DF180E">
              <w:rPr>
                <w:rFonts w:ascii="Univers" w:hAnsi="Univers"/>
                <w:sz w:val="20"/>
                <w:szCs w:val="20"/>
              </w:rPr>
              <w:t>Acquisto</w:t>
            </w:r>
          </w:p>
        </w:tc>
        <w:tc>
          <w:tcPr>
            <w:tcW w:w="3192" w:type="dxa"/>
            <w:tcBorders>
              <w:left w:val="double" w:sz="4" w:space="0" w:color="4472C4" w:themeColor="accent1"/>
            </w:tcBorders>
          </w:tcPr>
          <w:p w14:paraId="2D975B46"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Azione mediante la quale un cliente entra in possesso di uno o più beni presenti.</w:t>
            </w:r>
          </w:p>
        </w:tc>
        <w:tc>
          <w:tcPr>
            <w:tcW w:w="1813" w:type="dxa"/>
            <w:tcBorders>
              <w:left w:val="double" w:sz="4" w:space="0" w:color="4472C4" w:themeColor="accent1"/>
            </w:tcBorders>
          </w:tcPr>
          <w:p w14:paraId="2295606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p>
        </w:tc>
        <w:tc>
          <w:tcPr>
            <w:tcW w:w="2715" w:type="dxa"/>
            <w:tcBorders>
              <w:left w:val="double" w:sz="4" w:space="0" w:color="4472C4" w:themeColor="accent1"/>
            </w:tcBorders>
          </w:tcPr>
          <w:p w14:paraId="57A100D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p w14:paraId="56A986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sz w:val="20"/>
                <w:szCs w:val="20"/>
              </w:rPr>
              <w:t>fornitori, clienti, materie prime, semilavorati, magazzino</w:t>
            </w:r>
          </w:p>
        </w:tc>
      </w:tr>
      <w:tr w:rsidR="00DF180E" w:rsidRPr="00D93EAD" w14:paraId="38F94997"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690F13F" w14:textId="77777777" w:rsidR="00DF180E" w:rsidRPr="00DF180E" w:rsidRDefault="00DF180E" w:rsidP="00F959CC">
            <w:pPr>
              <w:rPr>
                <w:rFonts w:ascii="Univers" w:hAnsi="Univers"/>
                <w:sz w:val="20"/>
                <w:szCs w:val="20"/>
              </w:rPr>
            </w:pPr>
            <w:r w:rsidRPr="00DF180E">
              <w:rPr>
                <w:rFonts w:ascii="Univers" w:hAnsi="Univers"/>
                <w:sz w:val="20"/>
                <w:szCs w:val="20"/>
              </w:rPr>
              <w:t>Autisti</w:t>
            </w:r>
          </w:p>
        </w:tc>
        <w:tc>
          <w:tcPr>
            <w:tcW w:w="3192" w:type="dxa"/>
            <w:tcBorders>
              <w:left w:val="double" w:sz="4" w:space="0" w:color="4472C4" w:themeColor="accent1"/>
            </w:tcBorders>
          </w:tcPr>
          <w:p w14:paraId="1183EC2F" w14:textId="77777777" w:rsidR="00DF180E" w:rsidRPr="00DF180E" w:rsidRDefault="00DF180E" w:rsidP="00F959C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Persone adibite al trasporto sia interno che esterno dei prodotti</w:t>
            </w:r>
          </w:p>
        </w:tc>
        <w:tc>
          <w:tcPr>
            <w:tcW w:w="1813" w:type="dxa"/>
            <w:tcBorders>
              <w:left w:val="double" w:sz="4" w:space="0" w:color="4472C4" w:themeColor="accent1"/>
            </w:tcBorders>
          </w:tcPr>
          <w:p w14:paraId="0D0888F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Trasportatori</w:t>
            </w:r>
          </w:p>
        </w:tc>
        <w:tc>
          <w:tcPr>
            <w:tcW w:w="2715" w:type="dxa"/>
            <w:tcBorders>
              <w:left w:val="double" w:sz="4" w:space="0" w:color="4472C4" w:themeColor="accent1"/>
            </w:tcBorders>
          </w:tcPr>
          <w:p w14:paraId="1B7A2C1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finiti, materie prime, semilavorati, magazzino </w:t>
            </w:r>
          </w:p>
        </w:tc>
      </w:tr>
      <w:tr w:rsidR="00DF180E" w:rsidRPr="00D93EAD" w14:paraId="30BB2EF3"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E88EF49" w14:textId="77777777" w:rsidR="00DF180E" w:rsidRPr="00DF180E" w:rsidRDefault="00DF180E" w:rsidP="00F959CC">
            <w:pPr>
              <w:rPr>
                <w:rFonts w:ascii="Univers" w:hAnsi="Univers"/>
                <w:sz w:val="20"/>
                <w:szCs w:val="20"/>
              </w:rPr>
            </w:pPr>
            <w:r w:rsidRPr="00DF180E">
              <w:rPr>
                <w:rFonts w:ascii="Univers" w:hAnsi="Univers"/>
                <w:sz w:val="20"/>
                <w:szCs w:val="20"/>
              </w:rPr>
              <w:t>Cliente</w:t>
            </w:r>
          </w:p>
        </w:tc>
        <w:tc>
          <w:tcPr>
            <w:tcW w:w="3192" w:type="dxa"/>
            <w:tcBorders>
              <w:left w:val="double" w:sz="4" w:space="0" w:color="4472C4" w:themeColor="accent1"/>
            </w:tcBorders>
          </w:tcPr>
          <w:p w14:paraId="76509DA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cs="ArialNarrow"/>
                <w:sz w:val="20"/>
                <w:szCs w:val="20"/>
              </w:rPr>
              <w:t xml:space="preserve">Azienda che acquista le suole prodotte dalla nostra azienda </w:t>
            </w:r>
          </w:p>
        </w:tc>
        <w:tc>
          <w:tcPr>
            <w:tcW w:w="1813" w:type="dxa"/>
            <w:tcBorders>
              <w:left w:val="double" w:sz="4" w:space="0" w:color="4472C4" w:themeColor="accent1"/>
            </w:tcBorders>
          </w:tcPr>
          <w:p w14:paraId="0DBD23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Acquirente, compratore </w:t>
            </w:r>
          </w:p>
        </w:tc>
        <w:tc>
          <w:tcPr>
            <w:tcW w:w="2715" w:type="dxa"/>
            <w:tcBorders>
              <w:left w:val="double" w:sz="4" w:space="0" w:color="4472C4" w:themeColor="accent1"/>
            </w:tcBorders>
          </w:tcPr>
          <w:p w14:paraId="2C0AADD2"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tc>
      </w:tr>
      <w:tr w:rsidR="00DF180E" w:rsidRPr="00D93EAD" w14:paraId="0C1C72CA" w14:textId="77777777" w:rsidTr="007E0EA5">
        <w:trPr>
          <w:trHeight w:val="95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1804FC11" w14:textId="77777777" w:rsidR="00DF180E" w:rsidRPr="00DF180E" w:rsidRDefault="00DF180E" w:rsidP="00F959CC">
            <w:pPr>
              <w:rPr>
                <w:rFonts w:ascii="Univers" w:hAnsi="Univers"/>
                <w:sz w:val="20"/>
                <w:szCs w:val="20"/>
              </w:rPr>
            </w:pPr>
            <w:r w:rsidRPr="00DF180E">
              <w:rPr>
                <w:rFonts w:ascii="Univers" w:hAnsi="Univers"/>
                <w:sz w:val="20"/>
                <w:szCs w:val="20"/>
              </w:rPr>
              <w:t>Codice identificativo</w:t>
            </w:r>
          </w:p>
        </w:tc>
        <w:tc>
          <w:tcPr>
            <w:tcW w:w="3192" w:type="dxa"/>
            <w:tcBorders>
              <w:left w:val="double" w:sz="4" w:space="0" w:color="4472C4" w:themeColor="accent1"/>
            </w:tcBorders>
          </w:tcPr>
          <w:p w14:paraId="1246DF3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Codice univoco alfanumerico che permette l’identificazione e la catalogazione del prodotto </w:t>
            </w:r>
          </w:p>
        </w:tc>
        <w:tc>
          <w:tcPr>
            <w:tcW w:w="1813" w:type="dxa"/>
            <w:tcBorders>
              <w:left w:val="double" w:sz="4" w:space="0" w:color="4472C4" w:themeColor="accent1"/>
            </w:tcBorders>
          </w:tcPr>
          <w:p w14:paraId="43EDD59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1627B37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 semilavorati, </w:t>
            </w:r>
          </w:p>
        </w:tc>
      </w:tr>
      <w:tr w:rsidR="00DF180E" w:rsidRPr="00D93EAD" w14:paraId="5F1F654D"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6C5659" w14:textId="77777777" w:rsidR="00DF180E" w:rsidRPr="00DF180E" w:rsidRDefault="00DF180E" w:rsidP="00F959CC">
            <w:pPr>
              <w:rPr>
                <w:rFonts w:ascii="Univers" w:hAnsi="Univers"/>
                <w:b w:val="0"/>
                <w:bCs w:val="0"/>
                <w:sz w:val="20"/>
                <w:szCs w:val="20"/>
              </w:rPr>
            </w:pPr>
            <w:r w:rsidRPr="00DF180E">
              <w:rPr>
                <w:rFonts w:ascii="Univers" w:hAnsi="Univers"/>
                <w:sz w:val="20"/>
                <w:szCs w:val="20"/>
              </w:rPr>
              <w:t>Contratto stipulato</w:t>
            </w:r>
          </w:p>
        </w:tc>
        <w:tc>
          <w:tcPr>
            <w:tcW w:w="3192" w:type="dxa"/>
            <w:tcBorders>
              <w:left w:val="double" w:sz="4" w:space="0" w:color="4472C4" w:themeColor="accent1"/>
            </w:tcBorders>
          </w:tcPr>
          <w:p w14:paraId="69395930"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Atto che stipula un accordo di vendita o</w:t>
            </w:r>
          </w:p>
          <w:p w14:paraId="581F83D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acquisto fra l’azienda e una controparte.</w:t>
            </w:r>
          </w:p>
        </w:tc>
        <w:tc>
          <w:tcPr>
            <w:tcW w:w="1813" w:type="dxa"/>
            <w:tcBorders>
              <w:left w:val="double" w:sz="4" w:space="0" w:color="4472C4" w:themeColor="accent1"/>
            </w:tcBorders>
          </w:tcPr>
          <w:p w14:paraId="4C12B809"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52B09B0"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Clienti, dipendenti</w:t>
            </w:r>
          </w:p>
        </w:tc>
      </w:tr>
      <w:tr w:rsidR="00DF180E" w:rsidRPr="00D93EAD" w14:paraId="190F9B0C"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27E15EF" w14:textId="77777777" w:rsidR="00DF180E" w:rsidRPr="00DF180E" w:rsidRDefault="00DF180E" w:rsidP="00F959CC">
            <w:pPr>
              <w:rPr>
                <w:rFonts w:ascii="Univers" w:hAnsi="Univers"/>
                <w:sz w:val="20"/>
                <w:szCs w:val="20"/>
              </w:rPr>
            </w:pPr>
            <w:r w:rsidRPr="00DF180E">
              <w:rPr>
                <w:rFonts w:ascii="Univers" w:hAnsi="Univers"/>
                <w:sz w:val="20"/>
                <w:szCs w:val="20"/>
              </w:rPr>
              <w:t>Dipendenti</w:t>
            </w:r>
          </w:p>
        </w:tc>
        <w:tc>
          <w:tcPr>
            <w:tcW w:w="3192" w:type="dxa"/>
            <w:tcBorders>
              <w:left w:val="double" w:sz="4" w:space="0" w:color="4472C4" w:themeColor="accent1"/>
            </w:tcBorders>
          </w:tcPr>
          <w:p w14:paraId="4A1C5F4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Lavoratore subordinato all’interno dell’azienda </w:t>
            </w:r>
          </w:p>
        </w:tc>
        <w:tc>
          <w:tcPr>
            <w:tcW w:w="1813" w:type="dxa"/>
            <w:tcBorders>
              <w:left w:val="double" w:sz="4" w:space="0" w:color="4472C4" w:themeColor="accent1"/>
            </w:tcBorders>
          </w:tcPr>
          <w:p w14:paraId="3D80A88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BCED6B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stipendi, autisti, contratto stipulato, </w:t>
            </w:r>
          </w:p>
        </w:tc>
      </w:tr>
      <w:tr w:rsidR="00DF180E" w:rsidRPr="00D93EAD" w14:paraId="25E3E522" w14:textId="77777777" w:rsidTr="007E0EA5">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06BBE52B" w14:textId="77777777" w:rsidR="00DF180E" w:rsidRPr="00DF180E" w:rsidRDefault="00DF180E" w:rsidP="00F959CC">
            <w:pPr>
              <w:rPr>
                <w:rFonts w:ascii="Univers" w:hAnsi="Univers"/>
                <w:sz w:val="20"/>
                <w:szCs w:val="20"/>
              </w:rPr>
            </w:pPr>
            <w:r w:rsidRPr="00DF180E">
              <w:rPr>
                <w:rFonts w:ascii="Univers" w:hAnsi="Univers"/>
                <w:sz w:val="20"/>
                <w:szCs w:val="20"/>
              </w:rPr>
              <w:t>Fornitori</w:t>
            </w:r>
          </w:p>
        </w:tc>
        <w:tc>
          <w:tcPr>
            <w:tcW w:w="3192" w:type="dxa"/>
            <w:tcBorders>
              <w:left w:val="double" w:sz="4" w:space="0" w:color="4472C4" w:themeColor="accent1"/>
            </w:tcBorders>
          </w:tcPr>
          <w:p w14:paraId="715352DF"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Azienda esterna che rifornisce l’azienda in</w:t>
            </w:r>
          </w:p>
          <w:p w14:paraId="249F3451"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questione dei materiali che servono alla stessa per il normale svolgimento del proprio operato.</w:t>
            </w:r>
          </w:p>
        </w:tc>
        <w:tc>
          <w:tcPr>
            <w:tcW w:w="1813" w:type="dxa"/>
            <w:tcBorders>
              <w:left w:val="double" w:sz="4" w:space="0" w:color="4472C4" w:themeColor="accent1"/>
            </w:tcBorders>
          </w:tcPr>
          <w:p w14:paraId="0AA6D24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Grossista, rifornitore</w:t>
            </w:r>
          </w:p>
        </w:tc>
        <w:tc>
          <w:tcPr>
            <w:tcW w:w="2715" w:type="dxa"/>
            <w:tcBorders>
              <w:left w:val="double" w:sz="4" w:space="0" w:color="4472C4" w:themeColor="accent1"/>
            </w:tcBorders>
          </w:tcPr>
          <w:p w14:paraId="3CDDD93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Materie prime, acquisto, codice identificativo, prezzi</w:t>
            </w:r>
          </w:p>
        </w:tc>
      </w:tr>
      <w:tr w:rsidR="00DF180E" w:rsidRPr="00D93EAD" w14:paraId="1AEB4B1B"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2DA1960" w14:textId="77777777" w:rsidR="00DF180E" w:rsidRPr="00DF180E" w:rsidRDefault="00DF180E" w:rsidP="00F959CC">
            <w:pPr>
              <w:rPr>
                <w:rFonts w:ascii="Univers" w:hAnsi="Univers"/>
                <w:sz w:val="20"/>
                <w:szCs w:val="20"/>
              </w:rPr>
            </w:pPr>
            <w:r w:rsidRPr="00DF180E">
              <w:rPr>
                <w:rFonts w:ascii="Univers" w:hAnsi="Univers"/>
                <w:sz w:val="20"/>
                <w:szCs w:val="20"/>
              </w:rPr>
              <w:t>Magazzino</w:t>
            </w:r>
          </w:p>
        </w:tc>
        <w:tc>
          <w:tcPr>
            <w:tcW w:w="3192" w:type="dxa"/>
            <w:tcBorders>
              <w:left w:val="double" w:sz="4" w:space="0" w:color="4472C4" w:themeColor="accent1"/>
            </w:tcBorders>
          </w:tcPr>
          <w:p w14:paraId="740C516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Locale adibito a deposito delle materie prime e dei prodotti finiti</w:t>
            </w:r>
          </w:p>
        </w:tc>
        <w:tc>
          <w:tcPr>
            <w:tcW w:w="1813" w:type="dxa"/>
            <w:tcBorders>
              <w:left w:val="double" w:sz="4" w:space="0" w:color="4472C4" w:themeColor="accent1"/>
            </w:tcBorders>
          </w:tcPr>
          <w:p w14:paraId="179C2BA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Deposito</w:t>
            </w:r>
          </w:p>
        </w:tc>
        <w:tc>
          <w:tcPr>
            <w:tcW w:w="2715" w:type="dxa"/>
            <w:tcBorders>
              <w:left w:val="double" w:sz="4" w:space="0" w:color="4472C4" w:themeColor="accent1"/>
            </w:tcBorders>
          </w:tcPr>
          <w:p w14:paraId="5D44292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semilavorati, prodotti finiti, codice identificativo, dipendenti,</w:t>
            </w:r>
          </w:p>
        </w:tc>
      </w:tr>
      <w:tr w:rsidR="00DF180E" w:rsidRPr="00D93EAD" w14:paraId="751179C7"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FAD1C68" w14:textId="77777777" w:rsidR="00DF180E" w:rsidRPr="00DF180E" w:rsidRDefault="00DF180E" w:rsidP="00F959CC">
            <w:pPr>
              <w:rPr>
                <w:rFonts w:ascii="Univers" w:hAnsi="Univers"/>
                <w:sz w:val="20"/>
                <w:szCs w:val="20"/>
              </w:rPr>
            </w:pPr>
            <w:r w:rsidRPr="00DF180E">
              <w:rPr>
                <w:rFonts w:ascii="Univers" w:hAnsi="Univers"/>
                <w:sz w:val="20"/>
                <w:szCs w:val="20"/>
              </w:rPr>
              <w:t>Materie prime</w:t>
            </w:r>
          </w:p>
        </w:tc>
        <w:tc>
          <w:tcPr>
            <w:tcW w:w="3192" w:type="dxa"/>
            <w:tcBorders>
              <w:left w:val="double" w:sz="4" w:space="0" w:color="4472C4" w:themeColor="accent1"/>
            </w:tcBorders>
          </w:tcPr>
          <w:p w14:paraId="3F27943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Materiale acquistato dal fornitore, per la produzione delle suole </w:t>
            </w:r>
          </w:p>
        </w:tc>
        <w:tc>
          <w:tcPr>
            <w:tcW w:w="1813" w:type="dxa"/>
            <w:tcBorders>
              <w:left w:val="double" w:sz="4" w:space="0" w:color="4472C4" w:themeColor="accent1"/>
            </w:tcBorders>
          </w:tcPr>
          <w:p w14:paraId="6C6D613C"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3B382C8A"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magazzino, dipendenti, acquisto, prezzi</w:t>
            </w:r>
          </w:p>
        </w:tc>
      </w:tr>
      <w:tr w:rsidR="00DF180E" w:rsidRPr="00D93EAD" w14:paraId="1806D366" w14:textId="77777777" w:rsidTr="007E0EA5">
        <w:trPr>
          <w:trHeight w:val="1198"/>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79CAB8" w14:textId="77777777" w:rsidR="00DF180E" w:rsidRPr="00DF180E" w:rsidRDefault="00DF180E" w:rsidP="00F959CC">
            <w:pPr>
              <w:rPr>
                <w:rFonts w:ascii="Univers" w:hAnsi="Univers"/>
                <w:sz w:val="20"/>
                <w:szCs w:val="20"/>
              </w:rPr>
            </w:pPr>
            <w:r w:rsidRPr="00DF180E">
              <w:rPr>
                <w:rFonts w:ascii="Univers" w:hAnsi="Univers"/>
                <w:sz w:val="20"/>
                <w:szCs w:val="20"/>
              </w:rPr>
              <w:t>Prezzi</w:t>
            </w:r>
          </w:p>
        </w:tc>
        <w:tc>
          <w:tcPr>
            <w:tcW w:w="3192" w:type="dxa"/>
            <w:tcBorders>
              <w:left w:val="double" w:sz="4" w:space="0" w:color="4472C4" w:themeColor="accent1"/>
            </w:tcBorders>
          </w:tcPr>
          <w:p w14:paraId="6D62BF6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Valore di scambio dei vari prodotti finiti e delle materie prime </w:t>
            </w:r>
          </w:p>
        </w:tc>
        <w:tc>
          <w:tcPr>
            <w:tcW w:w="1813" w:type="dxa"/>
            <w:tcBorders>
              <w:left w:val="double" w:sz="4" w:space="0" w:color="4472C4" w:themeColor="accent1"/>
            </w:tcBorders>
          </w:tcPr>
          <w:p w14:paraId="00557BA2"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Costi, importi </w:t>
            </w:r>
          </w:p>
        </w:tc>
        <w:tc>
          <w:tcPr>
            <w:tcW w:w="2715" w:type="dxa"/>
            <w:tcBorders>
              <w:left w:val="double" w:sz="4" w:space="0" w:color="4472C4" w:themeColor="accent1"/>
            </w:tcBorders>
          </w:tcPr>
          <w:p w14:paraId="6A74A5BA"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prodotti finiti, semilavorato, contratto stipulato, cliente, fornitori, acquisto</w:t>
            </w:r>
          </w:p>
        </w:tc>
      </w:tr>
      <w:tr w:rsidR="00DF180E" w:rsidRPr="00D93EAD" w14:paraId="283030C1"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8E8B776" w14:textId="77777777" w:rsidR="00DF180E" w:rsidRPr="00DF180E" w:rsidRDefault="00DF180E" w:rsidP="00F959CC">
            <w:pPr>
              <w:rPr>
                <w:rFonts w:ascii="Univers" w:hAnsi="Univers"/>
                <w:sz w:val="20"/>
                <w:szCs w:val="20"/>
              </w:rPr>
            </w:pPr>
            <w:r w:rsidRPr="00DF180E">
              <w:rPr>
                <w:rFonts w:ascii="Univers" w:hAnsi="Univers"/>
                <w:sz w:val="20"/>
                <w:szCs w:val="20"/>
              </w:rPr>
              <w:t>Prodotto finiti</w:t>
            </w:r>
          </w:p>
        </w:tc>
        <w:tc>
          <w:tcPr>
            <w:tcW w:w="3192" w:type="dxa"/>
            <w:tcBorders>
              <w:left w:val="double" w:sz="4" w:space="0" w:color="4472C4" w:themeColor="accent1"/>
            </w:tcBorders>
          </w:tcPr>
          <w:p w14:paraId="72D307A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Prodotti completi e fabbricati dall’azienda attraverso la catena di montaggio</w:t>
            </w:r>
          </w:p>
        </w:tc>
        <w:tc>
          <w:tcPr>
            <w:tcW w:w="1813" w:type="dxa"/>
            <w:tcBorders>
              <w:left w:val="double" w:sz="4" w:space="0" w:color="4472C4" w:themeColor="accent1"/>
            </w:tcBorders>
          </w:tcPr>
          <w:p w14:paraId="24DA619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68DE034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Magazzino, codice identificativo</w:t>
            </w:r>
          </w:p>
        </w:tc>
      </w:tr>
      <w:tr w:rsidR="00DF180E" w:rsidRPr="00D93EAD" w14:paraId="6B1E24B2"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BCB28EA" w14:textId="77777777" w:rsidR="00DF180E" w:rsidRPr="00DF180E" w:rsidRDefault="00DF180E" w:rsidP="00F959CC">
            <w:pPr>
              <w:rPr>
                <w:rFonts w:ascii="Univers" w:hAnsi="Univers"/>
                <w:sz w:val="20"/>
                <w:szCs w:val="20"/>
              </w:rPr>
            </w:pPr>
            <w:r w:rsidRPr="00DF180E">
              <w:rPr>
                <w:rFonts w:ascii="Univers" w:hAnsi="Univers"/>
                <w:sz w:val="20"/>
                <w:szCs w:val="20"/>
              </w:rPr>
              <w:t>Semilavorato</w:t>
            </w:r>
          </w:p>
        </w:tc>
        <w:tc>
          <w:tcPr>
            <w:tcW w:w="3192" w:type="dxa"/>
            <w:tcBorders>
              <w:left w:val="double" w:sz="4" w:space="0" w:color="4472C4" w:themeColor="accent1"/>
            </w:tcBorders>
          </w:tcPr>
          <w:p w14:paraId="1BED79D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Inserti</w:t>
            </w:r>
            <w:r w:rsidRPr="00DF180E">
              <w:rPr>
                <w:rFonts w:ascii="Univers" w:hAnsi="Univers"/>
                <w:color w:val="000000" w:themeColor="text1"/>
                <w:sz w:val="20"/>
                <w:szCs w:val="20"/>
              </w:rPr>
              <w:t xml:space="preserve"> stampati internamente all’azienda o acquistati da fornitori terzi, che serviranno a dare vita a dei prodotti finiti.</w:t>
            </w:r>
          </w:p>
        </w:tc>
        <w:tc>
          <w:tcPr>
            <w:tcW w:w="1813" w:type="dxa"/>
            <w:tcBorders>
              <w:left w:val="double" w:sz="4" w:space="0" w:color="4472C4" w:themeColor="accent1"/>
            </w:tcBorders>
          </w:tcPr>
          <w:p w14:paraId="0067147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Prodotti semilavorati, inserti, accessorio</w:t>
            </w:r>
          </w:p>
        </w:tc>
        <w:tc>
          <w:tcPr>
            <w:tcW w:w="2715" w:type="dxa"/>
            <w:tcBorders>
              <w:left w:val="double" w:sz="4" w:space="0" w:color="4472C4" w:themeColor="accent1"/>
            </w:tcBorders>
          </w:tcPr>
          <w:p w14:paraId="0D89661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codice identificativo, fornitori </w:t>
            </w:r>
          </w:p>
        </w:tc>
      </w:tr>
      <w:tr w:rsidR="00DF180E" w:rsidRPr="00D93EAD" w14:paraId="2ED6B13F"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E72AC8A" w14:textId="77777777" w:rsidR="00DF180E" w:rsidRPr="00DF180E" w:rsidRDefault="00DF180E" w:rsidP="00F959CC">
            <w:pPr>
              <w:rPr>
                <w:rFonts w:ascii="Univers" w:hAnsi="Univers"/>
                <w:sz w:val="20"/>
                <w:szCs w:val="20"/>
              </w:rPr>
            </w:pPr>
            <w:r w:rsidRPr="00DF180E">
              <w:rPr>
                <w:rFonts w:ascii="Univers" w:hAnsi="Univers"/>
                <w:sz w:val="20"/>
                <w:szCs w:val="20"/>
              </w:rPr>
              <w:t>Stipendi</w:t>
            </w:r>
          </w:p>
        </w:tc>
        <w:tc>
          <w:tcPr>
            <w:tcW w:w="3192" w:type="dxa"/>
            <w:tcBorders>
              <w:left w:val="double" w:sz="4" w:space="0" w:color="4472C4" w:themeColor="accent1"/>
            </w:tcBorders>
          </w:tcPr>
          <w:p w14:paraId="1052217F"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Retribuzione in denaro che viene corrisposta ai dipendenti</w:t>
            </w:r>
          </w:p>
        </w:tc>
        <w:tc>
          <w:tcPr>
            <w:tcW w:w="1813" w:type="dxa"/>
            <w:tcBorders>
              <w:left w:val="double" w:sz="4" w:space="0" w:color="4472C4" w:themeColor="accent1"/>
            </w:tcBorders>
          </w:tcPr>
          <w:p w14:paraId="39DBC640" w14:textId="7F99B33B"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Retribuzione</w:t>
            </w:r>
          </w:p>
        </w:tc>
        <w:tc>
          <w:tcPr>
            <w:tcW w:w="2715" w:type="dxa"/>
            <w:tcBorders>
              <w:left w:val="double" w:sz="4" w:space="0" w:color="4472C4" w:themeColor="accent1"/>
            </w:tcBorders>
          </w:tcPr>
          <w:p w14:paraId="3F51592C" w14:textId="45B9DB2D" w:rsidR="00DF180E" w:rsidRPr="00DF180E" w:rsidRDefault="00645F46"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Dipendenti, prezzi, autisti</w:t>
            </w:r>
          </w:p>
        </w:tc>
      </w:tr>
      <w:tr w:rsidR="00DF180E" w:rsidRPr="00D93EAD" w14:paraId="25DA1F2F"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D5A8391" w14:textId="77777777" w:rsidR="00DF180E" w:rsidRPr="00DF180E" w:rsidRDefault="00DF180E" w:rsidP="00F959CC">
            <w:pPr>
              <w:rPr>
                <w:rFonts w:ascii="Univers" w:hAnsi="Univers"/>
                <w:sz w:val="20"/>
                <w:szCs w:val="20"/>
              </w:rPr>
            </w:pPr>
            <w:r w:rsidRPr="00DF180E">
              <w:rPr>
                <w:rFonts w:ascii="Univers" w:hAnsi="Univers"/>
                <w:sz w:val="20"/>
                <w:szCs w:val="20"/>
              </w:rPr>
              <w:t>Transazioni</w:t>
            </w:r>
          </w:p>
        </w:tc>
        <w:tc>
          <w:tcPr>
            <w:tcW w:w="3192" w:type="dxa"/>
            <w:tcBorders>
              <w:left w:val="double" w:sz="4" w:space="0" w:color="4472C4" w:themeColor="accent1"/>
            </w:tcBorders>
          </w:tcPr>
          <w:p w14:paraId="14764F0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Pagamento effettivo di un contratto stipulato tra l’azienda e i clienti/fornitori </w:t>
            </w:r>
          </w:p>
        </w:tc>
        <w:tc>
          <w:tcPr>
            <w:tcW w:w="1813" w:type="dxa"/>
            <w:tcBorders>
              <w:left w:val="double" w:sz="4" w:space="0" w:color="4472C4" w:themeColor="accent1"/>
            </w:tcBorders>
          </w:tcPr>
          <w:p w14:paraId="19C2BB67"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5E9C1B8F" w14:textId="28E0ADD0" w:rsidR="00DF180E" w:rsidRPr="00DF180E" w:rsidRDefault="00503719"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Pr>
                <w:rFonts w:ascii="Univers" w:hAnsi="Univers"/>
                <w:sz w:val="20"/>
                <w:szCs w:val="20"/>
              </w:rPr>
              <w:t>Fornitori</w:t>
            </w:r>
            <w:r w:rsidR="00645F46">
              <w:rPr>
                <w:rFonts w:ascii="Univers" w:hAnsi="Univers"/>
                <w:sz w:val="20"/>
                <w:szCs w:val="20"/>
              </w:rPr>
              <w:t>, prezzi</w:t>
            </w:r>
          </w:p>
        </w:tc>
      </w:tr>
    </w:tbl>
    <w:p w14:paraId="1387AD0B" w14:textId="79F479AE" w:rsidR="00DF180E" w:rsidRDefault="007E0EA5" w:rsidP="007E0EA5">
      <w:pPr>
        <w:pStyle w:val="Titolo2"/>
        <w:rPr>
          <w:rFonts w:ascii="Century" w:hAnsi="Century"/>
          <w:sz w:val="28"/>
          <w:szCs w:val="28"/>
          <w:lang w:eastAsia="it-IT"/>
        </w:rPr>
      </w:pPr>
      <w:bookmarkStart w:id="9" w:name="_Toc120117027"/>
      <w:r w:rsidRPr="007E0EA5">
        <w:rPr>
          <w:rFonts w:ascii="Century" w:hAnsi="Century"/>
          <w:sz w:val="28"/>
          <w:szCs w:val="28"/>
          <w:lang w:eastAsia="it-IT"/>
        </w:rPr>
        <w:lastRenderedPageBreak/>
        <w:t>ELIMINAZIONE DELLE AMBIGUITÀ’ PRESENTI</w:t>
      </w:r>
      <w:bookmarkEnd w:id="9"/>
    </w:p>
    <w:p w14:paraId="6E5B4F8A" w14:textId="77777777" w:rsidR="007E0EA5" w:rsidRPr="007E0EA5" w:rsidRDefault="007E0EA5" w:rsidP="007E0EA5">
      <w:pPr>
        <w:jc w:val="both"/>
        <w:rPr>
          <w:rFonts w:ascii="Univers" w:hAnsi="Univers"/>
        </w:rPr>
      </w:pPr>
      <w:r w:rsidRPr="007E0EA5">
        <w:rPr>
          <w:rFonts w:ascii="Univers" w:hAnsi="Univers"/>
        </w:rPr>
        <w:t>Abbiamo riscontrato delle ambiguità riguardanti il significato di clienti, infatti essi rappresentano le aziende intente ad acquistare i prodotti finiti del nostro calzaturificio. Inoltre, bisogna specificare che sia le materie prime che i semilavorati fanno parte dei materiali che dovranno essere messi in produzione. Per tale scopo i passi successivi terranno traccia di tali specifiche.</w:t>
      </w:r>
    </w:p>
    <w:p w14:paraId="3416EBA8" w14:textId="7754A94A" w:rsidR="007E0EA5" w:rsidRDefault="0079096E" w:rsidP="0079096E">
      <w:pPr>
        <w:pStyle w:val="Titolo2"/>
        <w:rPr>
          <w:rFonts w:ascii="Century" w:hAnsi="Century"/>
          <w:sz w:val="28"/>
          <w:szCs w:val="28"/>
          <w:lang w:eastAsia="it-IT"/>
        </w:rPr>
      </w:pPr>
      <w:bookmarkStart w:id="10" w:name="_Toc120117028"/>
      <w:r w:rsidRPr="0079096E">
        <w:rPr>
          <w:rFonts w:ascii="Century" w:hAnsi="Century"/>
          <w:sz w:val="28"/>
          <w:szCs w:val="28"/>
          <w:lang w:eastAsia="it-IT"/>
        </w:rPr>
        <w:t>STRUTTURAZIONE DEI REQUISITI</w:t>
      </w:r>
      <w:bookmarkEnd w:id="10"/>
    </w:p>
    <w:p w14:paraId="469B6A06" w14:textId="69FFC090" w:rsidR="0079096E" w:rsidRPr="00814CA9" w:rsidRDefault="0079096E" w:rsidP="0079096E">
      <w:pPr>
        <w:pStyle w:val="Titolo3"/>
        <w:rPr>
          <w:rFonts w:ascii="Century" w:hAnsi="Century"/>
          <w:color w:val="2F5496" w:themeColor="accent1" w:themeShade="BF"/>
          <w:lang w:eastAsia="it-IT"/>
        </w:rPr>
      </w:pPr>
      <w:bookmarkStart w:id="11" w:name="_Toc120117029"/>
      <w:r w:rsidRPr="00814CA9">
        <w:rPr>
          <w:rFonts w:ascii="Century" w:hAnsi="Century"/>
          <w:color w:val="2F5496" w:themeColor="accent1" w:themeShade="BF"/>
          <w:lang w:eastAsia="it-IT"/>
        </w:rPr>
        <w:t>FRASI DI CARATTERE GENERALE</w:t>
      </w:r>
      <w:bookmarkEnd w:id="11"/>
      <w:r w:rsidRPr="00814CA9">
        <w:rPr>
          <w:rFonts w:ascii="Century" w:hAnsi="Century"/>
          <w:color w:val="2F5496" w:themeColor="accent1" w:themeShade="BF"/>
          <w:lang w:eastAsia="it-IT"/>
        </w:rPr>
        <w:t xml:space="preserve"> </w:t>
      </w:r>
    </w:p>
    <w:p w14:paraId="533F3714" w14:textId="77777777" w:rsidR="0079096E" w:rsidRPr="00814CA9" w:rsidRDefault="0079096E" w:rsidP="00814CA9">
      <w:pPr>
        <w:pStyle w:val="Paragrafoelenco"/>
        <w:ind w:left="444"/>
        <w:jc w:val="both"/>
        <w:rPr>
          <w:rFonts w:ascii="Univers" w:hAnsi="Univers"/>
        </w:rPr>
      </w:pPr>
      <w:r w:rsidRPr="00814CA9">
        <w:rPr>
          <w:rFonts w:ascii="Univers" w:hAnsi="Univers"/>
        </w:rPr>
        <w:t>Dopo un’attenta analisi dell’intervista e dall’analisi del flusso dei processi interni è stato possibile comprendere gli obiettivi che bisognerà ottenere attraverso il nostro database.</w:t>
      </w:r>
    </w:p>
    <w:p w14:paraId="3B30DE5F" w14:textId="77777777" w:rsidR="0079096E" w:rsidRPr="00814CA9" w:rsidRDefault="0079096E" w:rsidP="00814CA9">
      <w:pPr>
        <w:pStyle w:val="Paragrafoelenco"/>
        <w:ind w:left="444"/>
        <w:jc w:val="both"/>
        <w:rPr>
          <w:rFonts w:ascii="Univers" w:hAnsi="Univers"/>
        </w:rPr>
      </w:pPr>
      <w:r w:rsidRPr="00814CA9">
        <w:rPr>
          <w:rFonts w:ascii="Univers" w:hAnsi="Univers"/>
        </w:rPr>
        <w:t>Quindi tale database si basa sull’organizzazione dei dati di un’azienda calzaturiera che vende suole alle aziende (Business to Business).</w:t>
      </w:r>
    </w:p>
    <w:p w14:paraId="5CCFAFC3" w14:textId="77777777" w:rsidR="0079096E" w:rsidRPr="00814CA9" w:rsidRDefault="0079096E" w:rsidP="00814CA9">
      <w:pPr>
        <w:pStyle w:val="Paragrafoelenco"/>
        <w:ind w:left="444"/>
        <w:jc w:val="both"/>
        <w:rPr>
          <w:rFonts w:ascii="Univers" w:hAnsi="Univers"/>
        </w:rPr>
      </w:pPr>
      <w:r w:rsidRPr="00814CA9">
        <w:rPr>
          <w:rFonts w:ascii="Univers" w:hAnsi="Univers"/>
        </w:rPr>
        <w:t>Si dovranno gestire i dati riguardanti i fornitori, i clienti, il magazzino, i dipendenti e le materie prime.</w:t>
      </w:r>
    </w:p>
    <w:p w14:paraId="2696B019" w14:textId="77777777" w:rsidR="0079096E" w:rsidRPr="00814CA9" w:rsidRDefault="0079096E" w:rsidP="00814CA9">
      <w:pPr>
        <w:pStyle w:val="Paragrafoelenco"/>
        <w:ind w:left="444"/>
        <w:jc w:val="both"/>
        <w:rPr>
          <w:rFonts w:ascii="Univers" w:hAnsi="Univers"/>
        </w:rPr>
      </w:pPr>
      <w:r w:rsidRPr="00814CA9">
        <w:rPr>
          <w:rFonts w:ascii="Univers" w:hAnsi="Univers"/>
        </w:rPr>
        <w:t>Si vorrà monitorare la parte di gestione del magazzino e dei contratti sui dipendenti e sulle varie aziende che rappresentano la parte di acquisto e vendita, con lo scopo di minimizzare i contratti.</w:t>
      </w:r>
    </w:p>
    <w:p w14:paraId="7DEE63E7" w14:textId="77777777" w:rsidR="0079096E" w:rsidRPr="00814CA9" w:rsidRDefault="0079096E" w:rsidP="00814CA9">
      <w:pPr>
        <w:pStyle w:val="Paragrafoelenco"/>
        <w:ind w:left="444"/>
        <w:jc w:val="both"/>
        <w:rPr>
          <w:rFonts w:ascii="Univers" w:hAnsi="Univers"/>
        </w:rPr>
      </w:pPr>
    </w:p>
    <w:p w14:paraId="3D7B974B" w14:textId="4C95311C" w:rsidR="0079096E" w:rsidRPr="00814CA9" w:rsidRDefault="0079096E" w:rsidP="00814CA9">
      <w:pPr>
        <w:pStyle w:val="Titolo3"/>
        <w:rPr>
          <w:rFonts w:ascii="Century" w:hAnsi="Century"/>
          <w:color w:val="2F5496" w:themeColor="accent1" w:themeShade="BF"/>
          <w:lang w:eastAsia="it-IT"/>
        </w:rPr>
      </w:pPr>
      <w:bookmarkStart w:id="12" w:name="_Toc120117030"/>
      <w:r w:rsidRPr="00814CA9">
        <w:rPr>
          <w:rFonts w:ascii="Century" w:hAnsi="Century"/>
          <w:color w:val="2F5496" w:themeColor="accent1" w:themeShade="BF"/>
          <w:lang w:eastAsia="it-IT"/>
        </w:rPr>
        <w:t>FRASI RELATIVE AI FORNITORI</w:t>
      </w:r>
      <w:bookmarkEnd w:id="12"/>
    </w:p>
    <w:p w14:paraId="4967F42F" w14:textId="77777777" w:rsidR="0079096E" w:rsidRPr="00814CA9" w:rsidRDefault="0079096E" w:rsidP="00814CA9">
      <w:pPr>
        <w:pStyle w:val="Paragrafoelenco"/>
        <w:ind w:left="444"/>
        <w:jc w:val="both"/>
        <w:rPr>
          <w:rFonts w:ascii="Univers" w:hAnsi="Univers"/>
        </w:rPr>
      </w:pPr>
      <w:r w:rsidRPr="00814CA9">
        <w:rPr>
          <w:rFonts w:ascii="Univers" w:hAnsi="Univers"/>
        </w:rPr>
        <w:t>Riguardo i fornitori bisognerà comprendere i dati relativi ai loro prodotti per le materie prime alla localizzazione.</w:t>
      </w:r>
    </w:p>
    <w:p w14:paraId="340F840B" w14:textId="6B3A013F" w:rsidR="0079096E" w:rsidRPr="00814CA9" w:rsidRDefault="0079096E" w:rsidP="00814CA9">
      <w:pPr>
        <w:pStyle w:val="Titolo3"/>
        <w:rPr>
          <w:rFonts w:ascii="Century" w:hAnsi="Century"/>
          <w:color w:val="2F5496" w:themeColor="accent1" w:themeShade="BF"/>
          <w:lang w:eastAsia="it-IT"/>
        </w:rPr>
      </w:pPr>
      <w:bookmarkStart w:id="13" w:name="_Toc120117031"/>
      <w:r w:rsidRPr="00814CA9">
        <w:rPr>
          <w:rFonts w:ascii="Century" w:hAnsi="Century"/>
          <w:color w:val="2F5496" w:themeColor="accent1" w:themeShade="BF"/>
          <w:lang w:eastAsia="it-IT"/>
        </w:rPr>
        <w:t>FRASI RELATIVE AI PRODOTTI FINITI E SEMILAVORATI</w:t>
      </w:r>
      <w:bookmarkEnd w:id="13"/>
      <w:r w:rsidRPr="00814CA9">
        <w:rPr>
          <w:rFonts w:ascii="Century" w:hAnsi="Century"/>
          <w:color w:val="2F5496" w:themeColor="accent1" w:themeShade="BF"/>
          <w:lang w:eastAsia="it-IT"/>
        </w:rPr>
        <w:t xml:space="preserve"> </w:t>
      </w:r>
    </w:p>
    <w:p w14:paraId="52497316"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alla parte dei prodotti finiti e semilavorati si vorranno conoscere i dati relativi alle loro quantità, prezzi e acquirenti oltre al loro stoccaggio nel magazzino</w:t>
      </w:r>
    </w:p>
    <w:p w14:paraId="66D0EBB5" w14:textId="77777777" w:rsidR="0079096E" w:rsidRPr="00814CA9" w:rsidRDefault="0079096E" w:rsidP="00814CA9">
      <w:pPr>
        <w:pStyle w:val="Paragrafoelenco"/>
        <w:jc w:val="both"/>
        <w:rPr>
          <w:rFonts w:ascii="Univers" w:hAnsi="Univers"/>
        </w:rPr>
      </w:pPr>
    </w:p>
    <w:p w14:paraId="77EF5AFD" w14:textId="0B55FB64" w:rsidR="0079096E" w:rsidRPr="00814CA9" w:rsidRDefault="0079096E" w:rsidP="00814CA9">
      <w:pPr>
        <w:pStyle w:val="Titolo3"/>
        <w:rPr>
          <w:rFonts w:ascii="Century" w:hAnsi="Century"/>
          <w:color w:val="2F5496" w:themeColor="accent1" w:themeShade="BF"/>
          <w:lang w:eastAsia="it-IT"/>
        </w:rPr>
      </w:pPr>
      <w:bookmarkStart w:id="14" w:name="_Toc120117032"/>
      <w:r w:rsidRPr="00814CA9">
        <w:rPr>
          <w:rFonts w:ascii="Century" w:hAnsi="Century"/>
          <w:color w:val="2F5496" w:themeColor="accent1" w:themeShade="BF"/>
          <w:lang w:eastAsia="it-IT"/>
        </w:rPr>
        <w:t>FRASI RELATIVE AI CLIENTI</w:t>
      </w:r>
      <w:bookmarkEnd w:id="14"/>
    </w:p>
    <w:p w14:paraId="34828CC1" w14:textId="77777777" w:rsidR="0079096E" w:rsidRPr="00814CA9" w:rsidRDefault="0079096E" w:rsidP="00814CA9">
      <w:pPr>
        <w:pStyle w:val="Paragrafoelenco"/>
        <w:ind w:left="444"/>
        <w:jc w:val="both"/>
        <w:rPr>
          <w:rFonts w:ascii="Univers" w:hAnsi="Univers"/>
        </w:rPr>
      </w:pPr>
      <w:r w:rsidRPr="00814CA9">
        <w:rPr>
          <w:rFonts w:ascii="Univers" w:hAnsi="Univers"/>
        </w:rPr>
        <w:t>Per quanto riguarda la parte dei clienti sarà necessario ricavare i dati sulle loro necessità di acquisto.</w:t>
      </w:r>
    </w:p>
    <w:p w14:paraId="0F5E90DF" w14:textId="77777777" w:rsidR="0079096E" w:rsidRPr="00814CA9" w:rsidRDefault="0079096E" w:rsidP="00814CA9">
      <w:pPr>
        <w:pStyle w:val="Paragrafoelenco"/>
        <w:ind w:left="444"/>
        <w:jc w:val="both"/>
        <w:rPr>
          <w:rFonts w:ascii="Univers" w:hAnsi="Univers"/>
        </w:rPr>
      </w:pPr>
      <w:r w:rsidRPr="00814CA9">
        <w:rPr>
          <w:rFonts w:ascii="Univers" w:hAnsi="Univers"/>
        </w:rPr>
        <w:t>Perciò il cliente avrà bisogno di parlare direttamente con un impiegato della sezione commerciale per effettuare un ordine personalizzato.</w:t>
      </w:r>
    </w:p>
    <w:p w14:paraId="39E87CCD" w14:textId="77777777" w:rsidR="0079096E" w:rsidRPr="00814CA9" w:rsidRDefault="0079096E" w:rsidP="00814CA9">
      <w:pPr>
        <w:pStyle w:val="Paragrafoelenco"/>
        <w:ind w:left="444"/>
        <w:jc w:val="both"/>
        <w:rPr>
          <w:rFonts w:ascii="Univers" w:hAnsi="Univers"/>
        </w:rPr>
      </w:pPr>
    </w:p>
    <w:p w14:paraId="27088A62" w14:textId="4A58B5B2" w:rsidR="0079096E" w:rsidRPr="00814CA9" w:rsidRDefault="0079096E" w:rsidP="00814CA9">
      <w:pPr>
        <w:pStyle w:val="Titolo3"/>
        <w:rPr>
          <w:rFonts w:ascii="Century" w:hAnsi="Century"/>
          <w:color w:val="2F5496" w:themeColor="accent1" w:themeShade="BF"/>
          <w:lang w:eastAsia="it-IT"/>
        </w:rPr>
      </w:pPr>
      <w:bookmarkStart w:id="15" w:name="_Toc120117033"/>
      <w:r w:rsidRPr="00814CA9">
        <w:rPr>
          <w:rFonts w:ascii="Century" w:hAnsi="Century"/>
          <w:color w:val="2F5496" w:themeColor="accent1" w:themeShade="BF"/>
          <w:lang w:eastAsia="it-IT"/>
        </w:rPr>
        <w:t>FRASI RELATIVE AGLI AUTISTI</w:t>
      </w:r>
      <w:bookmarkEnd w:id="15"/>
    </w:p>
    <w:p w14:paraId="0DB19723" w14:textId="77777777" w:rsidR="0079096E" w:rsidRPr="00814CA9" w:rsidRDefault="0079096E" w:rsidP="00814CA9">
      <w:pPr>
        <w:pStyle w:val="Paragrafoelenco"/>
        <w:ind w:left="444"/>
        <w:jc w:val="both"/>
        <w:rPr>
          <w:rFonts w:ascii="Univers" w:hAnsi="Univers"/>
        </w:rPr>
      </w:pPr>
      <w:r w:rsidRPr="00814CA9">
        <w:rPr>
          <w:rFonts w:ascii="Univers" w:hAnsi="Univers"/>
        </w:rPr>
        <w:t>Inoltre, si vorranno conoscere i dati relativi agli autisti per il trasporto delle materie prime e la consegna dei prodotti finiti e i relativi costi di spedizione.</w:t>
      </w:r>
    </w:p>
    <w:p w14:paraId="70FFE2C4" w14:textId="77777777" w:rsidR="0079096E" w:rsidRPr="00814CA9" w:rsidRDefault="0079096E" w:rsidP="00814CA9">
      <w:pPr>
        <w:pStyle w:val="Paragrafoelenco"/>
        <w:ind w:left="444"/>
        <w:jc w:val="both"/>
        <w:rPr>
          <w:rFonts w:ascii="Univers" w:hAnsi="Univers"/>
        </w:rPr>
      </w:pPr>
    </w:p>
    <w:p w14:paraId="23AB7D3B" w14:textId="0D5F968B" w:rsidR="0079096E" w:rsidRPr="00814CA9" w:rsidRDefault="0079096E" w:rsidP="00814CA9">
      <w:pPr>
        <w:pStyle w:val="Titolo3"/>
        <w:rPr>
          <w:rFonts w:ascii="Century" w:hAnsi="Century"/>
          <w:color w:val="2F5496" w:themeColor="accent1" w:themeShade="BF"/>
          <w:lang w:eastAsia="it-IT"/>
        </w:rPr>
      </w:pPr>
      <w:bookmarkStart w:id="16" w:name="_Toc120117034"/>
      <w:r w:rsidRPr="00814CA9">
        <w:rPr>
          <w:rFonts w:ascii="Century" w:hAnsi="Century"/>
          <w:color w:val="2F5496" w:themeColor="accent1" w:themeShade="BF"/>
          <w:lang w:eastAsia="it-IT"/>
        </w:rPr>
        <w:t>FRASI RELATIVE ALLE MATERIE PRIME</w:t>
      </w:r>
      <w:bookmarkEnd w:id="16"/>
    </w:p>
    <w:p w14:paraId="04EFF603"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alle materie prime si dovranno conoscere tutte le proprietà fisiche e chimiche oltre alla loro disponibilità nel magazzino che verrà fornita da dei codici identificativi alfanumerici i quali saranno univoci e assegnati internamente dalla nostra azienda per la tipologia di materiale.</w:t>
      </w:r>
    </w:p>
    <w:p w14:paraId="04BD7FB3" w14:textId="77777777" w:rsidR="0079096E" w:rsidRPr="00814CA9" w:rsidRDefault="0079096E" w:rsidP="00814CA9">
      <w:pPr>
        <w:pStyle w:val="Paragrafoelenco"/>
        <w:ind w:left="444"/>
        <w:jc w:val="both"/>
        <w:rPr>
          <w:rFonts w:ascii="Univers" w:hAnsi="Univers"/>
        </w:rPr>
      </w:pPr>
    </w:p>
    <w:p w14:paraId="74D8A8C0" w14:textId="656928D6" w:rsidR="0079096E" w:rsidRPr="00814CA9" w:rsidRDefault="0079096E" w:rsidP="00814CA9">
      <w:pPr>
        <w:pStyle w:val="Titolo3"/>
        <w:rPr>
          <w:rFonts w:ascii="Century" w:hAnsi="Century"/>
          <w:color w:val="2F5496" w:themeColor="accent1" w:themeShade="BF"/>
          <w:lang w:eastAsia="it-IT"/>
        </w:rPr>
      </w:pPr>
      <w:bookmarkStart w:id="17" w:name="_Toc120117035"/>
      <w:r w:rsidRPr="00814CA9">
        <w:rPr>
          <w:rFonts w:ascii="Century" w:hAnsi="Century"/>
          <w:color w:val="2F5496" w:themeColor="accent1" w:themeShade="BF"/>
          <w:lang w:eastAsia="it-IT"/>
        </w:rPr>
        <w:t>FRASI RELATIVE AI CONTRATTI STIPULATI</w:t>
      </w:r>
      <w:bookmarkEnd w:id="17"/>
    </w:p>
    <w:p w14:paraId="36CECCD4" w14:textId="77777777" w:rsidR="0079096E" w:rsidRPr="00814CA9" w:rsidRDefault="0079096E" w:rsidP="00814CA9">
      <w:pPr>
        <w:pStyle w:val="Paragrafoelenco"/>
        <w:ind w:left="444"/>
        <w:jc w:val="both"/>
        <w:rPr>
          <w:rFonts w:ascii="Univers" w:hAnsi="Univers"/>
        </w:rPr>
      </w:pPr>
      <w:r w:rsidRPr="00814CA9">
        <w:rPr>
          <w:rFonts w:ascii="Univers" w:hAnsi="Univers"/>
        </w:rPr>
        <w:t>Per ogni contratto stipulato si dovrà conoscere i dati su cui vengono effettuati come la data, la tipologia (l’acquisto, la vendita e il trasporto) e la controparte. In aggiunta si dovrà tenere conto della eterogeneità dei contratti stessi.</w:t>
      </w:r>
    </w:p>
    <w:p w14:paraId="3694BD41" w14:textId="77777777" w:rsidR="0079096E" w:rsidRPr="00814CA9" w:rsidRDefault="0079096E" w:rsidP="00814CA9">
      <w:pPr>
        <w:pStyle w:val="Paragrafoelenco"/>
        <w:ind w:left="444"/>
        <w:jc w:val="both"/>
        <w:rPr>
          <w:rFonts w:ascii="Univers" w:hAnsi="Univers"/>
        </w:rPr>
      </w:pPr>
    </w:p>
    <w:p w14:paraId="032D3119" w14:textId="14A8AA6F" w:rsidR="0079096E" w:rsidRPr="00814CA9" w:rsidRDefault="0079096E" w:rsidP="00814CA9">
      <w:pPr>
        <w:pStyle w:val="Titolo3"/>
        <w:rPr>
          <w:rFonts w:ascii="Century" w:hAnsi="Century"/>
          <w:color w:val="2F5496" w:themeColor="accent1" w:themeShade="BF"/>
          <w:lang w:eastAsia="it-IT"/>
        </w:rPr>
      </w:pPr>
      <w:bookmarkStart w:id="18" w:name="_Toc120117036"/>
      <w:r w:rsidRPr="00814CA9">
        <w:rPr>
          <w:rFonts w:ascii="Century" w:hAnsi="Century"/>
          <w:color w:val="2F5496" w:themeColor="accent1" w:themeShade="BF"/>
          <w:lang w:eastAsia="it-IT"/>
        </w:rPr>
        <w:t>FRASI RELATIVE AI PREZZI</w:t>
      </w:r>
      <w:bookmarkEnd w:id="18"/>
      <w:r w:rsidRPr="00814CA9">
        <w:rPr>
          <w:rFonts w:ascii="Century" w:hAnsi="Century"/>
          <w:color w:val="2F5496" w:themeColor="accent1" w:themeShade="BF"/>
          <w:lang w:eastAsia="it-IT"/>
        </w:rPr>
        <w:t xml:space="preserve"> </w:t>
      </w:r>
    </w:p>
    <w:p w14:paraId="77C12E52" w14:textId="77777777" w:rsidR="0079096E" w:rsidRPr="00814CA9" w:rsidRDefault="0079096E" w:rsidP="00814CA9">
      <w:pPr>
        <w:pStyle w:val="Paragrafoelenco"/>
        <w:ind w:left="444"/>
        <w:jc w:val="both"/>
        <w:rPr>
          <w:rFonts w:ascii="Univers" w:hAnsi="Univers"/>
        </w:rPr>
      </w:pPr>
      <w:r w:rsidRPr="00814CA9">
        <w:rPr>
          <w:rFonts w:ascii="Univers" w:hAnsi="Univers"/>
        </w:rPr>
        <w:t>Oltre a ciò, si dovranno ottenere i prezzi di tali materie prime vista la pluralità dei contratti stipulati coi fornitori.</w:t>
      </w:r>
    </w:p>
    <w:p w14:paraId="491B005E" w14:textId="77777777" w:rsidR="0079096E" w:rsidRPr="00814CA9" w:rsidRDefault="0079096E" w:rsidP="00814CA9">
      <w:pPr>
        <w:pStyle w:val="Paragrafoelenco"/>
        <w:ind w:left="444"/>
        <w:jc w:val="both"/>
        <w:rPr>
          <w:rFonts w:ascii="Univers" w:hAnsi="Univers"/>
        </w:rPr>
      </w:pPr>
    </w:p>
    <w:p w14:paraId="2BE9FB61" w14:textId="08AFF090" w:rsidR="0079096E" w:rsidRPr="00814CA9" w:rsidRDefault="0079096E" w:rsidP="00814CA9">
      <w:pPr>
        <w:pStyle w:val="Titolo3"/>
        <w:rPr>
          <w:rFonts w:ascii="Century" w:hAnsi="Century"/>
          <w:color w:val="2F5496" w:themeColor="accent1" w:themeShade="BF"/>
          <w:lang w:eastAsia="it-IT"/>
        </w:rPr>
      </w:pPr>
      <w:bookmarkStart w:id="19" w:name="_Toc120117037"/>
      <w:r w:rsidRPr="00814CA9">
        <w:rPr>
          <w:rFonts w:ascii="Century" w:hAnsi="Century"/>
          <w:color w:val="2F5496" w:themeColor="accent1" w:themeShade="BF"/>
          <w:lang w:eastAsia="it-IT"/>
        </w:rPr>
        <w:lastRenderedPageBreak/>
        <w:t>FRASI RELATIVE ALLE TRANSAZIONI</w:t>
      </w:r>
      <w:bookmarkEnd w:id="19"/>
      <w:r w:rsidRPr="00814CA9">
        <w:rPr>
          <w:rFonts w:ascii="Century" w:hAnsi="Century"/>
          <w:color w:val="2F5496" w:themeColor="accent1" w:themeShade="BF"/>
          <w:lang w:eastAsia="it-IT"/>
        </w:rPr>
        <w:t xml:space="preserve"> </w:t>
      </w:r>
    </w:p>
    <w:p w14:paraId="4A5D7AED"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le caratteristiche relative alle transazioni monetarie, che corrispondono al pagamento effettivo di un contratto. In tal senso la produzione avvera’ solo dopo l’effettiva transazione. La transazione sarà anche caratterizzata dalla data in cui avviene e dal codice del contratto a cui si riferisce.</w:t>
      </w:r>
    </w:p>
    <w:p w14:paraId="7F41A2E5" w14:textId="77777777" w:rsidR="0079096E" w:rsidRPr="00814CA9" w:rsidRDefault="0079096E" w:rsidP="00814CA9">
      <w:pPr>
        <w:pStyle w:val="Paragrafoelenco"/>
        <w:ind w:left="444"/>
        <w:jc w:val="both"/>
        <w:rPr>
          <w:rFonts w:ascii="Univers" w:hAnsi="Univers"/>
        </w:rPr>
      </w:pPr>
    </w:p>
    <w:p w14:paraId="1413325D" w14:textId="6BF56EB1" w:rsidR="0079096E" w:rsidRPr="00814CA9" w:rsidRDefault="0079096E" w:rsidP="00814CA9">
      <w:pPr>
        <w:pStyle w:val="Titolo3"/>
        <w:rPr>
          <w:rFonts w:ascii="Univers" w:hAnsi="Univers"/>
        </w:rPr>
      </w:pPr>
      <w:bookmarkStart w:id="20" w:name="_Toc120117038"/>
      <w:r w:rsidRPr="00814CA9">
        <w:rPr>
          <w:rFonts w:ascii="Century" w:hAnsi="Century"/>
          <w:color w:val="2F5496" w:themeColor="accent1" w:themeShade="BF"/>
          <w:lang w:eastAsia="it-IT"/>
        </w:rPr>
        <w:t>FRASI RELATIVE AI DIPENDENTI E I LORO ORARI DI LAVORO</w:t>
      </w:r>
      <w:bookmarkEnd w:id="20"/>
    </w:p>
    <w:p w14:paraId="3F7FE756"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i dati dei dipendenti: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28DAA802" w14:textId="77777777" w:rsidR="0079096E" w:rsidRPr="00814CA9" w:rsidRDefault="0079096E" w:rsidP="00814CA9">
      <w:pPr>
        <w:pStyle w:val="Paragrafoelenco"/>
        <w:ind w:left="444"/>
        <w:jc w:val="both"/>
        <w:rPr>
          <w:rFonts w:ascii="Univers" w:hAnsi="Univers"/>
        </w:rPr>
      </w:pPr>
    </w:p>
    <w:p w14:paraId="676C1F6E" w14:textId="2DE38170" w:rsidR="0079096E" w:rsidRPr="00814CA9" w:rsidRDefault="0079096E" w:rsidP="00814CA9">
      <w:pPr>
        <w:pStyle w:val="Titolo3"/>
        <w:rPr>
          <w:rFonts w:ascii="Century" w:hAnsi="Century"/>
          <w:color w:val="2F5496" w:themeColor="accent1" w:themeShade="BF"/>
          <w:lang w:eastAsia="it-IT"/>
        </w:rPr>
      </w:pPr>
      <w:bookmarkStart w:id="21" w:name="_Toc120117039"/>
      <w:r w:rsidRPr="00814CA9">
        <w:rPr>
          <w:rFonts w:ascii="Century" w:hAnsi="Century"/>
          <w:color w:val="2F5496" w:themeColor="accent1" w:themeShade="BF"/>
          <w:lang w:eastAsia="it-IT"/>
        </w:rPr>
        <w:t>FRASI RELATIVE AGLI STIPENDI</w:t>
      </w:r>
      <w:bookmarkEnd w:id="21"/>
      <w:r w:rsidRPr="00814CA9">
        <w:rPr>
          <w:rFonts w:ascii="Century" w:hAnsi="Century"/>
          <w:color w:val="2F5496" w:themeColor="accent1" w:themeShade="BF"/>
          <w:lang w:eastAsia="it-IT"/>
        </w:rPr>
        <w:t xml:space="preserve"> </w:t>
      </w:r>
    </w:p>
    <w:p w14:paraId="39FE9C79" w14:textId="28F2FAE4" w:rsidR="0079096E" w:rsidRDefault="0079096E" w:rsidP="00814CA9">
      <w:pPr>
        <w:pStyle w:val="Paragrafoelenco"/>
        <w:ind w:left="444"/>
        <w:jc w:val="both"/>
        <w:rPr>
          <w:rFonts w:ascii="Univers" w:hAnsi="Univers"/>
        </w:rPr>
      </w:pPr>
      <w:r w:rsidRPr="00814CA9">
        <w:rPr>
          <w:rFonts w:ascii="Univers" w:hAnsi="Univers"/>
        </w:rPr>
        <w:t>Si terrà inoltre tracci di tutti i dati relativi all’amministrazione sugli stipendi dei dipendenti, sui contratti e le relative transazioni.</w:t>
      </w:r>
    </w:p>
    <w:p w14:paraId="0C8FD313" w14:textId="04A13601" w:rsidR="00577DC9" w:rsidRDefault="00577DC9">
      <w:pPr>
        <w:rPr>
          <w:rFonts w:ascii="Univers" w:hAnsi="Univers"/>
        </w:rPr>
      </w:pPr>
      <w:r>
        <w:rPr>
          <w:rFonts w:ascii="Univers" w:hAnsi="Univers"/>
        </w:rPr>
        <w:br w:type="page"/>
      </w:r>
    </w:p>
    <w:p w14:paraId="37A17D62" w14:textId="77777777" w:rsidR="00577DC9" w:rsidRPr="00814CA9" w:rsidRDefault="00577DC9" w:rsidP="00814CA9">
      <w:pPr>
        <w:pStyle w:val="Paragrafoelenco"/>
        <w:ind w:left="444"/>
        <w:jc w:val="both"/>
        <w:rPr>
          <w:rFonts w:ascii="Univers" w:hAnsi="Univers"/>
        </w:rPr>
      </w:pPr>
    </w:p>
    <w:p w14:paraId="7FFDCC81" w14:textId="657A43F5" w:rsidR="0079096E" w:rsidRDefault="00577DC9" w:rsidP="00577DC9">
      <w:pPr>
        <w:pStyle w:val="Titolo2"/>
        <w:rPr>
          <w:rFonts w:ascii="Century" w:hAnsi="Century"/>
          <w:sz w:val="28"/>
          <w:szCs w:val="28"/>
          <w:lang w:eastAsia="it-IT"/>
        </w:rPr>
      </w:pPr>
      <w:bookmarkStart w:id="22" w:name="_Toc120117040"/>
      <w:r w:rsidRPr="00577DC9">
        <w:rPr>
          <w:rFonts w:ascii="Century" w:hAnsi="Century"/>
          <w:sz w:val="28"/>
          <w:szCs w:val="28"/>
          <w:lang w:eastAsia="it-IT"/>
        </w:rPr>
        <w:t>RACCOLTA INFORMAZIONI</w:t>
      </w:r>
      <w:bookmarkEnd w:id="22"/>
    </w:p>
    <w:p w14:paraId="49D263CA"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fornitore ()</w:t>
      </w:r>
    </w:p>
    <w:p w14:paraId="274B16A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trasportatore ()</w:t>
      </w:r>
    </w:p>
    <w:p w14:paraId="06B1999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cliente ()</w:t>
      </w:r>
    </w:p>
    <w:p w14:paraId="665E8FF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dipendente ()</w:t>
      </w:r>
    </w:p>
    <w:p w14:paraId="54C613E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 nuovo costo fisso ()</w:t>
      </w:r>
    </w:p>
    <w:p w14:paraId="4DF76E72"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costo fisso ()</w:t>
      </w:r>
    </w:p>
    <w:p w14:paraId="2854F537"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contrattuale ()</w:t>
      </w:r>
    </w:p>
    <w:p w14:paraId="5E5004B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busta paga ()</w:t>
      </w:r>
    </w:p>
    <w:p w14:paraId="3ED2A49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busta paga (50 volte al mese)</w:t>
      </w:r>
    </w:p>
    <w:p w14:paraId="3202390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 nuovo componente ()</w:t>
      </w:r>
    </w:p>
    <w:p w14:paraId="1A53D15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vendita ()</w:t>
      </w:r>
    </w:p>
    <w:p w14:paraId="1C939941"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acquisto ()</w:t>
      </w:r>
    </w:p>
    <w:p w14:paraId="656B1C7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trasporto ()</w:t>
      </w:r>
    </w:p>
    <w:p w14:paraId="5930EB5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fornitore ()</w:t>
      </w:r>
    </w:p>
    <w:p w14:paraId="44C1FD3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trasportatore (</w:t>
      </w:r>
    </w:p>
    <w:p w14:paraId="611CFEA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cliente ()</w:t>
      </w:r>
    </w:p>
    <w:p w14:paraId="306313C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dipendente (</w:t>
      </w:r>
    </w:p>
    <w:p w14:paraId="63FBA152"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fascia di pagamento ()</w:t>
      </w:r>
    </w:p>
    <w:p w14:paraId="4768BEA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prezzo di listino di un componente ()</w:t>
      </w:r>
    </w:p>
    <w:p w14:paraId="1867BE4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fornitore ()</w:t>
      </w:r>
    </w:p>
    <w:p w14:paraId="5EFC667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trasportatore (</w:t>
      </w:r>
    </w:p>
    <w:p w14:paraId="13F2C80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dipendente ()</w:t>
      </w:r>
    </w:p>
    <w:p w14:paraId="63F1941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di un prodotto ()</w:t>
      </w:r>
    </w:p>
    <w:p w14:paraId="45CBB38A"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acquisto in un determinato periodo ()</w:t>
      </w:r>
    </w:p>
    <w:p w14:paraId="32B385E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vendita in un determinato periodo ()</w:t>
      </w:r>
    </w:p>
    <w:p w14:paraId="2C24E7C7"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trasporto in un determinato periodo ()</w:t>
      </w:r>
    </w:p>
    <w:p w14:paraId="1EDC969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stipendi dei dipendenti e relativo totale ()</w:t>
      </w:r>
    </w:p>
    <w:p w14:paraId="0F8AA5E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disponibilità di un componente ()</w:t>
      </w:r>
    </w:p>
    <w:p w14:paraId="550C6B55"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disponibilità di tutti i componenti ()</w:t>
      </w:r>
    </w:p>
    <w:p w14:paraId="587E8DD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clienti ()</w:t>
      </w:r>
    </w:p>
    <w:p w14:paraId="0A147BE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fornitori ()</w:t>
      </w:r>
    </w:p>
    <w:p w14:paraId="4EE10323"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trasportatori ()</w:t>
      </w:r>
    </w:p>
    <w:p w14:paraId="2942297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Calcolo di tutti gli stipendi ()</w:t>
      </w:r>
    </w:p>
    <w:p w14:paraId="6A3E56B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visualizzazione orario di lavoro prestato da un dipendente in un periodo d’interesse ()</w:t>
      </w:r>
    </w:p>
    <w:p w14:paraId="7492383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Calcolo del bilancio netto ad una certa data ()</w:t>
      </w:r>
    </w:p>
    <w:p w14:paraId="2883B8F4"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Statistica delle suole più vendute ()</w:t>
      </w:r>
    </w:p>
    <w:p w14:paraId="605B1ED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caratteristiche dei contratti relativi ad un cliente ordinati per data di stipula ()</w:t>
      </w:r>
    </w:p>
    <w:p w14:paraId="22B9F7E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Verifica dell’effettuato pagamento di un contratto da parte del cliente ()</w:t>
      </w:r>
    </w:p>
    <w:p w14:paraId="5368AA7E" w14:textId="77777777" w:rsidR="00F931E5" w:rsidRPr="00F931E5" w:rsidRDefault="00F931E5" w:rsidP="002B5996">
      <w:pPr>
        <w:jc w:val="both"/>
        <w:rPr>
          <w:rFonts w:ascii="Univers" w:hAnsi="Univers"/>
        </w:rPr>
      </w:pPr>
      <w:r w:rsidRPr="00F931E5">
        <w:rPr>
          <w:rFonts w:ascii="Univers" w:hAnsi="Univers"/>
        </w:rPr>
        <w:t>P.S.</w:t>
      </w:r>
    </w:p>
    <w:p w14:paraId="71617F7C" w14:textId="77777777" w:rsidR="00F931E5" w:rsidRPr="00F931E5" w:rsidRDefault="00F931E5" w:rsidP="002B5996">
      <w:pPr>
        <w:jc w:val="both"/>
        <w:rPr>
          <w:rFonts w:ascii="Univers" w:hAnsi="Univers"/>
        </w:rPr>
      </w:pPr>
      <w:r w:rsidRPr="00F931E5">
        <w:rPr>
          <w:rFonts w:ascii="Univers" w:hAnsi="Univers"/>
        </w:rPr>
        <w:t xml:space="preserve">Stipulare = Inserire un qualcosa di nuovo </w:t>
      </w:r>
    </w:p>
    <w:p w14:paraId="3B5F5982" w14:textId="77777777" w:rsidR="00F931E5" w:rsidRDefault="00F931E5" w:rsidP="00F931E5">
      <w:pPr>
        <w:rPr>
          <w:lang w:eastAsia="it-IT"/>
        </w:rPr>
        <w:sectPr w:rsidR="00F931E5" w:rsidSect="00503719">
          <w:pgSz w:w="11906" w:h="16838"/>
          <w:pgMar w:top="720" w:right="720" w:bottom="720" w:left="720" w:header="708" w:footer="708" w:gutter="0"/>
          <w:cols w:space="708"/>
          <w:docGrid w:linePitch="360"/>
        </w:sectPr>
      </w:pPr>
    </w:p>
    <w:p w14:paraId="1E8E07EA" w14:textId="67865DE5" w:rsidR="00F931E5" w:rsidRDefault="00F931E5" w:rsidP="00F931E5">
      <w:pPr>
        <w:pStyle w:val="Titolo1"/>
        <w:rPr>
          <w:rFonts w:ascii="Century" w:hAnsi="Century"/>
          <w:lang w:eastAsia="it-IT"/>
        </w:rPr>
      </w:pPr>
      <w:bookmarkStart w:id="23" w:name="_Toc120117041"/>
      <w:r w:rsidRPr="00F931E5">
        <w:rPr>
          <w:rFonts w:ascii="Century" w:hAnsi="Century"/>
          <w:lang w:eastAsia="it-IT"/>
        </w:rPr>
        <w:lastRenderedPageBreak/>
        <w:t>PROGETTAZIONE CONCETTUALE</w:t>
      </w:r>
      <w:bookmarkEnd w:id="23"/>
      <w:r w:rsidRPr="00F931E5">
        <w:t xml:space="preserve"> </w:t>
      </w:r>
    </w:p>
    <w:p w14:paraId="378D6795" w14:textId="0A24B3EB" w:rsidR="00F931E5" w:rsidRDefault="00F931E5" w:rsidP="00F931E5">
      <w:pPr>
        <w:pStyle w:val="Titolo2"/>
        <w:jc w:val="center"/>
        <w:rPr>
          <w:rFonts w:ascii="Century" w:hAnsi="Century"/>
          <w:sz w:val="28"/>
          <w:szCs w:val="28"/>
          <w:lang w:eastAsia="it-IT"/>
        </w:rPr>
      </w:pPr>
      <w:bookmarkStart w:id="24" w:name="_Toc120117042"/>
      <w:r w:rsidRPr="00F931E5">
        <w:rPr>
          <w:rFonts w:ascii="Century" w:hAnsi="Century"/>
          <w:sz w:val="28"/>
          <w:szCs w:val="28"/>
          <w:lang w:eastAsia="it-IT"/>
        </w:rPr>
        <w:t>SPIEGAZIONE DELLA MODALITÀ CON CUI SI INTENDE PROCEDERE</w:t>
      </w:r>
      <w:bookmarkEnd w:id="24"/>
    </w:p>
    <w:p w14:paraId="3D16E9AE" w14:textId="77777777" w:rsidR="00F931E5" w:rsidRPr="00F931E5" w:rsidRDefault="00F931E5" w:rsidP="00F931E5">
      <w:pPr>
        <w:rPr>
          <w:lang w:eastAsia="it-IT"/>
        </w:rPr>
      </w:pPr>
    </w:p>
    <w:p w14:paraId="672E6DD7" w14:textId="77777777" w:rsidR="00F931E5" w:rsidRPr="002B5996" w:rsidRDefault="00F931E5" w:rsidP="00F931E5">
      <w:pPr>
        <w:pStyle w:val="Titolo2"/>
        <w:jc w:val="center"/>
        <w:rPr>
          <w:highlight w:val="red"/>
        </w:rPr>
      </w:pPr>
      <w:bookmarkStart w:id="25" w:name="_Toc120117043"/>
      <w:r w:rsidRPr="002B5996">
        <w:rPr>
          <w:rFonts w:ascii="Century" w:hAnsi="Century"/>
          <w:sz w:val="28"/>
          <w:szCs w:val="28"/>
          <w:highlight w:val="red"/>
          <w:lang w:eastAsia="it-IT"/>
        </w:rPr>
        <w:t>IDENTIFICAZIONE DELLE ENTITA’ E RELAZIONI FONDAMENTALI</w:t>
      </w:r>
      <w:bookmarkEnd w:id="25"/>
    </w:p>
    <w:p w14:paraId="2F5ED364" w14:textId="15340F4C" w:rsidR="002B5996" w:rsidRPr="002B5996" w:rsidRDefault="00BC3B5D" w:rsidP="002B5996">
      <w:pPr>
        <w:autoSpaceDE w:val="0"/>
        <w:autoSpaceDN w:val="0"/>
        <w:adjustRightInd w:val="0"/>
        <w:spacing w:after="0" w:line="240" w:lineRule="auto"/>
        <w:jc w:val="both"/>
        <w:rPr>
          <w:rFonts w:ascii="Univers" w:hAnsi="Univers"/>
        </w:rPr>
      </w:pPr>
      <w:r>
        <w:rPr>
          <w:rFonts w:ascii="Univers" w:hAnsi="Univers"/>
          <w:noProof/>
        </w:rPr>
        <mc:AlternateContent>
          <mc:Choice Requires="wpi">
            <w:drawing>
              <wp:anchor distT="0" distB="0" distL="114300" distR="114300" simplePos="0" relativeHeight="251661312" behindDoc="0" locked="0" layoutInCell="1" allowOverlap="1" wp14:anchorId="6345CEA8" wp14:editId="24138CE1">
                <wp:simplePos x="0" y="0"/>
                <wp:positionH relativeFrom="column">
                  <wp:posOffset>5832930</wp:posOffset>
                </wp:positionH>
                <wp:positionV relativeFrom="paragraph">
                  <wp:posOffset>46645</wp:posOffset>
                </wp:positionV>
                <wp:extent cx="226800" cy="106560"/>
                <wp:effectExtent l="38100" t="38100" r="40005" b="46355"/>
                <wp:wrapNone/>
                <wp:docPr id="4" name="Input penna 4"/>
                <wp:cNvGraphicFramePr/>
                <a:graphic xmlns:a="http://schemas.openxmlformats.org/drawingml/2006/main">
                  <a:graphicData uri="http://schemas.microsoft.com/office/word/2010/wordprocessingInk">
                    <w14:contentPart bwMode="auto" r:id="rId9">
                      <w14:nvContentPartPr>
                        <w14:cNvContentPartPr/>
                      </w14:nvContentPartPr>
                      <w14:xfrm>
                        <a:off x="0" y="0"/>
                        <a:ext cx="226800" cy="106560"/>
                      </w14:xfrm>
                    </w14:contentPart>
                  </a:graphicData>
                </a:graphic>
              </wp:anchor>
            </w:drawing>
          </mc:Choice>
          <mc:Fallback>
            <w:pict>
              <v:shape w14:anchorId="4ADE1010" id="Input penna 4" o:spid="_x0000_s1026" type="#_x0000_t75" style="position:absolute;margin-left:458.6pt;margin-top:2.95pt;width:19.25pt;height:9.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">
                <v:imagedata r:id="rId10" o:title=""/>
              </v:shape>
            </w:pict>
          </mc:Fallback>
        </mc:AlternateContent>
      </w:r>
      <w:r w:rsidR="00F931E5" w:rsidRPr="002B5996">
        <w:rPr>
          <w:rFonts w:ascii="Univers" w:hAnsi="Univers"/>
        </w:rPr>
        <w:t>Grazie all’analisi dei requisiti e al flusso dei processi interni è stato possibile risalire ad una visione d’insieme che ci ha</w:t>
      </w:r>
      <w:r w:rsidR="002B5996">
        <w:rPr>
          <w:rFonts w:ascii="Univers" w:hAnsi="Univers"/>
        </w:rPr>
        <w:t xml:space="preserve"> </w:t>
      </w:r>
      <w:r w:rsidR="00F931E5" w:rsidRPr="002B5996">
        <w:rPr>
          <w:rFonts w:ascii="Univers" w:hAnsi="Univers"/>
        </w:rPr>
        <w:t xml:space="preserve">permesso di identificare tre </w:t>
      </w:r>
      <w:r w:rsidR="002B5996" w:rsidRPr="002B5996">
        <w:rPr>
          <w:rFonts w:ascii="Univers" w:hAnsi="Univers"/>
        </w:rPr>
        <w:t>macro-blocchi</w:t>
      </w:r>
      <w:r w:rsidR="00F931E5" w:rsidRPr="002B5996">
        <w:rPr>
          <w:rFonts w:ascii="Univers" w:hAnsi="Univers"/>
        </w:rPr>
        <w:t xml:space="preserve"> principali: CONTRATTO, PERSONA, </w:t>
      </w:r>
      <w:r w:rsidR="00DF03C7">
        <w:rPr>
          <w:rFonts w:ascii="Univers" w:hAnsi="Univers"/>
        </w:rPr>
        <w:t>MATERIALE</w:t>
      </w:r>
    </w:p>
    <w:p w14:paraId="789F3A4C" w14:textId="63E071B4" w:rsidR="002B5996" w:rsidRDefault="00F931E5" w:rsidP="002B5996">
      <w:pPr>
        <w:autoSpaceDE w:val="0"/>
        <w:autoSpaceDN w:val="0"/>
        <w:adjustRightInd w:val="0"/>
        <w:spacing w:after="0" w:line="240" w:lineRule="auto"/>
        <w:jc w:val="center"/>
        <w:rPr>
          <w:rFonts w:ascii="InaiMathi" w:hAnsi="InaiMathi" w:cs="InaiMathi"/>
          <w:sz w:val="20"/>
          <w:szCs w:val="20"/>
        </w:rPr>
      </w:pPr>
      <w:r>
        <w:rPr>
          <w:rFonts w:ascii="InaiMathi" w:hAnsi="InaiMathi" w:cs="InaiMathi"/>
          <w:sz w:val="20"/>
          <w:szCs w:val="20"/>
        </w:rPr>
        <w:t xml:space="preserve"> </w:t>
      </w:r>
    </w:p>
    <w:p w14:paraId="15342FF8" w14:textId="56944251" w:rsidR="00F931E5" w:rsidRPr="00F931E5" w:rsidRDefault="00DF03C7" w:rsidP="002B5996">
      <w:pPr>
        <w:autoSpaceDE w:val="0"/>
        <w:autoSpaceDN w:val="0"/>
        <w:adjustRightInd w:val="0"/>
        <w:spacing w:after="0" w:line="240" w:lineRule="auto"/>
        <w:jc w:val="center"/>
        <w:rPr>
          <w:rFonts w:ascii="InaiMathi" w:hAnsi="InaiMathi" w:cs="InaiMathi"/>
          <w:sz w:val="20"/>
          <w:szCs w:val="20"/>
        </w:rPr>
      </w:pPr>
      <w:r>
        <w:rPr>
          <w:noProof/>
        </w:rPr>
        <w:drawing>
          <wp:inline distT="0" distB="0" distL="0" distR="0" wp14:anchorId="5FB8E72C" wp14:editId="22CE11F9">
            <wp:extent cx="3586480" cy="20662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6480" cy="2066290"/>
                    </a:xfrm>
                    <a:prstGeom prst="rect">
                      <a:avLst/>
                    </a:prstGeom>
                    <a:noFill/>
                    <a:ln>
                      <a:noFill/>
                    </a:ln>
                  </pic:spPr>
                </pic:pic>
              </a:graphicData>
            </a:graphic>
          </wp:inline>
        </w:drawing>
      </w:r>
    </w:p>
    <w:p w14:paraId="7E3C2F3E" w14:textId="77777777" w:rsidR="002B5996" w:rsidRDefault="002B5996" w:rsidP="002B5996">
      <w:pPr>
        <w:autoSpaceDE w:val="0"/>
        <w:autoSpaceDN w:val="0"/>
        <w:adjustRightInd w:val="0"/>
        <w:spacing w:after="0" w:line="240" w:lineRule="auto"/>
        <w:rPr>
          <w:rFonts w:ascii="InaiMathi" w:hAnsi="InaiMathi" w:cs="InaiMathi"/>
          <w:sz w:val="20"/>
          <w:szCs w:val="20"/>
        </w:rPr>
      </w:pPr>
    </w:p>
    <w:p w14:paraId="312D6AA6" w14:textId="6FCD15FF" w:rsidR="002B5996" w:rsidRPr="0080673B" w:rsidRDefault="002B5996"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 xml:space="preserve">CONTRATTO </w:t>
      </w:r>
      <w:r w:rsidR="00BC3B5D">
        <w:rPr>
          <w:rFonts w:ascii="Univers" w:hAnsi="Univers"/>
        </w:rPr>
        <w:t>descrive</w:t>
      </w:r>
      <w:r w:rsidRPr="0080673B">
        <w:rPr>
          <w:rFonts w:ascii="Univers" w:hAnsi="Univers"/>
        </w:rPr>
        <w:t xml:space="preserve"> il macro-blocco contenente tutti i vari tipi di contratto stipulabili dall’azienda, sia di acquisto che di vendita.</w:t>
      </w:r>
    </w:p>
    <w:p w14:paraId="4C279F49" w14:textId="4C60FD56" w:rsidR="002B5996" w:rsidRPr="0080673B" w:rsidRDefault="00DF03C7" w:rsidP="002B5996">
      <w:pPr>
        <w:pStyle w:val="Paragrafoelenco"/>
        <w:numPr>
          <w:ilvl w:val="0"/>
          <w:numId w:val="31"/>
        </w:numPr>
        <w:autoSpaceDE w:val="0"/>
        <w:autoSpaceDN w:val="0"/>
        <w:adjustRightInd w:val="0"/>
        <w:spacing w:after="0" w:line="240" w:lineRule="auto"/>
        <w:jc w:val="both"/>
        <w:rPr>
          <w:rFonts w:ascii="Univers" w:hAnsi="Univers"/>
        </w:rPr>
      </w:pPr>
      <w:r>
        <w:rPr>
          <w:rFonts w:ascii="Univers" w:hAnsi="Univers"/>
        </w:rPr>
        <w:t>MATERIALE</w:t>
      </w:r>
      <w:r w:rsidR="002B5996" w:rsidRPr="0080673B">
        <w:rPr>
          <w:rFonts w:ascii="Univers" w:hAnsi="Univers"/>
        </w:rPr>
        <w:t xml:space="preserve"> </w:t>
      </w:r>
      <w:r w:rsidR="00BC3B5D">
        <w:rPr>
          <w:rFonts w:ascii="Univers" w:hAnsi="Univers"/>
        </w:rPr>
        <w:t>descrive la disponibilità di materiali e prodotti presenti all’interno dell’azienda</w:t>
      </w:r>
    </w:p>
    <w:p w14:paraId="729441F3" w14:textId="7E4A5099" w:rsidR="00BC3B5D" w:rsidRDefault="00BC3B5D"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PERSONA descrive</w:t>
      </w:r>
      <w:r>
        <w:rPr>
          <w:rFonts w:ascii="Univers" w:hAnsi="Univers"/>
        </w:rPr>
        <w:t xml:space="preserve"> tutte le persone fisiche e giuridiche che si relazionano con la nostra azienda </w:t>
      </w:r>
    </w:p>
    <w:p w14:paraId="0402F0E7" w14:textId="77777777" w:rsidR="00226B03" w:rsidRDefault="00226B03" w:rsidP="00226B03">
      <w:pPr>
        <w:pStyle w:val="Paragrafoelenco"/>
        <w:autoSpaceDE w:val="0"/>
        <w:autoSpaceDN w:val="0"/>
        <w:adjustRightInd w:val="0"/>
        <w:spacing w:after="0" w:line="240" w:lineRule="auto"/>
        <w:jc w:val="both"/>
        <w:rPr>
          <w:rFonts w:ascii="Univers" w:hAnsi="Univers"/>
        </w:rPr>
      </w:pPr>
    </w:p>
    <w:p w14:paraId="59C93341" w14:textId="084FD202" w:rsidR="00F931E5" w:rsidRPr="003C134E" w:rsidRDefault="002B5996" w:rsidP="002B5996">
      <w:pPr>
        <w:pStyle w:val="Titolo2"/>
        <w:rPr>
          <w:rFonts w:ascii="Century" w:hAnsi="Century"/>
          <w:sz w:val="28"/>
          <w:szCs w:val="28"/>
          <w:lang w:eastAsia="it-IT"/>
        </w:rPr>
      </w:pPr>
      <w:bookmarkStart w:id="26" w:name="_Toc120117044"/>
      <w:r w:rsidRPr="003C134E">
        <w:rPr>
          <w:rFonts w:ascii="Century" w:hAnsi="Century"/>
          <w:sz w:val="28"/>
          <w:szCs w:val="28"/>
          <w:lang w:eastAsia="it-IT"/>
        </w:rPr>
        <w:t>SCHELETRO DELLO SCHEMA</w:t>
      </w:r>
      <w:bookmarkEnd w:id="26"/>
    </w:p>
    <w:p w14:paraId="79383CDD" w14:textId="5FD19BD6" w:rsidR="00226B03" w:rsidRDefault="00226B03" w:rsidP="00226B03">
      <w:pPr>
        <w:rPr>
          <w:rFonts w:ascii="Univers" w:hAnsi="Univers"/>
        </w:rPr>
      </w:pPr>
      <w:r w:rsidRPr="00226B03">
        <w:rPr>
          <w:rFonts w:ascii="Univers" w:hAnsi="Univers"/>
        </w:rPr>
        <w:t xml:space="preserve">Lo schema che qui andiamo a mostrare </w:t>
      </w:r>
      <w:r>
        <w:rPr>
          <w:rFonts w:ascii="Univers" w:hAnsi="Univers"/>
        </w:rPr>
        <w:t>verrà implementato e completato in seguito con tutti i suoi componenti.</w:t>
      </w:r>
    </w:p>
    <w:p w14:paraId="07545928" w14:textId="7C69B4CE" w:rsidR="00226B03" w:rsidRPr="00226B03" w:rsidRDefault="00226B03" w:rsidP="00226B03">
      <w:pPr>
        <w:rPr>
          <w:rFonts w:ascii="Univers" w:hAnsi="Univers"/>
        </w:rPr>
      </w:pPr>
      <w:r>
        <w:rPr>
          <w:rFonts w:ascii="Univers" w:hAnsi="Univers"/>
        </w:rPr>
        <w:t>L’immagine rappresenta le principali macro-entità e le relazioni tra esse, su cui si fonderà l’intero database. Esso mette in relazione PERSONE attraverso la stipulazione di CONTRATTI che regolano il flusso dei materiali e prodotti all’interno di MAGAZZINO.</w:t>
      </w:r>
    </w:p>
    <w:p w14:paraId="0A9DF576" w14:textId="38150211" w:rsidR="00226B03" w:rsidRDefault="00712BE9" w:rsidP="00226B03">
      <w:pPr>
        <w:jc w:val="center"/>
        <w:rPr>
          <w:highlight w:val="red"/>
          <w:lang w:eastAsia="it-IT"/>
        </w:rPr>
      </w:pPr>
      <w:r>
        <w:rPr>
          <w:noProof/>
          <w:highlight w:val="red"/>
          <w:lang w:eastAsia="it-IT"/>
        </w:rPr>
        <w:drawing>
          <wp:inline distT="0" distB="0" distL="0" distR="0" wp14:anchorId="44EA1CD7" wp14:editId="18FD2A6F">
            <wp:extent cx="6638290" cy="890905"/>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290" cy="890905"/>
                    </a:xfrm>
                    <a:prstGeom prst="rect">
                      <a:avLst/>
                    </a:prstGeom>
                    <a:noFill/>
                    <a:ln>
                      <a:noFill/>
                    </a:ln>
                  </pic:spPr>
                </pic:pic>
              </a:graphicData>
            </a:graphic>
          </wp:inline>
        </w:drawing>
      </w:r>
    </w:p>
    <w:p w14:paraId="2EE08D9C" w14:textId="6637D758" w:rsidR="003C134E" w:rsidRDefault="003C134E" w:rsidP="003C134E">
      <w:pPr>
        <w:pStyle w:val="Titolo2"/>
        <w:rPr>
          <w:rFonts w:ascii="Century" w:hAnsi="Century"/>
          <w:sz w:val="28"/>
          <w:szCs w:val="28"/>
          <w:lang w:eastAsia="it-IT"/>
        </w:rPr>
      </w:pPr>
      <w:bookmarkStart w:id="27" w:name="_Toc120117045"/>
      <w:r w:rsidRPr="003C134E">
        <w:rPr>
          <w:rFonts w:ascii="Century" w:hAnsi="Century"/>
          <w:sz w:val="28"/>
          <w:szCs w:val="28"/>
          <w:lang w:eastAsia="it-IT"/>
        </w:rPr>
        <w:t>SVILUPPO DELLE COMPONENTI DELLO SCHELETRO</w:t>
      </w:r>
      <w:bookmarkEnd w:id="27"/>
    </w:p>
    <w:p w14:paraId="2D976942" w14:textId="6422E357" w:rsidR="003C134E" w:rsidRPr="003C134E" w:rsidRDefault="003C134E" w:rsidP="003C134E">
      <w:pPr>
        <w:autoSpaceDE w:val="0"/>
        <w:autoSpaceDN w:val="0"/>
        <w:adjustRightInd w:val="0"/>
        <w:spacing w:after="0" w:line="240" w:lineRule="auto"/>
        <w:rPr>
          <w:rFonts w:ascii="Univers" w:hAnsi="Univers"/>
        </w:rPr>
      </w:pPr>
      <w:r w:rsidRPr="003C134E">
        <w:rPr>
          <w:rFonts w:ascii="Univers" w:hAnsi="Univers"/>
        </w:rPr>
        <w:t>Qui comincia lo sviluppo TOP-DOWN, che ci ha permesso di scindere le macro-entità e le macro-relazioni in concetti più</w:t>
      </w:r>
      <w:r>
        <w:rPr>
          <w:rFonts w:ascii="Univers" w:hAnsi="Univers"/>
        </w:rPr>
        <w:t xml:space="preserve"> </w:t>
      </w:r>
      <w:r w:rsidRPr="003C134E">
        <w:rPr>
          <w:rFonts w:ascii="Univers" w:hAnsi="Univers"/>
        </w:rPr>
        <w:t>specifici ed appropriati. Tratteremo, dunque ogni macro-entità singolarmente, sviluppandone le caratteristiche e le</w:t>
      </w:r>
    </w:p>
    <w:p w14:paraId="074D3466" w14:textId="2978628A" w:rsidR="003C134E" w:rsidRDefault="003C134E" w:rsidP="003C134E">
      <w:pPr>
        <w:rPr>
          <w:rFonts w:ascii="Univers" w:hAnsi="Univers"/>
        </w:rPr>
      </w:pPr>
      <w:r w:rsidRPr="003C134E">
        <w:rPr>
          <w:rFonts w:ascii="Univers" w:hAnsi="Univers"/>
        </w:rPr>
        <w:t>componenti.</w:t>
      </w:r>
    </w:p>
    <w:p w14:paraId="4D588EBE" w14:textId="77777777" w:rsidR="00F944E3" w:rsidRDefault="003C134E" w:rsidP="00F944E3">
      <w:pPr>
        <w:pStyle w:val="Titolo3"/>
        <w:rPr>
          <w:rFonts w:ascii="Century" w:hAnsi="Century"/>
          <w:color w:val="2F5496" w:themeColor="accent1" w:themeShade="BF"/>
          <w:sz w:val="28"/>
          <w:szCs w:val="28"/>
          <w:lang w:eastAsia="it-IT"/>
        </w:rPr>
      </w:pPr>
      <w:bookmarkStart w:id="28" w:name="_Toc120117046"/>
      <w:r w:rsidRPr="003C134E">
        <w:rPr>
          <w:rFonts w:ascii="Century" w:hAnsi="Century"/>
          <w:color w:val="2F5496" w:themeColor="accent1" w:themeShade="BF"/>
          <w:sz w:val="28"/>
          <w:szCs w:val="28"/>
          <w:lang w:eastAsia="it-IT"/>
        </w:rPr>
        <w:lastRenderedPageBreak/>
        <w:t>PERSONA</w:t>
      </w:r>
      <w:bookmarkEnd w:id="28"/>
    </w:p>
    <w:p w14:paraId="0A690B1F" w14:textId="612045AD" w:rsidR="003C134E" w:rsidRDefault="00DF03C7" w:rsidP="00F944E3">
      <w:pPr>
        <w:pStyle w:val="Titolo3"/>
        <w:numPr>
          <w:ilvl w:val="0"/>
          <w:numId w:val="0"/>
        </w:numPr>
        <w:jc w:val="center"/>
        <w:rPr>
          <w:rFonts w:ascii="Century" w:hAnsi="Century"/>
          <w:color w:val="2F5496" w:themeColor="accent1" w:themeShade="BF"/>
          <w:sz w:val="28"/>
          <w:szCs w:val="28"/>
          <w:lang w:eastAsia="it-IT"/>
        </w:rPr>
      </w:pPr>
      <w:bookmarkStart w:id="29" w:name="_Toc119862584"/>
      <w:bookmarkStart w:id="30" w:name="_Toc120117047"/>
      <w:r>
        <w:rPr>
          <w:rFonts w:ascii="Century" w:hAnsi="Century"/>
          <w:noProof/>
          <w:color w:val="2F5496" w:themeColor="accent1" w:themeShade="BF"/>
          <w:sz w:val="28"/>
          <w:szCs w:val="28"/>
          <w:lang w:eastAsia="it-IT"/>
        </w:rPr>
        <w:drawing>
          <wp:inline distT="0" distB="0" distL="0" distR="0" wp14:anchorId="669B688F" wp14:editId="45B725CE">
            <wp:extent cx="5797578" cy="3657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6882" cy="3669779"/>
                    </a:xfrm>
                    <a:prstGeom prst="rect">
                      <a:avLst/>
                    </a:prstGeom>
                    <a:noFill/>
                    <a:ln>
                      <a:noFill/>
                    </a:ln>
                  </pic:spPr>
                </pic:pic>
              </a:graphicData>
            </a:graphic>
          </wp:inline>
        </w:drawing>
      </w:r>
      <w:bookmarkEnd w:id="29"/>
      <w:bookmarkEnd w:id="30"/>
    </w:p>
    <w:p w14:paraId="073661EE" w14:textId="1725874D" w:rsidR="00F944E3" w:rsidRDefault="00DF03C7" w:rsidP="00F944E3">
      <w:pPr>
        <w:pStyle w:val="Titolo3"/>
        <w:rPr>
          <w:rFonts w:ascii="Century" w:hAnsi="Century"/>
          <w:noProof/>
          <w:color w:val="2F5496" w:themeColor="accent1" w:themeShade="BF"/>
          <w:sz w:val="28"/>
          <w:szCs w:val="28"/>
          <w:lang w:eastAsia="it-IT"/>
        </w:rPr>
      </w:pPr>
      <w:bookmarkStart w:id="31" w:name="_Toc120117048"/>
      <w:r>
        <w:rPr>
          <w:rFonts w:ascii="Century" w:hAnsi="Century"/>
          <w:color w:val="2F5496" w:themeColor="accent1" w:themeShade="BF"/>
          <w:sz w:val="28"/>
          <w:szCs w:val="28"/>
          <w:lang w:eastAsia="it-IT"/>
        </w:rPr>
        <w:t>MAT</w:t>
      </w:r>
      <w:r>
        <w:rPr>
          <w:rFonts w:ascii="Century" w:hAnsi="Century"/>
          <w:noProof/>
          <w:color w:val="2F5496" w:themeColor="accent1" w:themeShade="BF"/>
          <w:sz w:val="28"/>
          <w:szCs w:val="28"/>
          <w:lang w:eastAsia="it-IT"/>
        </w:rPr>
        <w:t>ERIAL</w:t>
      </w:r>
      <w:r>
        <w:rPr>
          <w:rFonts w:ascii="Century" w:hAnsi="Century"/>
          <w:color w:val="2F5496" w:themeColor="accent1" w:themeShade="BF"/>
          <w:sz w:val="28"/>
          <w:szCs w:val="28"/>
          <w:lang w:eastAsia="it-IT"/>
        </w:rPr>
        <w:t>E</w:t>
      </w:r>
      <w:r w:rsidR="00712BE9">
        <w:rPr>
          <w:rFonts w:ascii="Century" w:hAnsi="Century"/>
          <w:noProof/>
          <w:color w:val="2F5496" w:themeColor="accent1" w:themeShade="BF"/>
          <w:sz w:val="28"/>
          <w:szCs w:val="28"/>
          <w:lang w:eastAsia="it-IT"/>
        </w:rPr>
        <w:drawing>
          <wp:inline distT="0" distB="0" distL="0" distR="0" wp14:anchorId="536CEBE2" wp14:editId="38E5EF5D">
            <wp:extent cx="5752983" cy="2624447"/>
            <wp:effectExtent l="0" t="0" r="635"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0496" cy="2636998"/>
                    </a:xfrm>
                    <a:prstGeom prst="rect">
                      <a:avLst/>
                    </a:prstGeom>
                    <a:noFill/>
                    <a:ln>
                      <a:noFill/>
                    </a:ln>
                  </pic:spPr>
                </pic:pic>
              </a:graphicData>
            </a:graphic>
          </wp:inline>
        </w:drawing>
      </w:r>
      <w:bookmarkEnd w:id="31"/>
    </w:p>
    <w:p w14:paraId="67F57807" w14:textId="77777777" w:rsidR="006B0FD4" w:rsidRDefault="00712BE9" w:rsidP="006B0FD4">
      <w:pPr>
        <w:pStyle w:val="Titolo3"/>
        <w:rPr>
          <w:rFonts w:ascii="Century" w:hAnsi="Century"/>
          <w:noProof/>
          <w:color w:val="2F5496" w:themeColor="accent1" w:themeShade="BF"/>
          <w:sz w:val="28"/>
          <w:szCs w:val="28"/>
          <w:lang w:eastAsia="it-IT"/>
        </w:rPr>
        <w:sectPr w:rsidR="006B0FD4" w:rsidSect="00503719">
          <w:pgSz w:w="11906" w:h="16838"/>
          <w:pgMar w:top="720" w:right="720" w:bottom="720" w:left="720" w:header="708" w:footer="708" w:gutter="0"/>
          <w:cols w:space="708"/>
          <w:docGrid w:linePitch="360"/>
        </w:sectPr>
      </w:pPr>
      <w:bookmarkStart w:id="32" w:name="_Toc120117049"/>
      <w:r w:rsidRPr="00295002">
        <w:rPr>
          <w:rFonts w:ascii="Century" w:hAnsi="Century"/>
          <w:noProof/>
          <w:color w:val="2F5496" w:themeColor="accent1" w:themeShade="BF"/>
          <w:sz w:val="28"/>
          <w:szCs w:val="28"/>
          <w:lang w:eastAsia="it-IT"/>
        </w:rPr>
        <w:lastRenderedPageBreak/>
        <w:t>CONTRATTO</w:t>
      </w:r>
      <w:r w:rsidR="008B2B28">
        <w:rPr>
          <w:rFonts w:ascii="Century" w:hAnsi="Century"/>
          <w:noProof/>
          <w:color w:val="2F5496" w:themeColor="accent1" w:themeShade="BF"/>
          <w:sz w:val="28"/>
          <w:szCs w:val="28"/>
          <w:lang w:eastAsia="it-IT"/>
        </w:rPr>
        <w:drawing>
          <wp:inline distT="0" distB="0" distL="0" distR="0" wp14:anchorId="6D7CE703" wp14:editId="7ED13A21">
            <wp:extent cx="5735782" cy="2989783"/>
            <wp:effectExtent l="0" t="0" r="0"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0764" cy="2992380"/>
                    </a:xfrm>
                    <a:prstGeom prst="rect">
                      <a:avLst/>
                    </a:prstGeom>
                    <a:noFill/>
                    <a:ln>
                      <a:noFill/>
                    </a:ln>
                  </pic:spPr>
                </pic:pic>
              </a:graphicData>
            </a:graphic>
          </wp:inline>
        </w:drawing>
      </w:r>
      <w:bookmarkEnd w:id="32"/>
    </w:p>
    <w:p w14:paraId="3B5603DB" w14:textId="77777777" w:rsidR="006B0FD4" w:rsidRDefault="006B0FD4" w:rsidP="006B0FD4">
      <w:pPr>
        <w:pStyle w:val="Titolo3"/>
        <w:rPr>
          <w:rFonts w:ascii="Century" w:hAnsi="Century"/>
          <w:noProof/>
          <w:color w:val="2F5496" w:themeColor="accent1" w:themeShade="BF"/>
          <w:sz w:val="28"/>
          <w:szCs w:val="28"/>
          <w:lang w:eastAsia="it-IT"/>
        </w:rPr>
      </w:pPr>
      <w:bookmarkStart w:id="33" w:name="_Toc120117050"/>
      <w:r>
        <w:rPr>
          <w:rFonts w:ascii="Century" w:hAnsi="Century"/>
          <w:noProof/>
          <w:color w:val="2F5496" w:themeColor="accent1" w:themeShade="BF"/>
          <w:sz w:val="28"/>
          <w:szCs w:val="28"/>
          <w:lang w:eastAsia="it-IT"/>
        </w:rPr>
        <w:lastRenderedPageBreak/>
        <w:t>MODELLO ER COMPLETO</w:t>
      </w:r>
      <w:bookmarkEnd w:id="33"/>
    </w:p>
    <w:p w14:paraId="542C791D" w14:textId="77777777" w:rsidR="006B0FD4" w:rsidRDefault="006B0FD4" w:rsidP="006B0FD4">
      <w:pPr>
        <w:pStyle w:val="Titolo1"/>
        <w:numPr>
          <w:ilvl w:val="0"/>
          <w:numId w:val="0"/>
        </w:numPr>
        <w:ind w:left="432" w:hanging="432"/>
        <w:rPr>
          <w:noProof/>
          <w:lang w:eastAsia="it-IT"/>
        </w:rPr>
        <w:sectPr w:rsidR="006B0FD4" w:rsidSect="00503719">
          <w:pgSz w:w="11906" w:h="16838"/>
          <w:pgMar w:top="720" w:right="720" w:bottom="720" w:left="720" w:header="708" w:footer="708" w:gutter="0"/>
          <w:cols w:space="708"/>
          <w:docGrid w:linePitch="360"/>
        </w:sectPr>
      </w:pPr>
      <w:bookmarkStart w:id="34" w:name="_Toc120117051"/>
      <w:r>
        <w:rPr>
          <w:noProof/>
          <w:lang w:eastAsia="it-IT"/>
        </w:rPr>
        <w:drawing>
          <wp:inline distT="0" distB="0" distL="0" distR="0" wp14:anchorId="2C147E38" wp14:editId="70C517BC">
            <wp:extent cx="6739740" cy="6085490"/>
            <wp:effectExtent l="0" t="0" r="444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9740" cy="6085490"/>
                    </a:xfrm>
                    <a:prstGeom prst="rect">
                      <a:avLst/>
                    </a:prstGeom>
                    <a:noFill/>
                    <a:ln>
                      <a:noFill/>
                    </a:ln>
                  </pic:spPr>
                </pic:pic>
              </a:graphicData>
            </a:graphic>
          </wp:inline>
        </w:drawing>
      </w:r>
      <w:bookmarkEnd w:id="34"/>
    </w:p>
    <w:p w14:paraId="7B59DDEF" w14:textId="74AA983C" w:rsidR="006B0FD4" w:rsidRDefault="006B0FD4" w:rsidP="006B0FD4">
      <w:pPr>
        <w:pStyle w:val="Titolo2"/>
        <w:rPr>
          <w:rFonts w:ascii="Century" w:hAnsi="Century"/>
          <w:noProof/>
          <w:sz w:val="28"/>
          <w:szCs w:val="28"/>
          <w:lang w:eastAsia="it-IT"/>
        </w:rPr>
      </w:pPr>
      <w:bookmarkStart w:id="35" w:name="_Toc120117052"/>
      <w:r w:rsidRPr="006B0FD4">
        <w:rPr>
          <w:rFonts w:ascii="Century" w:hAnsi="Century"/>
          <w:noProof/>
          <w:sz w:val="28"/>
          <w:szCs w:val="28"/>
          <w:lang w:eastAsia="it-IT"/>
        </w:rPr>
        <w:lastRenderedPageBreak/>
        <w:t>DIZIONARIO DEI DATI</w:t>
      </w:r>
      <w:bookmarkEnd w:id="35"/>
    </w:p>
    <w:p w14:paraId="2EAA86A6" w14:textId="0D672F05" w:rsidR="006B0FD4" w:rsidRPr="006B0FD4" w:rsidRDefault="006B0FD4" w:rsidP="006B0FD4">
      <w:pPr>
        <w:pStyle w:val="Titolo1"/>
        <w:numPr>
          <w:ilvl w:val="0"/>
          <w:numId w:val="0"/>
        </w:numPr>
        <w:ind w:left="432" w:hanging="432"/>
        <w:rPr>
          <w:noProof/>
          <w:lang w:eastAsia="it-IT"/>
        </w:rPr>
      </w:pPr>
    </w:p>
    <w:sectPr w:rsidR="006B0FD4" w:rsidRPr="006B0FD4" w:rsidSect="00503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Univers">
    <w:altName w:val="Calibri"/>
    <w:charset w:val="00"/>
    <w:family w:val="swiss"/>
    <w:pitch w:val="variable"/>
    <w:sig w:usb0="80000287" w:usb1="00000000" w:usb2="00000000" w:usb3="00000000" w:csb0="0000000F" w:csb1="00000000"/>
  </w:font>
  <w:font w:name="InaiMathi">
    <w:altName w:val="Calibri"/>
    <w:panose1 w:val="00000000000000000000"/>
    <w:charset w:val="00"/>
    <w:family w:val="swiss"/>
    <w:notTrueType/>
    <w:pitch w:val="default"/>
    <w:sig w:usb0="00000003" w:usb1="00000000" w:usb2="00000000" w:usb3="00000000" w:csb0="00000001" w:csb1="00000000"/>
  </w:font>
  <w:font w:name="LucidaGrande">
    <w:altName w:val="Calibri"/>
    <w:panose1 w:val="00000000000000000000"/>
    <w:charset w:val="00"/>
    <w:family w:val="swiss"/>
    <w:notTrueType/>
    <w:pitch w:val="default"/>
    <w:sig w:usb0="00000003" w:usb1="00000000" w:usb2="00000000" w:usb3="00000000" w:csb0="00000001" w:csb1="00000000"/>
  </w:font>
  <w:font w:name="Skia-Regular_Regular">
    <w:altName w:val="Verdana"/>
    <w:panose1 w:val="00000000000000000000"/>
    <w:charset w:val="00"/>
    <w:family w:val="auto"/>
    <w:notTrueType/>
    <w:pitch w:val="default"/>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75pt;height:10.75pt" o:bullet="t">
        <v:imagedata r:id="rId1" o:title="mso264"/>
      </v:shape>
    </w:pict>
  </w:numPicBullet>
  <w:abstractNum w:abstractNumId="0" w15:restartNumberingAfterBreak="0">
    <w:nsid w:val="087471CC"/>
    <w:multiLevelType w:val="hybridMultilevel"/>
    <w:tmpl w:val="9252CA9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261697C"/>
    <w:multiLevelType w:val="multilevel"/>
    <w:tmpl w:val="03F06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2576DA"/>
    <w:multiLevelType w:val="hybridMultilevel"/>
    <w:tmpl w:val="AD2047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100011">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E04035"/>
    <w:multiLevelType w:val="hybridMultilevel"/>
    <w:tmpl w:val="E334EA58"/>
    <w:lvl w:ilvl="0" w:tplc="3A868488">
      <w:start w:val="1"/>
      <w:numFmt w:val="decimal"/>
      <w:lvlText w:val="%1)"/>
      <w:lvlJc w:val="left"/>
      <w:pPr>
        <w:ind w:left="720" w:hanging="360"/>
      </w:pPr>
      <w:rPr>
        <w:color w:val="00B0F0"/>
      </w:rPr>
    </w:lvl>
    <w:lvl w:ilvl="1" w:tplc="DDFEE138">
      <w:start w:val="1"/>
      <w:numFmt w:val="lowerLetter"/>
      <w:lvlText w:val="%2."/>
      <w:lvlJc w:val="left"/>
      <w:pPr>
        <w:ind w:left="1440" w:hanging="360"/>
      </w:pPr>
      <w:rPr>
        <w:color w:val="00B0F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DD00A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15:restartNumberingAfterBreak="0">
    <w:nsid w:val="5F285C69"/>
    <w:multiLevelType w:val="multilevel"/>
    <w:tmpl w:val="DB2EFBA8"/>
    <w:lvl w:ilvl="0">
      <w:start w:val="1"/>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15B3980"/>
    <w:multiLevelType w:val="hybridMultilevel"/>
    <w:tmpl w:val="D4787EC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0" w15:restartNumberingAfterBreak="0">
    <w:nsid w:val="6FF02191"/>
    <w:multiLevelType w:val="hybridMultilevel"/>
    <w:tmpl w:val="0D5288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3461B27"/>
    <w:multiLevelType w:val="hybridMultilevel"/>
    <w:tmpl w:val="9812931E"/>
    <w:lvl w:ilvl="0" w:tplc="FFFFFFFF">
      <w:start w:val="1"/>
      <w:numFmt w:val="decimal"/>
      <w:lvlText w:val="%1."/>
      <w:lvlJc w:val="left"/>
      <w:pPr>
        <w:ind w:left="1080" w:hanging="360"/>
      </w:pPr>
      <w:rPr>
        <w:rFonts w:eastAsiaTheme="majorEastAsia" w:cstheme="majorBidi" w:hint="default"/>
        <w:color w:val="2F5496" w:themeColor="accent1" w:themeShade="BF"/>
        <w:sz w:val="3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34314331">
    <w:abstractNumId w:val="1"/>
  </w:num>
  <w:num w:numId="2" w16cid:durableId="1874734786">
    <w:abstractNumId w:val="7"/>
  </w:num>
  <w:num w:numId="3" w16cid:durableId="1467121005">
    <w:abstractNumId w:val="5"/>
  </w:num>
  <w:num w:numId="4" w16cid:durableId="465203536">
    <w:abstractNumId w:val="6"/>
  </w:num>
  <w:num w:numId="5" w16cid:durableId="1195802564">
    <w:abstractNumId w:val="4"/>
  </w:num>
  <w:num w:numId="6" w16cid:durableId="1514302310">
    <w:abstractNumId w:val="12"/>
  </w:num>
  <w:num w:numId="7" w16cid:durableId="1897813066">
    <w:abstractNumId w:val="3"/>
  </w:num>
  <w:num w:numId="8" w16cid:durableId="1355112868">
    <w:abstractNumId w:val="13"/>
  </w:num>
  <w:num w:numId="9" w16cid:durableId="185561048">
    <w:abstractNumId w:val="14"/>
  </w:num>
  <w:num w:numId="10" w16cid:durableId="1308390440">
    <w:abstractNumId w:val="9"/>
  </w:num>
  <w:num w:numId="11" w16cid:durableId="1321616227">
    <w:abstractNumId w:val="11"/>
  </w:num>
  <w:num w:numId="12" w16cid:durableId="1423455253">
    <w:abstractNumId w:val="2"/>
  </w:num>
  <w:num w:numId="13" w16cid:durableId="337998986">
    <w:abstractNumId w:val="7"/>
  </w:num>
  <w:num w:numId="14" w16cid:durableId="1124278079">
    <w:abstractNumId w:val="10"/>
  </w:num>
  <w:num w:numId="15" w16cid:durableId="1212765767">
    <w:abstractNumId w:val="7"/>
  </w:num>
  <w:num w:numId="16" w16cid:durableId="2139639970">
    <w:abstractNumId w:val="7"/>
  </w:num>
  <w:num w:numId="17" w16cid:durableId="138429147">
    <w:abstractNumId w:val="7"/>
  </w:num>
  <w:num w:numId="18" w16cid:durableId="1304626099">
    <w:abstractNumId w:val="8"/>
  </w:num>
  <w:num w:numId="19" w16cid:durableId="1897083044">
    <w:abstractNumId w:val="7"/>
  </w:num>
  <w:num w:numId="20" w16cid:durableId="1439566702">
    <w:abstractNumId w:val="7"/>
  </w:num>
  <w:num w:numId="21" w16cid:durableId="104621190">
    <w:abstractNumId w:val="7"/>
  </w:num>
  <w:num w:numId="22" w16cid:durableId="1162812048">
    <w:abstractNumId w:val="7"/>
  </w:num>
  <w:num w:numId="23" w16cid:durableId="1660688623">
    <w:abstractNumId w:val="7"/>
  </w:num>
  <w:num w:numId="24" w16cid:durableId="718355569">
    <w:abstractNumId w:val="7"/>
  </w:num>
  <w:num w:numId="25" w16cid:durableId="1794515771">
    <w:abstractNumId w:val="7"/>
  </w:num>
  <w:num w:numId="26" w16cid:durableId="1470435791">
    <w:abstractNumId w:val="7"/>
  </w:num>
  <w:num w:numId="27" w16cid:durableId="636256189">
    <w:abstractNumId w:val="7"/>
  </w:num>
  <w:num w:numId="28" w16cid:durableId="514224646">
    <w:abstractNumId w:val="7"/>
  </w:num>
  <w:num w:numId="29" w16cid:durableId="2044549730">
    <w:abstractNumId w:val="7"/>
  </w:num>
  <w:num w:numId="30" w16cid:durableId="919364653">
    <w:abstractNumId w:val="7"/>
  </w:num>
  <w:num w:numId="31" w16cid:durableId="1212577082">
    <w:abstractNumId w:val="0"/>
  </w:num>
  <w:num w:numId="32" w16cid:durableId="2883242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5"/>
    <w:rsid w:val="000E4D59"/>
    <w:rsid w:val="001A0A5E"/>
    <w:rsid w:val="002155A0"/>
    <w:rsid w:val="00226B03"/>
    <w:rsid w:val="00295002"/>
    <w:rsid w:val="002B5996"/>
    <w:rsid w:val="002D5425"/>
    <w:rsid w:val="002E3CC1"/>
    <w:rsid w:val="003A1735"/>
    <w:rsid w:val="003C134E"/>
    <w:rsid w:val="003C47CA"/>
    <w:rsid w:val="00503719"/>
    <w:rsid w:val="00577DC9"/>
    <w:rsid w:val="005F23D2"/>
    <w:rsid w:val="00645F46"/>
    <w:rsid w:val="006B0FD4"/>
    <w:rsid w:val="00712BE9"/>
    <w:rsid w:val="0079096E"/>
    <w:rsid w:val="007A7A0B"/>
    <w:rsid w:val="007E0EA5"/>
    <w:rsid w:val="0080673B"/>
    <w:rsid w:val="00814CA9"/>
    <w:rsid w:val="008B2B28"/>
    <w:rsid w:val="008B661D"/>
    <w:rsid w:val="0093370D"/>
    <w:rsid w:val="00AA0241"/>
    <w:rsid w:val="00BC3B5D"/>
    <w:rsid w:val="00C57E06"/>
    <w:rsid w:val="00CB7180"/>
    <w:rsid w:val="00D10364"/>
    <w:rsid w:val="00D9606B"/>
    <w:rsid w:val="00DF03C7"/>
    <w:rsid w:val="00DF180E"/>
    <w:rsid w:val="00EA01AF"/>
    <w:rsid w:val="00F931E5"/>
    <w:rsid w:val="00F944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3FFA"/>
  <w15:chartTrackingRefBased/>
  <w15:docId w15:val="{B4C173E9-E9BE-4257-AB42-2512350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370D"/>
  </w:style>
  <w:style w:type="paragraph" w:styleId="Titolo1">
    <w:name w:val="heading 1"/>
    <w:basedOn w:val="Normale"/>
    <w:next w:val="Normale"/>
    <w:link w:val="Titolo1Carattere"/>
    <w:uiPriority w:val="9"/>
    <w:qFormat/>
    <w:rsid w:val="009337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337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337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337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337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337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9337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9337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9337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37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337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337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337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9337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9337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rsid w:val="009337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rsid w:val="009337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93370D"/>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93370D"/>
    <w:pPr>
      <w:spacing w:before="120" w:after="120"/>
    </w:pPr>
    <w:rPr>
      <w:rFonts w:cstheme="minorHAnsi"/>
      <w:b/>
      <w:bCs/>
      <w:caps/>
      <w:sz w:val="20"/>
      <w:szCs w:val="20"/>
    </w:rPr>
  </w:style>
  <w:style w:type="paragraph" w:styleId="Titolosommario">
    <w:name w:val="TOC Heading"/>
    <w:basedOn w:val="Titolo1"/>
    <w:next w:val="Normale"/>
    <w:uiPriority w:val="39"/>
    <w:unhideWhenUsed/>
    <w:qFormat/>
    <w:rsid w:val="0093370D"/>
    <w:pPr>
      <w:numPr>
        <w:numId w:val="0"/>
      </w:numPr>
      <w:outlineLvl w:val="9"/>
    </w:pPr>
    <w:rPr>
      <w:lang w:eastAsia="it-IT"/>
    </w:rPr>
  </w:style>
  <w:style w:type="paragraph" w:styleId="Sommario2">
    <w:name w:val="toc 2"/>
    <w:basedOn w:val="Normale"/>
    <w:next w:val="Normale"/>
    <w:autoRedefine/>
    <w:uiPriority w:val="39"/>
    <w:unhideWhenUsed/>
    <w:rsid w:val="008B661D"/>
    <w:pPr>
      <w:spacing w:after="0"/>
      <w:ind w:left="220"/>
    </w:pPr>
    <w:rPr>
      <w:rFonts w:cstheme="minorHAnsi"/>
      <w:smallCaps/>
      <w:sz w:val="20"/>
      <w:szCs w:val="20"/>
    </w:rPr>
  </w:style>
  <w:style w:type="paragraph" w:styleId="Sommario3">
    <w:name w:val="toc 3"/>
    <w:basedOn w:val="Normale"/>
    <w:next w:val="Normale"/>
    <w:autoRedefine/>
    <w:uiPriority w:val="39"/>
    <w:unhideWhenUsed/>
    <w:rsid w:val="0093370D"/>
    <w:pPr>
      <w:spacing w:after="0"/>
      <w:ind w:left="440"/>
    </w:pPr>
    <w:rPr>
      <w:rFonts w:cstheme="minorHAnsi"/>
      <w:i/>
      <w:iCs/>
      <w:sz w:val="20"/>
      <w:szCs w:val="20"/>
    </w:rPr>
  </w:style>
  <w:style w:type="paragraph" w:styleId="Paragrafoelenco">
    <w:name w:val="List Paragraph"/>
    <w:basedOn w:val="Normale"/>
    <w:uiPriority w:val="34"/>
    <w:qFormat/>
    <w:rsid w:val="007A7A0B"/>
    <w:pPr>
      <w:ind w:left="720"/>
      <w:contextualSpacing/>
    </w:pPr>
  </w:style>
  <w:style w:type="table" w:styleId="Tabellagriglia4-colore1">
    <w:name w:val="Grid Table 4 Accent 1"/>
    <w:basedOn w:val="Tabellanormale"/>
    <w:uiPriority w:val="49"/>
    <w:rsid w:val="00DF18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2E3CC1"/>
    <w:rPr>
      <w:color w:val="0563C1" w:themeColor="hyperlink"/>
      <w:u w:val="single"/>
    </w:rPr>
  </w:style>
  <w:style w:type="paragraph" w:styleId="Sommario4">
    <w:name w:val="toc 4"/>
    <w:basedOn w:val="Normale"/>
    <w:next w:val="Normale"/>
    <w:autoRedefine/>
    <w:uiPriority w:val="39"/>
    <w:unhideWhenUsed/>
    <w:rsid w:val="008B661D"/>
    <w:pPr>
      <w:spacing w:after="0"/>
      <w:ind w:left="660"/>
    </w:pPr>
    <w:rPr>
      <w:rFonts w:cstheme="minorHAnsi"/>
      <w:sz w:val="18"/>
      <w:szCs w:val="18"/>
    </w:rPr>
  </w:style>
  <w:style w:type="paragraph" w:styleId="Sommario5">
    <w:name w:val="toc 5"/>
    <w:basedOn w:val="Normale"/>
    <w:next w:val="Normale"/>
    <w:autoRedefine/>
    <w:uiPriority w:val="39"/>
    <w:unhideWhenUsed/>
    <w:rsid w:val="008B661D"/>
    <w:pPr>
      <w:spacing w:after="0"/>
      <w:ind w:left="880"/>
    </w:pPr>
    <w:rPr>
      <w:rFonts w:cstheme="minorHAnsi"/>
      <w:sz w:val="18"/>
      <w:szCs w:val="18"/>
    </w:rPr>
  </w:style>
  <w:style w:type="paragraph" w:styleId="Sommario6">
    <w:name w:val="toc 6"/>
    <w:basedOn w:val="Normale"/>
    <w:next w:val="Normale"/>
    <w:autoRedefine/>
    <w:uiPriority w:val="39"/>
    <w:unhideWhenUsed/>
    <w:rsid w:val="008B661D"/>
    <w:pPr>
      <w:spacing w:after="0"/>
      <w:ind w:left="1100"/>
    </w:pPr>
    <w:rPr>
      <w:rFonts w:cstheme="minorHAnsi"/>
      <w:sz w:val="18"/>
      <w:szCs w:val="18"/>
    </w:rPr>
  </w:style>
  <w:style w:type="paragraph" w:styleId="Sommario7">
    <w:name w:val="toc 7"/>
    <w:basedOn w:val="Normale"/>
    <w:next w:val="Normale"/>
    <w:autoRedefine/>
    <w:uiPriority w:val="39"/>
    <w:unhideWhenUsed/>
    <w:rsid w:val="008B661D"/>
    <w:pPr>
      <w:spacing w:after="0"/>
      <w:ind w:left="1320"/>
    </w:pPr>
    <w:rPr>
      <w:rFonts w:cstheme="minorHAnsi"/>
      <w:sz w:val="18"/>
      <w:szCs w:val="18"/>
    </w:rPr>
  </w:style>
  <w:style w:type="paragraph" w:styleId="Sommario8">
    <w:name w:val="toc 8"/>
    <w:basedOn w:val="Normale"/>
    <w:next w:val="Normale"/>
    <w:autoRedefine/>
    <w:uiPriority w:val="39"/>
    <w:unhideWhenUsed/>
    <w:rsid w:val="008B661D"/>
    <w:pPr>
      <w:spacing w:after="0"/>
      <w:ind w:left="1540"/>
    </w:pPr>
    <w:rPr>
      <w:rFonts w:cstheme="minorHAnsi"/>
      <w:sz w:val="18"/>
      <w:szCs w:val="18"/>
    </w:rPr>
  </w:style>
  <w:style w:type="paragraph" w:styleId="Sommario9">
    <w:name w:val="toc 9"/>
    <w:basedOn w:val="Normale"/>
    <w:next w:val="Normale"/>
    <w:autoRedefine/>
    <w:uiPriority w:val="39"/>
    <w:unhideWhenUsed/>
    <w:rsid w:val="008B661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5:34:34.761"/>
    </inkml:context>
    <inkml:brush xml:id="br0">
      <inkml:brushProperty name="width" value="0.05" units="cm"/>
      <inkml:brushProperty name="height" value="0.05" units="cm"/>
    </inkml:brush>
  </inkml:definitions>
  <inkml:trace contextRef="#ctx0" brushRef="#br0">630 0 5234,'-149'75'5555,"29"-21"-5555,12 1-928,-13-1 255,-10 3-5169</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CC07-3912-4083-93CF-6B54D71D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18</Pages>
  <Words>3995</Words>
  <Characters>22778</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26</cp:revision>
  <dcterms:created xsi:type="dcterms:W3CDTF">2022-11-07T14:10:00Z</dcterms:created>
  <dcterms:modified xsi:type="dcterms:W3CDTF">2022-11-23T16:30:00Z</dcterms:modified>
</cp:coreProperties>
</file>