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4" w:rsidRPr="004602F4" w:rsidRDefault="00172B48" w:rsidP="004602F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Digital Asset Management</w:t>
      </w:r>
    </w:p>
    <w:p w:rsidR="004602F4" w:rsidRDefault="004602F4" w:rsidP="00172B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sz w:val="24"/>
          <w:szCs w:val="24"/>
        </w:rPr>
        <w:t>Software Architecture Document</w:t>
      </w:r>
    </w:p>
    <w:p w:rsidR="00172B48" w:rsidRDefault="00172B48" w:rsidP="00172B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2</w:t>
      </w:r>
    </w:p>
    <w:p w:rsidR="00172B48" w:rsidRPr="004602F4" w:rsidRDefault="00172B48" w:rsidP="00172B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602F4" w:rsidRPr="004602F4" w:rsidRDefault="00172B48" w:rsidP="00172B48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Version 1.0</w:t>
      </w:r>
    </w:p>
    <w:p w:rsidR="004602F4" w:rsidRPr="004602F4" w:rsidRDefault="004602F4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4602F4" w:rsidRPr="004602F4" w:rsidRDefault="004602F4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sz w:val="24"/>
          <w:szCs w:val="24"/>
        </w:rPr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04"/>
        <w:gridCol w:w="1152"/>
        <w:gridCol w:w="3744"/>
        <w:gridCol w:w="2304"/>
      </w:tblGrid>
      <w:tr w:rsidR="004602F4" w:rsidRPr="004602F4" w:rsidTr="004602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4602F4" w:rsidP="004602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4602F4" w:rsidP="004602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4602F4" w:rsidP="004602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4602F4" w:rsidP="004602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</w:tr>
      <w:tr w:rsidR="004602F4" w:rsidRPr="004602F4" w:rsidTr="004602F4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172B48" w:rsidP="002426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10/21/2012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172B48" w:rsidP="002426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4602F4" w:rsidP="004602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242630" w:rsidP="004602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</w:tc>
      </w:tr>
      <w:tr w:rsidR="004602F4" w:rsidRPr="004602F4" w:rsidTr="004602F4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242630" w:rsidP="0054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11/15/2012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242630" w:rsidP="0024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2C6878" w:rsidP="0046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Introduction,</w:t>
            </w:r>
            <w:r w:rsidR="00546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6715">
              <w:rPr>
                <w:rFonts w:ascii="Times New Roman" w:eastAsia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Deployment View, Implementation View</w:t>
            </w:r>
            <w:r w:rsidR="00FB2B78">
              <w:rPr>
                <w:rFonts w:ascii="Times New Roman" w:eastAsia="Times New Roman" w:hAnsi="Times New Roman" w:cs="Times New Roman"/>
                <w:sz w:val="24"/>
                <w:szCs w:val="24"/>
              </w:rPr>
              <w:t>, Logical View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242630" w:rsidP="002C6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</w:tc>
      </w:tr>
      <w:tr w:rsidR="004602F4" w:rsidRPr="004602F4" w:rsidTr="004602F4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546715" w:rsidP="002C6878">
            <w:pPr>
              <w:tabs>
                <w:tab w:val="center" w:pos="10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</w:t>
            </w:r>
            <w:r w:rsidR="002C687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/1012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546715" w:rsidP="0054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2C6878" w:rsidP="00FB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</w:t>
            </w:r>
            <w:r w:rsidR="00FB2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 View,</w:t>
            </w:r>
            <w:r w:rsidR="00FB2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 and Performance , Quality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2C6878" w:rsidP="0046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Christopher Koch,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Do.</w:t>
            </w:r>
          </w:p>
        </w:tc>
      </w:tr>
      <w:tr w:rsidR="004602F4" w:rsidRPr="004602F4" w:rsidTr="004602F4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4602F4" w:rsidP="0046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4602F4" w:rsidP="0046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4602F4" w:rsidP="0046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2F4" w:rsidRPr="004602F4" w:rsidRDefault="004602F4" w:rsidP="0046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</w:tbl>
    <w:p w:rsidR="004602F4" w:rsidRPr="004602F4" w:rsidRDefault="004602F4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Arial" w:eastAsia="Times New Roman" w:hAnsi="Arial" w:cs="Arial"/>
          <w:b/>
          <w:bCs/>
          <w:sz w:val="36"/>
          <w:szCs w:val="36"/>
        </w:rPr>
        <w:br w:type="page"/>
      </w:r>
      <w:r w:rsidRPr="004602F4">
        <w:rPr>
          <w:rFonts w:ascii="Times New Roman" w:eastAsia="Times New Roman" w:hAnsi="Times New Roman" w:cs="Times New Roman"/>
          <w:sz w:val="24"/>
          <w:szCs w:val="24"/>
        </w:rPr>
        <w:lastRenderedPageBreak/>
        <w:t>Table of Contents</w:t>
      </w:r>
    </w:p>
    <w:p w:rsidR="004602F4" w:rsidRPr="004602F4" w:rsidRDefault="007F6C67" w:rsidP="0046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1.%20%20%20%20%20%20%20%20%20%20%20%20%20%20%20%20%20%20Introduction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1.       Introduction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</w:p>
    <w:p w:rsidR="004602F4" w:rsidRPr="004602F4" w:rsidRDefault="004602F4" w:rsidP="004602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color w:val="0000FF"/>
          <w:sz w:val="24"/>
          <w:szCs w:val="24"/>
        </w:rPr>
        <w:t>1.1     Purpose</w:t>
      </w:r>
      <w:r w:rsidRPr="004602F4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4602F4" w:rsidRPr="004602F4" w:rsidRDefault="004602F4" w:rsidP="004602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color w:val="0000FF"/>
          <w:sz w:val="24"/>
          <w:szCs w:val="24"/>
        </w:rPr>
        <w:t>1.2     Scope</w:t>
      </w:r>
      <w:r w:rsidRPr="004602F4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4602F4" w:rsidRPr="004602F4" w:rsidRDefault="004602F4" w:rsidP="004602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color w:val="0000FF"/>
          <w:sz w:val="24"/>
          <w:szCs w:val="24"/>
        </w:rPr>
        <w:t>1.3     Definitions, Acronyms and Abbreviations</w:t>
      </w:r>
      <w:r w:rsidRPr="004602F4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4602F4" w:rsidRPr="004602F4" w:rsidRDefault="004602F4" w:rsidP="004602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color w:val="0000FF"/>
          <w:sz w:val="24"/>
          <w:szCs w:val="24"/>
        </w:rPr>
        <w:t>1.4     References</w:t>
      </w:r>
      <w:r w:rsidRPr="004602F4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4602F4" w:rsidRPr="004602F4" w:rsidRDefault="004602F4" w:rsidP="004602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color w:val="0000FF"/>
          <w:sz w:val="24"/>
          <w:szCs w:val="24"/>
        </w:rPr>
        <w:t>1.5     Overview</w:t>
      </w:r>
      <w:r w:rsidRPr="004602F4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4602F4" w:rsidRPr="004602F4" w:rsidRDefault="004602F4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color w:val="0000FF"/>
          <w:sz w:val="24"/>
          <w:szCs w:val="24"/>
        </w:rPr>
        <w:t>2.       Architectural Representation</w:t>
      </w:r>
      <w:r w:rsidRPr="00460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02F4" w:rsidRPr="004602F4" w:rsidRDefault="004602F4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color w:val="0000FF"/>
          <w:sz w:val="24"/>
          <w:szCs w:val="24"/>
        </w:rPr>
        <w:t>3.       Architectural Goals and Constraints</w:t>
      </w:r>
      <w:r w:rsidRPr="004602F4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</w:p>
    <w:p w:rsidR="004602F4" w:rsidRPr="004602F4" w:rsidRDefault="007F6C67" w:rsidP="0046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4.%20%20%20%20%20%20%20%20%20%20%20%20%20%20%20%20%20%20Use-Case%20View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4.       Use-Case View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02F4" w:rsidRPr="004602F4" w:rsidRDefault="007F6C67" w:rsidP="004602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4.1%20%20%20%20%20%20%20%20%20%20%20%20%20%20%20Use-Case%20Realizations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4.1 Use-Case Realizations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4602F4" w:rsidRPr="004602F4" w:rsidRDefault="004602F4" w:rsidP="0046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02F4" w:rsidRPr="004602F4" w:rsidRDefault="007F6C67" w:rsidP="0046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5.%20%20%20%20%20%20%20%20%20%20%20%20%20%20%20%20%20%20Logical%20View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5.       Logical View</w:t>
        </w:r>
      </w:hyperlink>
    </w:p>
    <w:p w:rsidR="004602F4" w:rsidRPr="004602F4" w:rsidRDefault="007F6C67" w:rsidP="004602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5.1%20%20%20%20%20%20%20%20%20%20%20%20%20%20%20Overview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5.1     Overview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4602F4" w:rsidRPr="004602F4" w:rsidRDefault="007F6C67" w:rsidP="004602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5.2%20%20%20%20%20%20%20%20%20%20%20%20%20%20%20Architecturally%20Significant%20Design%20Packages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5.2     Architecturally Significant Design Packages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4602F4" w:rsidRPr="004602F4" w:rsidRDefault="007F6C67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6.%20%20%20%20%20%20%20%20%20%20%20%20%20%20%20%20%20%20Process%20View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6.       Process View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02F4" w:rsidRPr="004602F4" w:rsidRDefault="007F6C67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7.%20%20%20%20%20%20%20%20%20%20%20%20%20%20%20%20%20%20Deployment%20View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7.       Deployment View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02F4" w:rsidRPr="004602F4" w:rsidRDefault="007F6C67" w:rsidP="0046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8.%20%20%20%20%20%20%20%20%20%20%20%20%20%20%20%20%20%20Implementation%20View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8.       Implementation View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02F4" w:rsidRPr="004602F4" w:rsidRDefault="007F6C67" w:rsidP="004602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8.1%20%20%20%20%20%20%20%20%20%20%20%20%20%20%20Overview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8.1     Overview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4602F4" w:rsidRPr="004602F4" w:rsidRDefault="007F6C67" w:rsidP="004602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8.2%20%20%20%20%20%20%20%20%20%20%20%20%20%20%20Layers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8.2     Layers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4602F4" w:rsidRPr="004602F4" w:rsidRDefault="007F6C67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9.%20%20%20%20%20%20%20%20%20%20%20%20%20%20%20%20%20%20Data%20View%20%28optional%29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9.       Data View (optional) 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</w:p>
    <w:p w:rsidR="004602F4" w:rsidRPr="004602F4" w:rsidRDefault="007F6C67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10.%20%20%20%20%20%20%20%20%20%20%20%20%20Size%20and%20Performance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10.     Size and Performance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</w:p>
    <w:p w:rsidR="004602F4" w:rsidRPr="004602F4" w:rsidRDefault="007F6C67" w:rsidP="0046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11.%20%20%20%20%20%20%20%20%20%20%20%20%20Quality" w:history="1">
        <w:r w:rsidR="004602F4" w:rsidRPr="004602F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11.      Quality</w:t>
        </w:r>
      </w:hyperlink>
      <w:r w:rsidR="004602F4" w:rsidRPr="004602F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</w:p>
    <w:p w:rsidR="004602F4" w:rsidRPr="004602F4" w:rsidRDefault="004602F4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4602F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Software Architecture Document </w:t>
      </w:r>
    </w:p>
    <w:p w:rsidR="004602F4" w:rsidRPr="004602F4" w:rsidRDefault="004602F4" w:rsidP="004602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1.__________________Introduction"/>
      <w:r w:rsidRPr="004602F4">
        <w:rPr>
          <w:rFonts w:ascii="Arial" w:eastAsia="Times New Roman" w:hAnsi="Arial" w:cs="Arial"/>
          <w:b/>
          <w:bCs/>
          <w:sz w:val="24"/>
          <w:szCs w:val="24"/>
        </w:rPr>
        <w:t>1.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 w:rsidRPr="004602F4">
        <w:rPr>
          <w:rFonts w:ascii="Arial" w:eastAsia="Times New Roman" w:hAnsi="Arial" w:cs="Arial"/>
          <w:b/>
          <w:bCs/>
          <w:sz w:val="24"/>
          <w:szCs w:val="24"/>
        </w:rPr>
        <w:t>Introduction</w:t>
      </w:r>
      <w:bookmarkEnd w:id="0"/>
    </w:p>
    <w:p w:rsidR="00E01FC1" w:rsidRPr="004602F4" w:rsidRDefault="00E01FC1" w:rsidP="00E01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A927B0" w:rsidRPr="00C5007F">
        <w:rPr>
          <w:rFonts w:ascii="Times New Roman" w:eastAsia="Times New Roman" w:hAnsi="Times New Roman" w:cs="Times New Roman"/>
          <w:sz w:val="24"/>
          <w:szCs w:val="24"/>
        </w:rPr>
        <w:t>Software Architecture Document (SAD)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describes the architecture of Digital Asset Management (DAM) system using different architectural views to illustrate different aspects of the system</w:t>
      </w:r>
      <w:r w:rsidR="006740FF" w:rsidRPr="00674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0FF">
        <w:rPr>
          <w:rFonts w:ascii="Times New Roman" w:eastAsia="Times New Roman" w:hAnsi="Times New Roman" w:cs="Times New Roman"/>
          <w:sz w:val="24"/>
          <w:szCs w:val="24"/>
        </w:rPr>
        <w:t>and to explain the significant architectural decisions.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0FF" w:rsidRPr="006740F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927B0">
        <w:rPr>
          <w:rFonts w:ascii="Times New Roman" w:eastAsia="Times New Roman" w:hAnsi="Times New Roman" w:cs="Times New Roman"/>
          <w:sz w:val="24"/>
          <w:szCs w:val="24"/>
        </w:rPr>
        <w:t>SAD</w:t>
      </w:r>
      <w:r w:rsidR="006740FF" w:rsidRPr="00674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0FF">
        <w:rPr>
          <w:rFonts w:ascii="Times New Roman" w:eastAsia="Times New Roman" w:hAnsi="Times New Roman" w:cs="Times New Roman"/>
          <w:sz w:val="24"/>
          <w:szCs w:val="24"/>
        </w:rPr>
        <w:t>includes</w:t>
      </w:r>
      <w:r w:rsidR="006740FF" w:rsidRPr="006740FF">
        <w:rPr>
          <w:rFonts w:ascii="Times New Roman" w:eastAsia="Times New Roman" w:hAnsi="Times New Roman" w:cs="Times New Roman"/>
          <w:sz w:val="24"/>
          <w:szCs w:val="24"/>
        </w:rPr>
        <w:t xml:space="preserve"> a high-level description of the goals of the architecture, the use cases support by the system and architectural styles and components that have been selected to best achieve the use case</w:t>
      </w:r>
      <w:r w:rsidR="00830A07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4602F4" w:rsidRPr="004602F4" w:rsidRDefault="004602F4" w:rsidP="004602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" w:name="1.1_______________Purpose"/>
      <w:r w:rsidRPr="004602F4">
        <w:rPr>
          <w:rFonts w:ascii="Arial" w:eastAsia="Times New Roman" w:hAnsi="Arial" w:cs="Arial"/>
          <w:b/>
          <w:bCs/>
          <w:sz w:val="20"/>
          <w:szCs w:val="20"/>
        </w:rPr>
        <w:t>1.1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 </w:t>
      </w:r>
      <w:r w:rsidRPr="004602F4">
        <w:rPr>
          <w:rFonts w:ascii="Arial" w:eastAsia="Times New Roman" w:hAnsi="Arial" w:cs="Arial"/>
          <w:b/>
          <w:bCs/>
          <w:sz w:val="20"/>
          <w:szCs w:val="20"/>
        </w:rPr>
        <w:t>Purpose</w:t>
      </w:r>
      <w:bookmarkEnd w:id="1"/>
    </w:p>
    <w:p w:rsidR="00A927B0" w:rsidRPr="004602F4" w:rsidRDefault="00A927B0" w:rsidP="00A927B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1.2_______________Scope"/>
      <w:r w:rsidRPr="00C5007F">
        <w:rPr>
          <w:rFonts w:ascii="Times New Roman" w:eastAsia="Times New Roman" w:hAnsi="Times New Roman" w:cs="Times New Roman"/>
          <w:sz w:val="24"/>
          <w:szCs w:val="24"/>
        </w:rPr>
        <w:t>The Software Architecture Document (SAD) provides a comprehensive architectural overview of the Digital Asset Management (DAM) Website develop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by team 2, CSC440 Fall 2012. Requested by PR Department in </w:t>
      </w:r>
      <w:r w:rsidRPr="00A927B0">
        <w:rPr>
          <w:rFonts w:ascii="Times New Roman" w:eastAsia="Times New Roman" w:hAnsi="Times New Roman" w:cs="Times New Roman"/>
          <w:sz w:val="24"/>
          <w:szCs w:val="24"/>
        </w:rPr>
        <w:t>Carroll University</w:t>
      </w:r>
      <w:r>
        <w:rPr>
          <w:rFonts w:ascii="Times New Roman" w:eastAsia="Times New Roman" w:hAnsi="Times New Roman" w:cs="Times New Roman"/>
          <w:sz w:val="24"/>
          <w:szCs w:val="24"/>
        </w:rPr>
        <w:t>, DAM is used to help the department manages their digital archive and to help other Carroll departments download the school’s dig</w:t>
      </w:r>
      <w:r w:rsidR="00E72CC9">
        <w:rPr>
          <w:rFonts w:ascii="Times New Roman" w:eastAsia="Times New Roman" w:hAnsi="Times New Roman" w:cs="Times New Roman"/>
          <w:sz w:val="24"/>
          <w:szCs w:val="24"/>
        </w:rPr>
        <w:t>ital assets.</w:t>
      </w:r>
      <w:r w:rsidR="00755D9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602F4" w:rsidRPr="004602F4" w:rsidRDefault="004602F4" w:rsidP="004602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02F4">
        <w:rPr>
          <w:rFonts w:ascii="Arial" w:eastAsia="Times New Roman" w:hAnsi="Arial" w:cs="Arial"/>
          <w:b/>
          <w:bCs/>
          <w:sz w:val="20"/>
          <w:szCs w:val="20"/>
        </w:rPr>
        <w:t>1.2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 </w:t>
      </w:r>
      <w:r w:rsidRPr="004602F4">
        <w:rPr>
          <w:rFonts w:ascii="Arial" w:eastAsia="Times New Roman" w:hAnsi="Arial" w:cs="Arial"/>
          <w:b/>
          <w:bCs/>
          <w:sz w:val="20"/>
          <w:szCs w:val="20"/>
        </w:rPr>
        <w:t>Scope</w:t>
      </w:r>
      <w:bookmarkEnd w:id="2"/>
    </w:p>
    <w:p w:rsidR="00755D94" w:rsidRPr="00755D94" w:rsidRDefault="00755D94" w:rsidP="00755D94">
      <w:pPr>
        <w:pStyle w:val="BodyText"/>
        <w:rPr>
          <w:sz w:val="24"/>
          <w:szCs w:val="24"/>
          <w:lang w:eastAsia="zh-CN"/>
        </w:rPr>
      </w:pPr>
      <w:bookmarkStart w:id="3" w:name="1.3_______________Definitions,_Acronyms_"/>
      <w:r w:rsidRPr="00755D94">
        <w:rPr>
          <w:sz w:val="24"/>
          <w:szCs w:val="24"/>
          <w:lang w:eastAsia="zh-CN"/>
        </w:rPr>
        <w:t xml:space="preserve">The scope of this SAD is to depict the architecture of the </w:t>
      </w:r>
      <w:r>
        <w:rPr>
          <w:sz w:val="24"/>
          <w:szCs w:val="24"/>
          <w:lang w:eastAsia="zh-CN"/>
        </w:rPr>
        <w:t>DAM</w:t>
      </w:r>
      <w:r w:rsidRPr="00755D94">
        <w:rPr>
          <w:sz w:val="24"/>
          <w:szCs w:val="24"/>
          <w:lang w:eastAsia="zh-CN"/>
        </w:rPr>
        <w:t xml:space="preserve"> application created </w:t>
      </w:r>
      <w:r>
        <w:rPr>
          <w:sz w:val="24"/>
          <w:szCs w:val="24"/>
        </w:rPr>
        <w:t>by team 2, CSC440 Fall 2012.</w:t>
      </w:r>
    </w:p>
    <w:p w:rsidR="004602F4" w:rsidRPr="004602F4" w:rsidRDefault="004602F4" w:rsidP="004602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02F4">
        <w:rPr>
          <w:rFonts w:ascii="Arial" w:eastAsia="Times New Roman" w:hAnsi="Arial" w:cs="Arial"/>
          <w:b/>
          <w:bCs/>
          <w:sz w:val="20"/>
          <w:szCs w:val="20"/>
        </w:rPr>
        <w:t>1.3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 </w:t>
      </w:r>
      <w:r w:rsidRPr="004602F4">
        <w:rPr>
          <w:rFonts w:ascii="Arial" w:eastAsia="Times New Roman" w:hAnsi="Arial" w:cs="Arial"/>
          <w:b/>
          <w:bCs/>
          <w:sz w:val="20"/>
          <w:szCs w:val="20"/>
        </w:rPr>
        <w:t>Definitions, Acronyms and Abbreviations</w:t>
      </w:r>
      <w:bookmarkEnd w:id="3"/>
    </w:p>
    <w:p w:rsidR="00755D94" w:rsidRDefault="00755D94" w:rsidP="007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DAM: Digital Asset Management</w:t>
      </w:r>
    </w:p>
    <w:p w:rsidR="00755D94" w:rsidRDefault="00755D94" w:rsidP="007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ERD: Entity Relational Diagram</w:t>
      </w:r>
    </w:p>
    <w:p w:rsidR="00755D94" w:rsidRDefault="00755D94" w:rsidP="007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UML: Unified Modified Language</w:t>
      </w:r>
    </w:p>
    <w:p w:rsidR="004602F4" w:rsidRPr="004602F4" w:rsidRDefault="00755D94" w:rsidP="007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SAD: Software Architecture Document</w:t>
      </w:r>
    </w:p>
    <w:p w:rsidR="004602F4" w:rsidRPr="004602F4" w:rsidRDefault="004602F4" w:rsidP="004602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" w:name="1.4_______________References"/>
      <w:r w:rsidRPr="004602F4">
        <w:rPr>
          <w:rFonts w:ascii="Arial" w:eastAsia="Times New Roman" w:hAnsi="Arial" w:cs="Arial"/>
          <w:b/>
          <w:bCs/>
          <w:sz w:val="20"/>
          <w:szCs w:val="20"/>
        </w:rPr>
        <w:t>1.4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 </w:t>
      </w:r>
      <w:r w:rsidRPr="004602F4">
        <w:rPr>
          <w:rFonts w:ascii="Arial" w:eastAsia="Times New Roman" w:hAnsi="Arial" w:cs="Arial"/>
          <w:b/>
          <w:bCs/>
          <w:sz w:val="20"/>
          <w:szCs w:val="20"/>
        </w:rPr>
        <w:t>References</w:t>
      </w:r>
      <w:bookmarkEnd w:id="4"/>
    </w:p>
    <w:p w:rsidR="00AF6372" w:rsidRDefault="00AF6372" w:rsidP="00AF6372">
      <w:pPr>
        <w:pStyle w:val="BodyText"/>
        <w:ind w:left="1440" w:hanging="1440"/>
      </w:pPr>
      <w:r w:rsidRPr="00AF6372">
        <w:rPr>
          <w:sz w:val="24"/>
          <w:szCs w:val="24"/>
          <w:lang w:eastAsia="zh-CN"/>
        </w:rPr>
        <w:t xml:space="preserve">[KRU41]: </w:t>
      </w:r>
      <w:r w:rsidRPr="00AF6372">
        <w:rPr>
          <w:sz w:val="24"/>
          <w:szCs w:val="24"/>
          <w:lang w:eastAsia="zh-CN"/>
        </w:rPr>
        <w:tab/>
        <w:t xml:space="preserve">The “4+1” view model of software architecture, Philippe </w:t>
      </w:r>
      <w:proofErr w:type="spellStart"/>
      <w:r w:rsidRPr="00AF6372">
        <w:rPr>
          <w:sz w:val="24"/>
          <w:szCs w:val="24"/>
          <w:lang w:eastAsia="zh-CN"/>
        </w:rPr>
        <w:t>Kruchten</w:t>
      </w:r>
      <w:proofErr w:type="spellEnd"/>
      <w:r w:rsidRPr="00AF6372">
        <w:rPr>
          <w:sz w:val="24"/>
          <w:szCs w:val="24"/>
          <w:lang w:eastAsia="zh-CN"/>
        </w:rPr>
        <w:t>, November 1995,</w:t>
      </w:r>
      <w:r>
        <w:t xml:space="preserve"> </w:t>
      </w:r>
      <w:hyperlink r:id="rId20" w:history="1">
        <w:r>
          <w:rPr>
            <w:rStyle w:val="Hyperlink"/>
          </w:rPr>
          <w:t>http://www3.software.ibm.com/ibmdl/pub/software/rational/web/whitepapers/2003/Pbk4p1.pdf</w:t>
        </w:r>
      </w:hyperlink>
    </w:p>
    <w:p w:rsidR="00AF6372" w:rsidRDefault="00AF6372" w:rsidP="00AF6372">
      <w:pPr>
        <w:pStyle w:val="BodyText"/>
        <w:ind w:left="1440" w:hanging="1440"/>
      </w:pPr>
    </w:p>
    <w:p w:rsidR="006B19F2" w:rsidRDefault="00AF6372" w:rsidP="006B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372">
        <w:rPr>
          <w:rFonts w:ascii="Times New Roman" w:eastAsia="Times New Roman" w:hAnsi="Times New Roman" w:cs="Times New Roman"/>
          <w:sz w:val="24"/>
          <w:szCs w:val="24"/>
        </w:rPr>
        <w:t>[RSA]:</w:t>
      </w:r>
      <w:r w:rsidRPr="00AF6372">
        <w:rPr>
          <w:rFonts w:ascii="Times New Roman" w:eastAsia="Times New Roman" w:hAnsi="Times New Roman" w:cs="Times New Roman"/>
          <w:sz w:val="24"/>
          <w:szCs w:val="24"/>
        </w:rPr>
        <w:tab/>
      </w:r>
      <w:r w:rsidRPr="00AF6372">
        <w:rPr>
          <w:rFonts w:ascii="Times New Roman" w:eastAsia="Times New Roman" w:hAnsi="Times New Roman" w:cs="Times New Roman"/>
          <w:sz w:val="24"/>
          <w:szCs w:val="24"/>
        </w:rPr>
        <w:tab/>
        <w:t>IBM Rational Software Architect</w:t>
      </w:r>
    </w:p>
    <w:p w:rsidR="00AF6372" w:rsidRDefault="00AF6372" w:rsidP="006B19F2">
      <w:pPr>
        <w:spacing w:after="0" w:line="240" w:lineRule="auto"/>
      </w:pPr>
      <w:r>
        <w:tab/>
      </w:r>
      <w:r>
        <w:tab/>
        <w:t xml:space="preserve"> </w:t>
      </w:r>
      <w:hyperlink r:id="rId21" w:history="1">
        <w:r>
          <w:rPr>
            <w:rStyle w:val="Hyperlink"/>
          </w:rPr>
          <w:t>http://www-306.ibm.com/software/awdtools/architect/swarchitect/index.html</w:t>
        </w:r>
      </w:hyperlink>
    </w:p>
    <w:p w:rsidR="00AF6372" w:rsidRDefault="00AF6372" w:rsidP="00AF6372">
      <w:pPr>
        <w:spacing w:line="240" w:lineRule="auto"/>
      </w:pPr>
    </w:p>
    <w:p w:rsidR="006B19F2" w:rsidRDefault="00AF6372" w:rsidP="006B19F2">
      <w:pPr>
        <w:spacing w:after="0" w:line="240" w:lineRule="auto"/>
      </w:pPr>
      <w:r w:rsidRPr="00AF6372">
        <w:rPr>
          <w:rFonts w:ascii="Times New Roman" w:eastAsia="Times New Roman" w:hAnsi="Times New Roman" w:cs="Times New Roman"/>
          <w:sz w:val="24"/>
          <w:szCs w:val="24"/>
        </w:rPr>
        <w:t>[RUP]:</w:t>
      </w:r>
      <w:r w:rsidRPr="00AF6372">
        <w:rPr>
          <w:rFonts w:ascii="Times New Roman" w:eastAsia="Times New Roman" w:hAnsi="Times New Roman" w:cs="Times New Roman"/>
          <w:sz w:val="24"/>
          <w:szCs w:val="24"/>
        </w:rPr>
        <w:tab/>
      </w:r>
      <w:r w:rsidRPr="00AF6372">
        <w:rPr>
          <w:rFonts w:ascii="Times New Roman" w:eastAsia="Times New Roman" w:hAnsi="Times New Roman" w:cs="Times New Roman"/>
          <w:sz w:val="24"/>
          <w:szCs w:val="24"/>
        </w:rPr>
        <w:tab/>
        <w:t xml:space="preserve">The IBM Rational Unified </w:t>
      </w:r>
      <w:proofErr w:type="gramStart"/>
      <w:r w:rsidRPr="00AF6372">
        <w:rPr>
          <w:rFonts w:ascii="Times New Roman" w:eastAsia="Times New Roman" w:hAnsi="Times New Roman" w:cs="Times New Roman"/>
          <w:sz w:val="24"/>
          <w:szCs w:val="24"/>
        </w:rPr>
        <w:t>Process :</w:t>
      </w:r>
      <w:proofErr w:type="gramEnd"/>
      <w:r>
        <w:t xml:space="preserve"> </w:t>
      </w:r>
    </w:p>
    <w:p w:rsidR="00AF6372" w:rsidRDefault="007F6C67" w:rsidP="006B19F2">
      <w:pPr>
        <w:spacing w:after="0" w:line="240" w:lineRule="auto"/>
        <w:ind w:left="720" w:firstLine="720"/>
      </w:pPr>
      <w:hyperlink r:id="rId22" w:history="1">
        <w:r w:rsidR="00AF6372">
          <w:rPr>
            <w:rStyle w:val="Hyperlink"/>
          </w:rPr>
          <w:t>http://www-306.ibm.com/software/awdtools/rup/index.html</w:t>
        </w:r>
      </w:hyperlink>
    </w:p>
    <w:p w:rsidR="00AF6372" w:rsidRDefault="00AF6372" w:rsidP="00AF6372">
      <w:pPr>
        <w:pStyle w:val="BodyText"/>
        <w:ind w:left="1440" w:hanging="1440"/>
      </w:pPr>
    </w:p>
    <w:p w:rsidR="006B19F2" w:rsidRDefault="006B19F2" w:rsidP="00AD2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02F4" w:rsidRPr="004602F4" w:rsidRDefault="00AF6372" w:rsidP="00AD23FB">
      <w:pPr>
        <w:rPr>
          <w:rFonts w:ascii="Times New Roman" w:eastAsia="Times New Roman" w:hAnsi="Times New Roman" w:cs="Times New Roman"/>
          <w:sz w:val="24"/>
          <w:szCs w:val="24"/>
        </w:rPr>
      </w:pPr>
      <w:r w:rsidRPr="00AF63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[RUPRSA]: </w:t>
      </w:r>
      <w:r w:rsidRPr="00AF6372">
        <w:rPr>
          <w:rFonts w:ascii="Times New Roman" w:eastAsia="Times New Roman" w:hAnsi="Times New Roman" w:cs="Times New Roman"/>
          <w:sz w:val="24"/>
          <w:szCs w:val="24"/>
        </w:rPr>
        <w:tab/>
        <w:t xml:space="preserve">Developing a J2EE Architecture with Rational Software Architect using the Rational Unified Process®, IBM </w:t>
      </w:r>
      <w:proofErr w:type="spellStart"/>
      <w:r w:rsidRPr="00AF6372">
        <w:rPr>
          <w:rFonts w:ascii="Times New Roman" w:eastAsia="Times New Roman" w:hAnsi="Times New Roman" w:cs="Times New Roman"/>
          <w:sz w:val="24"/>
          <w:szCs w:val="24"/>
        </w:rPr>
        <w:t>DeveloperWorks</w:t>
      </w:r>
      <w:proofErr w:type="spellEnd"/>
      <w:r w:rsidRPr="00AF6372">
        <w:rPr>
          <w:rFonts w:ascii="Times New Roman" w:eastAsia="Times New Roman" w:hAnsi="Times New Roman" w:cs="Times New Roman"/>
          <w:sz w:val="24"/>
          <w:szCs w:val="24"/>
        </w:rPr>
        <w:t xml:space="preserve">, Jean-Louis </w:t>
      </w:r>
      <w:proofErr w:type="spellStart"/>
      <w:r w:rsidRPr="00AF6372">
        <w:rPr>
          <w:rFonts w:ascii="Times New Roman" w:eastAsia="Times New Roman" w:hAnsi="Times New Roman" w:cs="Times New Roman"/>
          <w:sz w:val="24"/>
          <w:szCs w:val="24"/>
        </w:rPr>
        <w:t>Maréchaux</w:t>
      </w:r>
      <w:proofErr w:type="spellEnd"/>
      <w:r w:rsidRPr="00AF6372">
        <w:rPr>
          <w:rFonts w:ascii="Times New Roman" w:eastAsia="Times New Roman" w:hAnsi="Times New Roman" w:cs="Times New Roman"/>
          <w:sz w:val="24"/>
          <w:szCs w:val="24"/>
        </w:rPr>
        <w:t xml:space="preserve">, Mars 2005, </w:t>
      </w:r>
      <w:hyperlink r:id="rId23" w:history="1">
        <w:r w:rsidRPr="00ED0F35">
          <w:rPr>
            <w:rStyle w:val="Hyperlink"/>
          </w:rPr>
          <w:t>http://www-128.ibm.com/developerworks/rational/library/05/0816_Louis/</w:t>
        </w:r>
      </w:hyperlink>
    </w:p>
    <w:p w:rsidR="004602F4" w:rsidRPr="004602F4" w:rsidRDefault="004602F4" w:rsidP="004602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5" w:name="1.5_______________Overview"/>
      <w:r w:rsidRPr="004602F4">
        <w:rPr>
          <w:rFonts w:ascii="Arial" w:eastAsia="Times New Roman" w:hAnsi="Arial" w:cs="Arial"/>
          <w:b/>
          <w:bCs/>
          <w:sz w:val="20"/>
          <w:szCs w:val="20"/>
        </w:rPr>
        <w:t>1.5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 </w:t>
      </w:r>
      <w:r w:rsidRPr="004602F4">
        <w:rPr>
          <w:rFonts w:ascii="Arial" w:eastAsia="Times New Roman" w:hAnsi="Arial" w:cs="Arial"/>
          <w:b/>
          <w:bCs/>
          <w:sz w:val="20"/>
          <w:szCs w:val="20"/>
        </w:rPr>
        <w:t>Overview</w:t>
      </w:r>
      <w:bookmarkEnd w:id="5"/>
    </w:p>
    <w:p w:rsidR="006B19F2" w:rsidRDefault="006B19F2" w:rsidP="006B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2.__________________Architectural_Repres"/>
      <w:r>
        <w:rPr>
          <w:rFonts w:ascii="Times New Roman" w:eastAsia="Times New Roman" w:hAnsi="Times New Roman" w:cs="Times New Roman"/>
          <w:sz w:val="24"/>
          <w:szCs w:val="24"/>
        </w:rPr>
        <w:t>Section 2: Architectural Representation</w:t>
      </w:r>
      <w:r w:rsidRPr="00C50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19F2" w:rsidRDefault="006B19F2" w:rsidP="006B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3</w:t>
      </w:r>
      <w:r w:rsidR="006017A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Digital Asset Management</w:t>
      </w:r>
    </w:p>
    <w:p w:rsidR="006B19F2" w:rsidRDefault="006B19F2" w:rsidP="006B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4: Use-Case View</w:t>
      </w:r>
    </w:p>
    <w:p w:rsidR="006B19F2" w:rsidRDefault="006B19F2" w:rsidP="006B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5: Logical View</w:t>
      </w:r>
    </w:p>
    <w:p w:rsidR="006B19F2" w:rsidRDefault="006B19F2" w:rsidP="006B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Section 6: Process View </w:t>
      </w:r>
    </w:p>
    <w:p w:rsidR="006B19F2" w:rsidRDefault="006B19F2" w:rsidP="006B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7: Deployment View</w:t>
      </w:r>
    </w:p>
    <w:p w:rsidR="006B19F2" w:rsidRPr="004602F4" w:rsidRDefault="006B19F2" w:rsidP="006B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8: Implementation View</w:t>
      </w:r>
    </w:p>
    <w:p w:rsidR="006B19F2" w:rsidRPr="004602F4" w:rsidRDefault="006B19F2" w:rsidP="006B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9: Data View</w:t>
      </w:r>
    </w:p>
    <w:p w:rsidR="006B19F2" w:rsidRPr="004602F4" w:rsidRDefault="006B19F2" w:rsidP="006B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10: Size and Performance</w:t>
      </w:r>
    </w:p>
    <w:p w:rsidR="006B19F2" w:rsidRPr="004602F4" w:rsidRDefault="006B19F2" w:rsidP="006B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11: Quality</w:t>
      </w:r>
    </w:p>
    <w:p w:rsidR="004602F4" w:rsidRPr="004602F4" w:rsidRDefault="004602F4" w:rsidP="004602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02F4">
        <w:rPr>
          <w:rFonts w:ascii="Arial" w:eastAsia="Times New Roman" w:hAnsi="Arial" w:cs="Arial"/>
          <w:b/>
          <w:bCs/>
          <w:sz w:val="24"/>
          <w:szCs w:val="24"/>
        </w:rPr>
        <w:t>2.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bookmarkStart w:id="7" w:name="_GoBack"/>
      <w:r w:rsidRPr="004602F4">
        <w:rPr>
          <w:rFonts w:ascii="Arial" w:eastAsia="Times New Roman" w:hAnsi="Arial" w:cs="Arial"/>
          <w:b/>
          <w:bCs/>
          <w:sz w:val="24"/>
          <w:szCs w:val="24"/>
        </w:rPr>
        <w:t>Architectural Representation</w:t>
      </w:r>
      <w:bookmarkEnd w:id="6"/>
      <w:r w:rsidRPr="004602F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1C3E5C" w:rsidRDefault="00546715" w:rsidP="001C3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3.__________________Architectural_Goals_"/>
      <w:bookmarkEnd w:id="7"/>
      <w:r w:rsidRPr="00546715">
        <w:rPr>
          <w:rFonts w:ascii="Times New Roman" w:eastAsia="Times New Roman" w:hAnsi="Times New Roman" w:cs="Times New Roman"/>
          <w:sz w:val="24"/>
          <w:szCs w:val="24"/>
        </w:rPr>
        <w:t xml:space="preserve">This document describes the architecture of </w:t>
      </w:r>
      <w:r w:rsidR="001C3E5C">
        <w:rPr>
          <w:rFonts w:ascii="Times New Roman" w:eastAsia="Times New Roman" w:hAnsi="Times New Roman" w:cs="Times New Roman"/>
          <w:sz w:val="24"/>
          <w:szCs w:val="24"/>
        </w:rPr>
        <w:t>DAM</w:t>
      </w:r>
      <w:r w:rsidRPr="00546715">
        <w:rPr>
          <w:rFonts w:ascii="Times New Roman" w:eastAsia="Times New Roman" w:hAnsi="Times New Roman" w:cs="Times New Roman"/>
          <w:sz w:val="24"/>
          <w:szCs w:val="24"/>
        </w:rPr>
        <w:t xml:space="preserve"> using standard UML </w:t>
      </w:r>
      <w:r w:rsidR="001C3E5C">
        <w:rPr>
          <w:rFonts w:ascii="Times New Roman" w:eastAsia="Times New Roman" w:hAnsi="Times New Roman" w:cs="Times New Roman"/>
          <w:sz w:val="24"/>
          <w:szCs w:val="24"/>
        </w:rPr>
        <w:t>and ERD diagrams and “4+1” models</w:t>
      </w:r>
      <w:r w:rsidRPr="00546715">
        <w:rPr>
          <w:rFonts w:ascii="Times New Roman" w:eastAsia="Times New Roman" w:hAnsi="Times New Roman" w:cs="Times New Roman"/>
          <w:sz w:val="24"/>
          <w:szCs w:val="24"/>
        </w:rPr>
        <w:t xml:space="preserve">, including use case, component, package, and deployment diagrams. Readers of this document need to be familiar with the UML </w:t>
      </w:r>
      <w:r w:rsidR="001C3E5C">
        <w:rPr>
          <w:rFonts w:ascii="Times New Roman" w:eastAsia="Times New Roman" w:hAnsi="Times New Roman" w:cs="Times New Roman"/>
          <w:sz w:val="24"/>
          <w:szCs w:val="24"/>
        </w:rPr>
        <w:t xml:space="preserve">and ERD </w:t>
      </w:r>
      <w:r w:rsidRPr="00546715">
        <w:rPr>
          <w:rFonts w:ascii="Times New Roman" w:eastAsia="Times New Roman" w:hAnsi="Times New Roman" w:cs="Times New Roman"/>
          <w:sz w:val="24"/>
          <w:szCs w:val="24"/>
        </w:rPr>
        <w:t xml:space="preserve">notation. </w:t>
      </w:r>
    </w:p>
    <w:p w:rsidR="001C3E5C" w:rsidRDefault="001C3E5C" w:rsidP="001C3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6715" w:rsidRDefault="001C3E5C" w:rsidP="0054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defined in “4+1”, below are views will be specified in the documents:</w:t>
      </w:r>
    </w:p>
    <w:p w:rsidR="001C3E5C" w:rsidRDefault="001C3E5C" w:rsidP="0054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E5C" w:rsidRPr="001C3E5C" w:rsidRDefault="001C3E5C" w:rsidP="001C3E5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E5C">
        <w:rPr>
          <w:rFonts w:ascii="Times New Roman" w:eastAsia="Times New Roman" w:hAnsi="Times New Roman" w:cs="Times New Roman"/>
          <w:b/>
          <w:sz w:val="24"/>
          <w:szCs w:val="24"/>
        </w:rPr>
        <w:t xml:space="preserve">Logical view </w:t>
      </w:r>
    </w:p>
    <w:p w:rsidR="001C3E5C" w:rsidRPr="000958F8" w:rsidRDefault="001C3E5C" w:rsidP="000958F8">
      <w:pPr>
        <w:pStyle w:val="ListParagraph"/>
        <w:numPr>
          <w:ilvl w:val="0"/>
          <w:numId w:val="3"/>
        </w:num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Audience: Designers.</w:t>
      </w:r>
    </w:p>
    <w:p w:rsidR="001C3E5C" w:rsidRPr="000958F8" w:rsidRDefault="001C3E5C" w:rsidP="000958F8">
      <w:pPr>
        <w:pStyle w:val="ListParagraph"/>
        <w:numPr>
          <w:ilvl w:val="0"/>
          <w:numId w:val="3"/>
        </w:num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Area: Functional Requirements: describes the design's object model. Also describes the most important use-case realizations.</w:t>
      </w:r>
    </w:p>
    <w:p w:rsidR="001C3E5C" w:rsidRPr="000958F8" w:rsidRDefault="001C3E5C" w:rsidP="000958F8">
      <w:pPr>
        <w:pStyle w:val="ListParagraph"/>
        <w:numPr>
          <w:ilvl w:val="0"/>
          <w:numId w:val="3"/>
        </w:num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Related Artifacts: Design model</w:t>
      </w:r>
    </w:p>
    <w:p w:rsidR="001C3E5C" w:rsidRPr="001C3E5C" w:rsidRDefault="001C3E5C" w:rsidP="000958F8">
      <w:p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:rsidR="001C3E5C" w:rsidRPr="001C3E5C" w:rsidRDefault="001C3E5C" w:rsidP="000958F8">
      <w:pPr>
        <w:spacing w:after="0"/>
        <w:ind w:left="9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E5C">
        <w:rPr>
          <w:rFonts w:ascii="Times New Roman" w:eastAsia="Times New Roman" w:hAnsi="Times New Roman" w:cs="Times New Roman"/>
          <w:b/>
          <w:sz w:val="24"/>
          <w:szCs w:val="24"/>
        </w:rPr>
        <w:t xml:space="preserve">Process view </w:t>
      </w:r>
    </w:p>
    <w:p w:rsidR="001C3E5C" w:rsidRPr="000958F8" w:rsidRDefault="001C3E5C" w:rsidP="000958F8">
      <w:pPr>
        <w:pStyle w:val="ListParagraph"/>
        <w:numPr>
          <w:ilvl w:val="1"/>
          <w:numId w:val="5"/>
        </w:num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Audience: Integrators.</w:t>
      </w:r>
    </w:p>
    <w:p w:rsidR="001C3E5C" w:rsidRPr="000958F8" w:rsidRDefault="001C3E5C" w:rsidP="000958F8">
      <w:pPr>
        <w:pStyle w:val="ListParagraph"/>
        <w:numPr>
          <w:ilvl w:val="1"/>
          <w:numId w:val="5"/>
        </w:num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Area: Non-functional requirements: describes the design's concurrency and synchronization aspects.</w:t>
      </w:r>
    </w:p>
    <w:p w:rsidR="001C3E5C" w:rsidRPr="000958F8" w:rsidRDefault="001C3E5C" w:rsidP="000958F8">
      <w:pPr>
        <w:pStyle w:val="ListParagraph"/>
        <w:numPr>
          <w:ilvl w:val="1"/>
          <w:numId w:val="5"/>
        </w:num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Related Artifacts: (no specific artifact).</w:t>
      </w:r>
    </w:p>
    <w:p w:rsidR="001C3E5C" w:rsidRPr="001C3E5C" w:rsidRDefault="001C3E5C" w:rsidP="001C3E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3E5C" w:rsidRPr="001C3E5C" w:rsidRDefault="001C3E5C" w:rsidP="001C3E5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E5C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Implementation view </w:t>
      </w:r>
    </w:p>
    <w:p w:rsidR="001C3E5C" w:rsidRPr="000958F8" w:rsidRDefault="001C3E5C" w:rsidP="000958F8">
      <w:pPr>
        <w:pStyle w:val="ListParagraph"/>
        <w:numPr>
          <w:ilvl w:val="1"/>
          <w:numId w:val="7"/>
        </w:num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Audience: Programmers.</w:t>
      </w:r>
    </w:p>
    <w:p w:rsidR="001C3E5C" w:rsidRPr="000958F8" w:rsidRDefault="001C3E5C" w:rsidP="000958F8">
      <w:pPr>
        <w:pStyle w:val="ListParagraph"/>
        <w:numPr>
          <w:ilvl w:val="1"/>
          <w:numId w:val="7"/>
        </w:num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Area: Software components: describes the layers and subsystems of the application.</w:t>
      </w:r>
    </w:p>
    <w:p w:rsidR="001C3E5C" w:rsidRPr="000958F8" w:rsidRDefault="001C3E5C" w:rsidP="000958F8">
      <w:pPr>
        <w:pStyle w:val="ListParagraph"/>
        <w:numPr>
          <w:ilvl w:val="1"/>
          <w:numId w:val="7"/>
        </w:num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Related Artifacts: Implementation model, components</w:t>
      </w:r>
    </w:p>
    <w:p w:rsidR="001C3E5C" w:rsidRPr="001C3E5C" w:rsidRDefault="001C3E5C" w:rsidP="001C3E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3E5C" w:rsidRPr="001C3E5C" w:rsidRDefault="001C3E5C" w:rsidP="001C3E5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E5C">
        <w:rPr>
          <w:rFonts w:ascii="Times New Roman" w:eastAsia="Times New Roman" w:hAnsi="Times New Roman" w:cs="Times New Roman"/>
          <w:b/>
          <w:sz w:val="24"/>
          <w:szCs w:val="24"/>
        </w:rPr>
        <w:t xml:space="preserve">Deployment view </w:t>
      </w:r>
    </w:p>
    <w:p w:rsidR="001C3E5C" w:rsidRPr="000958F8" w:rsidRDefault="001C3E5C" w:rsidP="000958F8">
      <w:pPr>
        <w:pStyle w:val="ListParagraph"/>
        <w:numPr>
          <w:ilvl w:val="1"/>
          <w:numId w:val="9"/>
        </w:numPr>
        <w:spacing w:after="0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lastRenderedPageBreak/>
        <w:t>Audience: Deployment managers.</w:t>
      </w:r>
    </w:p>
    <w:p w:rsidR="001C3E5C" w:rsidRPr="000958F8" w:rsidRDefault="001C3E5C" w:rsidP="000958F8">
      <w:pPr>
        <w:pStyle w:val="ListParagraph"/>
        <w:numPr>
          <w:ilvl w:val="1"/>
          <w:numId w:val="9"/>
        </w:numPr>
        <w:spacing w:after="0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Area: describes the mapping of the software onto the hardware and shows the system's distributed aspects.</w:t>
      </w:r>
    </w:p>
    <w:p w:rsidR="001C3E5C" w:rsidRPr="000958F8" w:rsidRDefault="001C3E5C" w:rsidP="000958F8">
      <w:pPr>
        <w:pStyle w:val="ListParagraph"/>
        <w:numPr>
          <w:ilvl w:val="1"/>
          <w:numId w:val="9"/>
        </w:numPr>
        <w:spacing w:after="0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Related Artifacts: Deployment model.</w:t>
      </w:r>
    </w:p>
    <w:p w:rsidR="001C3E5C" w:rsidRPr="001C3E5C" w:rsidRDefault="001C3E5C" w:rsidP="001C3E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3E5C" w:rsidRPr="001C3E5C" w:rsidRDefault="001C3E5C" w:rsidP="001C3E5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E5C"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 view </w:t>
      </w:r>
    </w:p>
    <w:p w:rsidR="001C3E5C" w:rsidRPr="000958F8" w:rsidRDefault="001C3E5C" w:rsidP="000958F8">
      <w:pPr>
        <w:pStyle w:val="ListParagraph"/>
        <w:numPr>
          <w:ilvl w:val="1"/>
          <w:numId w:val="11"/>
        </w:numPr>
        <w:spacing w:after="0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Audience: all the stakeholders of the system, including the end-users.</w:t>
      </w:r>
    </w:p>
    <w:p w:rsidR="001C3E5C" w:rsidRPr="000958F8" w:rsidRDefault="001C3E5C" w:rsidP="000958F8">
      <w:pPr>
        <w:pStyle w:val="ListParagraph"/>
        <w:numPr>
          <w:ilvl w:val="1"/>
          <w:numId w:val="11"/>
        </w:numPr>
        <w:spacing w:after="0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Area: describes the set of scenarios and/or use cases that represent some significant, central functionality of the system.</w:t>
      </w:r>
    </w:p>
    <w:p w:rsidR="001C3E5C" w:rsidRPr="000958F8" w:rsidRDefault="001C3E5C" w:rsidP="000958F8">
      <w:pPr>
        <w:pStyle w:val="ListParagraph"/>
        <w:numPr>
          <w:ilvl w:val="1"/>
          <w:numId w:val="11"/>
        </w:numPr>
        <w:spacing w:after="0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Related Artifacts : Use-Case Model, Use-Case documents</w:t>
      </w:r>
    </w:p>
    <w:p w:rsidR="001C3E5C" w:rsidRPr="001C3E5C" w:rsidRDefault="001C3E5C" w:rsidP="001C3E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3E5C" w:rsidRPr="001C3E5C" w:rsidRDefault="001C3E5C" w:rsidP="001C3E5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E5C">
        <w:rPr>
          <w:rFonts w:ascii="Times New Roman" w:eastAsia="Times New Roman" w:hAnsi="Times New Roman" w:cs="Times New Roman"/>
          <w:b/>
          <w:sz w:val="24"/>
          <w:szCs w:val="24"/>
        </w:rPr>
        <w:t>Data view (optional)</w:t>
      </w:r>
    </w:p>
    <w:p w:rsidR="001C3E5C" w:rsidRPr="000958F8" w:rsidRDefault="001C3E5C" w:rsidP="000958F8">
      <w:pPr>
        <w:pStyle w:val="ListParagraph"/>
        <w:numPr>
          <w:ilvl w:val="0"/>
          <w:numId w:val="13"/>
        </w:numPr>
        <w:spacing w:after="0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Audience: Data specialists, Database administrators</w:t>
      </w:r>
    </w:p>
    <w:p w:rsidR="001C3E5C" w:rsidRPr="000958F8" w:rsidRDefault="001C3E5C" w:rsidP="000958F8">
      <w:pPr>
        <w:pStyle w:val="ListParagraph"/>
        <w:numPr>
          <w:ilvl w:val="0"/>
          <w:numId w:val="13"/>
        </w:numPr>
        <w:spacing w:after="0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 xml:space="preserve">Area: Persistence: describes the architecturally significant persistent elements in the data model </w:t>
      </w:r>
    </w:p>
    <w:p w:rsidR="001C3E5C" w:rsidRPr="003E5B51" w:rsidRDefault="001C3E5C" w:rsidP="000958F8">
      <w:pPr>
        <w:pStyle w:val="ListParagraph"/>
        <w:numPr>
          <w:ilvl w:val="0"/>
          <w:numId w:val="13"/>
        </w:numPr>
        <w:spacing w:after="0"/>
        <w:ind w:left="990"/>
        <w:rPr>
          <w:sz w:val="24"/>
          <w:szCs w:val="24"/>
        </w:rPr>
      </w:pPr>
      <w:r w:rsidRPr="003E5B51">
        <w:rPr>
          <w:rFonts w:ascii="Times New Roman" w:eastAsia="Times New Roman" w:hAnsi="Times New Roman" w:cs="Times New Roman"/>
          <w:sz w:val="24"/>
          <w:szCs w:val="24"/>
        </w:rPr>
        <w:t>Related Artifacts: Data model.</w:t>
      </w:r>
    </w:p>
    <w:p w:rsidR="001C3E5C" w:rsidRDefault="001C3E5C" w:rsidP="0054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E5C" w:rsidRDefault="001C3E5C" w:rsidP="0054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02F4" w:rsidRDefault="004602F4" w:rsidP="005467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602F4">
        <w:rPr>
          <w:rFonts w:ascii="Arial" w:eastAsia="Times New Roman" w:hAnsi="Arial" w:cs="Arial"/>
          <w:b/>
          <w:bCs/>
          <w:sz w:val="24"/>
          <w:szCs w:val="24"/>
        </w:rPr>
        <w:t>3.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 w:rsidRPr="004602F4">
        <w:rPr>
          <w:rFonts w:ascii="Arial" w:eastAsia="Times New Roman" w:hAnsi="Arial" w:cs="Arial"/>
          <w:b/>
          <w:bCs/>
          <w:sz w:val="24"/>
          <w:szCs w:val="24"/>
        </w:rPr>
        <w:t>Architectural Goals and Constraints</w:t>
      </w:r>
      <w:bookmarkEnd w:id="8"/>
      <w:r w:rsidRPr="004602F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0958F8" w:rsidRDefault="000958F8" w:rsidP="005467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0958F8" w:rsidRDefault="000958F8" w:rsidP="0054671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There are some crucial requirements and systems constraints that significantly impact the architecture:</w:t>
      </w:r>
    </w:p>
    <w:p w:rsidR="000958F8" w:rsidRDefault="000958F8" w:rsidP="000958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958F8" w:rsidRDefault="000958F8" w:rsidP="000958F8">
      <w:pPr>
        <w:pStyle w:val="ListParagraph"/>
        <w:numPr>
          <w:ilvl w:val="0"/>
          <w:numId w:val="16"/>
        </w:numPr>
        <w:spacing w:after="0" w:line="240" w:lineRule="auto"/>
        <w:ind w:left="99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DAM application will be deployed into Carroll IIS Server</w:t>
      </w:r>
    </w:p>
    <w:p w:rsidR="000958F8" w:rsidRDefault="000958F8" w:rsidP="000958F8">
      <w:pPr>
        <w:pStyle w:val="ListParagraph"/>
        <w:numPr>
          <w:ilvl w:val="0"/>
          <w:numId w:val="16"/>
        </w:numPr>
        <w:spacing w:after="0" w:line="240" w:lineRule="auto"/>
        <w:ind w:left="99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DAM application development framework is .NET 4.0 and using Microsoft SQL Server 2008.</w:t>
      </w:r>
    </w:p>
    <w:p w:rsidR="008B0C7D" w:rsidRDefault="008B0C7D" w:rsidP="000958F8">
      <w:pPr>
        <w:pStyle w:val="ListParagraph"/>
        <w:numPr>
          <w:ilvl w:val="0"/>
          <w:numId w:val="16"/>
        </w:numPr>
        <w:spacing w:after="0" w:line="240" w:lineRule="auto"/>
        <w:ind w:left="99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Data persistence will be addressed using relational database.</w:t>
      </w:r>
    </w:p>
    <w:p w:rsidR="008B0C7D" w:rsidRDefault="008B0C7D" w:rsidP="000958F8">
      <w:pPr>
        <w:pStyle w:val="ListParagraph"/>
        <w:numPr>
          <w:ilvl w:val="0"/>
          <w:numId w:val="16"/>
        </w:numPr>
        <w:spacing w:after="0" w:line="240" w:lineRule="auto"/>
        <w:ind w:left="99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searching process must be under 5 seconds.</w:t>
      </w:r>
    </w:p>
    <w:p w:rsidR="000958F8" w:rsidRPr="008B0C7D" w:rsidRDefault="000958F8" w:rsidP="008B0C7D">
      <w:pPr>
        <w:pStyle w:val="ListParagraph"/>
        <w:numPr>
          <w:ilvl w:val="0"/>
          <w:numId w:val="16"/>
        </w:numPr>
        <w:spacing w:after="0" w:line="240" w:lineRule="auto"/>
        <w:ind w:left="99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0C7D">
        <w:rPr>
          <w:rFonts w:ascii="Times New Roman" w:eastAsia="Times New Roman" w:hAnsi="Times New Roman" w:cs="Times New Roman"/>
          <w:bCs/>
          <w:sz w:val="24"/>
          <w:szCs w:val="24"/>
        </w:rPr>
        <w:t>For application access, there will be different permission criteria for admin access and user access.</w:t>
      </w:r>
    </w:p>
    <w:p w:rsidR="008B0C7D" w:rsidRPr="008B0C7D" w:rsidRDefault="008B0C7D" w:rsidP="008B0C7D">
      <w:pPr>
        <w:pStyle w:val="BodyText"/>
        <w:keepLines/>
        <w:numPr>
          <w:ilvl w:val="0"/>
          <w:numId w:val="17"/>
        </w:numPr>
        <w:spacing w:after="0"/>
        <w:rPr>
          <w:bCs/>
          <w:sz w:val="24"/>
          <w:szCs w:val="24"/>
          <w:lang w:eastAsia="zh-CN"/>
        </w:rPr>
      </w:pPr>
      <w:r w:rsidRPr="008B0C7D">
        <w:rPr>
          <w:bCs/>
          <w:sz w:val="24"/>
          <w:szCs w:val="24"/>
          <w:lang w:eastAsia="zh-CN"/>
        </w:rPr>
        <w:t>Authentication: Login using at least a user name and a password</w:t>
      </w:r>
    </w:p>
    <w:p w:rsidR="008B0C7D" w:rsidRPr="008B0C7D" w:rsidRDefault="008B0C7D" w:rsidP="008B0C7D">
      <w:pPr>
        <w:pStyle w:val="BodyText"/>
        <w:keepLines/>
        <w:numPr>
          <w:ilvl w:val="0"/>
          <w:numId w:val="17"/>
        </w:numPr>
        <w:spacing w:after="0"/>
        <w:rPr>
          <w:bCs/>
          <w:sz w:val="24"/>
          <w:szCs w:val="24"/>
          <w:lang w:eastAsia="zh-CN"/>
        </w:rPr>
      </w:pPr>
      <w:r w:rsidRPr="008B0C7D">
        <w:rPr>
          <w:bCs/>
          <w:sz w:val="24"/>
          <w:szCs w:val="24"/>
          <w:lang w:eastAsia="zh-CN"/>
        </w:rPr>
        <w:t>Authorization: according to their profile, online users must be granted or not to perform some specific actions depending whether they are admin or users.</w:t>
      </w:r>
    </w:p>
    <w:p w:rsidR="008B0C7D" w:rsidRPr="000958F8" w:rsidRDefault="008B0C7D" w:rsidP="008B0C7D">
      <w:pPr>
        <w:pStyle w:val="ListParagraph"/>
        <w:spacing w:after="0" w:line="240" w:lineRule="auto"/>
        <w:ind w:left="171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602F4" w:rsidRPr="004602F4" w:rsidRDefault="004602F4" w:rsidP="004602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9" w:name="4.__________________Use-Case_View"/>
      <w:r w:rsidRPr="004602F4">
        <w:rPr>
          <w:rFonts w:ascii="Arial" w:eastAsia="Times New Roman" w:hAnsi="Arial" w:cs="Arial"/>
          <w:b/>
          <w:bCs/>
          <w:sz w:val="24"/>
          <w:szCs w:val="24"/>
        </w:rPr>
        <w:t>4.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 w:rsidRPr="004602F4">
        <w:rPr>
          <w:rFonts w:ascii="Arial" w:eastAsia="Times New Roman" w:hAnsi="Arial" w:cs="Arial"/>
          <w:b/>
          <w:bCs/>
          <w:sz w:val="24"/>
          <w:szCs w:val="24"/>
        </w:rPr>
        <w:t>Use-Case View</w:t>
      </w:r>
      <w:bookmarkEnd w:id="9"/>
      <w:r w:rsidRPr="004602F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C9718B" w:rsidRPr="000958F8" w:rsidRDefault="00C9718B" w:rsidP="00E67D8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4.1_______________Use-Case_Realizations"/>
      <w:r w:rsidRPr="000958F8">
        <w:rPr>
          <w:rFonts w:ascii="Times New Roman" w:eastAsia="Times New Roman" w:hAnsi="Times New Roman" w:cs="Times New Roman"/>
          <w:sz w:val="24"/>
          <w:szCs w:val="24"/>
        </w:rPr>
        <w:t>The following use cases are involved in the Digital Asset Management application.</w:t>
      </w:r>
    </w:p>
    <w:p w:rsidR="00C9718B" w:rsidRPr="000958F8" w:rsidRDefault="00C9718B" w:rsidP="000958F8">
      <w:pPr>
        <w:numPr>
          <w:ilvl w:val="0"/>
          <w:numId w:val="1"/>
        </w:numPr>
        <w:tabs>
          <w:tab w:val="left" w:pos="1080"/>
        </w:tabs>
        <w:spacing w:after="6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UC-1: User Login</w:t>
      </w:r>
    </w:p>
    <w:p w:rsidR="00C9718B" w:rsidRPr="000958F8" w:rsidRDefault="00C9718B" w:rsidP="000958F8">
      <w:pPr>
        <w:numPr>
          <w:ilvl w:val="0"/>
          <w:numId w:val="1"/>
        </w:numPr>
        <w:tabs>
          <w:tab w:val="num" w:pos="990"/>
          <w:tab w:val="left" w:pos="1080"/>
        </w:tabs>
        <w:spacing w:after="6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 xml:space="preserve">UC-2: Search </w:t>
      </w:r>
    </w:p>
    <w:p w:rsidR="00C9718B" w:rsidRPr="000958F8" w:rsidRDefault="00C9718B" w:rsidP="000958F8">
      <w:pPr>
        <w:numPr>
          <w:ilvl w:val="0"/>
          <w:numId w:val="1"/>
        </w:numPr>
        <w:tabs>
          <w:tab w:val="num" w:pos="990"/>
          <w:tab w:val="left" w:pos="1080"/>
        </w:tabs>
        <w:spacing w:after="6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UC-3: Preview</w:t>
      </w:r>
    </w:p>
    <w:p w:rsidR="00C9718B" w:rsidRPr="000958F8" w:rsidRDefault="00C9718B" w:rsidP="000958F8">
      <w:pPr>
        <w:numPr>
          <w:ilvl w:val="0"/>
          <w:numId w:val="1"/>
        </w:numPr>
        <w:tabs>
          <w:tab w:val="num" w:pos="990"/>
          <w:tab w:val="left" w:pos="1080"/>
        </w:tabs>
        <w:spacing w:after="6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UC-4:  Download File</w:t>
      </w:r>
    </w:p>
    <w:p w:rsidR="00C9718B" w:rsidRPr="000958F8" w:rsidRDefault="00C9718B" w:rsidP="000958F8">
      <w:pPr>
        <w:numPr>
          <w:ilvl w:val="0"/>
          <w:numId w:val="1"/>
        </w:numPr>
        <w:tabs>
          <w:tab w:val="num" w:pos="990"/>
          <w:tab w:val="left" w:pos="1080"/>
        </w:tabs>
        <w:spacing w:after="6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UC-5: Upload File </w:t>
      </w:r>
      <w:bookmarkStart w:id="11" w:name="id.a0164be53776"/>
      <w:bookmarkEnd w:id="11"/>
    </w:p>
    <w:p w:rsidR="00C9718B" w:rsidRPr="000958F8" w:rsidRDefault="00C9718B" w:rsidP="000958F8">
      <w:pPr>
        <w:numPr>
          <w:ilvl w:val="0"/>
          <w:numId w:val="1"/>
        </w:numPr>
        <w:tabs>
          <w:tab w:val="num" w:pos="990"/>
          <w:tab w:val="left" w:pos="1080"/>
        </w:tabs>
        <w:spacing w:after="6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UC-6: Add User</w:t>
      </w:r>
    </w:p>
    <w:p w:rsidR="00C9718B" w:rsidRPr="000958F8" w:rsidRDefault="00C9718B" w:rsidP="000958F8">
      <w:pPr>
        <w:numPr>
          <w:ilvl w:val="0"/>
          <w:numId w:val="1"/>
        </w:numPr>
        <w:tabs>
          <w:tab w:val="num" w:pos="990"/>
          <w:tab w:val="left" w:pos="1080"/>
        </w:tabs>
        <w:spacing w:after="6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958F8">
        <w:rPr>
          <w:rFonts w:ascii="Times New Roman" w:eastAsia="Times New Roman" w:hAnsi="Times New Roman" w:cs="Times New Roman"/>
          <w:sz w:val="24"/>
          <w:szCs w:val="24"/>
        </w:rPr>
        <w:t>UC-7: View Report</w:t>
      </w:r>
    </w:p>
    <w:p w:rsidR="00C9718B" w:rsidRDefault="00C9718B" w:rsidP="00C9718B">
      <w:pPr>
        <w:jc w:val="center"/>
        <w:rPr>
          <w:rFonts w:ascii="Arial" w:hAnsi="Arial"/>
          <w:b/>
        </w:rPr>
      </w:pPr>
    </w:p>
    <w:p w:rsidR="00C9718B" w:rsidRPr="00C9718B" w:rsidRDefault="00C9718B" w:rsidP="00C971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02F4">
        <w:rPr>
          <w:rFonts w:ascii="Arial" w:eastAsia="Times New Roman" w:hAnsi="Arial" w:cs="Arial"/>
          <w:b/>
          <w:bCs/>
          <w:sz w:val="20"/>
          <w:szCs w:val="20"/>
        </w:rPr>
        <w:t>4.1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4602F4">
        <w:rPr>
          <w:rFonts w:ascii="Arial" w:eastAsia="Times New Roman" w:hAnsi="Arial" w:cs="Arial"/>
          <w:b/>
          <w:bCs/>
          <w:sz w:val="20"/>
          <w:szCs w:val="20"/>
        </w:rPr>
        <w:t>Use-Case Realizations</w:t>
      </w:r>
    </w:p>
    <w:p w:rsidR="00C9718B" w:rsidRPr="00684A11" w:rsidRDefault="00C9718B" w:rsidP="00C9718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UC-1: User Login</w:t>
      </w:r>
    </w:p>
    <w:p w:rsidR="00C9718B" w:rsidRPr="00606054" w:rsidRDefault="00C9718B" w:rsidP="00C9718B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/>
      </w:tblPr>
      <w:tblGrid>
        <w:gridCol w:w="2160"/>
        <w:gridCol w:w="6840"/>
      </w:tblGrid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C9718B" w:rsidRDefault="00C9718B" w:rsidP="00E01FC1">
            <w:r>
              <w:t>This is the process of an Administrator or a departmental user logging into their account.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6840" w:type="dxa"/>
          </w:tcPr>
          <w:p w:rsidR="00C9718B" w:rsidRDefault="00C9718B" w:rsidP="00E01FC1">
            <w:r>
              <w:t>User, System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t>User has already been added to the system.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rPr>
                <w:u w:val="single"/>
              </w:rPr>
              <w:t>Success end condition</w:t>
            </w:r>
          </w:p>
          <w:p w:rsidR="00C9718B" w:rsidRDefault="00C9718B" w:rsidP="00E01FC1">
            <w:r>
              <w:t xml:space="preserve">User will be logged into their account and able to function in the system with their given privileges. 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C9718B" w:rsidRDefault="00C9718B" w:rsidP="00E01FC1">
            <w:pPr>
              <w:pStyle w:val="Hints"/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 clicks the log in button</w:t>
            </w:r>
          </w:p>
        </w:tc>
      </w:tr>
    </w:tbl>
    <w:p w:rsidR="00C9718B" w:rsidRDefault="00C9718B" w:rsidP="00C9718B"/>
    <w:p w:rsidR="00C9718B" w:rsidRDefault="00C9718B" w:rsidP="00C9718B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/>
      </w:tblPr>
      <w:tblGrid>
        <w:gridCol w:w="1260"/>
        <w:gridCol w:w="7740"/>
      </w:tblGrid>
      <w:tr w:rsidR="00C9718B" w:rsidRPr="00A64C25" w:rsidTr="00E01FC1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Main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User enters their user name.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User enters their password.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validates user name and password.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4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displays application home page with either departmental user or administrator functionality.</w:t>
            </w:r>
          </w:p>
        </w:tc>
      </w:tr>
    </w:tbl>
    <w:p w:rsidR="00C9718B" w:rsidRDefault="00C9718B" w:rsidP="00C9718B"/>
    <w:p w:rsidR="00C9718B" w:rsidRDefault="00C9718B" w:rsidP="00C9718B">
      <w:pPr>
        <w:pStyle w:val="Heading2"/>
      </w:pPr>
      <w:r>
        <w:t>Alternate Flows</w:t>
      </w:r>
    </w:p>
    <w:tbl>
      <w:tblPr>
        <w:tblStyle w:val="TableGrid"/>
        <w:tblW w:w="9000" w:type="dxa"/>
        <w:tblInd w:w="468" w:type="dxa"/>
        <w:tblLook w:val="01E0"/>
      </w:tblPr>
      <w:tblGrid>
        <w:gridCol w:w="1260"/>
        <w:gridCol w:w="7740"/>
      </w:tblGrid>
      <w:tr w:rsidR="00C9718B" w:rsidRPr="00A64C25" w:rsidTr="00E01FC1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t>Alt 1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t>User not in the system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System does not find the entered user name.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User will be prompted to submit a request to be set up with a user account.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Use case ends</w:t>
            </w:r>
          </w:p>
        </w:tc>
      </w:tr>
      <w:tr w:rsidR="00C9718B" w:rsidRPr="00A64C25" w:rsidTr="00E01FC1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t>Alt 2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t>User is logging in for the first time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System determines that the user is logging in for the first time.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will prompt user to change their default password and generate a new password.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User enters new password.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4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validates that password is acceptable.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5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will store new password.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6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Use case resumes at step 4.</w:t>
            </w:r>
          </w:p>
        </w:tc>
      </w:tr>
    </w:tbl>
    <w:p w:rsidR="00C9718B" w:rsidRDefault="00C9718B" w:rsidP="00C9718B"/>
    <w:p w:rsidR="00C9718B" w:rsidRDefault="00C9718B" w:rsidP="00C9718B"/>
    <w:p w:rsidR="00C9718B" w:rsidRDefault="00C9718B" w:rsidP="00C9718B"/>
    <w:p w:rsidR="00C9718B" w:rsidRPr="00684A11" w:rsidRDefault="00C9718B" w:rsidP="00C9718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UC-2: Search</w:t>
      </w:r>
    </w:p>
    <w:p w:rsidR="00C9718B" w:rsidRPr="00606054" w:rsidRDefault="00C9718B" w:rsidP="00C9718B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lastRenderedPageBreak/>
        <w:t>Use Case Overview</w:t>
      </w:r>
    </w:p>
    <w:tbl>
      <w:tblPr>
        <w:tblStyle w:val="TableGrid"/>
        <w:tblW w:w="0" w:type="auto"/>
        <w:tblInd w:w="468" w:type="dxa"/>
        <w:tblLook w:val="01E0"/>
      </w:tblPr>
      <w:tblGrid>
        <w:gridCol w:w="2160"/>
        <w:gridCol w:w="6840"/>
      </w:tblGrid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C9718B" w:rsidRDefault="00C9718B" w:rsidP="00E01FC1">
            <w:r>
              <w:t>This case focuses on searching the database.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6840" w:type="dxa"/>
          </w:tcPr>
          <w:p w:rsidR="00C9718B" w:rsidRDefault="00C9718B" w:rsidP="00E01FC1">
            <w:r>
              <w:t>User, System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t>User is logged into their account.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rPr>
                <w:u w:val="single"/>
              </w:rPr>
              <w:t>Success end condition</w:t>
            </w:r>
          </w:p>
          <w:p w:rsidR="00C9718B" w:rsidRDefault="00C9718B" w:rsidP="00E01FC1">
            <w:r>
              <w:t xml:space="preserve">Results from the user’s query will be displayed. 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C9718B" w:rsidRPr="005D26E3" w:rsidRDefault="00C9718B" w:rsidP="00E01FC1">
            <w:pPr>
              <w:pStyle w:val="Hi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 clicks in the search box.</w:t>
            </w:r>
          </w:p>
        </w:tc>
      </w:tr>
    </w:tbl>
    <w:p w:rsidR="00C9718B" w:rsidRDefault="00C9718B" w:rsidP="00C9718B"/>
    <w:p w:rsidR="00C9718B" w:rsidRDefault="00C9718B" w:rsidP="00C9718B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/>
      </w:tblPr>
      <w:tblGrid>
        <w:gridCol w:w="1260"/>
        <w:gridCol w:w="7740"/>
      </w:tblGrid>
      <w:tr w:rsidR="00C9718B" w:rsidRPr="00A64C25" w:rsidTr="00E01FC1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Main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User types their key words in the search field.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Optional: The user may limit the search to only certain file types by selecting the file type they are searching for.</w:t>
            </w:r>
          </w:p>
          <w:p w:rsidR="00C9718B" w:rsidRDefault="00C9718B" w:rsidP="00E01FC1">
            <w:r>
              <w:t>The following file types will be available:</w:t>
            </w:r>
          </w:p>
          <w:p w:rsidR="00C9718B" w:rsidRDefault="00C9718B" w:rsidP="00E01FC1">
            <w:r>
              <w:t>.</w:t>
            </w:r>
            <w:proofErr w:type="spellStart"/>
            <w:r>
              <w:t>mov</w:t>
            </w:r>
            <w:proofErr w:type="spellEnd"/>
          </w:p>
          <w:p w:rsidR="00C9718B" w:rsidRDefault="00C9718B" w:rsidP="00E01FC1">
            <w:proofErr w:type="spellStart"/>
            <w:r>
              <w:t>wmv</w:t>
            </w:r>
            <w:proofErr w:type="spellEnd"/>
          </w:p>
          <w:p w:rsidR="00C9718B" w:rsidRDefault="00C9718B" w:rsidP="00E01FC1">
            <w:r>
              <w:t>mp4</w:t>
            </w:r>
          </w:p>
          <w:p w:rsidR="00C9718B" w:rsidRDefault="00C9718B" w:rsidP="00E01FC1">
            <w:proofErr w:type="spellStart"/>
            <w:r>
              <w:t>swf</w:t>
            </w:r>
            <w:proofErr w:type="spellEnd"/>
          </w:p>
          <w:p w:rsidR="00C9718B" w:rsidRDefault="00C9718B" w:rsidP="00E01FC1">
            <w:proofErr w:type="spellStart"/>
            <w:r>
              <w:t>fla</w:t>
            </w:r>
            <w:proofErr w:type="spellEnd"/>
          </w:p>
          <w:p w:rsidR="00C9718B" w:rsidRDefault="00C9718B" w:rsidP="00E01FC1">
            <w:r>
              <w:t>wav</w:t>
            </w:r>
          </w:p>
          <w:p w:rsidR="00C9718B" w:rsidRDefault="00C9718B" w:rsidP="00E01FC1">
            <w:r>
              <w:t>mp3</w:t>
            </w:r>
          </w:p>
          <w:p w:rsidR="00C9718B" w:rsidRDefault="00C9718B" w:rsidP="00E01FC1">
            <w:r>
              <w:t>jpg</w:t>
            </w:r>
          </w:p>
          <w:p w:rsidR="00C9718B" w:rsidRDefault="00C9718B" w:rsidP="00E01FC1">
            <w:r>
              <w:t>gif</w:t>
            </w:r>
          </w:p>
          <w:p w:rsidR="00C9718B" w:rsidRDefault="00C9718B" w:rsidP="00E01FC1">
            <w:r>
              <w:t>tiff</w:t>
            </w:r>
          </w:p>
          <w:p w:rsidR="00C9718B" w:rsidRDefault="00C9718B" w:rsidP="00E01FC1">
            <w:r>
              <w:t>bmp</w:t>
            </w:r>
          </w:p>
          <w:p w:rsidR="00C9718B" w:rsidRDefault="00C9718B" w:rsidP="00E01FC1">
            <w:proofErr w:type="spellStart"/>
            <w:r>
              <w:t>png</w:t>
            </w:r>
            <w:proofErr w:type="spellEnd"/>
          </w:p>
          <w:p w:rsidR="00C9718B" w:rsidRDefault="00C9718B" w:rsidP="00E01FC1">
            <w:proofErr w:type="spellStart"/>
            <w:r>
              <w:t>psd</w:t>
            </w:r>
            <w:proofErr w:type="spellEnd"/>
          </w:p>
          <w:p w:rsidR="00C9718B" w:rsidRDefault="00C9718B" w:rsidP="00E01FC1">
            <w:proofErr w:type="spellStart"/>
            <w:r>
              <w:t>ai</w:t>
            </w:r>
            <w:proofErr w:type="spellEnd"/>
          </w:p>
          <w:p w:rsidR="00C9718B" w:rsidRDefault="00C9718B" w:rsidP="00E01FC1">
            <w:proofErr w:type="spellStart"/>
            <w:r>
              <w:t>eps</w:t>
            </w:r>
            <w:proofErr w:type="spellEnd"/>
          </w:p>
          <w:p w:rsidR="00C9718B" w:rsidRDefault="00C9718B" w:rsidP="00E01FC1">
            <w:proofErr w:type="spellStart"/>
            <w:r>
              <w:t>pdf</w:t>
            </w:r>
            <w:proofErr w:type="spellEnd"/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Optional: The user may limit the search to only files within specified dates by entering a date range.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4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Optional: User may enter advanced options to further define the search. (Advanced Options TBD)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5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User submits query.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6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queries database using the user’s key words to select from the tags table.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7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Results from the query are displayed in the center panel of the web page.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8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If no match is found in the database the System will display a message indicating that no matches were found for the user’s search.</w:t>
            </w:r>
          </w:p>
        </w:tc>
      </w:tr>
    </w:tbl>
    <w:p w:rsidR="00C9718B" w:rsidRDefault="00C9718B" w:rsidP="00C9718B"/>
    <w:p w:rsidR="00C9718B" w:rsidRDefault="00C9718B" w:rsidP="00C9718B"/>
    <w:p w:rsidR="00C9718B" w:rsidRDefault="00C9718B" w:rsidP="00C9718B"/>
    <w:p w:rsidR="00C9718B" w:rsidRPr="00684A11" w:rsidRDefault="00C9718B" w:rsidP="00C9718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UC-3: Preview</w:t>
      </w:r>
    </w:p>
    <w:p w:rsidR="00C9718B" w:rsidRPr="00606054" w:rsidRDefault="00C9718B" w:rsidP="00C9718B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/>
      </w:tblPr>
      <w:tblGrid>
        <w:gridCol w:w="2160"/>
        <w:gridCol w:w="6840"/>
      </w:tblGrid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C9718B" w:rsidRDefault="00C9718B" w:rsidP="00E01FC1">
            <w:r>
              <w:t>This case focuses on displaying a preview of a selected file.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lastRenderedPageBreak/>
              <w:t>Actor(s)</w:t>
            </w:r>
          </w:p>
        </w:tc>
        <w:tc>
          <w:tcPr>
            <w:tcW w:w="6840" w:type="dxa"/>
          </w:tcPr>
          <w:p w:rsidR="00C9718B" w:rsidRDefault="00C9718B" w:rsidP="00E01FC1">
            <w:r>
              <w:t>User, System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t>User is logged into their account.</w:t>
            </w:r>
          </w:p>
          <w:p w:rsidR="00C9718B" w:rsidRDefault="00C9718B" w:rsidP="00E01FC1">
            <w:r>
              <w:t>A successful search has been performed with at least one file returned as the result.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rPr>
                <w:u w:val="single"/>
              </w:rPr>
              <w:t>Success end condition</w:t>
            </w:r>
          </w:p>
          <w:p w:rsidR="00C9718B" w:rsidRDefault="00C9718B" w:rsidP="00E01FC1">
            <w:r>
              <w:t xml:space="preserve">User is able to view a preview of the selected file. 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C9718B" w:rsidRPr="005D26E3" w:rsidRDefault="00C9718B" w:rsidP="00E01FC1">
            <w:pPr>
              <w:pStyle w:val="Hi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 clicks on a file to preview.</w:t>
            </w:r>
          </w:p>
        </w:tc>
      </w:tr>
    </w:tbl>
    <w:p w:rsidR="00C9718B" w:rsidRDefault="00C9718B" w:rsidP="00C9718B"/>
    <w:p w:rsidR="00C9718B" w:rsidRDefault="00C9718B" w:rsidP="00C9718B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/>
      </w:tblPr>
      <w:tblGrid>
        <w:gridCol w:w="1260"/>
        <w:gridCol w:w="7740"/>
      </w:tblGrid>
      <w:tr w:rsidR="00C9718B" w:rsidRPr="00A64C25" w:rsidTr="00E01FC1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Main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From the search results, user clicks on a file to preview.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System queries database for selected file to retrieve file’s detailed information.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System uses file type to determine how to display on the web page.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display preview page with a preview of the file and information about the file.</w:t>
            </w:r>
          </w:p>
        </w:tc>
      </w:tr>
    </w:tbl>
    <w:p w:rsidR="00C9718B" w:rsidRDefault="00C9718B" w:rsidP="00C9718B"/>
    <w:p w:rsidR="00C9718B" w:rsidRDefault="00C9718B" w:rsidP="00C9718B"/>
    <w:p w:rsidR="00C9718B" w:rsidRDefault="00C9718B" w:rsidP="00C9718B"/>
    <w:p w:rsidR="00C9718B" w:rsidRPr="00684A11" w:rsidRDefault="00C9718B" w:rsidP="00C9718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UC-4: Download File</w:t>
      </w:r>
    </w:p>
    <w:p w:rsidR="00C9718B" w:rsidRPr="00606054" w:rsidRDefault="00C9718B" w:rsidP="00C9718B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/>
      </w:tblPr>
      <w:tblGrid>
        <w:gridCol w:w="2160"/>
        <w:gridCol w:w="6840"/>
      </w:tblGrid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C9718B" w:rsidRDefault="00C9718B" w:rsidP="00E01FC1">
            <w:r>
              <w:t>This case focuses on a user downloading a file from the server.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6840" w:type="dxa"/>
          </w:tcPr>
          <w:p w:rsidR="00C9718B" w:rsidRDefault="00C9718B" w:rsidP="00E01FC1">
            <w:r>
              <w:t>User, System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t>User is logged into their account.</w:t>
            </w:r>
          </w:p>
          <w:p w:rsidR="00C9718B" w:rsidRDefault="00C9718B" w:rsidP="00E01FC1">
            <w:r>
              <w:t>A successful search has been performed with at least one file returned as the result.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rPr>
                <w:u w:val="single"/>
              </w:rPr>
              <w:t>Success end condition</w:t>
            </w:r>
          </w:p>
          <w:p w:rsidR="00C9718B" w:rsidRDefault="00C9718B" w:rsidP="00E01FC1">
            <w:r>
              <w:t xml:space="preserve">File will be downloaded from the server to the user’s desired local location. 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C9718B" w:rsidRPr="005D26E3" w:rsidRDefault="00C9718B" w:rsidP="00E01FC1">
            <w:pPr>
              <w:pStyle w:val="Hi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 selects file or files to download</w:t>
            </w:r>
          </w:p>
        </w:tc>
      </w:tr>
    </w:tbl>
    <w:p w:rsidR="00C9718B" w:rsidRDefault="00C9718B" w:rsidP="00C9718B"/>
    <w:p w:rsidR="00C9718B" w:rsidRDefault="00C9718B" w:rsidP="00C9718B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/>
      </w:tblPr>
      <w:tblGrid>
        <w:gridCol w:w="1260"/>
        <w:gridCol w:w="7740"/>
      </w:tblGrid>
      <w:tr w:rsidR="00C9718B" w:rsidRPr="00A64C25" w:rsidTr="00E01FC1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Main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User selects a file or multiple files from the search results by clicking in a check box or multiple check boxes.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User clicks download button.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System prompts user to select a local location to store the file or files.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User selects desired local location for file storage.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4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User clicks button to begin download.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5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uses user selection to select the appropriate files from the server’s file system.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6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Data is sent to user’s local machine using HTTP.</w:t>
            </w:r>
          </w:p>
        </w:tc>
      </w:tr>
    </w:tbl>
    <w:p w:rsidR="00C9718B" w:rsidRDefault="00C9718B" w:rsidP="00C9718B"/>
    <w:p w:rsidR="00C9718B" w:rsidRDefault="00C9718B" w:rsidP="00C9718B"/>
    <w:p w:rsidR="00C9718B" w:rsidRDefault="00C9718B" w:rsidP="00C9718B"/>
    <w:p w:rsidR="00C9718B" w:rsidRPr="00684A11" w:rsidRDefault="00C9718B" w:rsidP="00C9718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UC-5: Upload File</w:t>
      </w:r>
    </w:p>
    <w:p w:rsidR="00C9718B" w:rsidRPr="00606054" w:rsidRDefault="00C9718B" w:rsidP="00C9718B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/>
      </w:tblPr>
      <w:tblGrid>
        <w:gridCol w:w="2160"/>
        <w:gridCol w:w="6840"/>
      </w:tblGrid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C9718B" w:rsidRDefault="00C9718B" w:rsidP="00E01FC1">
            <w:r>
              <w:t>This case focuses on a user uploading a file to the server.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6840" w:type="dxa"/>
          </w:tcPr>
          <w:p w:rsidR="00C9718B" w:rsidRDefault="00C9718B" w:rsidP="00E01FC1">
            <w:r>
              <w:t>User, System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t>User is logged into their account.</w:t>
            </w:r>
          </w:p>
          <w:p w:rsidR="00C9718B" w:rsidRDefault="00C9718B" w:rsidP="00E01FC1">
            <w:r>
              <w:t>User is logged in with an administrator account.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rPr>
                <w:u w:val="single"/>
              </w:rPr>
              <w:t>Success end condition</w:t>
            </w:r>
          </w:p>
          <w:p w:rsidR="00C9718B" w:rsidRDefault="00C9718B" w:rsidP="00E01FC1">
            <w:r>
              <w:t>File will be uploaded to the server.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C9718B" w:rsidRPr="005D26E3" w:rsidRDefault="00C9718B" w:rsidP="00E01FC1">
            <w:pPr>
              <w:pStyle w:val="Hi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 clicks upload button.</w:t>
            </w:r>
          </w:p>
        </w:tc>
      </w:tr>
    </w:tbl>
    <w:p w:rsidR="00C9718B" w:rsidRDefault="00C9718B" w:rsidP="00C9718B"/>
    <w:p w:rsidR="00C9718B" w:rsidRDefault="00C9718B" w:rsidP="00C9718B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/>
      </w:tblPr>
      <w:tblGrid>
        <w:gridCol w:w="1260"/>
        <w:gridCol w:w="7740"/>
      </w:tblGrid>
      <w:tr w:rsidR="00C9718B" w:rsidRPr="00A64C25" w:rsidTr="00E01FC1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Main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System prompts user to select a file for upload.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User selects a valid file from their local file system.  If an invalid file is selected then system will prompt user to select a different file.</w:t>
            </w:r>
          </w:p>
          <w:p w:rsidR="00C9718B" w:rsidRDefault="00C9718B" w:rsidP="00E01FC1">
            <w:r>
              <w:t>The valid file types are:</w:t>
            </w:r>
          </w:p>
          <w:p w:rsidR="00C9718B" w:rsidRDefault="00C9718B" w:rsidP="00E01FC1">
            <w:r>
              <w:t>.</w:t>
            </w:r>
            <w:proofErr w:type="spellStart"/>
            <w:r>
              <w:t>mov</w:t>
            </w:r>
            <w:proofErr w:type="spellEnd"/>
          </w:p>
          <w:p w:rsidR="00C9718B" w:rsidRDefault="00C9718B" w:rsidP="00E01FC1">
            <w:proofErr w:type="spellStart"/>
            <w:r>
              <w:t>wmv</w:t>
            </w:r>
            <w:proofErr w:type="spellEnd"/>
          </w:p>
          <w:p w:rsidR="00C9718B" w:rsidRDefault="00C9718B" w:rsidP="00E01FC1">
            <w:r>
              <w:t>mp4</w:t>
            </w:r>
          </w:p>
          <w:p w:rsidR="00C9718B" w:rsidRDefault="00C9718B" w:rsidP="00E01FC1">
            <w:proofErr w:type="spellStart"/>
            <w:r>
              <w:t>swf</w:t>
            </w:r>
            <w:proofErr w:type="spellEnd"/>
          </w:p>
          <w:p w:rsidR="00C9718B" w:rsidRDefault="00C9718B" w:rsidP="00E01FC1">
            <w:proofErr w:type="spellStart"/>
            <w:r>
              <w:t>fla</w:t>
            </w:r>
            <w:proofErr w:type="spellEnd"/>
          </w:p>
          <w:p w:rsidR="00C9718B" w:rsidRDefault="00C9718B" w:rsidP="00E01FC1">
            <w:r>
              <w:t>wav</w:t>
            </w:r>
          </w:p>
          <w:p w:rsidR="00C9718B" w:rsidRDefault="00C9718B" w:rsidP="00E01FC1">
            <w:r>
              <w:t>mp3</w:t>
            </w:r>
          </w:p>
          <w:p w:rsidR="00C9718B" w:rsidRDefault="00C9718B" w:rsidP="00E01FC1">
            <w:r>
              <w:t>jpg</w:t>
            </w:r>
          </w:p>
          <w:p w:rsidR="00C9718B" w:rsidRDefault="00C9718B" w:rsidP="00E01FC1">
            <w:r>
              <w:t>gif</w:t>
            </w:r>
          </w:p>
          <w:p w:rsidR="00C9718B" w:rsidRDefault="00C9718B" w:rsidP="00E01FC1">
            <w:r>
              <w:t>tiff</w:t>
            </w:r>
          </w:p>
          <w:p w:rsidR="00C9718B" w:rsidRDefault="00C9718B" w:rsidP="00E01FC1">
            <w:r>
              <w:t>bmp</w:t>
            </w:r>
          </w:p>
          <w:p w:rsidR="00C9718B" w:rsidRDefault="00C9718B" w:rsidP="00E01FC1">
            <w:proofErr w:type="spellStart"/>
            <w:r>
              <w:t>png</w:t>
            </w:r>
            <w:proofErr w:type="spellEnd"/>
          </w:p>
          <w:p w:rsidR="00C9718B" w:rsidRDefault="00C9718B" w:rsidP="00E01FC1">
            <w:proofErr w:type="spellStart"/>
            <w:r>
              <w:t>psd</w:t>
            </w:r>
            <w:proofErr w:type="spellEnd"/>
          </w:p>
          <w:p w:rsidR="00C9718B" w:rsidRDefault="00C9718B" w:rsidP="00E01FC1">
            <w:proofErr w:type="spellStart"/>
            <w:r>
              <w:t>ai</w:t>
            </w:r>
            <w:proofErr w:type="spellEnd"/>
          </w:p>
          <w:p w:rsidR="00C9718B" w:rsidRDefault="00C9718B" w:rsidP="00E01FC1">
            <w:proofErr w:type="spellStart"/>
            <w:r>
              <w:t>eps</w:t>
            </w:r>
            <w:proofErr w:type="spellEnd"/>
          </w:p>
          <w:p w:rsidR="00C9718B" w:rsidRDefault="00C9718B" w:rsidP="00E01FC1">
            <w:proofErr w:type="spellStart"/>
            <w:r>
              <w:t>pdf</w:t>
            </w:r>
            <w:proofErr w:type="spellEnd"/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System prompts user to enter information for the file, including tags to be used in searches.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User clicks upload button.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4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File is transferred to server using HTTP.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5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stores file on server file system.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6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stores information about the file in the database.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7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displays a message for the user indicating the upload is complete.</w:t>
            </w:r>
          </w:p>
        </w:tc>
      </w:tr>
    </w:tbl>
    <w:p w:rsidR="00C9718B" w:rsidRDefault="00C9718B" w:rsidP="00C9718B"/>
    <w:p w:rsidR="00C9718B" w:rsidRDefault="00C9718B" w:rsidP="00C9718B"/>
    <w:p w:rsidR="00C9718B" w:rsidRDefault="00C9718B" w:rsidP="00C9718B"/>
    <w:p w:rsidR="00C9718B" w:rsidRPr="00684A11" w:rsidRDefault="00C9718B" w:rsidP="00C9718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UC-6: Add User</w:t>
      </w:r>
    </w:p>
    <w:p w:rsidR="00C9718B" w:rsidRPr="00606054" w:rsidRDefault="00C9718B" w:rsidP="00C9718B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/>
      </w:tblPr>
      <w:tblGrid>
        <w:gridCol w:w="2160"/>
        <w:gridCol w:w="6840"/>
      </w:tblGrid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C9718B" w:rsidRDefault="00C9718B" w:rsidP="00E01FC1">
            <w:r>
              <w:t>This case focuses on a user uploading a file to the server.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lastRenderedPageBreak/>
              <w:t>Actor(s)</w:t>
            </w:r>
          </w:p>
        </w:tc>
        <w:tc>
          <w:tcPr>
            <w:tcW w:w="6840" w:type="dxa"/>
          </w:tcPr>
          <w:p w:rsidR="00C9718B" w:rsidRDefault="00C9718B" w:rsidP="00E01FC1">
            <w:r>
              <w:t>User, System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t>User is logged into their account.</w:t>
            </w:r>
          </w:p>
          <w:p w:rsidR="00C9718B" w:rsidRDefault="00C9718B" w:rsidP="00E01FC1">
            <w:r>
              <w:t>User is logged in with an administrator account.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rPr>
                <w:u w:val="single"/>
              </w:rPr>
              <w:t>Success end condition</w:t>
            </w:r>
          </w:p>
          <w:p w:rsidR="00C9718B" w:rsidRDefault="00C9718B" w:rsidP="00E01FC1">
            <w:r>
              <w:t>A new user is added.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C9718B" w:rsidRPr="005D26E3" w:rsidRDefault="00C9718B" w:rsidP="00E01FC1">
            <w:pPr>
              <w:pStyle w:val="Hi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 selects Add New User option.</w:t>
            </w:r>
          </w:p>
        </w:tc>
      </w:tr>
    </w:tbl>
    <w:p w:rsidR="00C9718B" w:rsidRDefault="00C9718B" w:rsidP="00C9718B"/>
    <w:p w:rsidR="00C9718B" w:rsidRDefault="00C9718B" w:rsidP="00C9718B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/>
      </w:tblPr>
      <w:tblGrid>
        <w:gridCol w:w="1260"/>
        <w:gridCol w:w="7740"/>
      </w:tblGrid>
      <w:tr w:rsidR="00C9718B" w:rsidRPr="00A64C25" w:rsidTr="00E01FC1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Main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User types new user log in name into user name field.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User types default password into password field.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User clicks submit button.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verifies that user name is unique.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4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adds new user name and password to the database.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5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System displays a message indicating that the new user has been successfully added.</w:t>
            </w:r>
          </w:p>
        </w:tc>
      </w:tr>
    </w:tbl>
    <w:p w:rsidR="00C9718B" w:rsidRDefault="00C9718B" w:rsidP="00C9718B"/>
    <w:p w:rsidR="00C9718B" w:rsidRDefault="00C9718B" w:rsidP="00C9718B">
      <w:pPr>
        <w:pStyle w:val="Heading2"/>
      </w:pPr>
      <w:r>
        <w:t>Alternate Flows</w:t>
      </w:r>
    </w:p>
    <w:tbl>
      <w:tblPr>
        <w:tblStyle w:val="TableGrid"/>
        <w:tblW w:w="9000" w:type="dxa"/>
        <w:tblInd w:w="468" w:type="dxa"/>
        <w:tblLook w:val="01E0"/>
      </w:tblPr>
      <w:tblGrid>
        <w:gridCol w:w="1260"/>
        <w:gridCol w:w="7740"/>
      </w:tblGrid>
      <w:tr w:rsidR="00C9718B" w:rsidRPr="00A64C25" w:rsidTr="00E01FC1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t>Alt 1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t>User name already exists in database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System prompts user that the entered already exists and a new unique user name must be entered.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C9718B" w:rsidRDefault="00C9718B" w:rsidP="00E01FC1">
            <w:r>
              <w:t>Use case resumes at step 1.</w:t>
            </w:r>
          </w:p>
        </w:tc>
      </w:tr>
    </w:tbl>
    <w:p w:rsidR="00C9718B" w:rsidRDefault="00C9718B" w:rsidP="00C9718B"/>
    <w:p w:rsidR="00C9718B" w:rsidRDefault="00C9718B" w:rsidP="00C9718B"/>
    <w:p w:rsidR="00C9718B" w:rsidRDefault="00C9718B" w:rsidP="00C9718B"/>
    <w:p w:rsidR="00C9718B" w:rsidRPr="00684A11" w:rsidRDefault="00C9718B" w:rsidP="00C9718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UC-7: View Report</w:t>
      </w:r>
    </w:p>
    <w:p w:rsidR="00C9718B" w:rsidRPr="00606054" w:rsidRDefault="00C9718B" w:rsidP="00C9718B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/>
      </w:tblPr>
      <w:tblGrid>
        <w:gridCol w:w="2160"/>
        <w:gridCol w:w="6840"/>
      </w:tblGrid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C9718B" w:rsidRDefault="00C9718B" w:rsidP="00E01FC1">
            <w:r>
              <w:t>This case focuses on a user viewing a report.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6840" w:type="dxa"/>
          </w:tcPr>
          <w:p w:rsidR="00C9718B" w:rsidRDefault="00C9718B" w:rsidP="00E01FC1">
            <w:r>
              <w:t>User, System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t>User is logged into their account.</w:t>
            </w:r>
          </w:p>
          <w:p w:rsidR="00C9718B" w:rsidRDefault="00C9718B" w:rsidP="00E01FC1">
            <w:r>
              <w:t>User is logged in with an administrator account.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C9718B" w:rsidRDefault="00C9718B" w:rsidP="00E01FC1">
            <w:r>
              <w:rPr>
                <w:u w:val="single"/>
              </w:rPr>
              <w:t>Success end condition</w:t>
            </w:r>
          </w:p>
          <w:p w:rsidR="00C9718B" w:rsidRDefault="00C9718B" w:rsidP="00E01FC1">
            <w:r>
              <w:t>The report is displayed.</w:t>
            </w:r>
          </w:p>
        </w:tc>
      </w:tr>
      <w:tr w:rsidR="00C9718B" w:rsidTr="00E01FC1">
        <w:trPr>
          <w:cantSplit/>
        </w:trPr>
        <w:tc>
          <w:tcPr>
            <w:tcW w:w="2160" w:type="dxa"/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C9718B" w:rsidRPr="005D26E3" w:rsidRDefault="00C9718B" w:rsidP="00E01FC1">
            <w:pPr>
              <w:pStyle w:val="Hi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 selects the option to view a report.</w:t>
            </w:r>
          </w:p>
        </w:tc>
      </w:tr>
    </w:tbl>
    <w:p w:rsidR="00C9718B" w:rsidRDefault="00C9718B" w:rsidP="00C9718B"/>
    <w:p w:rsidR="00C9718B" w:rsidRDefault="00C9718B" w:rsidP="00C9718B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/>
      </w:tblPr>
      <w:tblGrid>
        <w:gridCol w:w="1260"/>
        <w:gridCol w:w="7740"/>
      </w:tblGrid>
      <w:tr w:rsidR="00C9718B" w:rsidRPr="00A64C25" w:rsidTr="00E01FC1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  <w:r w:rsidRPr="00A64C25">
              <w:rPr>
                <w:b/>
              </w:rPr>
              <w:t>Main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C9718B" w:rsidRPr="00A64C25" w:rsidRDefault="00C9718B" w:rsidP="00E01FC1">
            <w:pPr>
              <w:rPr>
                <w:b/>
              </w:rPr>
            </w:pP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User selects one of the available reports.</w:t>
            </w:r>
          </w:p>
          <w:p w:rsidR="00C9718B" w:rsidRDefault="00C9718B" w:rsidP="00E01FC1">
            <w:r>
              <w:t>The following reports are available:</w:t>
            </w:r>
          </w:p>
          <w:p w:rsidR="00C9718B" w:rsidRDefault="00C9718B" w:rsidP="00E01FC1">
            <w:r>
              <w:t>Statistical.</w:t>
            </w:r>
          </w:p>
          <w:p w:rsidR="00C9718B" w:rsidRDefault="00C9718B" w:rsidP="00E01FC1">
            <w:r>
              <w:t>History.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System queries database for report information.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System builds report.</w:t>
            </w:r>
          </w:p>
        </w:tc>
      </w:tr>
      <w:tr w:rsidR="00C9718B" w:rsidTr="00E01FC1">
        <w:trPr>
          <w:cantSplit/>
        </w:trPr>
        <w:tc>
          <w:tcPr>
            <w:tcW w:w="1260" w:type="dxa"/>
          </w:tcPr>
          <w:p w:rsidR="00C9718B" w:rsidRDefault="00C9718B" w:rsidP="00E01FC1">
            <w:pPr>
              <w:jc w:val="right"/>
            </w:pPr>
            <w:r>
              <w:t>3</w:t>
            </w:r>
          </w:p>
        </w:tc>
        <w:tc>
          <w:tcPr>
            <w:tcW w:w="7740" w:type="dxa"/>
          </w:tcPr>
          <w:p w:rsidR="00C9718B" w:rsidRDefault="00C9718B" w:rsidP="00E01FC1">
            <w:r>
              <w:t>Report is displayed in the center panel of the web page.</w:t>
            </w:r>
          </w:p>
        </w:tc>
      </w:tr>
      <w:tr w:rsidR="00C9718B" w:rsidTr="00E01FC1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C9718B" w:rsidRDefault="00C9718B" w:rsidP="00E01FC1">
            <w:pPr>
              <w:jc w:val="right"/>
            </w:pP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C9718B" w:rsidRDefault="00C9718B" w:rsidP="00E01FC1">
            <w:r>
              <w:t>Optional: User may choose to export the report by clicking the export button.  System then transfers file to user’s local machine using HTTP.</w:t>
            </w:r>
          </w:p>
        </w:tc>
      </w:tr>
    </w:tbl>
    <w:p w:rsidR="004602F4" w:rsidRPr="004602F4" w:rsidRDefault="004602F4" w:rsidP="001A7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bookmarkStart w:id="12" w:name="5.__________________Logical_View"/>
      <w:bookmarkEnd w:id="10"/>
      <w:r w:rsidRPr="004602F4">
        <w:rPr>
          <w:rFonts w:ascii="Arial" w:eastAsia="Times New Roman" w:hAnsi="Arial" w:cs="Arial"/>
          <w:b/>
          <w:bCs/>
          <w:sz w:val="24"/>
          <w:szCs w:val="24"/>
        </w:rPr>
        <w:t>5.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 w:rsidRPr="004602F4">
        <w:rPr>
          <w:rFonts w:ascii="Arial" w:eastAsia="Times New Roman" w:hAnsi="Arial" w:cs="Arial"/>
          <w:b/>
          <w:bCs/>
          <w:sz w:val="24"/>
          <w:szCs w:val="24"/>
        </w:rPr>
        <w:t>Logical View</w:t>
      </w:r>
      <w:bookmarkEnd w:id="12"/>
      <w:r w:rsidRPr="004602F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4602F4" w:rsidRDefault="004602F4" w:rsidP="004602F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bookmarkStart w:id="13" w:name="5.1_______________Overview"/>
      <w:r w:rsidRPr="004602F4">
        <w:rPr>
          <w:rFonts w:ascii="Arial" w:eastAsia="Times New Roman" w:hAnsi="Arial" w:cs="Arial"/>
          <w:b/>
          <w:bCs/>
          <w:sz w:val="20"/>
          <w:szCs w:val="20"/>
        </w:rPr>
        <w:t>5.1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 </w:t>
      </w:r>
      <w:r w:rsidRPr="004602F4">
        <w:rPr>
          <w:rFonts w:ascii="Arial" w:eastAsia="Times New Roman" w:hAnsi="Arial" w:cs="Arial"/>
          <w:b/>
          <w:bCs/>
          <w:sz w:val="20"/>
          <w:szCs w:val="20"/>
        </w:rPr>
        <w:t>Over</w:t>
      </w:r>
      <w:bookmarkEnd w:id="13"/>
      <w:r w:rsidR="00A051D1">
        <w:rPr>
          <w:rFonts w:ascii="Arial" w:eastAsia="Times New Roman" w:hAnsi="Arial" w:cs="Arial"/>
          <w:b/>
          <w:bCs/>
          <w:sz w:val="20"/>
          <w:szCs w:val="20"/>
        </w:rPr>
        <w:t>view</w:t>
      </w:r>
    </w:p>
    <w:p w:rsidR="00091104" w:rsidRDefault="00091104" w:rsidP="004602F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bookmarkStart w:id="14" w:name="5.2_______________Architecturally_Signif"/>
      <w:r>
        <w:rPr>
          <w:rFonts w:ascii="Arial" w:eastAsia="Times New Roman" w:hAnsi="Arial" w:cs="Arial"/>
          <w:b/>
          <w:bCs/>
          <w:noProof/>
          <w:sz w:val="20"/>
          <w:szCs w:val="20"/>
          <w:lang w:eastAsia="en-US"/>
        </w:rPr>
        <w:drawing>
          <wp:inline distT="0" distB="0" distL="0" distR="0">
            <wp:extent cx="5934075" cy="3257550"/>
            <wp:effectExtent l="19050" t="0" r="9525" b="0"/>
            <wp:docPr id="6" name="Picture 5" descr="DAM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MSiteMap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04" w:rsidRDefault="00091104" w:rsidP="004602F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</w:p>
    <w:p w:rsidR="00091104" w:rsidRDefault="004602F4" w:rsidP="004602F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4602F4">
        <w:rPr>
          <w:rFonts w:ascii="Arial" w:eastAsia="Times New Roman" w:hAnsi="Arial" w:cs="Arial"/>
          <w:b/>
          <w:bCs/>
          <w:sz w:val="20"/>
          <w:szCs w:val="20"/>
        </w:rPr>
        <w:t>5.2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 </w:t>
      </w:r>
      <w:r w:rsidRPr="004602F4">
        <w:rPr>
          <w:rFonts w:ascii="Arial" w:eastAsia="Times New Roman" w:hAnsi="Arial" w:cs="Arial"/>
          <w:b/>
          <w:bCs/>
          <w:sz w:val="20"/>
          <w:szCs w:val="20"/>
        </w:rPr>
        <w:t>Architecturally Significant Design Packages</w:t>
      </w:r>
      <w:bookmarkEnd w:id="14"/>
    </w:p>
    <w:p w:rsidR="00091104" w:rsidRDefault="00091104" w:rsidP="0009110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Since MVC-like architecture is applied, application’s classes reside in different folders/packages are categorized based on their database access capability and their duties as data view, data source or data delegate. 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307E3" w:rsidTr="00C307E3">
        <w:tc>
          <w:tcPr>
            <w:tcW w:w="2448" w:type="dxa"/>
          </w:tcPr>
          <w:p w:rsidR="00C307E3" w:rsidRDefault="00C307E3" w:rsidP="00091104">
            <w:pPr>
              <w:spacing w:before="100" w:beforeAutospacing="1" w:after="100" w:afterAutospacing="1"/>
              <w:outlineLvl w:val="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Default.aspx</w:t>
            </w:r>
          </w:p>
        </w:tc>
        <w:tc>
          <w:tcPr>
            <w:tcW w:w="7128" w:type="dxa"/>
          </w:tcPr>
          <w:p w:rsidR="00C307E3" w:rsidRDefault="00C307E3" w:rsidP="00091104">
            <w:pPr>
              <w:spacing w:before="100" w:beforeAutospacing="1" w:after="100" w:afterAutospacing="1"/>
              <w:outlineLvl w:val="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It is the login page. Users can login as admin or normal users.</w:t>
            </w:r>
          </w:p>
        </w:tc>
      </w:tr>
      <w:tr w:rsidR="00C307E3" w:rsidTr="00C307E3">
        <w:tc>
          <w:tcPr>
            <w:tcW w:w="2448" w:type="dxa"/>
          </w:tcPr>
          <w:p w:rsidR="00C307E3" w:rsidRDefault="00C307E3" w:rsidP="00091104">
            <w:pPr>
              <w:spacing w:before="100" w:beforeAutospacing="1" w:after="100" w:afterAutospacing="1"/>
              <w:outlineLvl w:val="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Asset.aspx</w:t>
            </w:r>
          </w:p>
        </w:tc>
        <w:tc>
          <w:tcPr>
            <w:tcW w:w="7128" w:type="dxa"/>
          </w:tcPr>
          <w:p w:rsidR="00C307E3" w:rsidRDefault="00C307E3" w:rsidP="00091104">
            <w:pPr>
              <w:spacing w:before="100" w:beforeAutospacing="1" w:after="100" w:afterAutospacing="1"/>
              <w:outlineLvl w:val="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It is the searching/download page. Both normal users and admin can access this page. </w:t>
            </w:r>
          </w:p>
        </w:tc>
      </w:tr>
      <w:tr w:rsidR="00C307E3" w:rsidTr="00C307E3">
        <w:tc>
          <w:tcPr>
            <w:tcW w:w="2448" w:type="dxa"/>
          </w:tcPr>
          <w:p w:rsidR="00C307E3" w:rsidRDefault="00C307E3" w:rsidP="00091104">
            <w:pPr>
              <w:spacing w:before="100" w:beforeAutospacing="1" w:after="100" w:afterAutospacing="1"/>
              <w:outlineLvl w:val="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Admin.aspx</w:t>
            </w:r>
          </w:p>
        </w:tc>
        <w:tc>
          <w:tcPr>
            <w:tcW w:w="7128" w:type="dxa"/>
          </w:tcPr>
          <w:p w:rsidR="00C307E3" w:rsidRDefault="00C307E3" w:rsidP="00091104">
            <w:pPr>
              <w:spacing w:before="100" w:beforeAutospacing="1" w:after="100" w:afterAutospacing="1"/>
              <w:outlineLvl w:val="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It is the upload page. Only admin can access this page.</w:t>
            </w:r>
          </w:p>
        </w:tc>
      </w:tr>
      <w:tr w:rsidR="00C307E3" w:rsidTr="00C307E3">
        <w:tc>
          <w:tcPr>
            <w:tcW w:w="2448" w:type="dxa"/>
          </w:tcPr>
          <w:p w:rsidR="00C307E3" w:rsidRDefault="00C307E3" w:rsidP="00091104">
            <w:pPr>
              <w:spacing w:before="100" w:beforeAutospacing="1" w:after="100" w:afterAutospacing="1"/>
              <w:outlineLvl w:val="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Report.aspx</w:t>
            </w:r>
          </w:p>
        </w:tc>
        <w:tc>
          <w:tcPr>
            <w:tcW w:w="7128" w:type="dxa"/>
          </w:tcPr>
          <w:p w:rsidR="00C307E3" w:rsidRDefault="00C307E3" w:rsidP="00091104">
            <w:pPr>
              <w:spacing w:before="100" w:beforeAutospacing="1" w:after="100" w:afterAutospacing="1"/>
              <w:outlineLvl w:val="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It is the reports page. There are user report and data download report. Only admin can access this page.</w:t>
            </w:r>
          </w:p>
        </w:tc>
      </w:tr>
      <w:tr w:rsidR="00C307E3" w:rsidTr="00C307E3">
        <w:tc>
          <w:tcPr>
            <w:tcW w:w="2448" w:type="dxa"/>
          </w:tcPr>
          <w:p w:rsidR="00C307E3" w:rsidRDefault="00C307E3" w:rsidP="00091104">
            <w:pPr>
              <w:spacing w:before="100" w:beforeAutospacing="1" w:after="100" w:afterAutospacing="1"/>
              <w:outlineLvl w:val="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User.aspx</w:t>
            </w:r>
          </w:p>
        </w:tc>
        <w:tc>
          <w:tcPr>
            <w:tcW w:w="7128" w:type="dxa"/>
          </w:tcPr>
          <w:p w:rsidR="00C307E3" w:rsidRDefault="00C307E3" w:rsidP="00C307E3">
            <w:pPr>
              <w:spacing w:before="100" w:beforeAutospacing="1" w:after="100" w:afterAutospacing="1"/>
              <w:outlineLvl w:val="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It is for managing user status. Only admin can access this page. The admin can add new users, delete users and change users’ status.</w:t>
            </w:r>
          </w:p>
        </w:tc>
      </w:tr>
    </w:tbl>
    <w:p w:rsidR="00C307E3" w:rsidRDefault="00C307E3" w:rsidP="0009110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Cs/>
          <w:sz w:val="20"/>
          <w:szCs w:val="20"/>
        </w:rPr>
      </w:pPr>
    </w:p>
    <w:p w:rsidR="004602F4" w:rsidRDefault="004602F4" w:rsidP="004602F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</w:p>
    <w:p w:rsidR="00A04A5A" w:rsidRPr="004602F4" w:rsidRDefault="00A04A5A" w:rsidP="004602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051D1" w:rsidRDefault="004602F4" w:rsidP="00A051D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15" w:name="6.__________________Process_View"/>
      <w:r w:rsidRPr="004602F4">
        <w:rPr>
          <w:rFonts w:ascii="Arial" w:eastAsia="Times New Roman" w:hAnsi="Arial" w:cs="Arial"/>
          <w:b/>
          <w:bCs/>
          <w:sz w:val="24"/>
          <w:szCs w:val="24"/>
        </w:rPr>
        <w:lastRenderedPageBreak/>
        <w:t>6.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 w:rsidRPr="004602F4">
        <w:rPr>
          <w:rFonts w:ascii="Arial" w:eastAsia="Times New Roman" w:hAnsi="Arial" w:cs="Arial"/>
          <w:b/>
          <w:bCs/>
          <w:sz w:val="24"/>
          <w:szCs w:val="24"/>
        </w:rPr>
        <w:t>Process View</w:t>
      </w:r>
      <w:bookmarkEnd w:id="15"/>
      <w:r w:rsidRPr="004602F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11376F" w:rsidRPr="0011376F" w:rsidRDefault="0011376F" w:rsidP="00A0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76F">
        <w:rPr>
          <w:rFonts w:ascii="Times New Roman" w:eastAsia="Times New Roman" w:hAnsi="Times New Roman" w:cs="Times New Roman"/>
          <w:sz w:val="24"/>
          <w:szCs w:val="24"/>
        </w:rPr>
        <w:t>This section consists of two process diagrams. The first represents the user login process and the second represents the search process.</w:t>
      </w:r>
    </w:p>
    <w:p w:rsidR="0011376F" w:rsidRDefault="0011376F" w:rsidP="00A051D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drawing>
          <wp:inline distT="0" distB="0" distL="0" distR="0">
            <wp:extent cx="6019800" cy="4469830"/>
            <wp:effectExtent l="19050" t="0" r="0" b="0"/>
            <wp:docPr id="12" name="Picture 11" descr="ProcessView-Sear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View-Search.gif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4134" cy="44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6F" w:rsidRPr="0011376F" w:rsidRDefault="0011376F" w:rsidP="0011376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Cs/>
          <w:szCs w:val="24"/>
        </w:rPr>
      </w:pPr>
      <w:r w:rsidRPr="0011376F">
        <w:rPr>
          <w:rFonts w:ascii="Arial" w:eastAsia="Times New Roman" w:hAnsi="Arial" w:cs="Arial"/>
          <w:bCs/>
          <w:szCs w:val="24"/>
        </w:rPr>
        <w:t>Login Diagram</w:t>
      </w:r>
    </w:p>
    <w:p w:rsidR="00A051D1" w:rsidRDefault="0011376F" w:rsidP="0011376F">
      <w:pPr>
        <w:tabs>
          <w:tab w:val="right" w:pos="9360"/>
        </w:tabs>
        <w:spacing w:before="100" w:beforeAutospacing="1" w:after="100" w:afterAutospacing="1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  <w:r>
        <w:pict>
          <v:shape id="_x0000_i1025" type="#_x0000_t75" alt="" style="width:24pt;height:24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200525" cy="5743575"/>
            <wp:effectExtent l="19050" t="0" r="9525" b="0"/>
            <wp:docPr id="10" name="Picture 9" descr="ProcessView-Log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View-Login.gif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6F" w:rsidRDefault="0011376F" w:rsidP="0011376F">
      <w:pPr>
        <w:tabs>
          <w:tab w:val="right" w:pos="9360"/>
        </w:tabs>
        <w:spacing w:before="100" w:beforeAutospacing="1" w:after="100" w:afterAutospacing="1" w:line="240" w:lineRule="auto"/>
        <w:jc w:val="center"/>
      </w:pPr>
      <w:r>
        <w:t>Search Diagram</w:t>
      </w:r>
    </w:p>
    <w:p w:rsidR="0011376F" w:rsidRDefault="0011376F" w:rsidP="0011376F">
      <w:pPr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02F4" w:rsidRDefault="004602F4" w:rsidP="004602F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bookmarkStart w:id="16" w:name="7.__________________Deployment_View"/>
      <w:r w:rsidRPr="004602F4">
        <w:rPr>
          <w:rFonts w:ascii="Arial" w:eastAsia="Times New Roman" w:hAnsi="Arial" w:cs="Arial"/>
          <w:b/>
          <w:bCs/>
          <w:sz w:val="24"/>
          <w:szCs w:val="24"/>
        </w:rPr>
        <w:t>7.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 w:rsidRPr="004602F4">
        <w:rPr>
          <w:rFonts w:ascii="Arial" w:eastAsia="Times New Roman" w:hAnsi="Arial" w:cs="Arial"/>
          <w:b/>
          <w:bCs/>
          <w:sz w:val="24"/>
          <w:szCs w:val="24"/>
        </w:rPr>
        <w:t>Deployment View</w:t>
      </w:r>
      <w:bookmarkEnd w:id="16"/>
      <w:r w:rsidRPr="004602F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21040B" w:rsidRDefault="0021040B" w:rsidP="0011376F">
      <w:pPr>
        <w:spacing w:before="100" w:after="10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Both the DAM application website and DAM </w:t>
      </w:r>
      <w:r w:rsidRPr="0021040B">
        <w:rPr>
          <w:rFonts w:ascii="Times New Roman" w:eastAsia="Times New Roman" w:hAnsi="Times New Roman" w:cs="Times New Roman"/>
          <w:sz w:val="24"/>
          <w:szCs w:val="24"/>
        </w:rPr>
        <w:t>database will be hosted in Car</w:t>
      </w:r>
      <w:r>
        <w:rPr>
          <w:rFonts w:ascii="Times New Roman" w:eastAsia="Times New Roman" w:hAnsi="Times New Roman" w:cs="Times New Roman"/>
          <w:sz w:val="24"/>
          <w:szCs w:val="24"/>
        </w:rPr>
        <w:t>roll University servers. Client</w:t>
      </w:r>
      <w:r w:rsidRPr="0021040B">
        <w:rPr>
          <w:rFonts w:ascii="Times New Roman" w:eastAsia="Times New Roman" w:hAnsi="Times New Roman" w:cs="Times New Roman"/>
          <w:sz w:val="24"/>
          <w:szCs w:val="24"/>
        </w:rPr>
        <w:t>s will have access to website using any browser in their personal computer.</w:t>
      </w:r>
    </w:p>
    <w:p w:rsidR="0021040B" w:rsidRPr="004602F4" w:rsidRDefault="0021040B" w:rsidP="004602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1040B" w:rsidRDefault="004602F4" w:rsidP="002104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2F4"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  <w:bookmarkStart w:id="17" w:name="8.__________________Implementation_View"/>
      <w:r w:rsidR="0021040B">
        <w:rPr>
          <w:noProof/>
          <w:lang w:eastAsia="en-US"/>
        </w:rPr>
        <w:drawing>
          <wp:inline distT="0" distB="0" distL="0" distR="0">
            <wp:extent cx="4191000" cy="39052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F4" w:rsidRPr="004602F4" w:rsidRDefault="004602F4" w:rsidP="00210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02F4">
        <w:rPr>
          <w:rFonts w:ascii="Arial" w:eastAsia="Times New Roman" w:hAnsi="Arial" w:cs="Arial"/>
          <w:b/>
          <w:bCs/>
          <w:sz w:val="24"/>
          <w:szCs w:val="24"/>
        </w:rPr>
        <w:t>8.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 w:rsidRPr="004602F4">
        <w:rPr>
          <w:rFonts w:ascii="Arial" w:eastAsia="Times New Roman" w:hAnsi="Arial" w:cs="Arial"/>
          <w:b/>
          <w:bCs/>
          <w:sz w:val="24"/>
          <w:szCs w:val="24"/>
        </w:rPr>
        <w:t>Implementation View</w:t>
      </w:r>
      <w:bookmarkEnd w:id="17"/>
      <w:r w:rsidRPr="004602F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21040B" w:rsidRDefault="004602F4" w:rsidP="0021040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Cs/>
          <w:sz w:val="20"/>
          <w:szCs w:val="20"/>
        </w:rPr>
      </w:pPr>
      <w:bookmarkStart w:id="18" w:name="8.1_______________Overview"/>
      <w:r w:rsidRPr="004602F4">
        <w:rPr>
          <w:rFonts w:ascii="Arial" w:eastAsia="Times New Roman" w:hAnsi="Arial" w:cs="Arial"/>
          <w:b/>
          <w:bCs/>
          <w:sz w:val="20"/>
          <w:szCs w:val="20"/>
        </w:rPr>
        <w:t>8.1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 </w:t>
      </w:r>
      <w:r w:rsidRPr="004602F4">
        <w:rPr>
          <w:rFonts w:ascii="Arial" w:eastAsia="Times New Roman" w:hAnsi="Arial" w:cs="Arial"/>
          <w:b/>
          <w:bCs/>
          <w:sz w:val="20"/>
          <w:szCs w:val="20"/>
        </w:rPr>
        <w:t>Overview</w:t>
      </w:r>
      <w:bookmarkEnd w:id="18"/>
      <w:r w:rsidR="0021040B" w:rsidRPr="0021040B">
        <w:rPr>
          <w:rFonts w:ascii="Arial" w:eastAsia="Times New Roman" w:hAnsi="Arial" w:cs="Arial"/>
          <w:bCs/>
          <w:sz w:val="20"/>
          <w:szCs w:val="20"/>
        </w:rPr>
        <w:t xml:space="preserve"> </w:t>
      </w:r>
    </w:p>
    <w:p w:rsidR="0021040B" w:rsidRDefault="0021040B" w:rsidP="004602F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21040B">
        <w:rPr>
          <w:rFonts w:ascii="Times New Roman" w:eastAsia="Times New Roman" w:hAnsi="Times New Roman" w:cs="Times New Roman"/>
          <w:sz w:val="24"/>
          <w:szCs w:val="24"/>
        </w:rPr>
        <w:t xml:space="preserve">Since our design is similar to MVC, application’s classes reside in different folders/packages are categorized based on their database access capability and their duties as data view, data source or data delegate. </w:t>
      </w:r>
      <w:bookmarkStart w:id="19" w:name="8.2_______________Layers"/>
    </w:p>
    <w:p w:rsidR="004602F4" w:rsidRDefault="004602F4" w:rsidP="004602F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4602F4">
        <w:rPr>
          <w:rFonts w:ascii="Arial" w:eastAsia="Times New Roman" w:hAnsi="Arial" w:cs="Arial"/>
          <w:b/>
          <w:bCs/>
          <w:sz w:val="20"/>
          <w:szCs w:val="20"/>
        </w:rPr>
        <w:t>8.2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 </w:t>
      </w:r>
      <w:r w:rsidRPr="004602F4">
        <w:rPr>
          <w:rFonts w:ascii="Arial" w:eastAsia="Times New Roman" w:hAnsi="Arial" w:cs="Arial"/>
          <w:b/>
          <w:bCs/>
          <w:sz w:val="20"/>
          <w:szCs w:val="20"/>
        </w:rPr>
        <w:t>Layers</w:t>
      </w:r>
      <w:bookmarkEnd w:id="19"/>
    </w:p>
    <w:p w:rsidR="00F36B3A" w:rsidRDefault="00F36B3A" w:rsidP="00F36B3A">
      <w:pPr>
        <w:spacing w:before="100" w:after="100"/>
        <w:ind w:left="720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View Layer: </w:t>
      </w:r>
    </w:p>
    <w:p w:rsidR="00F36B3A" w:rsidRPr="0011376F" w:rsidRDefault="00F36B3A" w:rsidP="00F36B3A">
      <w:pPr>
        <w:spacing w:before="100" w:after="1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267A">
        <w:rPr>
          <w:rFonts w:ascii="Times New Roman" w:eastAsia="Times New Roman" w:hAnsi="Times New Roman" w:cs="Times New Roman"/>
          <w:sz w:val="24"/>
          <w:szCs w:val="24"/>
        </w:rPr>
        <w:t>This layer provides interfaces with users through different .</w:t>
      </w:r>
      <w:proofErr w:type="spellStart"/>
      <w:r w:rsidRPr="0037267A">
        <w:rPr>
          <w:rFonts w:ascii="Times New Roman" w:eastAsia="Times New Roman" w:hAnsi="Times New Roman" w:cs="Times New Roman"/>
          <w:sz w:val="24"/>
          <w:szCs w:val="24"/>
        </w:rPr>
        <w:t>aspx</w:t>
      </w:r>
      <w:proofErr w:type="spellEnd"/>
      <w:r w:rsidRPr="0037267A">
        <w:rPr>
          <w:rFonts w:ascii="Times New Roman" w:eastAsia="Times New Roman" w:hAnsi="Times New Roman" w:cs="Times New Roman"/>
          <w:sz w:val="24"/>
          <w:szCs w:val="24"/>
        </w:rPr>
        <w:t xml:space="preserve"> pages. </w:t>
      </w:r>
      <w:r>
        <w:rPr>
          <w:rFonts w:ascii="Times New Roman" w:eastAsia="Times New Roman" w:hAnsi="Times New Roman" w:cs="Times New Roman"/>
          <w:sz w:val="24"/>
          <w:szCs w:val="24"/>
        </w:rPr>
        <w:t>Through the interface</w:t>
      </w:r>
      <w:r w:rsidRPr="0037267A">
        <w:rPr>
          <w:rFonts w:ascii="Times New Roman" w:eastAsia="Times New Roman" w:hAnsi="Times New Roman" w:cs="Times New Roman"/>
          <w:sz w:val="24"/>
          <w:szCs w:val="24"/>
        </w:rPr>
        <w:t xml:space="preserve">, users input are processed by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back-end </w:t>
      </w:r>
      <w:r w:rsidRPr="0037267A">
        <w:rPr>
          <w:rFonts w:ascii="Times New Roman" w:eastAsia="Times New Roman" w:hAnsi="Times New Roman" w:cs="Times New Roman"/>
          <w:sz w:val="24"/>
          <w:szCs w:val="24"/>
        </w:rPr>
        <w:t xml:space="preserve">C# codes behind. </w:t>
      </w:r>
      <w:r w:rsidRPr="0011376F">
        <w:rPr>
          <w:rFonts w:ascii="Times New Roman" w:eastAsia="Times New Roman" w:hAnsi="Times New Roman" w:cs="Times New Roman"/>
          <w:sz w:val="24"/>
          <w:szCs w:val="24"/>
        </w:rPr>
        <w:t>To communicate with the database, this layer use different model classes written in C#.</w:t>
      </w:r>
    </w:p>
    <w:p w:rsidR="00F36B3A" w:rsidRPr="0011376F" w:rsidRDefault="00F36B3A" w:rsidP="00F36B3A">
      <w:pPr>
        <w:spacing w:before="100" w:after="1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36B3A" w:rsidRDefault="00F36B3A" w:rsidP="00F36B3A">
      <w:pPr>
        <w:spacing w:before="100" w:after="1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376F">
        <w:rPr>
          <w:rFonts w:ascii="Times New Roman" w:eastAsia="Times New Roman" w:hAnsi="Times New Roman" w:cs="Times New Roman"/>
          <w:b/>
          <w:sz w:val="24"/>
          <w:szCs w:val="24"/>
        </w:rPr>
        <w:t xml:space="preserve">Logic Layer: </w:t>
      </w:r>
      <w:r w:rsidRPr="0011376F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11376F">
        <w:rPr>
          <w:rFonts w:ascii="Times New Roman" w:eastAsia="Times New Roman" w:hAnsi="Times New Roman" w:cs="Times New Roman"/>
          <w:sz w:val="24"/>
          <w:szCs w:val="24"/>
        </w:rPr>
        <w:t xml:space="preserve">This layer connects view layer with data source layer. More specifically, it </w:t>
      </w:r>
      <w:proofErr w:type="gramStart"/>
      <w:r w:rsidRPr="0011376F">
        <w:rPr>
          <w:rFonts w:ascii="Times New Roman" w:eastAsia="Times New Roman" w:hAnsi="Times New Roman" w:cs="Times New Roman"/>
          <w:sz w:val="24"/>
          <w:szCs w:val="24"/>
        </w:rPr>
        <w:t>processes,</w:t>
      </w:r>
      <w:proofErr w:type="gramEnd"/>
      <w:r w:rsidRPr="0011376F">
        <w:rPr>
          <w:rFonts w:ascii="Times New Roman" w:eastAsia="Times New Roman" w:hAnsi="Times New Roman" w:cs="Times New Roman"/>
          <w:sz w:val="24"/>
          <w:szCs w:val="24"/>
        </w:rPr>
        <w:t xml:space="preserve"> user inputs, get access to data source, and manipulate the data based on user input, and output results to the View layer.  Using LINQ, we created a collection of constructors and getter/setter. Each class in Model package represents a table in the Microsoft SQL </w:t>
      </w:r>
      <w:r w:rsidRPr="001137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database. The querying brain is </w:t>
      </w:r>
      <w:proofErr w:type="spellStart"/>
      <w:r w:rsidRPr="0011376F">
        <w:rPr>
          <w:rFonts w:ascii="Times New Roman" w:eastAsia="Times New Roman" w:hAnsi="Times New Roman" w:cs="Times New Roman"/>
          <w:sz w:val="24"/>
          <w:szCs w:val="24"/>
        </w:rPr>
        <w:t>DataAccess.cs</w:t>
      </w:r>
      <w:proofErr w:type="spellEnd"/>
      <w:r w:rsidRPr="0011376F">
        <w:rPr>
          <w:rFonts w:ascii="Times New Roman" w:eastAsia="Times New Roman" w:hAnsi="Times New Roman" w:cs="Times New Roman"/>
          <w:sz w:val="24"/>
          <w:szCs w:val="24"/>
        </w:rPr>
        <w:t xml:space="preserve">. Back-end codes in View Layer use this class to query information from the </w:t>
      </w:r>
      <w:proofErr w:type="spellStart"/>
      <w:r w:rsidRPr="0011376F">
        <w:rPr>
          <w:rFonts w:ascii="Times New Roman" w:eastAsia="Times New Roman" w:hAnsi="Times New Roman" w:cs="Times New Roman"/>
          <w:sz w:val="24"/>
          <w:szCs w:val="24"/>
        </w:rPr>
        <w:t>Linq</w:t>
      </w:r>
      <w:proofErr w:type="spellEnd"/>
      <w:r w:rsidRPr="0011376F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:rsidR="00F36B3A" w:rsidRPr="0011376F" w:rsidRDefault="00F36B3A" w:rsidP="00F36B3A">
      <w:pPr>
        <w:spacing w:before="100" w:after="1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36B3A" w:rsidRPr="0011376F" w:rsidRDefault="00F36B3A" w:rsidP="00F36B3A">
      <w:pPr>
        <w:spacing w:before="100" w:after="1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3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376F">
        <w:rPr>
          <w:rFonts w:ascii="Times New Roman" w:eastAsia="Times New Roman" w:hAnsi="Times New Roman" w:cs="Times New Roman"/>
          <w:b/>
          <w:sz w:val="24"/>
          <w:szCs w:val="24"/>
        </w:rPr>
        <w:t xml:space="preserve">Data Access Layer: </w:t>
      </w:r>
      <w:r w:rsidRPr="0011376F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11376F">
        <w:rPr>
          <w:rFonts w:ascii="Times New Roman" w:eastAsia="Times New Roman" w:hAnsi="Times New Roman" w:cs="Times New Roman"/>
          <w:sz w:val="24"/>
          <w:szCs w:val="24"/>
        </w:rPr>
        <w:t xml:space="preserve">This layer is represented by </w:t>
      </w:r>
      <w:proofErr w:type="spellStart"/>
      <w:r w:rsidRPr="0011376F">
        <w:rPr>
          <w:rFonts w:ascii="Times New Roman" w:eastAsia="Times New Roman" w:hAnsi="Times New Roman" w:cs="Times New Roman"/>
          <w:sz w:val="24"/>
          <w:szCs w:val="24"/>
        </w:rPr>
        <w:t>Linqtoalldata.dbml</w:t>
      </w:r>
      <w:proofErr w:type="spellEnd"/>
      <w:r w:rsidRPr="0011376F">
        <w:rPr>
          <w:rFonts w:ascii="Times New Roman" w:eastAsia="Times New Roman" w:hAnsi="Times New Roman" w:cs="Times New Roman"/>
          <w:sz w:val="24"/>
          <w:szCs w:val="24"/>
        </w:rPr>
        <w:t>. This database represents our SQL database hosted Carroll Server.</w:t>
      </w:r>
    </w:p>
    <w:p w:rsidR="00F36B3A" w:rsidRPr="004602F4" w:rsidRDefault="00F36B3A" w:rsidP="004602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1040B" w:rsidRDefault="0021040B" w:rsidP="004602F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bookmarkStart w:id="20" w:name="9.__________________Data_View_(optional)"/>
      <w:r w:rsidRPr="0021040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943600" cy="62865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6F" w:rsidRDefault="0011376F" w:rsidP="0021040B">
      <w:pPr>
        <w:spacing w:before="100" w:after="100"/>
        <w:ind w:left="720"/>
        <w:rPr>
          <w:rFonts w:ascii="Arial" w:eastAsia="Arial" w:hAnsi="Arial" w:cs="Arial"/>
          <w:b/>
          <w:bCs/>
          <w:sz w:val="20"/>
          <w:szCs w:val="20"/>
        </w:rPr>
      </w:pPr>
    </w:p>
    <w:p w:rsidR="004602F4" w:rsidRPr="004602F4" w:rsidRDefault="004602F4" w:rsidP="004602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02F4">
        <w:rPr>
          <w:rFonts w:ascii="Arial" w:eastAsia="Times New Roman" w:hAnsi="Arial" w:cs="Arial"/>
          <w:b/>
          <w:bCs/>
          <w:sz w:val="24"/>
          <w:szCs w:val="24"/>
        </w:rPr>
        <w:t>9.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 w:rsidRPr="004602F4">
        <w:rPr>
          <w:rFonts w:ascii="Arial" w:eastAsia="Times New Roman" w:hAnsi="Arial" w:cs="Arial"/>
          <w:b/>
          <w:bCs/>
          <w:sz w:val="24"/>
          <w:szCs w:val="24"/>
        </w:rPr>
        <w:t>Data View (optional)</w:t>
      </w:r>
      <w:bookmarkEnd w:id="20"/>
    </w:p>
    <w:p w:rsidR="00172B48" w:rsidRDefault="00172B48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000625" cy="56545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 version 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48" w:rsidRPr="004602F4" w:rsidRDefault="00172B48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02F4" w:rsidRPr="004602F4" w:rsidRDefault="004602F4" w:rsidP="004602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1" w:name="10._____________Size_and_Performance"/>
      <w:r w:rsidRPr="004602F4">
        <w:rPr>
          <w:rFonts w:ascii="Arial" w:eastAsia="Times New Roman" w:hAnsi="Arial" w:cs="Arial"/>
          <w:b/>
          <w:bCs/>
          <w:sz w:val="24"/>
          <w:szCs w:val="24"/>
        </w:rPr>
        <w:t>10.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 </w:t>
      </w:r>
      <w:r w:rsidRPr="004602F4">
        <w:rPr>
          <w:rFonts w:ascii="Arial" w:eastAsia="Times New Roman" w:hAnsi="Arial" w:cs="Arial"/>
          <w:b/>
          <w:bCs/>
          <w:sz w:val="24"/>
          <w:szCs w:val="24"/>
        </w:rPr>
        <w:t>Size and Performance</w:t>
      </w:r>
      <w:bookmarkEnd w:id="21"/>
      <w:r w:rsidRPr="004602F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2C6878" w:rsidRPr="002C6878" w:rsidRDefault="002C6878" w:rsidP="002C687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bookmarkStart w:id="22" w:name="11._____________Quality"/>
      <w:r w:rsidRPr="002C6878">
        <w:rPr>
          <w:rFonts w:ascii="Times New Roman" w:eastAsia="Times New Roman" w:hAnsi="Times New Roman" w:cs="Times New Roman"/>
          <w:sz w:val="24"/>
          <w:szCs w:val="24"/>
        </w:rPr>
        <w:t xml:space="preserve">During the first deployment, it will be available to admin and PR department for testing and uploading data. After that, it will be accessible for different departments. . Page response times will </w:t>
      </w:r>
      <w:r>
        <w:rPr>
          <w:rFonts w:ascii="Times New Roman" w:eastAsia="Times New Roman" w:hAnsi="Times New Roman" w:cs="Times New Roman"/>
          <w:sz w:val="24"/>
          <w:szCs w:val="24"/>
        </w:rPr>
        <w:t>be less than</w:t>
      </w:r>
      <w:r w:rsidRPr="002C6878">
        <w:rPr>
          <w:rFonts w:ascii="Times New Roman" w:eastAsia="Times New Roman" w:hAnsi="Times New Roman" w:cs="Times New Roman"/>
          <w:sz w:val="24"/>
          <w:szCs w:val="24"/>
        </w:rPr>
        <w:t xml:space="preserve"> 10 seconds and ideally should be returned within a second. The system will be backed up on Carroll University server in timely manner.</w:t>
      </w:r>
    </w:p>
    <w:p w:rsidR="002C6878" w:rsidRDefault="002C6878" w:rsidP="002C6878">
      <w:pPr>
        <w:spacing w:before="100" w:after="100"/>
        <w:rPr>
          <w:sz w:val="24"/>
          <w:szCs w:val="24"/>
        </w:rPr>
      </w:pPr>
    </w:p>
    <w:p w:rsidR="004602F4" w:rsidRPr="004602F4" w:rsidRDefault="004602F4" w:rsidP="004602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02F4">
        <w:rPr>
          <w:rFonts w:ascii="Arial" w:eastAsia="Times New Roman" w:hAnsi="Arial" w:cs="Arial"/>
          <w:b/>
          <w:bCs/>
          <w:sz w:val="24"/>
          <w:szCs w:val="24"/>
        </w:rPr>
        <w:t>11.</w:t>
      </w:r>
      <w:r w:rsidRPr="004602F4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 </w:t>
      </w:r>
      <w:r w:rsidRPr="004602F4">
        <w:rPr>
          <w:rFonts w:ascii="Arial" w:eastAsia="Times New Roman" w:hAnsi="Arial" w:cs="Arial"/>
          <w:b/>
          <w:bCs/>
          <w:sz w:val="24"/>
          <w:szCs w:val="24"/>
        </w:rPr>
        <w:t>Quality</w:t>
      </w:r>
      <w:bookmarkEnd w:id="22"/>
      <w:r w:rsidRPr="004602F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2C6878" w:rsidRPr="002C6878" w:rsidRDefault="002C6878" w:rsidP="002C687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registered admin and users can access the system</w:t>
      </w:r>
      <w:r w:rsidRPr="002C68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The application is hosted by Carroll and it should be available 24/7. Users will be notified for s</w:t>
      </w:r>
      <w:r w:rsidRPr="002C6878">
        <w:rPr>
          <w:rFonts w:ascii="Times New Roman" w:eastAsia="Times New Roman" w:hAnsi="Times New Roman" w:cs="Times New Roman"/>
          <w:sz w:val="24"/>
          <w:szCs w:val="24"/>
        </w:rPr>
        <w:t>cheduled downt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ime for backup and maintenance. Team 2 will be contacted if admin requires additional information about the application. </w:t>
      </w:r>
      <w:r w:rsidRPr="002C6878">
        <w:rPr>
          <w:rFonts w:ascii="Times New Roman" w:eastAsia="Times New Roman" w:hAnsi="Times New Roman" w:cs="Times New Roman"/>
          <w:sz w:val="24"/>
          <w:szCs w:val="24"/>
        </w:rPr>
        <w:t>. Any changes done within the architecture will have less/none effect on other layers of the architecture thus maintaining high portability of the system.</w:t>
      </w:r>
    </w:p>
    <w:p w:rsidR="002C6878" w:rsidRPr="002C6878" w:rsidRDefault="002C6878" w:rsidP="002C68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6878" w:rsidRPr="002C6878" w:rsidRDefault="002C6878" w:rsidP="002C687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</w:p>
    <w:p w:rsidR="00E01FC1" w:rsidRPr="002C6878" w:rsidRDefault="00E01FC1" w:rsidP="004602F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01FC1" w:rsidRPr="002C6878" w:rsidSect="008F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E160668"/>
    <w:multiLevelType w:val="hybridMultilevel"/>
    <w:tmpl w:val="C2BE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B572E"/>
    <w:multiLevelType w:val="hybridMultilevel"/>
    <w:tmpl w:val="9A08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C6B1F"/>
    <w:multiLevelType w:val="hybridMultilevel"/>
    <w:tmpl w:val="BD749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1F54CD"/>
    <w:multiLevelType w:val="hybridMultilevel"/>
    <w:tmpl w:val="FA6E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F45DF"/>
    <w:multiLevelType w:val="hybridMultilevel"/>
    <w:tmpl w:val="643E3660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0BF5ED3"/>
    <w:multiLevelType w:val="hybridMultilevel"/>
    <w:tmpl w:val="0AEAF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7A623F"/>
    <w:multiLevelType w:val="hybridMultilevel"/>
    <w:tmpl w:val="AA22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C6986"/>
    <w:multiLevelType w:val="hybridMultilevel"/>
    <w:tmpl w:val="0CFC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311E0"/>
    <w:multiLevelType w:val="hybridMultilevel"/>
    <w:tmpl w:val="E574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D3F09"/>
    <w:multiLevelType w:val="hybridMultilevel"/>
    <w:tmpl w:val="0A98A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CE2562"/>
    <w:multiLevelType w:val="hybridMultilevel"/>
    <w:tmpl w:val="C4D2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F42D4"/>
    <w:multiLevelType w:val="hybridMultilevel"/>
    <w:tmpl w:val="0310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A0852"/>
    <w:multiLevelType w:val="hybridMultilevel"/>
    <w:tmpl w:val="B866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E7435"/>
    <w:multiLevelType w:val="hybridMultilevel"/>
    <w:tmpl w:val="AF0253F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>
    <w:nsid w:val="76DF1E4A"/>
    <w:multiLevelType w:val="hybridMultilevel"/>
    <w:tmpl w:val="64F21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4034A5"/>
    <w:multiLevelType w:val="hybridMultilevel"/>
    <w:tmpl w:val="B95E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4F4E60"/>
    <w:multiLevelType w:val="hybridMultilevel"/>
    <w:tmpl w:val="0394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5F38CB"/>
    <w:multiLevelType w:val="hybridMultilevel"/>
    <w:tmpl w:val="1DDA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8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11"/>
  </w:num>
  <w:num w:numId="11">
    <w:abstractNumId w:val="2"/>
  </w:num>
  <w:num w:numId="12">
    <w:abstractNumId w:val="15"/>
  </w:num>
  <w:num w:numId="13">
    <w:abstractNumId w:val="10"/>
  </w:num>
  <w:num w:numId="14">
    <w:abstractNumId w:val="6"/>
  </w:num>
  <w:num w:numId="15">
    <w:abstractNumId w:val="12"/>
  </w:num>
  <w:num w:numId="16">
    <w:abstractNumId w:val="13"/>
  </w:num>
  <w:num w:numId="17">
    <w:abstractNumId w:val="14"/>
  </w:num>
  <w:num w:numId="18">
    <w:abstractNumId w:val="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2F4"/>
    <w:rsid w:val="00091104"/>
    <w:rsid w:val="000958F8"/>
    <w:rsid w:val="000E4DC1"/>
    <w:rsid w:val="0011376F"/>
    <w:rsid w:val="00172B48"/>
    <w:rsid w:val="001A7B45"/>
    <w:rsid w:val="001C3E5C"/>
    <w:rsid w:val="0021040B"/>
    <w:rsid w:val="00242630"/>
    <w:rsid w:val="002C6878"/>
    <w:rsid w:val="0037267A"/>
    <w:rsid w:val="003E5B51"/>
    <w:rsid w:val="004602F4"/>
    <w:rsid w:val="00546715"/>
    <w:rsid w:val="00554715"/>
    <w:rsid w:val="006017A6"/>
    <w:rsid w:val="006740FF"/>
    <w:rsid w:val="00692D63"/>
    <w:rsid w:val="006B19F2"/>
    <w:rsid w:val="00755D94"/>
    <w:rsid w:val="007F6C67"/>
    <w:rsid w:val="00830A07"/>
    <w:rsid w:val="008B0C7D"/>
    <w:rsid w:val="008F127A"/>
    <w:rsid w:val="008F5CBD"/>
    <w:rsid w:val="0091330A"/>
    <w:rsid w:val="009134D0"/>
    <w:rsid w:val="00A04A5A"/>
    <w:rsid w:val="00A051D1"/>
    <w:rsid w:val="00A927B0"/>
    <w:rsid w:val="00AA39F9"/>
    <w:rsid w:val="00AB533D"/>
    <w:rsid w:val="00AD23FB"/>
    <w:rsid w:val="00AF6372"/>
    <w:rsid w:val="00C307E3"/>
    <w:rsid w:val="00C52E0A"/>
    <w:rsid w:val="00C9718B"/>
    <w:rsid w:val="00D313FE"/>
    <w:rsid w:val="00D40147"/>
    <w:rsid w:val="00E01FC1"/>
    <w:rsid w:val="00E67D8A"/>
    <w:rsid w:val="00E72CC9"/>
    <w:rsid w:val="00EA0137"/>
    <w:rsid w:val="00EC7046"/>
    <w:rsid w:val="00EF513B"/>
    <w:rsid w:val="00F36B3A"/>
    <w:rsid w:val="00F71FCC"/>
    <w:rsid w:val="00FA06C1"/>
    <w:rsid w:val="00FB2B78"/>
    <w:rsid w:val="00FD7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02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602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02F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02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46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602F4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rsid w:val="0046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46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02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2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2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ints">
    <w:name w:val="Hints"/>
    <w:basedOn w:val="Normal"/>
    <w:rsid w:val="00C9718B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eastAsia="en-US"/>
    </w:rPr>
  </w:style>
  <w:style w:type="table" w:styleId="TableGrid">
    <w:name w:val="Table Grid"/>
    <w:basedOn w:val="TableNormal"/>
    <w:rsid w:val="00C97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01FC1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01FC1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B19F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58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02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602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02F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02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46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602F4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rsid w:val="0046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46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02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2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2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ints">
    <w:name w:val="Hints"/>
    <w:basedOn w:val="Normal"/>
    <w:rsid w:val="00C9718B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eastAsia="en-US"/>
    </w:rPr>
  </w:style>
  <w:style w:type="table" w:styleId="TableGrid">
    <w:name w:val="Table Grid"/>
    <w:basedOn w:val="TableNormal"/>
    <w:rsid w:val="00C97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01FC1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01FC1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B19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5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s.wpi.edu/%7Egpollice/cs4233-a05/rup_sad.html" TargetMode="External"/><Relationship Id="rId13" Type="http://schemas.openxmlformats.org/officeDocument/2006/relationships/hyperlink" Target="http://web.cs.wpi.edu/%7Egpollice/cs4233-a05/rup_sad.html" TargetMode="External"/><Relationship Id="rId18" Type="http://schemas.openxmlformats.org/officeDocument/2006/relationships/hyperlink" Target="http://web.cs.wpi.edu/%7Egpollice/cs4233-a05/rup_sad.html" TargetMode="External"/><Relationship Id="rId26" Type="http://schemas.openxmlformats.org/officeDocument/2006/relationships/image" Target="media/image3.gif"/><Relationship Id="rId3" Type="http://schemas.openxmlformats.org/officeDocument/2006/relationships/styles" Target="styles.xml"/><Relationship Id="rId21" Type="http://schemas.openxmlformats.org/officeDocument/2006/relationships/hyperlink" Target="http://www-306.ibm.com/software/awdtools/architect/swarchitect/index.html" TargetMode="External"/><Relationship Id="rId7" Type="http://schemas.openxmlformats.org/officeDocument/2006/relationships/hyperlink" Target="http://web.cs.wpi.edu/%7Egpollice/cs4233-a05/rup_sad.html" TargetMode="External"/><Relationship Id="rId12" Type="http://schemas.openxmlformats.org/officeDocument/2006/relationships/hyperlink" Target="http://web.cs.wpi.edu/%7Egpollice/cs4233-a05/rup_sad.html" TargetMode="External"/><Relationship Id="rId17" Type="http://schemas.openxmlformats.org/officeDocument/2006/relationships/hyperlink" Target="http://web.cs.wpi.edu/%7Egpollice/cs4233-a05/rup_sad.html" TargetMode="External"/><Relationship Id="rId25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hyperlink" Target="http://web.cs.wpi.edu/%7Egpollice/cs4233-a05/rup_sad.html" TargetMode="External"/><Relationship Id="rId20" Type="http://schemas.openxmlformats.org/officeDocument/2006/relationships/hyperlink" Target="http://www3.software.ibm.com/ibmdl/pub/software/rational/web/whitepapers/2003/Pbk4p1.pdf" TargetMode="External"/><Relationship Id="rId29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http://web.cs.wpi.edu/%7Egpollice/cs4233-a05/rup_sad.html" TargetMode="External"/><Relationship Id="rId11" Type="http://schemas.openxmlformats.org/officeDocument/2006/relationships/hyperlink" Target="http://web.cs.wpi.edu/%7Egpollice/cs4233-a05/rup_sad.html" TargetMode="External"/><Relationship Id="rId24" Type="http://schemas.openxmlformats.org/officeDocument/2006/relationships/image" Target="media/image1.jpe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web.cs.wpi.edu/%7Egpollice/cs4233-a05/rup_sad.html" TargetMode="External"/><Relationship Id="rId23" Type="http://schemas.openxmlformats.org/officeDocument/2006/relationships/hyperlink" Target="http://www-128.ibm.com/developerworks/rational/library/05/0816_Louis/" TargetMode="External"/><Relationship Id="rId28" Type="http://schemas.openxmlformats.org/officeDocument/2006/relationships/image" Target="media/image5.emf"/><Relationship Id="rId10" Type="http://schemas.openxmlformats.org/officeDocument/2006/relationships/hyperlink" Target="http://web.cs.wpi.edu/%7Egpollice/cs4233-a05/rup_sad.html" TargetMode="External"/><Relationship Id="rId19" Type="http://schemas.openxmlformats.org/officeDocument/2006/relationships/hyperlink" Target="http://web.cs.wpi.edu/%7Egpollice/cs4233-a05/rup_sad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eb.cs.wpi.edu/%7Egpollice/cs4233-a05/rup_sad.html" TargetMode="External"/><Relationship Id="rId14" Type="http://schemas.openxmlformats.org/officeDocument/2006/relationships/hyperlink" Target="http://web.cs.wpi.edu/%7Egpollice/cs4233-a05/rup_sad.html" TargetMode="External"/><Relationship Id="rId22" Type="http://schemas.openxmlformats.org/officeDocument/2006/relationships/hyperlink" Target="http://www-306.ibm.com/software/awdtools/rup/index.html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D23378-3444-4665-97B0-8DF9CB71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17</Pages>
  <Words>2802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18743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recovery</dc:creator>
  <cp:lastModifiedBy>doduc</cp:lastModifiedBy>
  <cp:revision>20</cp:revision>
  <dcterms:created xsi:type="dcterms:W3CDTF">2012-12-03T02:15:00Z</dcterms:created>
  <dcterms:modified xsi:type="dcterms:W3CDTF">2012-12-15T23:33:00Z</dcterms:modified>
</cp:coreProperties>
</file>