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600.0" w:type="dxa"/>
              <w:left w:w="480.0" w:type="dxa"/>
              <w:bottom w:w="560.0" w:type="dxa"/>
              <w:right w:w="480.0" w:type="dxa"/>
            </w:tcM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7"/>
              <w:gridCol w:w="2256"/>
              <w:gridCol w:w="2257"/>
              <w:tblGridChange w:id="0">
                <w:tblGrid>
                  <w:gridCol w:w="2256"/>
                  <w:gridCol w:w="2257"/>
                  <w:gridCol w:w="2256"/>
                  <w:gridCol w:w="2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a4e" w:val="clear"/>
                  <w:tcMar>
                    <w:top w:w="10.0" w:type="dxa"/>
                    <w:left w:w="0.0" w:type="dxa"/>
                    <w:bottom w:w="10.0" w:type="dxa"/>
                    <w:right w:w="0.0" w:type="dxa"/>
                  </w:tcMar>
                </w:tcPr>
                <w:p w:rsidR="00000000" w:rsidDel="00000000" w:rsidP="00000000" w:rsidRDefault="00000000" w:rsidRPr="00000000" w14:paraId="000000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b0000" w:val="clear"/>
                  <w:tcMar>
                    <w:top w:w="10.0" w:type="dxa"/>
                    <w:left w:w="0.0" w:type="dxa"/>
                    <w:bottom w:w="10.0" w:type="dxa"/>
                    <w:right w:w="0.0" w:type="dxa"/>
                  </w:tcMar>
                </w:tcPr>
                <w:p w:rsidR="00000000" w:rsidDel="00000000" w:rsidP="00000000" w:rsidRDefault="00000000" w:rsidRPr="00000000" w14:paraId="000000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1111" w:val="clear"/>
                  <w:tcMar>
                    <w:top w:w="10.0" w:type="dxa"/>
                    <w:left w:w="0.0" w:type="dxa"/>
                    <w:bottom w:w="10.0" w:type="dxa"/>
                    <w:right w:w="0.0" w:type="dxa"/>
                  </w:tcMar>
                </w:tcPr>
                <w:p w:rsidR="00000000" w:rsidDel="00000000" w:rsidP="00000000" w:rsidRDefault="00000000" w:rsidRPr="00000000" w14:paraId="000000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6a4e" w:val="clear"/>
                  <w:tcMar>
                    <w:top w:w="10.0" w:type="dxa"/>
                    <w:left w:w="0.0" w:type="dxa"/>
                    <w:bottom w:w="10.0" w:type="dxa"/>
                    <w:right w:w="0.0" w:type="dxa"/>
                  </w:tcMar>
                </w:tcPr>
                <w:p w:rsidR="00000000" w:rsidDel="00000000" w:rsidP="00000000" w:rsidRDefault="00000000" w:rsidRPr="00000000" w14:paraId="00000006">
                  <w:pPr>
                    <w:rPr/>
                  </w:pPr>
                  <w:r w:rsidDel="00000000" w:rsidR="00000000" w:rsidRPr="00000000">
                    <w:rPr>
                      <w:rtl w:val="0"/>
                    </w:rPr>
                  </w:r>
                </w:p>
              </w:tc>
            </w:tr>
          </w:tbl>
          <w:p w:rsidR="00000000" w:rsidDel="00000000" w:rsidP="00000000" w:rsidRDefault="00000000" w:rsidRPr="00000000" w14:paraId="00000007">
            <w:pPr>
              <w:spacing w:after="0" w:before="80" w:lineRule="auto"/>
              <w:rPr/>
            </w:pPr>
            <w:r w:rsidDel="00000000" w:rsidR="00000000" w:rsidRPr="00000000">
              <w:rPr>
                <w:rtl w:val="0"/>
              </w:rPr>
            </w:r>
          </w:p>
          <w:p w:rsidR="00000000" w:rsidDel="00000000" w:rsidP="00000000" w:rsidRDefault="00000000" w:rsidRPr="00000000" w14:paraId="00000008">
            <w:pPr>
              <w:spacing w:after="60" w:before="120" w:lineRule="auto"/>
              <w:jc w:val="center"/>
              <w:rPr/>
            </w:pPr>
            <w:r w:rsidDel="00000000" w:rsidR="00000000" w:rsidRPr="00000000">
              <w:rPr>
                <w:rFonts w:ascii="Google Sans" w:cs="Google Sans" w:eastAsia="Google Sans" w:hAnsi="Google Sans"/>
                <w:b w:val="1"/>
                <w:bCs w:val="1"/>
                <w:i w:val="0"/>
                <w:iCs w:val="0"/>
                <w:color w:val="4285f4"/>
                <w:sz w:val="24"/>
                <w:szCs w:val="24"/>
                <w:rtl w:val="0"/>
              </w:rPr>
              <w:t xml:space="preserve">GDG NAIROBI</w:t>
            </w: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rFonts w:ascii="Google Sans" w:cs="Google Sans" w:eastAsia="Google Sans" w:hAnsi="Google Sans"/>
                <w:b w:val="1"/>
                <w:bCs w:val="1"/>
                <w:i w:val="0"/>
                <w:iCs w:val="0"/>
                <w:color w:val="ffffff"/>
                <w:sz w:val="72"/>
                <w:szCs w:val="72"/>
                <w:rtl w:val="0"/>
              </w:rPr>
              <w:t xml:space="preserve">AGENTATHON 2026</w:t>
            </w:r>
            <w:r w:rsidDel="00000000" w:rsidR="00000000" w:rsidRPr="00000000">
              <w:rPr>
                <w:rtl w:val="0"/>
              </w:rPr>
            </w:r>
          </w:p>
          <w:p w:rsidR="00000000" w:rsidDel="00000000" w:rsidP="00000000" w:rsidRDefault="00000000" w:rsidRPr="00000000" w14:paraId="0000000A">
            <w:pPr>
              <w:spacing w:after="80" w:before="0" w:lineRule="auto"/>
              <w:jc w:val="center"/>
              <w:rPr/>
            </w:pPr>
            <w:r w:rsidDel="00000000" w:rsidR="00000000" w:rsidRPr="00000000">
              <w:rPr>
                <w:rFonts w:ascii="Google Sans" w:cs="Google Sans" w:eastAsia="Google Sans" w:hAnsi="Google Sans"/>
                <w:b w:val="0"/>
                <w:bCs w:val="0"/>
                <w:i w:val="0"/>
                <w:iCs w:val="0"/>
                <w:color w:val="9aa0a6"/>
                <w:sz w:val="28"/>
                <w:szCs w:val="28"/>
                <w:rtl w:val="0"/>
              </w:rPr>
              <w:t xml:space="preserve">Attendee Guidelines &amp; Rules</w:t>
            </w:r>
            <w:r w:rsidDel="00000000" w:rsidR="00000000" w:rsidRPr="00000000">
              <w:rPr>
                <w:rtl w:val="0"/>
              </w:rPr>
            </w:r>
          </w:p>
          <w:p w:rsidR="00000000" w:rsidDel="00000000" w:rsidP="00000000" w:rsidRDefault="00000000" w:rsidRPr="00000000" w14:paraId="0000000B">
            <w:pPr>
              <w:spacing w:after="60" w:before="0" w:lineRule="auto"/>
              <w:jc w:val="center"/>
              <w:rPr/>
            </w:pPr>
            <w:r w:rsidDel="00000000" w:rsidR="00000000" w:rsidRPr="00000000">
              <w:rPr>
                <w:rFonts w:ascii="Google Sans" w:cs="Google Sans" w:eastAsia="Google Sans" w:hAnsi="Google Sans"/>
                <w:b w:val="0"/>
                <w:bCs w:val="0"/>
                <w:i w:val="1"/>
                <w:iCs w:val="1"/>
                <w:color w:val="bdc1c6"/>
                <w:sz w:val="22"/>
                <w:szCs w:val="22"/>
                <w:rtl w:val="0"/>
              </w:rPr>
              <w:t xml:space="preserve">Build AI Agents. Solve Kenya’s Real Problems.</w:t>
            </w:r>
            <w:r w:rsidDel="00000000" w:rsidR="00000000" w:rsidRPr="00000000">
              <w:rPr>
                <w:rtl w:val="0"/>
              </w:rPr>
            </w:r>
          </w:p>
          <w:p w:rsidR="00000000" w:rsidDel="00000000" w:rsidP="00000000" w:rsidRDefault="00000000" w:rsidRPr="00000000" w14:paraId="0000000C">
            <w:pPr>
              <w:spacing w:after="120" w:before="0" w:lineRule="auto"/>
              <w:jc w:val="center"/>
              <w:rPr/>
            </w:pPr>
            <w:r w:rsidDel="00000000" w:rsidR="00000000" w:rsidRPr="00000000">
              <w:rPr>
                <w:rFonts w:ascii="Google Sans" w:cs="Google Sans" w:eastAsia="Google Sans" w:hAnsi="Google Sans"/>
                <w:b w:val="0"/>
                <w:bCs w:val="0"/>
                <w:i w:val="0"/>
                <w:iCs w:val="0"/>
                <w:color w:val="5f6368"/>
                <w:sz w:val="20"/>
                <w:szCs w:val="20"/>
                <w:rtl w:val="0"/>
              </w:rPr>
              <w:t xml:space="preserve">16 May 2026  ·  Simba Corp, Nairobi  ·</w:t>
            </w:r>
            <w:r w:rsidDel="00000000" w:rsidR="00000000" w:rsidRPr="00000000">
              <w:rPr>
                <w:color w:val="5f6368"/>
                <w:sz w:val="20"/>
                <w:szCs w:val="20"/>
                <w:rtl w:val="0"/>
              </w:rPr>
              <w:t xml:space="preserve"> 08:00 AM</w:t>
            </w:r>
            <w:r w:rsidDel="00000000" w:rsidR="00000000" w:rsidRPr="00000000">
              <w:rPr>
                <w:rFonts w:ascii="Google Sans" w:cs="Google Sans" w:eastAsia="Google Sans" w:hAnsi="Google Sans"/>
                <w:b w:val="0"/>
                <w:bCs w:val="0"/>
                <w:i w:val="0"/>
                <w:iCs w:val="0"/>
                <w:color w:val="5f6368"/>
                <w:sz w:val="20"/>
                <w:szCs w:val="20"/>
                <w:rtl w:val="0"/>
              </w:rPr>
              <w:t xml:space="preserve"> – </w:t>
            </w:r>
            <w:r w:rsidDel="00000000" w:rsidR="00000000" w:rsidRPr="00000000">
              <w:rPr>
                <w:color w:val="5f6368"/>
                <w:sz w:val="20"/>
                <w:szCs w:val="20"/>
                <w:rtl w:val="0"/>
              </w:rPr>
              <w:t xml:space="preserve">5:00 PM</w:t>
            </w:r>
            <w:r w:rsidDel="00000000" w:rsidR="00000000" w:rsidRPr="00000000">
              <w:rPr>
                <w:rFonts w:ascii="Google Sans" w:cs="Google Sans" w:eastAsia="Google Sans" w:hAnsi="Google Sans"/>
                <w:b w:val="0"/>
                <w:bCs w:val="0"/>
                <w:i w:val="0"/>
                <w:iCs w:val="0"/>
                <w:color w:val="5f6368"/>
                <w:sz w:val="20"/>
                <w:szCs w:val="20"/>
                <w:rtl w:val="0"/>
              </w:rPr>
              <w:t xml:space="preserve"> EAT</w:t>
            </w:r>
            <w:r w:rsidDel="00000000" w:rsidR="00000000" w:rsidRPr="00000000">
              <w:rPr>
                <w:rtl w:val="0"/>
              </w:rPr>
            </w:r>
          </w:p>
        </w:tc>
      </w:tr>
    </w:tbl>
    <w:p w:rsidR="00000000" w:rsidDel="00000000" w:rsidP="00000000" w:rsidRDefault="00000000" w:rsidRPr="00000000" w14:paraId="0000000D">
      <w:pPr>
        <w:spacing w:after="0" w:before="1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100.0" w:type="dxa"/>
              <w:left w:w="140.0" w:type="dxa"/>
              <w:bottom w:w="100.0" w:type="dxa"/>
              <w:right w:w="140.0" w:type="dxa"/>
            </w:tcMar>
          </w:tcPr>
          <w:p w:rsidR="00000000" w:rsidDel="00000000" w:rsidP="00000000" w:rsidRDefault="00000000" w:rsidRPr="00000000" w14:paraId="0000000E">
            <w:pPr>
              <w:spacing w:after="40" w:before="0" w:lineRule="auto"/>
              <w:rPr/>
            </w:pPr>
            <w:r w:rsidDel="00000000" w:rsidR="00000000" w:rsidRPr="00000000">
              <w:rPr>
                <w:rFonts w:ascii="Google Sans" w:cs="Google Sans" w:eastAsia="Google Sans" w:hAnsi="Google Sans"/>
                <w:b w:val="1"/>
                <w:bCs w:val="1"/>
                <w:i w:val="0"/>
                <w:iCs w:val="0"/>
                <w:color w:val="1a73e8"/>
                <w:sz w:val="17"/>
                <w:szCs w:val="17"/>
                <w:rtl w:val="0"/>
              </w:rPr>
              <w:t xml:space="preserve">Venue</w:t>
            </w:r>
            <w:r w:rsidDel="00000000" w:rsidR="00000000" w:rsidRPr="00000000">
              <w:rPr>
                <w:rtl w:val="0"/>
              </w:rPr>
            </w:r>
          </w:p>
          <w:p w:rsidR="00000000" w:rsidDel="00000000" w:rsidP="00000000" w:rsidRDefault="00000000" w:rsidRPr="00000000" w14:paraId="0000000F">
            <w:pPr>
              <w:rPr/>
            </w:pPr>
            <w:r w:rsidDel="00000000" w:rsidR="00000000" w:rsidRPr="00000000">
              <w:rPr>
                <w:rFonts w:ascii="Google Sans" w:cs="Google Sans" w:eastAsia="Google Sans" w:hAnsi="Google Sans"/>
                <w:b w:val="0"/>
                <w:bCs w:val="0"/>
                <w:i w:val="0"/>
                <w:iCs w:val="0"/>
                <w:color w:val="202124"/>
                <w:sz w:val="20"/>
                <w:szCs w:val="20"/>
                <w:rtl w:val="0"/>
              </w:rPr>
              <w:t xml:space="preserve">Simba Corp, Nairobi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100.0" w:type="dxa"/>
              <w:left w:w="140.0" w:type="dxa"/>
              <w:bottom w:w="100.0" w:type="dxa"/>
              <w:right w:w="140.0" w:type="dxa"/>
            </w:tcMar>
          </w:tcPr>
          <w:p w:rsidR="00000000" w:rsidDel="00000000" w:rsidP="00000000" w:rsidRDefault="00000000" w:rsidRPr="00000000" w14:paraId="00000010">
            <w:pPr>
              <w:spacing w:after="40" w:before="0" w:lineRule="auto"/>
              <w:rPr/>
            </w:pPr>
            <w:r w:rsidDel="00000000" w:rsidR="00000000" w:rsidRPr="00000000">
              <w:rPr>
                <w:rFonts w:ascii="Google Sans" w:cs="Google Sans" w:eastAsia="Google Sans" w:hAnsi="Google Sans"/>
                <w:b w:val="1"/>
                <w:bCs w:val="1"/>
                <w:i w:val="0"/>
                <w:iCs w:val="0"/>
                <w:color w:val="1a73e8"/>
                <w:sz w:val="17"/>
                <w:szCs w:val="17"/>
                <w:rtl w:val="0"/>
              </w:rPr>
              <w:t xml:space="preserve">Teams</w:t>
            </w:r>
            <w:r w:rsidDel="00000000" w:rsidR="00000000" w:rsidRPr="00000000">
              <w:rPr>
                <w:rtl w:val="0"/>
              </w:rPr>
            </w:r>
          </w:p>
          <w:p w:rsidR="00000000" w:rsidDel="00000000" w:rsidP="00000000" w:rsidRDefault="00000000" w:rsidRPr="00000000" w14:paraId="00000011">
            <w:pPr>
              <w:rPr/>
            </w:pPr>
            <w:r w:rsidDel="00000000" w:rsidR="00000000" w:rsidRPr="00000000">
              <w:rPr>
                <w:sz w:val="20"/>
                <w:szCs w:val="20"/>
                <w:rtl w:val="0"/>
              </w:rPr>
              <w:t xml:space="preserve">5</w:t>
            </w:r>
            <w:r w:rsidDel="00000000" w:rsidR="00000000" w:rsidRPr="00000000">
              <w:rPr>
                <w:rFonts w:ascii="Google Sans" w:cs="Google Sans" w:eastAsia="Google Sans" w:hAnsi="Google Sans"/>
                <w:b w:val="0"/>
                <w:bCs w:val="0"/>
                <w:i w:val="0"/>
                <w:iCs w:val="0"/>
                <w:color w:val="202124"/>
                <w:sz w:val="20"/>
                <w:szCs w:val="20"/>
                <w:rtl w:val="0"/>
              </w:rPr>
              <w:t xml:space="preserve"> members per te</w:t>
            </w:r>
            <w:r w:rsidDel="00000000" w:rsidR="00000000" w:rsidRPr="00000000">
              <w:rPr>
                <w:sz w:val="20"/>
                <w:szCs w:val="20"/>
                <w:rtl w:val="0"/>
              </w:rPr>
              <w:t xml:space="preserve">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100.0" w:type="dxa"/>
              <w:left w:w="140.0" w:type="dxa"/>
              <w:bottom w:w="100.0" w:type="dxa"/>
              <w:right w:w="140.0" w:type="dxa"/>
            </w:tcMar>
          </w:tcPr>
          <w:p w:rsidR="00000000" w:rsidDel="00000000" w:rsidP="00000000" w:rsidRDefault="00000000" w:rsidRPr="00000000" w14:paraId="00000012">
            <w:pPr>
              <w:spacing w:after="40" w:before="0" w:lineRule="auto"/>
              <w:rPr/>
            </w:pPr>
            <w:r w:rsidDel="00000000" w:rsidR="00000000" w:rsidRPr="00000000">
              <w:rPr>
                <w:b w:val="1"/>
                <w:bCs w:val="1"/>
                <w:color w:val="1a73e8"/>
                <w:sz w:val="17"/>
                <w:szCs w:val="17"/>
                <w:rtl w:val="0"/>
              </w:rPr>
              <w:t xml:space="preserve">Event Time</w:t>
            </w:r>
            <w:r w:rsidDel="00000000" w:rsidR="00000000" w:rsidRPr="00000000">
              <w:rPr>
                <w:rtl w:val="0"/>
              </w:rPr>
            </w:r>
          </w:p>
          <w:p w:rsidR="00000000" w:rsidDel="00000000" w:rsidP="00000000" w:rsidRDefault="00000000" w:rsidRPr="00000000" w14:paraId="00000013">
            <w:pPr>
              <w:rPr/>
            </w:pPr>
            <w:r w:rsidDel="00000000" w:rsidR="00000000" w:rsidRPr="00000000">
              <w:rPr>
                <w:sz w:val="20"/>
                <w:szCs w:val="20"/>
                <w:rtl w:val="0"/>
              </w:rPr>
              <w:t xml:space="preserve">8</w:t>
            </w:r>
            <w:r w:rsidDel="00000000" w:rsidR="00000000" w:rsidRPr="00000000">
              <w:rPr>
                <w:rFonts w:ascii="Google Sans" w:cs="Google Sans" w:eastAsia="Google Sans" w:hAnsi="Google Sans"/>
                <w:b w:val="0"/>
                <w:bCs w:val="0"/>
                <w:i w:val="0"/>
                <w:iCs w:val="0"/>
                <w:color w:val="202124"/>
                <w:sz w:val="20"/>
                <w:szCs w:val="20"/>
                <w:rtl w:val="0"/>
              </w:rPr>
              <w:t xml:space="preserve">:00 – 1</w:t>
            </w:r>
            <w:r w:rsidDel="00000000" w:rsidR="00000000" w:rsidRPr="00000000">
              <w:rPr>
                <w:sz w:val="20"/>
                <w:szCs w:val="20"/>
                <w:rtl w:val="0"/>
              </w:rPr>
              <w:t xml:space="preserve">7</w:t>
            </w:r>
            <w:r w:rsidDel="00000000" w:rsidR="00000000" w:rsidRPr="00000000">
              <w:rPr>
                <w:rFonts w:ascii="Google Sans" w:cs="Google Sans" w:eastAsia="Google Sans" w:hAnsi="Google Sans"/>
                <w:b w:val="0"/>
                <w:bCs w:val="0"/>
                <w:i w:val="0"/>
                <w:iCs w:val="0"/>
                <w:color w:val="202124"/>
                <w:sz w:val="20"/>
                <w:szCs w:val="20"/>
                <w:rtl w:val="0"/>
              </w:rPr>
              <w:t xml:space="preserve">:00 EAT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100.0" w:type="dxa"/>
              <w:left w:w="140.0" w:type="dxa"/>
              <w:bottom w:w="100.0" w:type="dxa"/>
              <w:right w:w="140.0" w:type="dxa"/>
            </w:tcMar>
          </w:tcPr>
          <w:p w:rsidR="00000000" w:rsidDel="00000000" w:rsidP="00000000" w:rsidRDefault="00000000" w:rsidRPr="00000000" w14:paraId="00000014">
            <w:pPr>
              <w:spacing w:after="40" w:before="0" w:lineRule="auto"/>
              <w:rPr/>
            </w:pPr>
            <w:r w:rsidDel="00000000" w:rsidR="00000000" w:rsidRPr="00000000">
              <w:rPr>
                <w:rFonts w:ascii="Google Sans" w:cs="Google Sans" w:eastAsia="Google Sans" w:hAnsi="Google Sans"/>
                <w:b w:val="1"/>
                <w:bCs w:val="1"/>
                <w:i w:val="0"/>
                <w:iCs w:val="0"/>
                <w:color w:val="1a73e8"/>
                <w:sz w:val="17"/>
                <w:szCs w:val="17"/>
                <w:rtl w:val="0"/>
              </w:rPr>
              <w:t xml:space="preserve">Submission Close Time</w:t>
            </w:r>
            <w:r w:rsidDel="00000000" w:rsidR="00000000" w:rsidRPr="00000000">
              <w:rPr>
                <w:rtl w:val="0"/>
              </w:rPr>
            </w:r>
          </w:p>
          <w:p w:rsidR="00000000" w:rsidDel="00000000" w:rsidP="00000000" w:rsidRDefault="00000000" w:rsidRPr="00000000" w14:paraId="00000015">
            <w:pPr>
              <w:rPr/>
            </w:pPr>
            <w:r w:rsidDel="00000000" w:rsidR="00000000" w:rsidRPr="00000000">
              <w:rPr>
                <w:rFonts w:ascii="Google Sans" w:cs="Google Sans" w:eastAsia="Google Sans" w:hAnsi="Google Sans"/>
                <w:b w:val="0"/>
                <w:bCs w:val="0"/>
                <w:i w:val="0"/>
                <w:iCs w:val="0"/>
                <w:color w:val="202124"/>
                <w:sz w:val="20"/>
                <w:szCs w:val="20"/>
                <w:rtl w:val="0"/>
              </w:rPr>
              <w:t xml:space="preserve">1</w:t>
            </w:r>
            <w:r w:rsidDel="00000000" w:rsidR="00000000" w:rsidRPr="00000000">
              <w:rPr>
                <w:sz w:val="20"/>
                <w:szCs w:val="20"/>
                <w:rtl w:val="0"/>
              </w:rPr>
              <w:t xml:space="preserve">5</w:t>
            </w:r>
            <w:r w:rsidDel="00000000" w:rsidR="00000000" w:rsidRPr="00000000">
              <w:rPr>
                <w:rFonts w:ascii="Google Sans" w:cs="Google Sans" w:eastAsia="Google Sans" w:hAnsi="Google Sans"/>
                <w:b w:val="0"/>
                <w:bCs w:val="0"/>
                <w:i w:val="0"/>
                <w:iCs w:val="0"/>
                <w:color w:val="202124"/>
                <w:sz w:val="20"/>
                <w:szCs w:val="20"/>
                <w:rtl w:val="0"/>
              </w:rPr>
              <w:t xml:space="preserve">:</w:t>
            </w:r>
            <w:r w:rsidDel="00000000" w:rsidR="00000000" w:rsidRPr="00000000">
              <w:rPr>
                <w:sz w:val="20"/>
                <w:szCs w:val="20"/>
                <w:rtl w:val="0"/>
              </w:rPr>
              <w:t xml:space="preserve">3</w:t>
            </w:r>
            <w:r w:rsidDel="00000000" w:rsidR="00000000" w:rsidRPr="00000000">
              <w:rPr>
                <w:rFonts w:ascii="Google Sans" w:cs="Google Sans" w:eastAsia="Google Sans" w:hAnsi="Google Sans"/>
                <w:b w:val="0"/>
                <w:bCs w:val="0"/>
                <w:i w:val="0"/>
                <w:iCs w:val="0"/>
                <w:color w:val="202124"/>
                <w:sz w:val="20"/>
                <w:szCs w:val="20"/>
                <w:rtl w:val="0"/>
              </w:rPr>
              <w:t xml:space="preserve">0 EAT sharp</w:t>
            </w:r>
            <w:r w:rsidDel="00000000" w:rsidR="00000000" w:rsidRPr="00000000">
              <w:rPr>
                <w:rtl w:val="0"/>
              </w:rPr>
            </w:r>
          </w:p>
        </w:tc>
      </w:tr>
    </w:tbl>
    <w:p w:rsidR="00000000" w:rsidDel="00000000" w:rsidP="00000000" w:rsidRDefault="00000000" w:rsidRPr="00000000" w14:paraId="00000016">
      <w:pPr>
        <w:pBdr>
          <w:bottom w:color="e8eaed" w:space="1" w:sz="4" w:val="single"/>
        </w:pBdr>
        <w:spacing w:after="200" w:before="20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3e8" w:val="clear"/>
            <w:tcMar>
              <w:top w:w="120.0" w:type="dxa"/>
              <w:left w:w="240.0" w:type="dxa"/>
              <w:bottom w:w="120.0" w:type="dxa"/>
              <w:right w:w="240.0" w:type="dxa"/>
            </w:tcMar>
          </w:tcPr>
          <w:p w:rsidR="00000000" w:rsidDel="00000000" w:rsidP="00000000" w:rsidRDefault="00000000" w:rsidRPr="00000000" w14:paraId="00000017">
            <w:pPr>
              <w:rPr/>
            </w:pPr>
            <w:r w:rsidDel="00000000" w:rsidR="00000000" w:rsidRPr="00000000">
              <w:rPr>
                <w:rFonts w:ascii="Google Sans" w:cs="Google Sans" w:eastAsia="Google Sans" w:hAnsi="Google Sans"/>
                <w:b w:val="1"/>
                <w:bCs w:val="1"/>
                <w:i w:val="0"/>
                <w:iCs w:val="0"/>
                <w:color w:val="ffffff"/>
                <w:sz w:val="28"/>
                <w:szCs w:val="28"/>
                <w:rtl w:val="0"/>
              </w:rPr>
              <w:t xml:space="preserve">1. Objective</w:t>
            </w:r>
            <w:r w:rsidDel="00000000" w:rsidR="00000000" w:rsidRPr="00000000">
              <w:rPr>
                <w:rtl w:val="0"/>
              </w:rPr>
            </w:r>
          </w:p>
        </w:tc>
      </w:tr>
    </w:tbl>
    <w:p w:rsidR="00000000" w:rsidDel="00000000" w:rsidP="00000000" w:rsidRDefault="00000000" w:rsidRPr="00000000" w14:paraId="00000018">
      <w:pPr>
        <w:spacing w:after="0" w:before="80" w:lineRule="auto"/>
        <w:rPr/>
      </w:pPr>
      <w:r w:rsidDel="00000000" w:rsidR="00000000" w:rsidRPr="00000000">
        <w:rPr>
          <w:rtl w:val="0"/>
        </w:rPr>
      </w:r>
    </w:p>
    <w:p w:rsidR="00000000" w:rsidDel="00000000" w:rsidP="00000000" w:rsidRDefault="00000000" w:rsidRPr="00000000" w14:paraId="00000019">
      <w:pPr>
        <w:spacing w:after="120" w:before="80" w:lineRule="auto"/>
        <w:rPr/>
      </w:pPr>
      <w:r w:rsidDel="00000000" w:rsidR="00000000" w:rsidRPr="00000000">
        <w:rPr>
          <w:color w:val="5f6368"/>
          <w:rtl w:val="0"/>
        </w:rPr>
        <w:t xml:space="preserve">The GDG Nairobi Agentathon is a single-day, hands-on AI hackathon where teams of developers and problem-solvers build working AI agent solutions to real Kenyan challenges. You will redeem Google Cloud credits, attend workshops before building, receive guidance from  Google Developer Experts, and compete across six unconventional challenge tracks.</w:t>
      </w:r>
      <w:r w:rsidDel="00000000" w:rsidR="00000000" w:rsidRPr="00000000">
        <w:rPr>
          <w:rtl w:val="0"/>
        </w:rPr>
      </w:r>
    </w:p>
    <w:p w:rsidR="00000000" w:rsidDel="00000000" w:rsidP="00000000" w:rsidRDefault="00000000" w:rsidRPr="00000000" w14:paraId="0000001A">
      <w:pPr>
        <w:pBdr>
          <w:bottom w:color="e8eaed" w:space="1" w:sz="4" w:val="single"/>
        </w:pBdr>
        <w:spacing w:after="200" w:before="20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47a1" w:val="clear"/>
            <w:tcMar>
              <w:top w:w="120.0" w:type="dxa"/>
              <w:left w:w="240.0" w:type="dxa"/>
              <w:bottom w:w="120.0" w:type="dxa"/>
              <w:right w:w="240.0" w:type="dxa"/>
            </w:tcMar>
          </w:tcPr>
          <w:p w:rsidR="00000000" w:rsidDel="00000000" w:rsidP="00000000" w:rsidRDefault="00000000" w:rsidRPr="00000000" w14:paraId="0000001B">
            <w:pPr>
              <w:rPr/>
            </w:pPr>
            <w:r w:rsidDel="00000000" w:rsidR="00000000" w:rsidRPr="00000000">
              <w:rPr>
                <w:rFonts w:ascii="Google Sans" w:cs="Google Sans" w:eastAsia="Google Sans" w:hAnsi="Google Sans"/>
                <w:b w:val="1"/>
                <w:bCs w:val="1"/>
                <w:i w:val="0"/>
                <w:iCs w:val="0"/>
                <w:color w:val="ffffff"/>
                <w:sz w:val="28"/>
                <w:szCs w:val="28"/>
                <w:rtl w:val="0"/>
              </w:rPr>
              <w:t xml:space="preserve">2. Eligibility &amp; Team Formation</w:t>
            </w:r>
            <w:r w:rsidDel="00000000" w:rsidR="00000000" w:rsidRPr="00000000">
              <w:rPr>
                <w:rtl w:val="0"/>
              </w:rPr>
            </w:r>
          </w:p>
        </w:tc>
      </w:tr>
    </w:tbl>
    <w:p w:rsidR="00000000" w:rsidDel="00000000" w:rsidP="00000000" w:rsidRDefault="00000000" w:rsidRPr="00000000" w14:paraId="0000001C">
      <w:pPr>
        <w:spacing w:after="0" w:before="80" w:lineRule="auto"/>
        <w:rPr/>
      </w:pPr>
      <w:r w:rsidDel="00000000" w:rsidR="00000000" w:rsidRPr="00000000">
        <w:rPr>
          <w:rtl w:val="0"/>
        </w:rPr>
      </w:r>
    </w:p>
    <w:p w:rsidR="00000000" w:rsidDel="00000000" w:rsidP="00000000" w:rsidRDefault="00000000" w:rsidRPr="00000000" w14:paraId="0000001D">
      <w:pPr>
        <w:pStyle w:val="Heading2"/>
        <w:spacing w:after="120" w:before="280" w:lineRule="auto"/>
        <w:rPr/>
      </w:pPr>
      <w:r w:rsidDel="00000000" w:rsidR="00000000" w:rsidRPr="00000000">
        <w:rPr>
          <w:rFonts w:ascii="Google Sans" w:cs="Google Sans" w:eastAsia="Google Sans" w:hAnsi="Google Sans"/>
          <w:b w:val="1"/>
          <w:bCs w:val="1"/>
          <w:i w:val="0"/>
          <w:iCs w:val="0"/>
          <w:color w:val="1a73e8"/>
          <w:sz w:val="26"/>
          <w:szCs w:val="26"/>
          <w:rtl w:val="0"/>
        </w:rPr>
        <w:t xml:space="preserve">Who can participate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The Agentathon is open to all registered attendees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Participants must be 18 years or older, or accompanied by a guardian.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Attendees must have registered in advance via the official RSVP link. Walk-ins are subject to capacity.</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tl w:val="0"/>
        </w:rPr>
      </w:r>
    </w:p>
    <w:p w:rsidR="00000000" w:rsidDel="00000000" w:rsidP="00000000" w:rsidRDefault="00000000" w:rsidRPr="00000000" w14:paraId="00000023">
      <w:pPr>
        <w:pStyle w:val="Heading2"/>
        <w:spacing w:after="120" w:before="280" w:lineRule="auto"/>
        <w:rPr/>
      </w:pPr>
      <w:r w:rsidDel="00000000" w:rsidR="00000000" w:rsidRPr="00000000">
        <w:rPr>
          <w:rtl w:val="0"/>
        </w:rPr>
      </w:r>
    </w:p>
    <w:p w:rsidR="00000000" w:rsidDel="00000000" w:rsidP="00000000" w:rsidRDefault="00000000" w:rsidRPr="00000000" w14:paraId="00000024">
      <w:pPr>
        <w:pStyle w:val="Heading2"/>
        <w:spacing w:after="120" w:before="280" w:lineRule="auto"/>
        <w:rPr/>
      </w:pPr>
      <w:r w:rsidDel="00000000" w:rsidR="00000000" w:rsidRPr="00000000">
        <w:rPr>
          <w:rFonts w:ascii="Google Sans" w:cs="Google Sans" w:eastAsia="Google Sans" w:hAnsi="Google Sans"/>
          <w:b w:val="1"/>
          <w:bCs w:val="1"/>
          <w:i w:val="0"/>
          <w:iCs w:val="0"/>
          <w:color w:val="1a73e8"/>
          <w:sz w:val="26"/>
          <w:szCs w:val="26"/>
          <w:rtl w:val="0"/>
        </w:rPr>
        <w:t xml:space="preserve">Team rules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Teams </w:t>
      </w:r>
      <w:r w:rsidDel="00000000" w:rsidR="00000000" w:rsidRPr="00000000">
        <w:rPr>
          <w:color w:val="5f6368"/>
          <w:rtl w:val="0"/>
        </w:rPr>
        <w:t xml:space="preserve">will comprise 5</w:t>
      </w: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 members</w:t>
      </w:r>
      <w:r w:rsidDel="00000000" w:rsidR="00000000" w:rsidRPr="00000000">
        <w:rPr>
          <w:color w:val="5f6368"/>
          <w:rtl w:val="0"/>
        </w:rPr>
        <w:t xml:space="preserve">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color w:val="5f6368"/>
          <w:rtl w:val="0"/>
        </w:rPr>
        <w:t xml:space="preserve">You will be assigned a team at the registration desk after checking in.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right="0"/>
        <w:jc w:val="left"/>
        <w:rPr>
          <w:color w:val="5f6368"/>
        </w:rPr>
      </w:pPr>
      <w:r w:rsidDel="00000000" w:rsidR="00000000" w:rsidRPr="00000000">
        <w:rPr>
          <w:rtl w:val="0"/>
        </w:rPr>
      </w:r>
    </w:p>
    <w:p w:rsidR="00000000" w:rsidDel="00000000" w:rsidP="00000000" w:rsidRDefault="00000000" w:rsidRPr="00000000" w14:paraId="00000028">
      <w:pPr>
        <w:pStyle w:val="Heading2"/>
        <w:rPr>
          <w:color w:val="5f6368"/>
        </w:rPr>
      </w:pPr>
      <w:bookmarkStart w:colFirst="0" w:colLast="0" w:name="_tvagtl11xbmy" w:id="0"/>
      <w:bookmarkEnd w:id="0"/>
      <w:r w:rsidDel="00000000" w:rsidR="00000000" w:rsidRPr="00000000">
        <w:rPr>
          <w:rtl w:val="0"/>
        </w:rPr>
        <w:t xml:space="preserve">Cloud Credits Redemption</w:t>
      </w:r>
      <w:r w:rsidDel="00000000" w:rsidR="00000000" w:rsidRPr="00000000">
        <w:rPr>
          <w:rtl w:val="0"/>
        </w:rPr>
      </w:r>
    </w:p>
    <w:tbl>
      <w:tblPr>
        <w:tblStyle w:val="Table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60.0" w:type="dxa"/>
              <w:right w:w="0.0" w:type="dxa"/>
            </w:tcMar>
            <w:vAlign w:val="top"/>
          </w:tcPr>
          <w:p w:rsidR="00000000" w:rsidDel="00000000" w:rsidP="00000000" w:rsidRDefault="00000000" w:rsidRPr="00000000" w14:paraId="00000029">
            <w:pPr>
              <w:spacing w:after="60" w:before="40" w:line="342.85714285714283" w:lineRule="auto"/>
              <w:rPr>
                <w:rFonts w:ascii="Arial" w:cs="Arial" w:eastAsia="Arial" w:hAnsi="Arial"/>
                <w:color w:val="5f6368"/>
              </w:rPr>
            </w:pPr>
            <w:r w:rsidDel="00000000" w:rsidR="00000000" w:rsidRPr="00000000">
              <w:rPr>
                <w:rFonts w:ascii="Arial" w:cs="Arial" w:eastAsia="Arial" w:hAnsi="Arial"/>
                <w:color w:val="5f6368"/>
                <w:sz w:val="21"/>
                <w:szCs w:val="21"/>
                <w:rtl w:val="0"/>
              </w:rPr>
              <w:t xml:space="preserve">📍</w:t>
            </w:r>
            <w:r w:rsidDel="00000000" w:rsidR="00000000" w:rsidRPr="00000000">
              <w:rPr>
                <w:rFonts w:ascii="Arial" w:cs="Arial" w:eastAsia="Arial" w:hAnsi="Arial"/>
                <w:b w:val="1"/>
                <w:bCs w:val="1"/>
                <w:color w:val="5f6368"/>
                <w:sz w:val="21"/>
                <w:szCs w:val="21"/>
                <w:rtl w:val="0"/>
              </w:rPr>
              <w:t xml:space="preserve">Claim Your Credits Here:</w:t>
            </w:r>
            <w:r w:rsidDel="00000000" w:rsidR="00000000" w:rsidRPr="00000000">
              <w:rPr>
                <w:rFonts w:ascii="Arial" w:cs="Arial" w:eastAsia="Arial" w:hAnsi="Arial"/>
                <w:color w:val="5f6368"/>
                <w:sz w:val="21"/>
                <w:szCs w:val="21"/>
                <w:rtl w:val="0"/>
              </w:rPr>
              <w:t xml:space="preserve"> </w:t>
            </w:r>
            <w:hyperlink r:id="rId6">
              <w:r w:rsidDel="00000000" w:rsidR="00000000" w:rsidRPr="00000000">
                <w:rPr>
                  <w:rFonts w:ascii="Arial" w:cs="Arial" w:eastAsia="Arial" w:hAnsi="Arial"/>
                  <w:b w:val="1"/>
                  <w:bCs w:val="1"/>
                  <w:color w:val="4285f4"/>
                  <w:sz w:val="21"/>
                  <w:szCs w:val="21"/>
                  <w:u w:val="single"/>
                  <w:rtl w:val="0"/>
                </w:rPr>
                <w:t xml:space="preserve">Google Cloud Credits</w:t>
              </w:r>
            </w:hyperlink>
            <w:r w:rsidDel="00000000" w:rsidR="00000000" w:rsidRPr="00000000">
              <w:rPr>
                <w:rtl w:val="0"/>
              </w:rPr>
            </w:r>
          </w:p>
        </w:tc>
      </w:tr>
    </w:tbl>
    <w:p w:rsidR="00000000" w:rsidDel="00000000" w:rsidP="00000000" w:rsidRDefault="00000000" w:rsidRPr="00000000" w14:paraId="0000002A">
      <w:pPr>
        <w:spacing w:after="60" w:before="40" w:lineRule="auto"/>
        <w:rPr>
          <w:rFonts w:ascii="Arial" w:cs="Arial" w:eastAsia="Arial" w:hAnsi="Arial"/>
          <w:color w:val="5f6368"/>
        </w:rPr>
      </w:pPr>
      <w:r w:rsidDel="00000000" w:rsidR="00000000" w:rsidRPr="00000000">
        <w:rPr>
          <w:rtl w:val="0"/>
        </w:rPr>
      </w:r>
    </w:p>
    <w:tbl>
      <w:tblPr>
        <w:tblStyle w:val="Table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60.0" w:type="dxa"/>
              <w:right w:w="0.0" w:type="dxa"/>
            </w:tcMar>
            <w:vAlign w:val="top"/>
          </w:tcPr>
          <w:p w:rsidR="00000000" w:rsidDel="00000000" w:rsidP="00000000" w:rsidRDefault="00000000" w:rsidRPr="00000000" w14:paraId="0000002B">
            <w:pPr>
              <w:spacing w:after="60" w:before="40" w:line="342.85714285714283" w:lineRule="auto"/>
              <w:rPr>
                <w:color w:val="5f6368"/>
              </w:rPr>
            </w:pPr>
            <w:r w:rsidDel="00000000" w:rsidR="00000000" w:rsidRPr="00000000">
              <w:rPr>
                <w:color w:val="5f6368"/>
                <w:sz w:val="21"/>
                <w:szCs w:val="21"/>
                <w:rtl w:val="0"/>
              </w:rPr>
              <w:t xml:space="preserve">If you're new to using GCP or not sure how to redeem your credits, don't worry — we've got you covered</w:t>
            </w:r>
            <w:r w:rsidDel="00000000" w:rsidR="00000000" w:rsidRPr="00000000">
              <w:rPr>
                <w:rtl w:val="0"/>
              </w:rPr>
            </w:r>
          </w:p>
        </w:tc>
      </w:tr>
    </w:tbl>
    <w:p w:rsidR="00000000" w:rsidDel="00000000" w:rsidP="00000000" w:rsidRDefault="00000000" w:rsidRPr="00000000" w14:paraId="0000002C">
      <w:pPr>
        <w:spacing w:after="60" w:before="40" w:lineRule="auto"/>
        <w:rPr>
          <w:color w:val="5f6368"/>
        </w:rPr>
      </w:pPr>
      <w:r w:rsidDel="00000000" w:rsidR="00000000" w:rsidRPr="00000000">
        <w:rPr>
          <w:rtl w:val="0"/>
        </w:rPr>
      </w:r>
    </w:p>
    <w:tbl>
      <w:tblPr>
        <w:tblStyle w:val="Table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60.0" w:type="dxa"/>
              <w:right w:w="0.0" w:type="dxa"/>
            </w:tcMar>
            <w:vAlign w:val="top"/>
          </w:tcPr>
          <w:p w:rsidR="00000000" w:rsidDel="00000000" w:rsidP="00000000" w:rsidRDefault="00000000" w:rsidRPr="00000000" w14:paraId="0000002D">
            <w:pPr>
              <w:spacing w:after="60" w:before="40" w:line="342.85714285714283" w:lineRule="auto"/>
              <w:rPr>
                <w:color w:val="5f6368"/>
              </w:rPr>
            </w:pPr>
            <w:r w:rsidDel="00000000" w:rsidR="00000000" w:rsidRPr="00000000">
              <w:rPr>
                <w:color w:val="5f6368"/>
                <w:sz w:val="21"/>
                <w:szCs w:val="21"/>
                <w:rtl w:val="0"/>
              </w:rPr>
              <w:t xml:space="preserve">📍</w:t>
            </w:r>
            <w:r w:rsidDel="00000000" w:rsidR="00000000" w:rsidRPr="00000000">
              <w:rPr>
                <w:b w:val="1"/>
                <w:bCs w:val="1"/>
                <w:color w:val="5f6368"/>
                <w:sz w:val="21"/>
                <w:szCs w:val="21"/>
                <w:rtl w:val="0"/>
              </w:rPr>
              <w:t xml:space="preserve">Here's a slide deck that walks you through the redemption process step-by-step: </w:t>
            </w:r>
            <w:hyperlink r:id="rId7">
              <w:r w:rsidDel="00000000" w:rsidR="00000000" w:rsidRPr="00000000">
                <w:rPr>
                  <w:b w:val="1"/>
                  <w:bCs w:val="1"/>
                  <w:color w:val="4285f4"/>
                  <w:sz w:val="21"/>
                  <w:szCs w:val="21"/>
                  <w:u w:val="single"/>
                  <w:rtl w:val="0"/>
                </w:rPr>
                <w:t xml:space="preserve">Google Cloud Credits Redemption Guide Deck</w:t>
              </w:r>
            </w:hyperlink>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right="0"/>
        <w:jc w:val="left"/>
        <w:rPr>
          <w:color w:val="5f6368"/>
        </w:rPr>
      </w:pPr>
      <w:r w:rsidDel="00000000" w:rsidR="00000000" w:rsidRPr="00000000">
        <w:rPr>
          <w:rtl w:val="0"/>
        </w:rPr>
      </w:r>
    </w:p>
    <w:p w:rsidR="00000000" w:rsidDel="00000000" w:rsidP="00000000" w:rsidRDefault="00000000" w:rsidRPr="00000000" w14:paraId="0000002F">
      <w:pPr>
        <w:pBdr>
          <w:bottom w:color="e8eaed" w:space="1" w:sz="4" w:val="single"/>
        </w:pBdr>
        <w:spacing w:after="200" w:before="20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4a853" w:val="clear"/>
            <w:tcMar>
              <w:top w:w="120.0" w:type="dxa"/>
              <w:left w:w="240.0" w:type="dxa"/>
              <w:bottom w:w="120.0" w:type="dxa"/>
              <w:right w:w="240.0" w:type="dxa"/>
            </w:tcMar>
          </w:tcPr>
          <w:p w:rsidR="00000000" w:rsidDel="00000000" w:rsidP="00000000" w:rsidRDefault="00000000" w:rsidRPr="00000000" w14:paraId="00000030">
            <w:pPr>
              <w:rPr/>
            </w:pPr>
            <w:r w:rsidDel="00000000" w:rsidR="00000000" w:rsidRPr="00000000">
              <w:rPr>
                <w:rFonts w:ascii="Google Sans" w:cs="Google Sans" w:eastAsia="Google Sans" w:hAnsi="Google Sans"/>
                <w:b w:val="1"/>
                <w:bCs w:val="1"/>
                <w:i w:val="0"/>
                <w:iCs w:val="0"/>
                <w:color w:val="ffffff"/>
                <w:sz w:val="28"/>
                <w:szCs w:val="28"/>
                <w:rtl w:val="0"/>
              </w:rPr>
              <w:t xml:space="preserve">3. Mandatory Technical Requirements</w:t>
            </w:r>
            <w:r w:rsidDel="00000000" w:rsidR="00000000" w:rsidRPr="00000000">
              <w:rPr>
                <w:rtl w:val="0"/>
              </w:rPr>
            </w:r>
          </w:p>
        </w:tc>
      </w:tr>
    </w:tbl>
    <w:p w:rsidR="00000000" w:rsidDel="00000000" w:rsidP="00000000" w:rsidRDefault="00000000" w:rsidRPr="00000000" w14:paraId="00000031">
      <w:pPr>
        <w:spacing w:after="0" w:before="80" w:lineRule="auto"/>
        <w:rPr/>
      </w:pPr>
      <w:r w:rsidDel="00000000" w:rsidR="00000000" w:rsidRPr="00000000">
        <w:rPr>
          <w:rtl w:val="0"/>
        </w:rPr>
      </w:r>
    </w:p>
    <w:p w:rsidR="00000000" w:rsidDel="00000000" w:rsidP="00000000" w:rsidRDefault="00000000" w:rsidRPr="00000000" w14:paraId="00000032">
      <w:pPr>
        <w:spacing w:after="100" w:before="80" w:lineRule="auto"/>
        <w:jc w:val="left"/>
        <w:rPr/>
      </w:pPr>
      <w:r w:rsidDel="00000000" w:rsidR="00000000" w:rsidRPr="00000000">
        <w:rPr>
          <w:rFonts w:ascii="Google Sans" w:cs="Google Sans" w:eastAsia="Google Sans" w:hAnsi="Google Sans"/>
          <w:b w:val="0"/>
          <w:bCs w:val="0"/>
          <w:i w:val="0"/>
          <w:iCs w:val="0"/>
          <w:color w:val="5f6368"/>
          <w:sz w:val="22"/>
          <w:szCs w:val="22"/>
          <w:rtl w:val="0"/>
        </w:rPr>
        <w:t xml:space="preserve">Every submission must meet all of the following requirements. Projects that do not meet these requirements will not be eligible for judging, regardless of quality.</w:t>
      </w:r>
      <w:r w:rsidDel="00000000" w:rsidR="00000000" w:rsidRPr="00000000">
        <w:rPr>
          <w:rtl w:val="0"/>
        </w:rPr>
      </w:r>
    </w:p>
    <w:p w:rsidR="00000000" w:rsidDel="00000000" w:rsidP="00000000" w:rsidRDefault="00000000" w:rsidRPr="00000000" w14:paraId="00000033">
      <w:pPr>
        <w:spacing w:after="0" w:before="8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202124" w:val="clear"/>
            <w:tcMar>
              <w:top w:w="100.0" w:type="dxa"/>
              <w:left w:w="140.0" w:type="dxa"/>
              <w:bottom w:w="100.0" w:type="dxa"/>
              <w:right w:w="100.0" w:type="dxa"/>
            </w:tcMar>
          </w:tcPr>
          <w:p w:rsidR="00000000" w:rsidDel="00000000" w:rsidP="00000000" w:rsidRDefault="00000000" w:rsidRPr="00000000" w14:paraId="00000034">
            <w:pPr>
              <w:rPr/>
            </w:pPr>
            <w:r w:rsidDel="00000000" w:rsidR="00000000" w:rsidRPr="00000000">
              <w:rPr>
                <w:rFonts w:ascii="Google Sans" w:cs="Google Sans" w:eastAsia="Google Sans" w:hAnsi="Google Sans"/>
                <w:b w:val="1"/>
                <w:bCs w:val="1"/>
                <w:i w:val="0"/>
                <w:iCs w:val="0"/>
                <w:color w:val="ffffff"/>
                <w:sz w:val="20"/>
                <w:szCs w:val="20"/>
                <w:rtl w:val="0"/>
              </w:rPr>
              <w:t xml:space="preserve">Requirement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02124"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Google Sans" w:cs="Google Sans" w:eastAsia="Google Sans" w:hAnsi="Google Sans"/>
                <w:b w:val="1"/>
                <w:bCs w:val="1"/>
                <w:i w:val="0"/>
                <w:iCs w:val="0"/>
                <w:color w:val="ffffff"/>
                <w:sz w:val="20"/>
                <w:szCs w:val="20"/>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0fe" w:val="clear"/>
            <w:tcMar>
              <w:top w:w="100.0" w:type="dxa"/>
              <w:left w:w="140.0" w:type="dxa"/>
              <w:bottom w:w="100.0" w:type="dxa"/>
              <w:right w:w="100.0" w:type="dxa"/>
            </w:tcMar>
          </w:tcPr>
          <w:p w:rsidR="00000000" w:rsidDel="00000000" w:rsidP="00000000" w:rsidRDefault="00000000" w:rsidRPr="00000000" w14:paraId="00000036">
            <w:pPr>
              <w:rPr/>
            </w:pPr>
            <w:r w:rsidDel="00000000" w:rsidR="00000000" w:rsidRPr="00000000">
              <w:rPr>
                <w:rFonts w:ascii="Google Sans" w:cs="Google Sans" w:eastAsia="Google Sans" w:hAnsi="Google Sans"/>
                <w:b w:val="1"/>
                <w:bCs w:val="1"/>
                <w:i w:val="0"/>
                <w:iCs w:val="0"/>
                <w:color w:val="1a73e8"/>
                <w:sz w:val="20"/>
                <w:szCs w:val="20"/>
                <w:rtl w:val="0"/>
              </w:rPr>
              <w:t xml:space="preserve">Tooling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Google Sans" w:cs="Google Sans" w:eastAsia="Google Sans" w:hAnsi="Google Sans"/>
                <w:b w:val="0"/>
                <w:bCs w:val="0"/>
                <w:i w:val="0"/>
                <w:iCs w:val="0"/>
                <w:color w:val="5f6368"/>
                <w:sz w:val="20"/>
                <w:szCs w:val="20"/>
                <w:rtl w:val="0"/>
              </w:rPr>
              <w:t xml:space="preserve">Use Google AI Studio, Gemini CLI, Google ADK, Vertex AI Agent Builder, or Antigravity for development. These tools provide the optimal developer experience for building with the Gemini API. Teams may use other Google Cloud services as supporting infrastructure.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00.0" w:type="dxa"/>
            </w:tcMar>
          </w:tcPr>
          <w:p w:rsidR="00000000" w:rsidDel="00000000" w:rsidP="00000000" w:rsidRDefault="00000000" w:rsidRPr="00000000" w14:paraId="00000038">
            <w:pPr>
              <w:rPr/>
            </w:pPr>
            <w:r w:rsidDel="00000000" w:rsidR="00000000" w:rsidRPr="00000000">
              <w:rPr>
                <w:rFonts w:ascii="Google Sans" w:cs="Google Sans" w:eastAsia="Google Sans" w:hAnsi="Google Sans"/>
                <w:b w:val="1"/>
                <w:bCs w:val="1"/>
                <w:i w:val="0"/>
                <w:iCs w:val="0"/>
                <w:color w:val="1a73e8"/>
                <w:sz w:val="20"/>
                <w:szCs w:val="20"/>
                <w:rtl w:val="0"/>
              </w:rPr>
              <w:t xml:space="preserve">Credit redemption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Google Sans" w:cs="Google Sans" w:eastAsia="Google Sans" w:hAnsi="Google Sans"/>
                <w:b w:val="0"/>
                <w:bCs w:val="0"/>
                <w:i w:val="0"/>
                <w:iCs w:val="0"/>
                <w:color w:val="5f6368"/>
                <w:sz w:val="20"/>
                <w:szCs w:val="20"/>
                <w:rtl w:val="0"/>
              </w:rPr>
              <w:t xml:space="preserve">All attendees must redeem their provided Google Cloud credits at the start of the event. Credits must be attached to the specific Cloud project used for development.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0fe" w:val="clear"/>
            <w:tcMar>
              <w:top w:w="100.0" w:type="dxa"/>
              <w:left w:w="140.0" w:type="dxa"/>
              <w:bottom w:w="100.0" w:type="dxa"/>
              <w:right w:w="100.0" w:type="dxa"/>
            </w:tcMar>
          </w:tcPr>
          <w:p w:rsidR="00000000" w:rsidDel="00000000" w:rsidP="00000000" w:rsidRDefault="00000000" w:rsidRPr="00000000" w14:paraId="0000003A">
            <w:pPr>
              <w:rPr/>
            </w:pPr>
            <w:r w:rsidDel="00000000" w:rsidR="00000000" w:rsidRPr="00000000">
              <w:rPr>
                <w:rFonts w:ascii="Google Sans" w:cs="Google Sans" w:eastAsia="Google Sans" w:hAnsi="Google Sans"/>
                <w:b w:val="1"/>
                <w:bCs w:val="1"/>
                <w:i w:val="0"/>
                <w:iCs w:val="0"/>
                <w:color w:val="1a73e8"/>
                <w:sz w:val="20"/>
                <w:szCs w:val="20"/>
                <w:rtl w:val="0"/>
              </w:rPr>
              <w:t xml:space="preserve">Gemini models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Google Sans" w:cs="Google Sans" w:eastAsia="Google Sans" w:hAnsi="Google Sans"/>
                <w:b w:val="0"/>
                <w:bCs w:val="0"/>
                <w:i w:val="0"/>
                <w:iCs w:val="0"/>
                <w:color w:val="5f6368"/>
                <w:sz w:val="20"/>
                <w:szCs w:val="20"/>
                <w:rtl w:val="0"/>
              </w:rPr>
              <w:t xml:space="preserve">Applications must leverage Gemini models (Pro or Flash) to power the core logic of the solution. Using Gemini only for a minor or decorative feature is not sufficient.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00.0" w:type="dxa"/>
            </w:tcMar>
          </w:tcPr>
          <w:p w:rsidR="00000000" w:rsidDel="00000000" w:rsidP="00000000" w:rsidRDefault="00000000" w:rsidRPr="00000000" w14:paraId="0000003C">
            <w:pPr>
              <w:rPr/>
            </w:pPr>
            <w:r w:rsidDel="00000000" w:rsidR="00000000" w:rsidRPr="00000000">
              <w:rPr>
                <w:rFonts w:ascii="Google Sans" w:cs="Google Sans" w:eastAsia="Google Sans" w:hAnsi="Google Sans"/>
                <w:b w:val="1"/>
                <w:bCs w:val="1"/>
                <w:i w:val="0"/>
                <w:iCs w:val="0"/>
                <w:color w:val="1a73e8"/>
                <w:sz w:val="20"/>
                <w:szCs w:val="20"/>
                <w:rtl w:val="0"/>
              </w:rPr>
              <w:t xml:space="preserve">Version control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Google Sans" w:cs="Google Sans" w:eastAsia="Google Sans" w:hAnsi="Google Sans"/>
                <w:b w:val="0"/>
                <w:bCs w:val="0"/>
                <w:i w:val="0"/>
                <w:iCs w:val="0"/>
                <w:color w:val="5f6368"/>
                <w:sz w:val="20"/>
                <w:szCs w:val="20"/>
                <w:rtl w:val="0"/>
              </w:rPr>
              <w:t xml:space="preserve">Projects must be pushed to a public GitHub repository before submission. The repository must be accessible by judges at the time of submission.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0fe" w:val="clear"/>
            <w:tcMar>
              <w:top w:w="100.0" w:type="dxa"/>
              <w:left w:w="140.0" w:type="dxa"/>
              <w:bottom w:w="100.0" w:type="dxa"/>
              <w:right w:w="100.0" w:type="dxa"/>
            </w:tcMar>
          </w:tcPr>
          <w:p w:rsidR="00000000" w:rsidDel="00000000" w:rsidP="00000000" w:rsidRDefault="00000000" w:rsidRPr="00000000" w14:paraId="0000003E">
            <w:pPr>
              <w:rPr/>
            </w:pPr>
            <w:r w:rsidDel="00000000" w:rsidR="00000000" w:rsidRPr="00000000">
              <w:rPr>
                <w:rFonts w:ascii="Google Sans" w:cs="Google Sans" w:eastAsia="Google Sans" w:hAnsi="Google Sans"/>
                <w:b w:val="1"/>
                <w:bCs w:val="1"/>
                <w:i w:val="0"/>
                <w:iCs w:val="0"/>
                <w:color w:val="1a73e8"/>
                <w:sz w:val="20"/>
                <w:szCs w:val="20"/>
                <w:rtl w:val="0"/>
              </w:rPr>
              <w:t xml:space="preserve">Deployment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Google Sans" w:cs="Google Sans" w:eastAsia="Google Sans" w:hAnsi="Google Sans"/>
                <w:b w:val="0"/>
                <w:bCs w:val="0"/>
                <w:i w:val="0"/>
                <w:iCs w:val="0"/>
                <w:color w:val="5f6368"/>
                <w:sz w:val="20"/>
                <w:szCs w:val="20"/>
                <w:rtl w:val="0"/>
              </w:rPr>
              <w:t xml:space="preserve">All solutions must be deployed to Google Cloud Run (or Firebase Hosting for web-only projects). A working deployment URL is a prerequisite for a final demo. A solution that only runs locally will not be eligible for top prizes.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00.0" w:type="dxa"/>
            </w:tcMar>
          </w:tcPr>
          <w:p w:rsidR="00000000" w:rsidDel="00000000" w:rsidP="00000000" w:rsidRDefault="00000000" w:rsidRPr="00000000" w14:paraId="00000040">
            <w:pPr>
              <w:rPr/>
            </w:pPr>
            <w:r w:rsidDel="00000000" w:rsidR="00000000" w:rsidRPr="00000000">
              <w:rPr>
                <w:rFonts w:ascii="Google Sans" w:cs="Google Sans" w:eastAsia="Google Sans" w:hAnsi="Google Sans"/>
                <w:b w:val="1"/>
                <w:bCs w:val="1"/>
                <w:i w:val="0"/>
                <w:iCs w:val="0"/>
                <w:color w:val="1a73e8"/>
                <w:sz w:val="20"/>
                <w:szCs w:val="20"/>
                <w:rtl w:val="0"/>
              </w:rPr>
              <w:t xml:space="preserve">Agent architecture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Google Sans" w:cs="Google Sans" w:eastAsia="Google Sans" w:hAnsi="Google Sans"/>
                <w:b w:val="0"/>
                <w:bCs w:val="0"/>
                <w:i w:val="0"/>
                <w:iCs w:val="0"/>
                <w:color w:val="5f6368"/>
                <w:sz w:val="20"/>
                <w:szCs w:val="20"/>
                <w:rtl w:val="0"/>
              </w:rPr>
              <w:t xml:space="preserve">The solution must be a genuine AI agent</w:t>
            </w:r>
            <w:r w:rsidDel="00000000" w:rsidR="00000000" w:rsidRPr="00000000">
              <w:rPr>
                <w:color w:val="5f6368"/>
                <w:sz w:val="20"/>
                <w:szCs w:val="20"/>
                <w:rtl w:val="0"/>
              </w:rPr>
              <w:t xml:space="preserve">, </w:t>
            </w:r>
            <w:r w:rsidDel="00000000" w:rsidR="00000000" w:rsidRPr="00000000">
              <w:rPr>
                <w:rFonts w:ascii="Google Sans" w:cs="Google Sans" w:eastAsia="Google Sans" w:hAnsi="Google Sans"/>
                <w:b w:val="0"/>
                <w:bCs w:val="0"/>
                <w:i w:val="0"/>
                <w:iCs w:val="0"/>
                <w:color w:val="5f6368"/>
                <w:sz w:val="20"/>
                <w:szCs w:val="20"/>
                <w:rtl w:val="0"/>
              </w:rPr>
              <w:t xml:space="preserve">not merely a chat interface or a simple API wrapper. It must demonstrate planning, tool use, memory, or autonomous action. Judges are GDEs who build production agents; they will know the difference.</w:t>
            </w:r>
            <w:r w:rsidDel="00000000" w:rsidR="00000000" w:rsidRPr="00000000">
              <w:rPr>
                <w:rtl w:val="0"/>
              </w:rPr>
            </w:r>
          </w:p>
        </w:tc>
      </w:tr>
    </w:tbl>
    <w:p w:rsidR="00000000" w:rsidDel="00000000" w:rsidP="00000000" w:rsidRDefault="00000000" w:rsidRPr="00000000" w14:paraId="00000042">
      <w:pPr>
        <w:spacing w:after="0" w:before="1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1a73e8" w:space="0" w:sz="4" w:val="single"/>
              <w:bottom w:color="000000" w:space="0" w:sz="0" w:val="nil"/>
              <w:right w:color="000000" w:space="0" w:sz="0" w:val="nil"/>
            </w:tcBorders>
            <w:shd w:fill="e8f0fe" w:val="clear"/>
            <w:tcMar>
              <w:top w:w="100.0" w:type="dxa"/>
              <w:left w:w="200.0" w:type="dxa"/>
              <w:bottom w:w="100.0" w:type="dxa"/>
              <w:right w:w="200.0" w:type="dxa"/>
            </w:tcMar>
          </w:tcPr>
          <w:p w:rsidR="00000000" w:rsidDel="00000000" w:rsidP="00000000" w:rsidRDefault="00000000" w:rsidRPr="00000000" w14:paraId="00000043">
            <w:pPr>
              <w:spacing w:after="60" w:before="0" w:lineRule="auto"/>
              <w:rPr/>
            </w:pPr>
            <w:r w:rsidDel="00000000" w:rsidR="00000000" w:rsidRPr="00000000">
              <w:rPr>
                <w:rFonts w:ascii="Google Sans" w:cs="Google Sans" w:eastAsia="Google Sans" w:hAnsi="Google Sans"/>
                <w:b w:val="1"/>
                <w:bCs w:val="1"/>
                <w:i w:val="0"/>
                <w:iCs w:val="0"/>
                <w:color w:val="1a73e8"/>
                <w:sz w:val="20"/>
                <w:szCs w:val="20"/>
                <w:rtl w:val="0"/>
              </w:rPr>
              <w:t xml:space="preserve">Before you arrive — install these</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Google Sans" w:cs="Google Sans" w:eastAsia="Google Sans" w:hAnsi="Google Sans"/>
                <w:b w:val="0"/>
                <w:bCs w:val="0"/>
                <w:i w:val="0"/>
                <w:iCs w:val="0"/>
                <w:color w:val="202124"/>
                <w:sz w:val="20"/>
                <w:szCs w:val="20"/>
                <w:rtl w:val="0"/>
              </w:rPr>
              <w:t xml:space="preserve">Google AI Studio account (aistudio.google.com) · Google Cloud SDK · Node.js v18+ or Python 3.10+ · Git · ADK quickstart (g.co/gemini/adk) · Antigravity CLI (antigravity.dev). </w:t>
            </w:r>
            <w:r w:rsidDel="00000000" w:rsidR="00000000" w:rsidRPr="00000000">
              <w:rPr>
                <w:rtl w:val="0"/>
              </w:rPr>
            </w:r>
          </w:p>
        </w:tc>
      </w:tr>
    </w:tbl>
    <w:p w:rsidR="00000000" w:rsidDel="00000000" w:rsidP="00000000" w:rsidRDefault="00000000" w:rsidRPr="00000000" w14:paraId="00000045">
      <w:pPr>
        <w:rPr/>
      </w:pPr>
      <w:r w:rsidDel="00000000" w:rsidR="00000000" w:rsidRPr="00000000">
        <w:br w:type="page"/>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4335" w:val="clear"/>
            <w:tcMar>
              <w:top w:w="120.0" w:type="dxa"/>
              <w:left w:w="240.0" w:type="dxa"/>
              <w:bottom w:w="120.0" w:type="dxa"/>
              <w:right w:w="240.0" w:type="dxa"/>
            </w:tcMar>
          </w:tcPr>
          <w:p w:rsidR="00000000" w:rsidDel="00000000" w:rsidP="00000000" w:rsidRDefault="00000000" w:rsidRPr="00000000" w14:paraId="00000046">
            <w:pPr>
              <w:rPr/>
            </w:pPr>
            <w:r w:rsidDel="00000000" w:rsidR="00000000" w:rsidRPr="00000000">
              <w:rPr>
                <w:rFonts w:ascii="Google Sans" w:cs="Google Sans" w:eastAsia="Google Sans" w:hAnsi="Google Sans"/>
                <w:b w:val="1"/>
                <w:bCs w:val="1"/>
                <w:i w:val="0"/>
                <w:iCs w:val="0"/>
                <w:color w:val="ffffff"/>
                <w:sz w:val="28"/>
                <w:szCs w:val="28"/>
                <w:rtl w:val="0"/>
              </w:rPr>
              <w:t xml:space="preserve">4. Challenge Tracks</w:t>
            </w:r>
            <w:r w:rsidDel="00000000" w:rsidR="00000000" w:rsidRPr="00000000">
              <w:rPr>
                <w:rtl w:val="0"/>
              </w:rPr>
            </w:r>
          </w:p>
        </w:tc>
      </w:tr>
    </w:tbl>
    <w:p w:rsidR="00000000" w:rsidDel="00000000" w:rsidP="00000000" w:rsidRDefault="00000000" w:rsidRPr="00000000" w14:paraId="00000047">
      <w:pPr>
        <w:spacing w:after="0" w:before="80" w:lineRule="auto"/>
        <w:rPr/>
      </w:pPr>
      <w:r w:rsidDel="00000000" w:rsidR="00000000" w:rsidRPr="00000000">
        <w:rPr>
          <w:rtl w:val="0"/>
        </w:rPr>
      </w:r>
    </w:p>
    <w:p w:rsidR="00000000" w:rsidDel="00000000" w:rsidP="00000000" w:rsidRDefault="00000000" w:rsidRPr="00000000" w14:paraId="00000048">
      <w:pPr>
        <w:spacing w:after="100" w:before="80" w:lineRule="auto"/>
        <w:jc w:val="left"/>
        <w:rPr/>
      </w:pPr>
      <w:r w:rsidDel="00000000" w:rsidR="00000000" w:rsidRPr="00000000">
        <w:rPr>
          <w:rFonts w:ascii="Google Sans" w:cs="Google Sans" w:eastAsia="Google Sans" w:hAnsi="Google Sans"/>
          <w:b w:val="0"/>
          <w:bCs w:val="0"/>
          <w:i w:val="0"/>
          <w:iCs w:val="0"/>
          <w:color w:val="5f6368"/>
          <w:sz w:val="22"/>
          <w:szCs w:val="22"/>
          <w:rtl w:val="0"/>
        </w:rPr>
        <w:t xml:space="preserve">There are six challenge tracks. Teams must select one track and build within it. The challenges are unconventional by design</w:t>
      </w:r>
      <w:r w:rsidDel="00000000" w:rsidR="00000000" w:rsidRPr="00000000">
        <w:rPr>
          <w:color w:val="5f6368"/>
          <w:rtl w:val="0"/>
        </w:rPr>
        <w:t xml:space="preserve">; </w:t>
      </w:r>
      <w:r w:rsidDel="00000000" w:rsidR="00000000" w:rsidRPr="00000000">
        <w:rPr>
          <w:rFonts w:ascii="Google Sans" w:cs="Google Sans" w:eastAsia="Google Sans" w:hAnsi="Google Sans"/>
          <w:b w:val="0"/>
          <w:bCs w:val="0"/>
          <w:i w:val="0"/>
          <w:iCs w:val="0"/>
          <w:color w:val="5f6368"/>
          <w:sz w:val="22"/>
          <w:szCs w:val="22"/>
          <w:rtl w:val="0"/>
        </w:rPr>
        <w:t xml:space="preserve">they are not the standard hackathon prompts. Each has been chosen because it reflects a real, unsolved problem in the Kenyan context.</w:t>
      </w:r>
      <w:r w:rsidDel="00000000" w:rsidR="00000000" w:rsidRPr="00000000">
        <w:rPr>
          <w:rtl w:val="0"/>
        </w:rPr>
      </w:r>
    </w:p>
    <w:p w:rsidR="00000000" w:rsidDel="00000000" w:rsidP="00000000" w:rsidRDefault="00000000" w:rsidRPr="00000000" w14:paraId="00000049">
      <w:pPr>
        <w:spacing w:after="0" w:before="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f9ab00" w:space="0" w:sz="4" w:val="single"/>
              <w:bottom w:color="000000" w:space="0" w:sz="0" w:val="nil"/>
              <w:right w:color="000000" w:space="0" w:sz="0" w:val="nil"/>
            </w:tcBorders>
            <w:shd w:fill="fef7e0" w:val="clear"/>
            <w:tcMar>
              <w:top w:w="100.0" w:type="dxa"/>
              <w:left w:w="200.0" w:type="dxa"/>
              <w:bottom w:w="100.0" w:type="dxa"/>
              <w:right w:w="200.0" w:type="dxa"/>
            </w:tcMar>
          </w:tcPr>
          <w:p w:rsidR="00000000" w:rsidDel="00000000" w:rsidP="00000000" w:rsidRDefault="00000000" w:rsidRPr="00000000" w14:paraId="0000004A">
            <w:pPr>
              <w:spacing w:after="60" w:before="0" w:lineRule="auto"/>
              <w:rPr/>
            </w:pPr>
            <w:r w:rsidDel="00000000" w:rsidR="00000000" w:rsidRPr="00000000">
              <w:rPr>
                <w:rFonts w:ascii="Google Sans" w:cs="Google Sans" w:eastAsia="Google Sans" w:hAnsi="Google Sans"/>
                <w:b w:val="1"/>
                <w:bCs w:val="1"/>
                <w:i w:val="0"/>
                <w:iCs w:val="0"/>
                <w:color w:val="f9ab00"/>
                <w:sz w:val="20"/>
                <w:szCs w:val="20"/>
                <w:rtl w:val="0"/>
              </w:rPr>
              <w:t xml:space="preserve">A note on scope</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Google Sans" w:cs="Google Sans" w:eastAsia="Google Sans" w:hAnsi="Google Sans"/>
                <w:b w:val="0"/>
                <w:bCs w:val="0"/>
                <w:i w:val="0"/>
                <w:iCs w:val="0"/>
                <w:color w:val="202124"/>
                <w:sz w:val="20"/>
                <w:szCs w:val="20"/>
                <w:rtl w:val="0"/>
              </w:rPr>
              <w:t xml:space="preserve">You do not need to solve the entire problem in 6 hours. You need to demonstrate the core agent behaviour convincingly. A focused, working, </w:t>
            </w:r>
            <w:r w:rsidDel="00000000" w:rsidR="00000000" w:rsidRPr="00000000">
              <w:rPr>
                <w:sz w:val="20"/>
                <w:szCs w:val="20"/>
                <w:rtl w:val="0"/>
              </w:rPr>
              <w:t xml:space="preserve">well-demonstrated</w:t>
            </w:r>
            <w:r w:rsidDel="00000000" w:rsidR="00000000" w:rsidRPr="00000000">
              <w:rPr>
                <w:rFonts w:ascii="Google Sans" w:cs="Google Sans" w:eastAsia="Google Sans" w:hAnsi="Google Sans"/>
                <w:b w:val="0"/>
                <w:bCs w:val="0"/>
                <w:i w:val="0"/>
                <w:iCs w:val="0"/>
                <w:color w:val="202124"/>
                <w:sz w:val="20"/>
                <w:szCs w:val="20"/>
                <w:rtl w:val="0"/>
              </w:rPr>
              <w:t xml:space="preserve"> solution scores higher than an ambitious, half-built one.</w:t>
            </w:r>
            <w:r w:rsidDel="00000000" w:rsidR="00000000" w:rsidRPr="00000000">
              <w:rPr>
                <w:rtl w:val="0"/>
              </w:rPr>
            </w:r>
          </w:p>
        </w:tc>
      </w:tr>
    </w:tbl>
    <w:p w:rsidR="00000000" w:rsidDel="00000000" w:rsidP="00000000" w:rsidRDefault="00000000" w:rsidRPr="00000000" w14:paraId="0000004C">
      <w:pPr>
        <w:spacing w:after="0" w:before="160" w:lineRule="auto"/>
        <w:rPr/>
      </w:pPr>
      <w:r w:rsidDel="00000000" w:rsidR="00000000" w:rsidRPr="00000000">
        <w:rPr>
          <w:rtl w:val="0"/>
        </w:rPr>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30"/>
        <w:tblGridChange w:id="0">
          <w:tblGrid>
            <w:gridCol w:w="600"/>
            <w:gridCol w:w="84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3e8" w:val="clear"/>
            <w:tcMar>
              <w:top w:w="120.0" w:type="dxa"/>
              <w:left w:w="120.0" w:type="dxa"/>
              <w:bottom w:w="120.0" w:type="dxa"/>
              <w:right w:w="80.0" w:type="dxa"/>
            </w:tcMar>
            <w:vAlign w:val="center"/>
          </w:tcPr>
          <w:p w:rsidR="00000000" w:rsidDel="00000000" w:rsidP="00000000" w:rsidRDefault="00000000" w:rsidRPr="00000000" w14:paraId="0000004D">
            <w:pPr>
              <w:jc w:val="center"/>
              <w:rPr/>
            </w:pPr>
            <w:r w:rsidDel="00000000" w:rsidR="00000000" w:rsidRPr="00000000">
              <w:rPr>
                <w:rFonts w:ascii="Google Sans" w:cs="Google Sans" w:eastAsia="Google Sans" w:hAnsi="Google Sans"/>
                <w:b w:val="1"/>
                <w:bCs w:val="1"/>
                <w:i w:val="0"/>
                <w:iCs w:val="0"/>
                <w:color w:val="ffffff"/>
                <w:sz w:val="26"/>
                <w:szCs w:val="26"/>
                <w:rtl w:val="0"/>
              </w:rPr>
              <w:t xml:space="preserve">01</w:t>
            </w:r>
            <w:r w:rsidDel="00000000" w:rsidR="00000000" w:rsidRPr="00000000">
              <w:rPr>
                <w:rtl w:val="0"/>
              </w:rPr>
            </w:r>
          </w:p>
        </w:tc>
        <w:tc>
          <w:tcPr>
            <w:tcBorders>
              <w:top w:color="1a73e8" w:space="0" w:sz="4" w:val="single"/>
              <w:left w:color="000000" w:space="0" w:sz="0" w:val="nil"/>
              <w:bottom w:color="dddddd" w:space="0" w:sz="4" w:val="single"/>
              <w:right w:color="000000" w:space="0" w:sz="0" w:val="nil"/>
            </w:tcBorders>
            <w:shd w:fill="f8f9fa" w:val="clear"/>
            <w:tcMar>
              <w:top w:w="100.0" w:type="dxa"/>
              <w:left w:w="180.0" w:type="dxa"/>
              <w:bottom w:w="100.0" w:type="dxa"/>
              <w:right w:w="180.0" w:type="dxa"/>
            </w:tcMar>
          </w:tcPr>
          <w:p w:rsidR="00000000" w:rsidDel="00000000" w:rsidP="00000000" w:rsidRDefault="00000000" w:rsidRPr="00000000" w14:paraId="0000004E">
            <w:pPr>
              <w:spacing w:after="60" w:before="0" w:lineRule="auto"/>
              <w:rPr/>
            </w:pPr>
            <w:r w:rsidDel="00000000" w:rsidR="00000000" w:rsidRPr="00000000">
              <w:rPr>
                <w:rFonts w:ascii="Google Sans" w:cs="Google Sans" w:eastAsia="Google Sans" w:hAnsi="Google Sans"/>
                <w:b w:val="1"/>
                <w:bCs w:val="1"/>
                <w:i w:val="0"/>
                <w:iCs w:val="0"/>
                <w:color w:val="202124"/>
                <w:sz w:val="24"/>
                <w:szCs w:val="24"/>
                <w:rtl w:val="0"/>
              </w:rPr>
              <w:t xml:space="preserve">The Matatu Route Intelligence Agent</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Google Sans" w:cs="Google Sans" w:eastAsia="Google Sans" w:hAnsi="Google Sans"/>
                <w:b w:val="0"/>
                <w:bCs w:val="0"/>
                <w:i w:val="1"/>
                <w:iCs w:val="1"/>
                <w:color w:val="5f6368"/>
                <w:sz w:val="20"/>
                <w:szCs w:val="20"/>
                <w:rtl w:val="0"/>
              </w:rPr>
              <w:t xml:space="preserve">Nairobi’s matatu network carries 4 million people daily with no official API, no GTFS feed, and no real-time map.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73e8" w:val="clear"/>
          </w:tcPr>
          <w:p w:rsidR="00000000" w:rsidDel="00000000" w:rsidP="00000000" w:rsidRDefault="00000000" w:rsidRPr="00000000" w14:paraId="00000050">
            <w:pPr>
              <w:rPr/>
            </w:pP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80.0" w:type="dxa"/>
              <w:left w:w="180.0" w:type="dxa"/>
              <w:bottom w:w="120.0" w:type="dxa"/>
              <w:right w:w="180.0" w:type="dxa"/>
            </w:tcMar>
          </w:tcPr>
          <w:p w:rsidR="00000000" w:rsidDel="00000000" w:rsidP="00000000" w:rsidRDefault="00000000" w:rsidRPr="00000000" w14:paraId="00000051">
            <w:pPr>
              <w:rPr/>
            </w:pPr>
            <w:r w:rsidDel="00000000" w:rsidR="00000000" w:rsidRPr="00000000">
              <w:rPr>
                <w:rFonts w:ascii="Google Sans" w:cs="Google Sans" w:eastAsia="Google Sans" w:hAnsi="Google Sans"/>
                <w:b w:val="0"/>
                <w:bCs w:val="0"/>
                <w:i w:val="0"/>
                <w:iCs w:val="0"/>
                <w:color w:val="5f6368"/>
                <w:sz w:val="20"/>
                <w:szCs w:val="20"/>
                <w:rtl w:val="0"/>
              </w:rPr>
              <w:t xml:space="preserve">Build an agent that answers “how do I get from Kawangware to Ruai right now?” without Google Maps knowing the answer. Route knowledge lives in human heads. The agent must crowdsource, infer, and reason from messy, conflicting inputs. Suggested stack: Google ADK · Vertex AI Agent Builder · Gemini 1.5 Pro · Africa’s Talking SMS · Antigravity.</w:t>
            </w:r>
            <w:r w:rsidDel="00000000" w:rsidR="00000000" w:rsidRPr="00000000">
              <w:rPr>
                <w:rtl w:val="0"/>
              </w:rPr>
            </w:r>
          </w:p>
        </w:tc>
      </w:tr>
    </w:tbl>
    <w:p w:rsidR="00000000" w:rsidDel="00000000" w:rsidP="00000000" w:rsidRDefault="00000000" w:rsidRPr="00000000" w14:paraId="00000052">
      <w:pPr>
        <w:spacing w:after="0" w:before="80" w:lineRule="auto"/>
        <w:rPr/>
      </w:pPr>
      <w:r w:rsidDel="00000000" w:rsidR="00000000" w:rsidRPr="00000000">
        <w:rPr>
          <w:rtl w:val="0"/>
        </w:rPr>
      </w:r>
    </w:p>
    <w:tbl>
      <w:tblPr>
        <w:tblStyle w:val="Table1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30"/>
        <w:tblGridChange w:id="0">
          <w:tblGrid>
            <w:gridCol w:w="600"/>
            <w:gridCol w:w="84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4a853" w:val="clear"/>
            <w:tcMar>
              <w:top w:w="120.0" w:type="dxa"/>
              <w:left w:w="120.0" w:type="dxa"/>
              <w:bottom w:w="120.0" w:type="dxa"/>
              <w:right w:w="80.0" w:type="dxa"/>
            </w:tcMar>
            <w:vAlign w:val="center"/>
          </w:tcPr>
          <w:p w:rsidR="00000000" w:rsidDel="00000000" w:rsidP="00000000" w:rsidRDefault="00000000" w:rsidRPr="00000000" w14:paraId="00000053">
            <w:pPr>
              <w:jc w:val="center"/>
              <w:rPr/>
            </w:pPr>
            <w:r w:rsidDel="00000000" w:rsidR="00000000" w:rsidRPr="00000000">
              <w:rPr>
                <w:rFonts w:ascii="Google Sans" w:cs="Google Sans" w:eastAsia="Google Sans" w:hAnsi="Google Sans"/>
                <w:b w:val="1"/>
                <w:bCs w:val="1"/>
                <w:i w:val="0"/>
                <w:iCs w:val="0"/>
                <w:color w:val="ffffff"/>
                <w:sz w:val="26"/>
                <w:szCs w:val="26"/>
                <w:rtl w:val="0"/>
              </w:rPr>
              <w:t xml:space="preserve">02</w:t>
            </w:r>
            <w:r w:rsidDel="00000000" w:rsidR="00000000" w:rsidRPr="00000000">
              <w:rPr>
                <w:rtl w:val="0"/>
              </w:rPr>
            </w:r>
          </w:p>
        </w:tc>
        <w:tc>
          <w:tcPr>
            <w:tcBorders>
              <w:top w:color="34a853" w:space="0" w:sz="4" w:val="single"/>
              <w:left w:color="000000" w:space="0" w:sz="0" w:val="nil"/>
              <w:bottom w:color="dddddd" w:space="0" w:sz="4" w:val="single"/>
              <w:right w:color="000000" w:space="0" w:sz="0" w:val="nil"/>
            </w:tcBorders>
            <w:shd w:fill="f8f9fa" w:val="clear"/>
            <w:tcMar>
              <w:top w:w="100.0" w:type="dxa"/>
              <w:left w:w="180.0" w:type="dxa"/>
              <w:bottom w:w="100.0" w:type="dxa"/>
              <w:right w:w="180.0" w:type="dxa"/>
            </w:tcMar>
          </w:tcPr>
          <w:p w:rsidR="00000000" w:rsidDel="00000000" w:rsidP="00000000" w:rsidRDefault="00000000" w:rsidRPr="00000000" w14:paraId="00000054">
            <w:pPr>
              <w:spacing w:after="60" w:before="0" w:lineRule="auto"/>
              <w:rPr/>
            </w:pPr>
            <w:r w:rsidDel="00000000" w:rsidR="00000000" w:rsidRPr="00000000">
              <w:rPr>
                <w:rFonts w:ascii="Google Sans" w:cs="Google Sans" w:eastAsia="Google Sans" w:hAnsi="Google Sans"/>
                <w:b w:val="1"/>
                <w:bCs w:val="1"/>
                <w:i w:val="0"/>
                <w:iCs w:val="0"/>
                <w:color w:val="202124"/>
                <w:sz w:val="24"/>
                <w:szCs w:val="24"/>
                <w:rtl w:val="0"/>
              </w:rPr>
              <w:t xml:space="preserve">The Chama Dispute Arbitrator</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Fonts w:ascii="Google Sans" w:cs="Google Sans" w:eastAsia="Google Sans" w:hAnsi="Google Sans"/>
                <w:b w:val="0"/>
                <w:bCs w:val="0"/>
                <w:i w:val="1"/>
                <w:iCs w:val="1"/>
                <w:color w:val="5f6368"/>
                <w:sz w:val="20"/>
                <w:szCs w:val="20"/>
                <w:rtl w:val="0"/>
              </w:rPr>
              <w:t xml:space="preserve">Kenya has over 300,000 registered chamas managing billions of shillings. Their biggest killer is not bad investments — it’s unresolved member disputes.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34a853" w:val="clear"/>
          </w:tcPr>
          <w:p w:rsidR="00000000" w:rsidDel="00000000" w:rsidP="00000000" w:rsidRDefault="00000000" w:rsidRPr="00000000" w14:paraId="00000056">
            <w:pPr>
              <w:rPr/>
            </w:pP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80.0" w:type="dxa"/>
              <w:left w:w="180.0" w:type="dxa"/>
              <w:bottom w:w="120.0" w:type="dxa"/>
              <w:right w:w="180.0" w:type="dxa"/>
            </w:tcMar>
          </w:tcPr>
          <w:p w:rsidR="00000000" w:rsidDel="00000000" w:rsidP="00000000" w:rsidRDefault="00000000" w:rsidRPr="00000000" w14:paraId="00000057">
            <w:pPr>
              <w:rPr/>
            </w:pPr>
            <w:r w:rsidDel="00000000" w:rsidR="00000000" w:rsidRPr="00000000">
              <w:rPr>
                <w:rFonts w:ascii="Google Sans" w:cs="Google Sans" w:eastAsia="Google Sans" w:hAnsi="Google Sans"/>
                <w:b w:val="0"/>
                <w:bCs w:val="0"/>
                <w:i w:val="0"/>
                <w:iCs w:val="0"/>
                <w:color w:val="5f6368"/>
                <w:sz w:val="20"/>
                <w:szCs w:val="20"/>
                <w:rtl w:val="0"/>
              </w:rPr>
              <w:t xml:space="preserve">Build an AI arbitration agent a chama treasurer can call when things get heated. Ingest the chama’s bylaws, M-Pesa statements, and contribution records. Mediate by citing the chama’s own rules. Must handle Sheng and Kiswahili inputs. Suggested stack: Vertex AI Agent Builder · RAG · Gemini multilingual · ADK.</w:t>
            </w:r>
            <w:r w:rsidDel="00000000" w:rsidR="00000000" w:rsidRPr="00000000">
              <w:rPr>
                <w:rtl w:val="0"/>
              </w:rPr>
            </w:r>
          </w:p>
        </w:tc>
      </w:tr>
    </w:tbl>
    <w:p w:rsidR="00000000" w:rsidDel="00000000" w:rsidP="00000000" w:rsidRDefault="00000000" w:rsidRPr="00000000" w14:paraId="00000058">
      <w:pPr>
        <w:spacing w:after="0" w:before="80" w:lineRule="auto"/>
        <w:rPr/>
      </w:pPr>
      <w:r w:rsidDel="00000000" w:rsidR="00000000" w:rsidRPr="00000000">
        <w:rPr>
          <w:rtl w:val="0"/>
        </w:rPr>
      </w:r>
    </w:p>
    <w:tbl>
      <w:tblPr>
        <w:tblStyle w:val="Table1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8460"/>
        <w:tblGridChange w:id="0">
          <w:tblGrid>
            <w:gridCol w:w="57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9ab00" w:val="clear"/>
            <w:tcMar>
              <w:top w:w="120.0" w:type="dxa"/>
              <w:left w:w="120.0" w:type="dxa"/>
              <w:bottom w:w="120.0" w:type="dxa"/>
              <w:right w:w="80.0" w:type="dxa"/>
            </w:tcMar>
            <w:vAlign w:val="center"/>
          </w:tcPr>
          <w:p w:rsidR="00000000" w:rsidDel="00000000" w:rsidP="00000000" w:rsidRDefault="00000000" w:rsidRPr="00000000" w14:paraId="00000059">
            <w:pPr>
              <w:jc w:val="center"/>
              <w:rPr/>
            </w:pPr>
            <w:r w:rsidDel="00000000" w:rsidR="00000000" w:rsidRPr="00000000">
              <w:rPr>
                <w:rFonts w:ascii="Google Sans" w:cs="Google Sans" w:eastAsia="Google Sans" w:hAnsi="Google Sans"/>
                <w:b w:val="1"/>
                <w:bCs w:val="1"/>
                <w:i w:val="0"/>
                <w:iCs w:val="0"/>
                <w:color w:val="ffffff"/>
                <w:sz w:val="26"/>
                <w:szCs w:val="26"/>
                <w:rtl w:val="0"/>
              </w:rPr>
              <w:t xml:space="preserve">03</w:t>
            </w:r>
            <w:r w:rsidDel="00000000" w:rsidR="00000000" w:rsidRPr="00000000">
              <w:rPr>
                <w:rtl w:val="0"/>
              </w:rPr>
            </w:r>
          </w:p>
        </w:tc>
        <w:tc>
          <w:tcPr>
            <w:tcBorders>
              <w:top w:color="f9ab00" w:space="0" w:sz="4" w:val="single"/>
              <w:left w:color="000000" w:space="0" w:sz="0" w:val="nil"/>
              <w:bottom w:color="dddddd" w:space="0" w:sz="4" w:val="single"/>
              <w:right w:color="000000" w:space="0" w:sz="0" w:val="nil"/>
            </w:tcBorders>
            <w:shd w:fill="f8f9fa" w:val="clear"/>
            <w:tcMar>
              <w:top w:w="100.0" w:type="dxa"/>
              <w:left w:w="180.0" w:type="dxa"/>
              <w:bottom w:w="100.0" w:type="dxa"/>
              <w:right w:w="180.0" w:type="dxa"/>
            </w:tcMar>
          </w:tcPr>
          <w:p w:rsidR="00000000" w:rsidDel="00000000" w:rsidP="00000000" w:rsidRDefault="00000000" w:rsidRPr="00000000" w14:paraId="0000005A">
            <w:pPr>
              <w:spacing w:after="60" w:before="0" w:lineRule="auto"/>
              <w:rPr/>
            </w:pPr>
            <w:r w:rsidDel="00000000" w:rsidR="00000000" w:rsidRPr="00000000">
              <w:rPr>
                <w:rFonts w:ascii="Google Sans" w:cs="Google Sans" w:eastAsia="Google Sans" w:hAnsi="Google Sans"/>
                <w:b w:val="1"/>
                <w:bCs w:val="1"/>
                <w:i w:val="0"/>
                <w:iCs w:val="0"/>
                <w:color w:val="202124"/>
                <w:sz w:val="24"/>
                <w:szCs w:val="24"/>
                <w:rtl w:val="0"/>
              </w:rPr>
              <w:t xml:space="preserve">The Jua Kali Apprenticeship Matcher</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Fonts w:ascii="Google Sans" w:cs="Google Sans" w:eastAsia="Google Sans" w:hAnsi="Google Sans"/>
                <w:b w:val="0"/>
                <w:bCs w:val="0"/>
                <w:i w:val="1"/>
                <w:iCs w:val="1"/>
                <w:color w:val="5f6368"/>
                <w:sz w:val="20"/>
                <w:szCs w:val="20"/>
                <w:rtl w:val="0"/>
              </w:rPr>
              <w:t xml:space="preserve">Kenya’s jua kali sector employs 15+ million people. Skills are passed orally. Masters can’t find apprentices; youth can’t find masters.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9ab00" w:val="clear"/>
          </w:tcPr>
          <w:p w:rsidR="00000000" w:rsidDel="00000000" w:rsidP="00000000" w:rsidRDefault="00000000" w:rsidRPr="00000000" w14:paraId="0000005C">
            <w:pPr>
              <w:rPr/>
            </w:pP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80.0" w:type="dxa"/>
              <w:left w:w="180.0" w:type="dxa"/>
              <w:bottom w:w="120.0" w:type="dxa"/>
              <w:right w:w="180.0" w:type="dxa"/>
            </w:tcMar>
          </w:tcPr>
          <w:p w:rsidR="00000000" w:rsidDel="00000000" w:rsidP="00000000" w:rsidRDefault="00000000" w:rsidRPr="00000000" w14:paraId="0000005D">
            <w:pPr>
              <w:rPr/>
            </w:pPr>
            <w:r w:rsidDel="00000000" w:rsidR="00000000" w:rsidRPr="00000000">
              <w:rPr>
                <w:rFonts w:ascii="Google Sans" w:cs="Google Sans" w:eastAsia="Google Sans" w:hAnsi="Google Sans"/>
                <w:b w:val="0"/>
                <w:bCs w:val="0"/>
                <w:i w:val="0"/>
                <w:iCs w:val="0"/>
                <w:color w:val="5f6368"/>
                <w:sz w:val="20"/>
                <w:szCs w:val="20"/>
                <w:rtl w:val="0"/>
              </w:rPr>
              <w:t xml:space="preserve">Build a voice + SMS agent (USSD fallback for feature phones) where a master speaks a 60-second craft description and is matched to interested youth. Designed for people who will never open a smartphone app. Suggested stack: Google ADK · Gemini Speech-to-Text · Africa’s Talking Voice + USSD · Antigravity.</w:t>
            </w:r>
            <w:r w:rsidDel="00000000" w:rsidR="00000000" w:rsidRPr="00000000">
              <w:rPr>
                <w:rtl w:val="0"/>
              </w:rPr>
            </w:r>
          </w:p>
        </w:tc>
      </w:tr>
    </w:tbl>
    <w:p w:rsidR="00000000" w:rsidDel="00000000" w:rsidP="00000000" w:rsidRDefault="00000000" w:rsidRPr="00000000" w14:paraId="0000005E">
      <w:pPr>
        <w:spacing w:after="0" w:before="80" w:lineRule="auto"/>
        <w:rPr/>
      </w:pPr>
      <w:r w:rsidDel="00000000" w:rsidR="00000000" w:rsidRPr="00000000">
        <w:rPr>
          <w:rtl w:val="0"/>
        </w:rPr>
      </w:r>
    </w:p>
    <w:tbl>
      <w:tblPr>
        <w:tblStyle w:val="Table1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8415"/>
        <w:tblGridChange w:id="0">
          <w:tblGrid>
            <w:gridCol w:w="615"/>
            <w:gridCol w:w="84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56404" w:val="clear"/>
            <w:tcMar>
              <w:top w:w="120.0" w:type="dxa"/>
              <w:left w:w="120.0" w:type="dxa"/>
              <w:bottom w:w="120.0" w:type="dxa"/>
              <w:right w:w="80.0" w:type="dxa"/>
            </w:tcMar>
            <w:vAlign w:val="center"/>
          </w:tcPr>
          <w:p w:rsidR="00000000" w:rsidDel="00000000" w:rsidP="00000000" w:rsidRDefault="00000000" w:rsidRPr="00000000" w14:paraId="0000005F">
            <w:pPr>
              <w:jc w:val="center"/>
              <w:rPr/>
            </w:pPr>
            <w:r w:rsidDel="00000000" w:rsidR="00000000" w:rsidRPr="00000000">
              <w:rPr>
                <w:rFonts w:ascii="Google Sans" w:cs="Google Sans" w:eastAsia="Google Sans" w:hAnsi="Google Sans"/>
                <w:b w:val="1"/>
                <w:bCs w:val="1"/>
                <w:i w:val="0"/>
                <w:iCs w:val="0"/>
                <w:color w:val="ffffff"/>
                <w:sz w:val="26"/>
                <w:szCs w:val="26"/>
                <w:rtl w:val="0"/>
              </w:rPr>
              <w:t xml:space="preserve">04</w:t>
            </w:r>
            <w:r w:rsidDel="00000000" w:rsidR="00000000" w:rsidRPr="00000000">
              <w:rPr>
                <w:rtl w:val="0"/>
              </w:rPr>
            </w:r>
          </w:p>
        </w:tc>
        <w:tc>
          <w:tcPr>
            <w:tcBorders>
              <w:top w:color="856404" w:space="0" w:sz="4" w:val="single"/>
              <w:left w:color="000000" w:space="0" w:sz="0" w:val="nil"/>
              <w:bottom w:color="dddddd" w:space="0" w:sz="4" w:val="single"/>
              <w:right w:color="000000" w:space="0" w:sz="0" w:val="nil"/>
            </w:tcBorders>
            <w:shd w:fill="f8f9fa" w:val="clear"/>
            <w:tcMar>
              <w:top w:w="100.0" w:type="dxa"/>
              <w:left w:w="180.0" w:type="dxa"/>
              <w:bottom w:w="100.0" w:type="dxa"/>
              <w:right w:w="180.0" w:type="dxa"/>
            </w:tcMar>
          </w:tcPr>
          <w:p w:rsidR="00000000" w:rsidDel="00000000" w:rsidP="00000000" w:rsidRDefault="00000000" w:rsidRPr="00000000" w14:paraId="00000060">
            <w:pPr>
              <w:spacing w:after="60" w:before="0" w:lineRule="auto"/>
              <w:rPr/>
            </w:pPr>
            <w:r w:rsidDel="00000000" w:rsidR="00000000" w:rsidRPr="00000000">
              <w:rPr>
                <w:rFonts w:ascii="Google Sans" w:cs="Google Sans" w:eastAsia="Google Sans" w:hAnsi="Google Sans"/>
                <w:b w:val="1"/>
                <w:bCs w:val="1"/>
                <w:i w:val="0"/>
                <w:iCs w:val="0"/>
                <w:color w:val="202124"/>
                <w:sz w:val="24"/>
                <w:szCs w:val="24"/>
                <w:rtl w:val="0"/>
              </w:rPr>
              <w:t xml:space="preserve">The County Budget Watchdog</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Google Sans" w:cs="Google Sans" w:eastAsia="Google Sans" w:hAnsi="Google Sans"/>
                <w:b w:val="0"/>
                <w:bCs w:val="0"/>
                <w:i w:val="1"/>
                <w:iCs w:val="1"/>
                <w:color w:val="5f6368"/>
                <w:sz w:val="20"/>
                <w:szCs w:val="20"/>
                <w:rtl w:val="0"/>
              </w:rPr>
              <w:t xml:space="preserve">Every Kenyan county publishes a budget. Almost nobody reads it. Billions leak between allocation and expenditure with no accountability.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856404" w:val="clear"/>
          </w:tcPr>
          <w:p w:rsidR="00000000" w:rsidDel="00000000" w:rsidP="00000000" w:rsidRDefault="00000000" w:rsidRPr="00000000" w14:paraId="00000062">
            <w:pPr>
              <w:rPr/>
            </w:pP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80.0" w:type="dxa"/>
              <w:left w:w="180.0" w:type="dxa"/>
              <w:bottom w:w="120.0" w:type="dxa"/>
              <w:right w:w="180.0" w:type="dxa"/>
            </w:tcMar>
          </w:tcPr>
          <w:p w:rsidR="00000000" w:rsidDel="00000000" w:rsidP="00000000" w:rsidRDefault="00000000" w:rsidRPr="00000000" w14:paraId="00000063">
            <w:pPr>
              <w:rPr/>
            </w:pPr>
            <w:r w:rsidDel="00000000" w:rsidR="00000000" w:rsidRPr="00000000">
              <w:rPr>
                <w:rFonts w:ascii="Google Sans" w:cs="Google Sans" w:eastAsia="Google Sans" w:hAnsi="Google Sans"/>
                <w:b w:val="0"/>
                <w:bCs w:val="0"/>
                <w:i w:val="0"/>
                <w:iCs w:val="0"/>
                <w:color w:val="5f6368"/>
                <w:sz w:val="20"/>
                <w:szCs w:val="20"/>
                <w:rtl w:val="0"/>
              </w:rPr>
              <w:t xml:space="preserve">Build an agent that turns a 400-page county budget PDF into plain-language answers for ward residents. Monitor gazette notices for amendments. Generate SMS budget digests. Suggested stack: Vertex AI Agent Builder · Document AI · Gemini 1.5 Pro (long context) · Antigravity · BigQuery.</w:t>
            </w:r>
            <w:r w:rsidDel="00000000" w:rsidR="00000000" w:rsidRPr="00000000">
              <w:rPr>
                <w:rtl w:val="0"/>
              </w:rPr>
            </w:r>
          </w:p>
        </w:tc>
      </w:tr>
    </w:tbl>
    <w:p w:rsidR="00000000" w:rsidDel="00000000" w:rsidP="00000000" w:rsidRDefault="00000000" w:rsidRPr="00000000" w14:paraId="00000064">
      <w:pPr>
        <w:spacing w:after="0" w:before="80" w:lineRule="auto"/>
        <w:rPr/>
      </w:pPr>
      <w:r w:rsidDel="00000000" w:rsidR="00000000" w:rsidRPr="00000000">
        <w:rPr>
          <w:rtl w:val="0"/>
        </w:rPr>
      </w:r>
    </w:p>
    <w:tbl>
      <w:tblPr>
        <w:tblStyle w:val="Table1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8370"/>
        <w:tblGridChange w:id="0">
          <w:tblGrid>
            <w:gridCol w:w="660"/>
            <w:gridCol w:w="83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a4e" w:val="clear"/>
            <w:tcMar>
              <w:top w:w="120.0" w:type="dxa"/>
              <w:left w:w="120.0" w:type="dxa"/>
              <w:bottom w:w="120.0" w:type="dxa"/>
              <w:right w:w="80.0" w:type="dxa"/>
            </w:tcMar>
            <w:vAlign w:val="center"/>
          </w:tcPr>
          <w:p w:rsidR="00000000" w:rsidDel="00000000" w:rsidP="00000000" w:rsidRDefault="00000000" w:rsidRPr="00000000" w14:paraId="00000065">
            <w:pPr>
              <w:jc w:val="center"/>
              <w:rPr/>
            </w:pPr>
            <w:r w:rsidDel="00000000" w:rsidR="00000000" w:rsidRPr="00000000">
              <w:rPr>
                <w:rFonts w:ascii="Google Sans" w:cs="Google Sans" w:eastAsia="Google Sans" w:hAnsi="Google Sans"/>
                <w:b w:val="1"/>
                <w:bCs w:val="1"/>
                <w:i w:val="0"/>
                <w:iCs w:val="0"/>
                <w:color w:val="ffffff"/>
                <w:sz w:val="26"/>
                <w:szCs w:val="26"/>
                <w:rtl w:val="0"/>
              </w:rPr>
              <w:t xml:space="preserve">05</w:t>
            </w:r>
            <w:r w:rsidDel="00000000" w:rsidR="00000000" w:rsidRPr="00000000">
              <w:rPr>
                <w:rtl w:val="0"/>
              </w:rPr>
            </w:r>
          </w:p>
        </w:tc>
        <w:tc>
          <w:tcPr>
            <w:tcBorders>
              <w:top w:color="006a4e" w:space="0" w:sz="4" w:val="single"/>
              <w:left w:color="000000" w:space="0" w:sz="0" w:val="nil"/>
              <w:bottom w:color="dddddd" w:space="0" w:sz="4" w:val="single"/>
              <w:right w:color="000000" w:space="0" w:sz="0" w:val="nil"/>
            </w:tcBorders>
            <w:shd w:fill="f8f9fa" w:val="clear"/>
            <w:tcMar>
              <w:top w:w="100.0" w:type="dxa"/>
              <w:left w:w="180.0" w:type="dxa"/>
              <w:bottom w:w="100.0" w:type="dxa"/>
              <w:right w:w="180.0" w:type="dxa"/>
            </w:tcMar>
          </w:tcPr>
          <w:p w:rsidR="00000000" w:rsidDel="00000000" w:rsidP="00000000" w:rsidRDefault="00000000" w:rsidRPr="00000000" w14:paraId="00000066">
            <w:pPr>
              <w:spacing w:after="60" w:before="0" w:lineRule="auto"/>
              <w:rPr/>
            </w:pPr>
            <w:r w:rsidDel="00000000" w:rsidR="00000000" w:rsidRPr="00000000">
              <w:rPr>
                <w:rFonts w:ascii="Google Sans" w:cs="Google Sans" w:eastAsia="Google Sans" w:hAnsi="Google Sans"/>
                <w:b w:val="1"/>
                <w:bCs w:val="1"/>
                <w:i w:val="0"/>
                <w:iCs w:val="0"/>
                <w:color w:val="202124"/>
                <w:sz w:val="24"/>
                <w:szCs w:val="24"/>
                <w:rtl w:val="0"/>
              </w:rPr>
              <w:t xml:space="preserve">Mradi wa Ardhi — Land Transaction Agent</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Google Sans" w:cs="Google Sans" w:eastAsia="Google Sans" w:hAnsi="Google Sans"/>
                <w:b w:val="0"/>
                <w:bCs w:val="0"/>
                <w:i w:val="1"/>
                <w:iCs w:val="1"/>
                <w:color w:val="5f6368"/>
                <w:sz w:val="20"/>
                <w:szCs w:val="20"/>
                <w:rtl w:val="0"/>
              </w:rPr>
              <w:t xml:space="preserve">Land fraud is Kenya’s most expensive crime. Buying land involves a chain of documents</w:t>
            </w:r>
            <w:r w:rsidDel="00000000" w:rsidR="00000000" w:rsidRPr="00000000">
              <w:rPr>
                <w:i w:val="1"/>
                <w:iCs w:val="1"/>
                <w:color w:val="5f6368"/>
                <w:sz w:val="20"/>
                <w:szCs w:val="20"/>
                <w:rtl w:val="0"/>
              </w:rPr>
              <w:t xml:space="preserve">,</w:t>
            </w:r>
            <w:r w:rsidDel="00000000" w:rsidR="00000000" w:rsidRPr="00000000">
              <w:rPr>
                <w:rFonts w:ascii="Google Sans" w:cs="Google Sans" w:eastAsia="Google Sans" w:hAnsi="Google Sans"/>
                <w:b w:val="0"/>
                <w:bCs w:val="0"/>
                <w:i w:val="1"/>
                <w:iCs w:val="1"/>
                <w:color w:val="5f6368"/>
                <w:sz w:val="20"/>
                <w:szCs w:val="20"/>
                <w:rtl w:val="0"/>
              </w:rPr>
              <w:t xml:space="preserve"> most of which can be faked or backdated.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06a4e" w:val="clear"/>
          </w:tcPr>
          <w:p w:rsidR="00000000" w:rsidDel="00000000" w:rsidP="00000000" w:rsidRDefault="00000000" w:rsidRPr="00000000" w14:paraId="00000068">
            <w:pPr>
              <w:rPr/>
            </w:pP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80.0" w:type="dxa"/>
              <w:left w:w="180.0" w:type="dxa"/>
              <w:bottom w:w="120.0" w:type="dxa"/>
              <w:right w:w="180.0" w:type="dxa"/>
            </w:tcMar>
          </w:tcPr>
          <w:p w:rsidR="00000000" w:rsidDel="00000000" w:rsidP="00000000" w:rsidRDefault="00000000" w:rsidRPr="00000000" w14:paraId="00000069">
            <w:pPr>
              <w:rPr/>
            </w:pPr>
            <w:r w:rsidDel="00000000" w:rsidR="00000000" w:rsidRPr="00000000">
              <w:rPr>
                <w:rFonts w:ascii="Google Sans" w:cs="Google Sans" w:eastAsia="Google Sans" w:hAnsi="Google Sans"/>
                <w:b w:val="0"/>
                <w:bCs w:val="0"/>
                <w:i w:val="0"/>
                <w:iCs w:val="0"/>
                <w:color w:val="5f6368"/>
                <w:sz w:val="20"/>
                <w:szCs w:val="20"/>
                <w:rtl w:val="0"/>
              </w:rPr>
              <w:t xml:space="preserve">Build an agent that stress-tests a land transaction before a buyer signs. Use Gemini Vision to read uploaded document photos, extract parcel numbers, cross-reference for inconsistencies, search the Kenya Gazette, and generate a risk report. Suggested stack: Google ADK · Gemini Vision · Vertex AI Agent Builder · Antigravity.</w:t>
            </w:r>
            <w:r w:rsidDel="00000000" w:rsidR="00000000" w:rsidRPr="00000000">
              <w:rPr>
                <w:rtl w:val="0"/>
              </w:rPr>
            </w:r>
          </w:p>
        </w:tc>
      </w:tr>
    </w:tbl>
    <w:p w:rsidR="00000000" w:rsidDel="00000000" w:rsidP="00000000" w:rsidRDefault="00000000" w:rsidRPr="00000000" w14:paraId="0000006A">
      <w:pPr>
        <w:spacing w:after="0" w:before="80" w:lineRule="auto"/>
        <w:rPr/>
      </w:pPr>
      <w:r w:rsidDel="00000000" w:rsidR="00000000" w:rsidRPr="00000000">
        <w:rPr>
          <w:rtl w:val="0"/>
        </w:rPr>
      </w:r>
    </w:p>
    <w:tbl>
      <w:tblPr>
        <w:tblStyle w:val="Table1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8385"/>
        <w:tblGridChange w:id="0">
          <w:tblGrid>
            <w:gridCol w:w="645"/>
            <w:gridCol w:w="83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b0000" w:val="clear"/>
            <w:tcMar>
              <w:top w:w="120.0" w:type="dxa"/>
              <w:left w:w="120.0" w:type="dxa"/>
              <w:bottom w:w="0.0" w:type="dxa"/>
              <w:right w:w="80.0" w:type="dxa"/>
            </w:tcMar>
          </w:tcPr>
          <w:p w:rsidR="00000000" w:rsidDel="00000000" w:rsidP="00000000" w:rsidRDefault="00000000" w:rsidRPr="00000000" w14:paraId="0000006B">
            <w:pPr>
              <w:jc w:val="center"/>
              <w:rPr/>
            </w:pPr>
            <w:r w:rsidDel="00000000" w:rsidR="00000000" w:rsidRPr="00000000">
              <w:rPr>
                <w:rFonts w:ascii="Google Sans" w:cs="Google Sans" w:eastAsia="Google Sans" w:hAnsi="Google Sans"/>
                <w:b w:val="1"/>
                <w:bCs w:val="1"/>
                <w:i w:val="0"/>
                <w:iCs w:val="0"/>
                <w:color w:val="ffffff"/>
                <w:sz w:val="26"/>
                <w:szCs w:val="26"/>
                <w:rtl w:val="0"/>
              </w:rPr>
              <w:t xml:space="preserve">06</w:t>
            </w:r>
            <w:r w:rsidDel="00000000" w:rsidR="00000000" w:rsidRPr="00000000">
              <w:rPr>
                <w:rtl w:val="0"/>
              </w:rPr>
            </w:r>
          </w:p>
        </w:tc>
        <w:tc>
          <w:tcPr>
            <w:tcBorders>
              <w:top w:color="bb0000" w:space="0" w:sz="4" w:val="single"/>
              <w:left w:color="000000" w:space="0" w:sz="0" w:val="nil"/>
              <w:bottom w:color="000000" w:space="0" w:sz="0" w:val="nil"/>
              <w:right w:color="000000" w:space="0" w:sz="0" w:val="nil"/>
            </w:tcBorders>
            <w:shd w:fill="fff8f8" w:val="clear"/>
            <w:tcMar>
              <w:top w:w="100.0" w:type="dxa"/>
              <w:left w:w="180.0" w:type="dxa"/>
              <w:bottom w:w="60.0" w:type="dxa"/>
              <w:right w:w="180.0" w:type="dxa"/>
            </w:tcMar>
          </w:tcPr>
          <w:p w:rsidR="00000000" w:rsidDel="00000000" w:rsidP="00000000" w:rsidRDefault="00000000" w:rsidRPr="00000000" w14:paraId="0000006C">
            <w:pPr>
              <w:spacing w:after="40" w:before="0" w:lineRule="auto"/>
              <w:rPr/>
            </w:pPr>
            <w:r w:rsidDel="00000000" w:rsidR="00000000" w:rsidRPr="00000000">
              <w:rPr>
                <w:rFonts w:ascii="Google Sans" w:cs="Google Sans" w:eastAsia="Google Sans" w:hAnsi="Google Sans"/>
                <w:b w:val="1"/>
                <w:bCs w:val="1"/>
                <w:i w:val="0"/>
                <w:iCs w:val="0"/>
                <w:color w:val="202124"/>
                <w:sz w:val="24"/>
                <w:szCs w:val="24"/>
                <w:rtl w:val="0"/>
              </w:rPr>
              <w:t xml:space="preserve">Sauti ya Mwananchi — The Civic Participation Agent</w:t>
            </w:r>
            <w:r w:rsidDel="00000000" w:rsidR="00000000" w:rsidRPr="00000000">
              <w:rPr>
                <w:rFonts w:ascii="Google Sans" w:cs="Google Sans" w:eastAsia="Google Sans" w:hAnsi="Google Sans"/>
                <w:b w:val="1"/>
                <w:bCs w:val="1"/>
                <w:i w:val="0"/>
                <w:iCs w:val="0"/>
                <w:color w:val="bb0000"/>
                <w:sz w:val="18"/>
                <w:szCs w:val="18"/>
                <w:rtl w:val="0"/>
              </w:rPr>
              <w:t xml:space="preserve">   ▶ TukoKadi Special Challenge</w:t>
            </w:r>
            <w:r w:rsidDel="00000000" w:rsidR="00000000" w:rsidRPr="00000000">
              <w:rPr>
                <w:rtl w:val="0"/>
              </w:rPr>
            </w:r>
          </w:p>
          <w:p w:rsidR="00000000" w:rsidDel="00000000" w:rsidP="00000000" w:rsidRDefault="00000000" w:rsidRPr="00000000" w14:paraId="0000006D">
            <w:pPr>
              <w:rPr/>
            </w:pPr>
            <w:r w:rsidDel="00000000" w:rsidR="00000000" w:rsidRPr="00000000">
              <w:rPr>
                <w:rFonts w:ascii="Google Sans" w:cs="Google Sans" w:eastAsia="Google Sans" w:hAnsi="Google Sans"/>
                <w:b w:val="0"/>
                <w:bCs w:val="0"/>
                <w:i w:val="1"/>
                <w:iCs w:val="1"/>
                <w:color w:val="5f6368"/>
                <w:sz w:val="20"/>
                <w:szCs w:val="20"/>
                <w:rtl w:val="0"/>
              </w:rPr>
              <w:t xml:space="preserve">Kenya’s youth turned up in record numbers to register under TukoKadi. But registration is step one. Build the agent that bridges the gap between “I’m registered” and “I know what I’m voting for.”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b0000" w:val="clear"/>
          </w:tcPr>
          <w:p w:rsidR="00000000" w:rsidDel="00000000" w:rsidP="00000000" w:rsidRDefault="00000000" w:rsidRPr="00000000" w14:paraId="0000006E">
            <w:pPr>
              <w:rPr/>
            </w:pP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shd w:fill="fff8f8" w:val="clear"/>
            <w:tcMar>
              <w:top w:w="80.0" w:type="dxa"/>
              <w:left w:w="180.0" w:type="dxa"/>
              <w:bottom w:w="120.0" w:type="dxa"/>
              <w:right w:w="180.0" w:type="dxa"/>
            </w:tcMar>
          </w:tcPr>
          <w:p w:rsidR="00000000" w:rsidDel="00000000" w:rsidP="00000000" w:rsidRDefault="00000000" w:rsidRPr="00000000" w14:paraId="0000006F">
            <w:pPr>
              <w:spacing w:after="60" w:before="0" w:lineRule="auto"/>
              <w:rPr/>
            </w:pPr>
            <w:r w:rsidDel="00000000" w:rsidR="00000000" w:rsidRPr="00000000">
              <w:rPr>
                <w:rFonts w:ascii="Google Sans" w:cs="Google Sans" w:eastAsia="Google Sans" w:hAnsi="Google Sans"/>
                <w:b w:val="0"/>
                <w:bCs w:val="0"/>
                <w:i w:val="0"/>
                <w:iCs w:val="0"/>
                <w:color w:val="5f6368"/>
                <w:sz w:val="20"/>
                <w:szCs w:val="20"/>
                <w:rtl w:val="0"/>
              </w:rPr>
              <w:t xml:space="preserve">A multi-agent system: Msaidizi (orchestrator, multilingual WhatsApp/SMS front-end) · Mwalimu (civic educator, RAG on Constitution + IEBC docs) · Kiongozi (polling station locator) · Ukweli (real-time misinformation fact-checker via Gemini Vision) · Mwenza (election day companion via USSD).</w:t>
            </w:r>
            <w:r w:rsidDel="00000000" w:rsidR="00000000" w:rsidRPr="00000000">
              <w:rPr>
                <w:rtl w:val="0"/>
              </w:rPr>
            </w:r>
          </w:p>
          <w:p w:rsidR="00000000" w:rsidDel="00000000" w:rsidP="00000000" w:rsidRDefault="00000000" w:rsidRPr="00000000" w14:paraId="00000070">
            <w:pPr>
              <w:rPr/>
            </w:pPr>
            <w:r w:rsidDel="00000000" w:rsidR="00000000" w:rsidRPr="00000000">
              <w:rPr>
                <w:rFonts w:ascii="Google Sans" w:cs="Google Sans" w:eastAsia="Google Sans" w:hAnsi="Google Sans"/>
                <w:b w:val="1"/>
                <w:bCs w:val="1"/>
                <w:i w:val="0"/>
                <w:iCs w:val="0"/>
                <w:color w:val="202124"/>
                <w:sz w:val="20"/>
                <w:szCs w:val="20"/>
                <w:rtl w:val="0"/>
              </w:rPr>
              <w:t xml:space="preserve">Critical guardrails: </w:t>
            </w:r>
            <w:r w:rsidDel="00000000" w:rsidR="00000000" w:rsidRPr="00000000">
              <w:rPr>
                <w:rFonts w:ascii="Google Sans" w:cs="Google Sans" w:eastAsia="Google Sans" w:hAnsi="Google Sans"/>
                <w:b w:val="0"/>
                <w:bCs w:val="0"/>
                <w:i w:val="0"/>
                <w:iCs w:val="0"/>
                <w:color w:val="5f6368"/>
                <w:sz w:val="20"/>
                <w:szCs w:val="20"/>
                <w:rtl w:val="0"/>
              </w:rPr>
              <w:t xml:space="preserve">Absolute political neutrality at all times. Every civic claim must cite IEBC, </w:t>
            </w:r>
            <w:r w:rsidDel="00000000" w:rsidR="00000000" w:rsidRPr="00000000">
              <w:rPr>
                <w:color w:val="5f6368"/>
                <w:sz w:val="20"/>
                <w:szCs w:val="20"/>
                <w:rtl w:val="0"/>
              </w:rPr>
              <w:t xml:space="preserve">the </w:t>
            </w:r>
            <w:r w:rsidDel="00000000" w:rsidR="00000000" w:rsidRPr="00000000">
              <w:rPr>
                <w:rFonts w:ascii="Google Sans" w:cs="Google Sans" w:eastAsia="Google Sans" w:hAnsi="Google Sans"/>
                <w:b w:val="0"/>
                <w:bCs w:val="0"/>
                <w:i w:val="0"/>
                <w:iCs w:val="0"/>
                <w:color w:val="5f6368"/>
                <w:sz w:val="20"/>
                <w:szCs w:val="20"/>
                <w:rtl w:val="0"/>
              </w:rPr>
              <w:t xml:space="preserve">Constitution, or an Act. Misinformation verdicts must be grounded — “Unverified” is a valid required response. No voter ID data retained beyond the session. Judges will actively attempt to jailbreak submissions on stage.</w:t>
            </w:r>
            <w:r w:rsidDel="00000000" w:rsidR="00000000" w:rsidRPr="00000000">
              <w:rPr>
                <w:rtl w:val="0"/>
              </w:rPr>
            </w:r>
          </w:p>
          <w:p w:rsidR="00000000" w:rsidDel="00000000" w:rsidP="00000000" w:rsidRDefault="00000000" w:rsidRPr="00000000" w14:paraId="00000071">
            <w:pPr>
              <w:spacing w:before="80" w:lineRule="auto"/>
              <w:rPr/>
            </w:pPr>
            <w:r w:rsidDel="00000000" w:rsidR="00000000" w:rsidRPr="00000000">
              <w:rPr>
                <w:rFonts w:ascii="Google Sans" w:cs="Google Sans" w:eastAsia="Google Sans" w:hAnsi="Google Sans"/>
                <w:b w:val="1"/>
                <w:bCs w:val="1"/>
                <w:i w:val="0"/>
                <w:iCs w:val="0"/>
                <w:color w:val="202124"/>
                <w:sz w:val="20"/>
                <w:szCs w:val="20"/>
                <w:rtl w:val="0"/>
              </w:rPr>
              <w:t xml:space="preserve">Suggested stack: </w:t>
            </w:r>
            <w:r w:rsidDel="00000000" w:rsidR="00000000" w:rsidRPr="00000000">
              <w:rPr>
                <w:rFonts w:ascii="Google Sans" w:cs="Google Sans" w:eastAsia="Google Sans" w:hAnsi="Google Sans"/>
                <w:b w:val="0"/>
                <w:bCs w:val="0"/>
                <w:i w:val="0"/>
                <w:iCs w:val="0"/>
                <w:color w:val="5f6368"/>
                <w:sz w:val="20"/>
                <w:szCs w:val="20"/>
                <w:rtl w:val="0"/>
              </w:rPr>
              <w:t xml:space="preserve">Google ADK · Vertex AI Agent Builder · Gemini Vision · Gemini multilingual · Antigravity · Africa’s Talking SMS + USSD · AI Studio</w:t>
            </w:r>
            <w:r w:rsidDel="00000000" w:rsidR="00000000" w:rsidRPr="00000000">
              <w:rPr>
                <w:rtl w:val="0"/>
              </w:rPr>
            </w:r>
          </w:p>
        </w:tc>
      </w:tr>
    </w:tbl>
    <w:p w:rsidR="00000000" w:rsidDel="00000000" w:rsidP="00000000" w:rsidRDefault="00000000" w:rsidRPr="00000000" w14:paraId="00000072">
      <w:pPr>
        <w:pBdr>
          <w:bottom w:color="e8eaed" w:space="1" w:sz="4" w:val="single"/>
        </w:pBdr>
        <w:spacing w:after="200" w:before="20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f6368" w:val="clear"/>
            <w:tcMar>
              <w:top w:w="120.0" w:type="dxa"/>
              <w:left w:w="240.0" w:type="dxa"/>
              <w:bottom w:w="120.0" w:type="dxa"/>
              <w:right w:w="240.0" w:type="dxa"/>
            </w:tcMar>
          </w:tcPr>
          <w:p w:rsidR="00000000" w:rsidDel="00000000" w:rsidP="00000000" w:rsidRDefault="00000000" w:rsidRPr="00000000" w14:paraId="00000073">
            <w:pPr>
              <w:rPr/>
            </w:pPr>
            <w:r w:rsidDel="00000000" w:rsidR="00000000" w:rsidRPr="00000000">
              <w:rPr>
                <w:rFonts w:ascii="Google Sans" w:cs="Google Sans" w:eastAsia="Google Sans" w:hAnsi="Google Sans"/>
                <w:b w:val="1"/>
                <w:bCs w:val="1"/>
                <w:i w:val="0"/>
                <w:iCs w:val="0"/>
                <w:color w:val="ffffff"/>
                <w:sz w:val="28"/>
                <w:szCs w:val="28"/>
                <w:rtl w:val="0"/>
              </w:rPr>
              <w:t xml:space="preserve">5. Submission Guidelines</w:t>
            </w:r>
            <w:r w:rsidDel="00000000" w:rsidR="00000000" w:rsidRPr="00000000">
              <w:rPr>
                <w:rtl w:val="0"/>
              </w:rPr>
            </w:r>
          </w:p>
        </w:tc>
      </w:tr>
    </w:tbl>
    <w:p w:rsidR="00000000" w:rsidDel="00000000" w:rsidP="00000000" w:rsidRDefault="00000000" w:rsidRPr="00000000" w14:paraId="00000074">
      <w:pPr>
        <w:spacing w:after="0" w:before="80" w:lineRule="auto"/>
        <w:rPr/>
      </w:pPr>
      <w:r w:rsidDel="00000000" w:rsidR="00000000" w:rsidRPr="00000000">
        <w:rPr>
          <w:rtl w:val="0"/>
        </w:rPr>
      </w:r>
    </w:p>
    <w:p w:rsidR="00000000" w:rsidDel="00000000" w:rsidP="00000000" w:rsidRDefault="00000000" w:rsidRPr="00000000" w14:paraId="00000075">
      <w:pPr>
        <w:pStyle w:val="Heading2"/>
        <w:spacing w:after="120" w:before="280" w:lineRule="auto"/>
        <w:rPr/>
      </w:pPr>
      <w:r w:rsidDel="00000000" w:rsidR="00000000" w:rsidRPr="00000000">
        <w:rPr>
          <w:rFonts w:ascii="Google Sans" w:cs="Google Sans" w:eastAsia="Google Sans" w:hAnsi="Google Sans"/>
          <w:b w:val="1"/>
          <w:bCs w:val="1"/>
          <w:i w:val="0"/>
          <w:iCs w:val="0"/>
          <w:color w:val="ea4335"/>
          <w:sz w:val="26"/>
          <w:szCs w:val="26"/>
          <w:rtl w:val="0"/>
        </w:rPr>
        <w:t xml:space="preserve">Deadline</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ea4335" w:space="0" w:sz="4" w:val="single"/>
              <w:bottom w:color="000000" w:space="0" w:sz="0" w:val="nil"/>
              <w:right w:color="000000" w:space="0" w:sz="0" w:val="nil"/>
            </w:tcBorders>
            <w:shd w:fill="fce8e6" w:val="clear"/>
            <w:tcMar>
              <w:top w:w="100.0" w:type="dxa"/>
              <w:left w:w="200.0" w:type="dxa"/>
              <w:bottom w:w="100.0" w:type="dxa"/>
              <w:right w:w="200.0" w:type="dxa"/>
            </w:tcMar>
          </w:tcPr>
          <w:p w:rsidR="00000000" w:rsidDel="00000000" w:rsidP="00000000" w:rsidRDefault="00000000" w:rsidRPr="00000000" w14:paraId="00000076">
            <w:pPr>
              <w:spacing w:after="60" w:before="0" w:lineRule="auto"/>
              <w:rPr/>
            </w:pPr>
            <w:r w:rsidDel="00000000" w:rsidR="00000000" w:rsidRPr="00000000">
              <w:rPr>
                <w:rFonts w:ascii="Google Sans" w:cs="Google Sans" w:eastAsia="Google Sans" w:hAnsi="Google Sans"/>
                <w:b w:val="1"/>
                <w:bCs w:val="1"/>
                <w:i w:val="0"/>
                <w:iCs w:val="0"/>
                <w:color w:val="ea4335"/>
                <w:sz w:val="20"/>
                <w:szCs w:val="20"/>
                <w:rtl w:val="0"/>
              </w:rPr>
              <w:t xml:space="preserve">Submission closes at 1</w:t>
            </w:r>
            <w:r w:rsidDel="00000000" w:rsidR="00000000" w:rsidRPr="00000000">
              <w:rPr>
                <w:b w:val="1"/>
                <w:bCs w:val="1"/>
                <w:color w:val="ea4335"/>
                <w:sz w:val="20"/>
                <w:szCs w:val="20"/>
                <w:rtl w:val="0"/>
              </w:rPr>
              <w:t xml:space="preserve">5</w:t>
            </w:r>
            <w:r w:rsidDel="00000000" w:rsidR="00000000" w:rsidRPr="00000000">
              <w:rPr>
                <w:rFonts w:ascii="Google Sans" w:cs="Google Sans" w:eastAsia="Google Sans" w:hAnsi="Google Sans"/>
                <w:b w:val="1"/>
                <w:bCs w:val="1"/>
                <w:i w:val="0"/>
                <w:iCs w:val="0"/>
                <w:color w:val="ea4335"/>
                <w:sz w:val="20"/>
                <w:szCs w:val="20"/>
                <w:rtl w:val="0"/>
              </w:rPr>
              <w:t xml:space="preserve">:</w:t>
            </w:r>
            <w:r w:rsidDel="00000000" w:rsidR="00000000" w:rsidRPr="00000000">
              <w:rPr>
                <w:b w:val="1"/>
                <w:bCs w:val="1"/>
                <w:color w:val="ea4335"/>
                <w:sz w:val="20"/>
                <w:szCs w:val="20"/>
                <w:rtl w:val="0"/>
              </w:rPr>
              <w:t xml:space="preserve">3</w:t>
            </w:r>
            <w:r w:rsidDel="00000000" w:rsidR="00000000" w:rsidRPr="00000000">
              <w:rPr>
                <w:rFonts w:ascii="Google Sans" w:cs="Google Sans" w:eastAsia="Google Sans" w:hAnsi="Google Sans"/>
                <w:b w:val="1"/>
                <w:bCs w:val="1"/>
                <w:i w:val="0"/>
                <w:iCs w:val="0"/>
                <w:color w:val="ea4335"/>
                <w:sz w:val="20"/>
                <w:szCs w:val="20"/>
                <w:rtl w:val="0"/>
              </w:rPr>
              <w:t xml:space="preserve">0 EAT sharp</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Fonts w:ascii="Google Sans" w:cs="Google Sans" w:eastAsia="Google Sans" w:hAnsi="Google Sans"/>
                <w:b w:val="0"/>
                <w:bCs w:val="0"/>
                <w:i w:val="0"/>
                <w:iCs w:val="0"/>
                <w:color w:val="202124"/>
                <w:sz w:val="20"/>
                <w:szCs w:val="20"/>
                <w:rtl w:val="0"/>
              </w:rPr>
              <w:t xml:space="preserve">The submission form will be closed exactly at </w:t>
            </w:r>
            <w:r w:rsidDel="00000000" w:rsidR="00000000" w:rsidRPr="00000000">
              <w:rPr>
                <w:sz w:val="20"/>
                <w:szCs w:val="20"/>
                <w:rtl w:val="0"/>
              </w:rPr>
              <w:t xml:space="preserve">3:30 pm</w:t>
            </w:r>
            <w:r w:rsidDel="00000000" w:rsidR="00000000" w:rsidRPr="00000000">
              <w:rPr>
                <w:rFonts w:ascii="Google Sans" w:cs="Google Sans" w:eastAsia="Google Sans" w:hAnsi="Google Sans"/>
                <w:b w:val="0"/>
                <w:bCs w:val="0"/>
                <w:i w:val="0"/>
                <w:iCs w:val="0"/>
                <w:color w:val="202124"/>
                <w:sz w:val="20"/>
                <w:szCs w:val="20"/>
                <w:rtl w:val="0"/>
              </w:rPr>
              <w:t xml:space="preserve">. No extensions will be granted under any circumstances. Plan your build accordingly</w:t>
            </w:r>
            <w:r w:rsidDel="00000000" w:rsidR="00000000" w:rsidRPr="00000000">
              <w:rPr>
                <w:sz w:val="20"/>
                <w:szCs w:val="20"/>
                <w:rtl w:val="0"/>
              </w:rPr>
              <w:t xml:space="preserve">;</w:t>
            </w:r>
            <w:r w:rsidDel="00000000" w:rsidR="00000000" w:rsidRPr="00000000">
              <w:rPr>
                <w:rFonts w:ascii="Google Sans" w:cs="Google Sans" w:eastAsia="Google Sans" w:hAnsi="Google Sans"/>
                <w:b w:val="0"/>
                <w:bCs w:val="0"/>
                <w:i w:val="0"/>
                <w:iCs w:val="0"/>
                <w:color w:val="202124"/>
                <w:sz w:val="20"/>
                <w:szCs w:val="20"/>
                <w:rtl w:val="0"/>
              </w:rPr>
              <w:t xml:space="preserve"> a partial but submitted project is better than a complete but unsubmitted one.</w:t>
            </w:r>
            <w:r w:rsidDel="00000000" w:rsidR="00000000" w:rsidRPr="00000000">
              <w:rPr>
                <w:rtl w:val="0"/>
              </w:rPr>
            </w:r>
          </w:p>
        </w:tc>
      </w:tr>
    </w:tbl>
    <w:p w:rsidR="00000000" w:rsidDel="00000000" w:rsidP="00000000" w:rsidRDefault="00000000" w:rsidRPr="00000000" w14:paraId="00000078">
      <w:pPr>
        <w:spacing w:after="0" w:before="160" w:lineRule="auto"/>
        <w:rPr/>
      </w:pPr>
      <w:r w:rsidDel="00000000" w:rsidR="00000000" w:rsidRPr="00000000">
        <w:rPr>
          <w:rtl w:val="0"/>
        </w:rPr>
      </w:r>
    </w:p>
    <w:p w:rsidR="00000000" w:rsidDel="00000000" w:rsidP="00000000" w:rsidRDefault="00000000" w:rsidRPr="00000000" w14:paraId="00000079">
      <w:pPr>
        <w:pStyle w:val="Heading2"/>
        <w:spacing w:after="120" w:before="280" w:lineRule="auto"/>
        <w:rPr/>
      </w:pPr>
      <w:r w:rsidDel="00000000" w:rsidR="00000000" w:rsidRPr="00000000">
        <w:rPr>
          <w:rFonts w:ascii="Google Sans" w:cs="Google Sans" w:eastAsia="Google Sans" w:hAnsi="Google Sans"/>
          <w:b w:val="1"/>
          <w:bCs w:val="1"/>
          <w:i w:val="0"/>
          <w:iCs w:val="0"/>
          <w:color w:val="1a73e8"/>
          <w:sz w:val="26"/>
          <w:szCs w:val="26"/>
          <w:rtl w:val="0"/>
        </w:rPr>
        <w:t xml:space="preserve">What to submit</w:t>
      </w:r>
      <w:r w:rsidDel="00000000" w:rsidR="00000000" w:rsidRPr="00000000">
        <w:rPr>
          <w:rtl w:val="0"/>
        </w:rPr>
      </w:r>
    </w:p>
    <w:p w:rsidR="00000000" w:rsidDel="00000000" w:rsidP="00000000" w:rsidRDefault="00000000" w:rsidRPr="00000000" w14:paraId="0000007A">
      <w:pPr>
        <w:spacing w:after="100" w:before="80" w:lineRule="auto"/>
        <w:jc w:val="left"/>
        <w:rPr/>
      </w:pPr>
      <w:r w:rsidDel="00000000" w:rsidR="00000000" w:rsidRPr="00000000">
        <w:rPr>
          <w:rFonts w:ascii="Google Sans" w:cs="Google Sans" w:eastAsia="Google Sans" w:hAnsi="Google Sans"/>
          <w:b w:val="0"/>
          <w:bCs w:val="0"/>
          <w:i w:val="0"/>
          <w:iCs w:val="0"/>
          <w:color w:val="5f6368"/>
          <w:sz w:val="22"/>
          <w:szCs w:val="22"/>
          <w:rtl w:val="0"/>
        </w:rPr>
        <w:t xml:space="preserve">The submission form will be shared on-screen. You must submit all four of the following:</w:t>
      </w:r>
      <w:r w:rsidDel="00000000" w:rsidR="00000000" w:rsidRPr="00000000">
        <w:rPr>
          <w:rtl w:val="0"/>
        </w:rPr>
      </w:r>
    </w:p>
    <w:p w:rsidR="00000000" w:rsidDel="00000000" w:rsidP="00000000" w:rsidRDefault="00000000" w:rsidRPr="00000000" w14:paraId="0000007B">
      <w:pPr>
        <w:spacing w:after="0" w:before="80" w:lineRule="auto"/>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Public GitHub repository URL — repository must be public and accessible at </w:t>
      </w:r>
      <w:r w:rsidDel="00000000" w:rsidR="00000000" w:rsidRPr="00000000">
        <w:rPr>
          <w:color w:val="5f6368"/>
          <w:rtl w:val="0"/>
        </w:rPr>
        <w:t xml:space="preserve">the </w:t>
      </w: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time of submission.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Live Cloud Run (or Firebase Hosting) deployment URL — judges must be able to click and interact with your agent.</w:t>
      </w:r>
      <w:r w:rsidDel="00000000" w:rsidR="00000000" w:rsidRPr="00000000">
        <w:rPr>
          <w:rtl w:val="0"/>
        </w:rPr>
      </w:r>
    </w:p>
    <w:p w:rsidR="00000000" w:rsidDel="00000000" w:rsidP="00000000" w:rsidRDefault="00000000" w:rsidRPr="00000000" w14:paraId="0000007E">
      <w:pPr>
        <w:spacing w:after="0" w:before="160" w:lineRule="auto"/>
        <w:rPr/>
      </w:pPr>
      <w:r w:rsidDel="00000000" w:rsidR="00000000" w:rsidRPr="00000000">
        <w:rPr>
          <w:rtl w:val="0"/>
        </w:rPr>
      </w:r>
    </w:p>
    <w:p w:rsidR="00000000" w:rsidDel="00000000" w:rsidP="00000000" w:rsidRDefault="00000000" w:rsidRPr="00000000" w14:paraId="0000007F">
      <w:pPr>
        <w:pStyle w:val="Heading2"/>
        <w:spacing w:after="120" w:before="280" w:lineRule="auto"/>
        <w:rPr/>
      </w:pPr>
      <w:r w:rsidDel="00000000" w:rsidR="00000000" w:rsidRPr="00000000">
        <w:rPr>
          <w:rFonts w:ascii="Google Sans" w:cs="Google Sans" w:eastAsia="Google Sans" w:hAnsi="Google Sans"/>
          <w:b w:val="1"/>
          <w:bCs w:val="1"/>
          <w:i w:val="0"/>
          <w:iCs w:val="0"/>
          <w:color w:val="1a73e8"/>
          <w:sz w:val="26"/>
          <w:szCs w:val="26"/>
          <w:rtl w:val="0"/>
        </w:rPr>
        <w:t xml:space="preserve">The README — your most important file</w:t>
      </w:r>
      <w:r w:rsidDel="00000000" w:rsidR="00000000" w:rsidRPr="00000000">
        <w:rPr>
          <w:rtl w:val="0"/>
        </w:rPr>
      </w:r>
    </w:p>
    <w:p w:rsidR="00000000" w:rsidDel="00000000" w:rsidP="00000000" w:rsidRDefault="00000000" w:rsidRPr="00000000" w14:paraId="00000080">
      <w:pPr>
        <w:spacing w:after="100" w:before="80" w:lineRule="auto"/>
        <w:jc w:val="left"/>
        <w:rPr/>
      </w:pPr>
      <w:r w:rsidDel="00000000" w:rsidR="00000000" w:rsidRPr="00000000">
        <w:rPr>
          <w:rFonts w:ascii="Google Sans" w:cs="Google Sans" w:eastAsia="Google Sans" w:hAnsi="Google Sans"/>
          <w:b w:val="0"/>
          <w:bCs w:val="0"/>
          <w:i w:val="0"/>
          <w:iCs w:val="0"/>
          <w:color w:val="5f6368"/>
          <w:sz w:val="22"/>
          <w:szCs w:val="22"/>
          <w:rtl w:val="0"/>
        </w:rPr>
        <w:t xml:space="preserve">Judges review your GitHub repository. A strong README is the difference between a judge understanding your vision and missing it entirely. Your README must include: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The problem you are solving (in plain language, not technical jargon)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Your agent architecture — which agents, what tools, how they communicate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How to run it locally (even if it’s deployed — some judges will clone it)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How to interact with the deployed version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Screenshots or a link to the demo video</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Your team members and their roles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(Challenge 06 only) Your data handling and political neutrality policy</w:t>
      </w:r>
      <w:r w:rsidDel="00000000" w:rsidR="00000000" w:rsidRPr="00000000">
        <w:rPr>
          <w:rtl w:val="0"/>
        </w:rPr>
      </w:r>
    </w:p>
    <w:p w:rsidR="00000000" w:rsidDel="00000000" w:rsidP="00000000" w:rsidRDefault="00000000" w:rsidRPr="00000000" w14:paraId="00000088">
      <w:pPr>
        <w:pStyle w:val="Heading2"/>
        <w:spacing w:before="320" w:lineRule="auto"/>
        <w:rPr>
          <w:color w:val="000000"/>
          <w:sz w:val="32"/>
          <w:szCs w:val="32"/>
        </w:rPr>
      </w:pPr>
      <w:bookmarkStart w:colFirst="0" w:colLast="0" w:name="_iadtam41efx1" w:id="1"/>
      <w:bookmarkEnd w:id="1"/>
      <w:r w:rsidDel="00000000" w:rsidR="00000000" w:rsidRPr="00000000">
        <w:rPr>
          <w:sz w:val="28"/>
          <w:szCs w:val="28"/>
          <w:rtl w:val="0"/>
        </w:rPr>
        <w:t xml:space="preserve">Project Submission Link</w:t>
      </w:r>
      <w:r w:rsidDel="00000000" w:rsidR="00000000" w:rsidRPr="00000000">
        <w:rPr>
          <w:rtl w:val="0"/>
        </w:rPr>
      </w:r>
    </w:p>
    <w:p w:rsidR="00000000" w:rsidDel="00000000" w:rsidP="00000000" w:rsidRDefault="00000000" w:rsidRPr="00000000" w14:paraId="00000089">
      <w:pPr>
        <w:spacing w:line="276" w:lineRule="auto"/>
        <w:rPr>
          <w:color w:val="5f6368"/>
        </w:rPr>
      </w:pPr>
      <w:r w:rsidDel="00000000" w:rsidR="00000000" w:rsidRPr="00000000">
        <w:rPr>
          <w:color w:val="000000"/>
          <w:sz w:val="24"/>
          <w:szCs w:val="24"/>
          <w:rtl w:val="0"/>
        </w:rPr>
        <w:t xml:space="preserve">Submit your project </w:t>
      </w:r>
      <w:hyperlink r:id="rId8">
        <w:r w:rsidDel="00000000" w:rsidR="00000000" w:rsidRPr="00000000">
          <w:rPr>
            <w:b w:val="1"/>
            <w:bCs w:val="1"/>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8A">
      <w:pPr>
        <w:spacing w:after="100" w:before="80" w:lineRule="auto"/>
        <w:jc w:val="left"/>
        <w:rPr>
          <w:color w:val="5f6368"/>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02124" w:val="clear"/>
            <w:tcMar>
              <w:top w:w="120.0" w:type="dxa"/>
              <w:left w:w="240.0" w:type="dxa"/>
              <w:bottom w:w="120.0" w:type="dxa"/>
              <w:right w:w="240.0" w:type="dxa"/>
            </w:tcMar>
          </w:tcPr>
          <w:p w:rsidR="00000000" w:rsidDel="00000000" w:rsidP="00000000" w:rsidRDefault="00000000" w:rsidRPr="00000000" w14:paraId="0000008B">
            <w:pPr>
              <w:rPr/>
            </w:pPr>
            <w:r w:rsidDel="00000000" w:rsidR="00000000" w:rsidRPr="00000000">
              <w:rPr>
                <w:rFonts w:ascii="Google Sans" w:cs="Google Sans" w:eastAsia="Google Sans" w:hAnsi="Google Sans"/>
                <w:b w:val="1"/>
                <w:bCs w:val="1"/>
                <w:i w:val="0"/>
                <w:iCs w:val="0"/>
                <w:color w:val="ffffff"/>
                <w:sz w:val="28"/>
                <w:szCs w:val="28"/>
                <w:rtl w:val="0"/>
              </w:rPr>
              <w:t xml:space="preserve">6. Judging Criteria</w:t>
            </w:r>
            <w:r w:rsidDel="00000000" w:rsidR="00000000" w:rsidRPr="00000000">
              <w:rPr>
                <w:rtl w:val="0"/>
              </w:rPr>
            </w:r>
          </w:p>
        </w:tc>
      </w:tr>
    </w:tbl>
    <w:p w:rsidR="00000000" w:rsidDel="00000000" w:rsidP="00000000" w:rsidRDefault="00000000" w:rsidRPr="00000000" w14:paraId="0000008C">
      <w:pPr>
        <w:spacing w:after="0" w:before="80" w:lineRule="auto"/>
        <w:rPr/>
      </w:pPr>
      <w:r w:rsidDel="00000000" w:rsidR="00000000" w:rsidRPr="00000000">
        <w:rPr>
          <w:rtl w:val="0"/>
        </w:rPr>
      </w:r>
    </w:p>
    <w:p w:rsidR="00000000" w:rsidDel="00000000" w:rsidP="00000000" w:rsidRDefault="00000000" w:rsidRPr="00000000" w14:paraId="0000008D">
      <w:pPr>
        <w:spacing w:after="100" w:before="80" w:lineRule="auto"/>
        <w:jc w:val="left"/>
        <w:rPr>
          <w:color w:val="5f6368"/>
        </w:rPr>
      </w:pPr>
      <w:r w:rsidDel="00000000" w:rsidR="00000000" w:rsidRPr="00000000">
        <w:rPr>
          <w:color w:val="5f6368"/>
          <w:rtl w:val="0"/>
        </w:rPr>
        <w:t xml:space="preserve">All solutions will be graded, and the top 3 solutions per challenge will be allowed to pitch, and judges will give their feedback. Judging will be conducted by a GDE panel.</w:t>
      </w:r>
    </w:p>
    <w:p w:rsidR="00000000" w:rsidDel="00000000" w:rsidP="00000000" w:rsidRDefault="00000000" w:rsidRPr="00000000" w14:paraId="0000008E">
      <w:pPr>
        <w:spacing w:after="100" w:before="80" w:lineRule="auto"/>
        <w:jc w:val="left"/>
        <w:rPr>
          <w:color w:val="5f6368"/>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a4e" w:val="clear"/>
            <w:tcMar>
              <w:top w:w="120.0" w:type="dxa"/>
              <w:left w:w="240.0" w:type="dxa"/>
              <w:bottom w:w="120.0" w:type="dxa"/>
              <w:right w:w="240.0" w:type="dxa"/>
            </w:tcMar>
          </w:tcPr>
          <w:p w:rsidR="00000000" w:rsidDel="00000000" w:rsidP="00000000" w:rsidRDefault="00000000" w:rsidRPr="00000000" w14:paraId="0000008F">
            <w:pPr>
              <w:rPr/>
            </w:pPr>
            <w:r w:rsidDel="00000000" w:rsidR="00000000" w:rsidRPr="00000000">
              <w:rPr>
                <w:rFonts w:ascii="Google Sans" w:cs="Google Sans" w:eastAsia="Google Sans" w:hAnsi="Google Sans"/>
                <w:b w:val="1"/>
                <w:bCs w:val="1"/>
                <w:i w:val="0"/>
                <w:iCs w:val="0"/>
                <w:color w:val="ffffff"/>
                <w:sz w:val="28"/>
                <w:szCs w:val="28"/>
                <w:rtl w:val="0"/>
              </w:rPr>
              <w:t xml:space="preserve">7. Code of Conduct</w:t>
            </w:r>
            <w:r w:rsidDel="00000000" w:rsidR="00000000" w:rsidRPr="00000000">
              <w:rPr>
                <w:rtl w:val="0"/>
              </w:rPr>
            </w:r>
          </w:p>
        </w:tc>
      </w:tr>
    </w:tbl>
    <w:p w:rsidR="00000000" w:rsidDel="00000000" w:rsidP="00000000" w:rsidRDefault="00000000" w:rsidRPr="00000000" w14:paraId="00000090">
      <w:pPr>
        <w:spacing w:after="0" w:before="80" w:lineRule="auto"/>
        <w:rPr/>
      </w:pPr>
      <w:r w:rsidDel="00000000" w:rsidR="00000000" w:rsidRPr="00000000">
        <w:rPr>
          <w:rtl w:val="0"/>
        </w:rPr>
      </w:r>
    </w:p>
    <w:p w:rsidR="00000000" w:rsidDel="00000000" w:rsidP="00000000" w:rsidRDefault="00000000" w:rsidRPr="00000000" w14:paraId="00000091">
      <w:pPr>
        <w:spacing w:after="100" w:before="80" w:lineRule="auto"/>
        <w:jc w:val="left"/>
        <w:rPr/>
      </w:pPr>
      <w:r w:rsidDel="00000000" w:rsidR="00000000" w:rsidRPr="00000000">
        <w:rPr>
          <w:rFonts w:ascii="Google Sans" w:cs="Google Sans" w:eastAsia="Google Sans" w:hAnsi="Google Sans"/>
          <w:b w:val="0"/>
          <w:bCs w:val="0"/>
          <w:i w:val="0"/>
          <w:iCs w:val="0"/>
          <w:color w:val="5f6368"/>
          <w:sz w:val="22"/>
          <w:szCs w:val="22"/>
          <w:rtl w:val="0"/>
        </w:rPr>
        <w:t xml:space="preserve">The GDG Nairobi Agentathon follows the Google Developer Groups Community Guidelines and the GDG Nairobi Code of Conduct. By attending, you agree to these terms.</w:t>
      </w:r>
      <w:r w:rsidDel="00000000" w:rsidR="00000000" w:rsidRPr="00000000">
        <w:rPr>
          <w:rtl w:val="0"/>
        </w:rPr>
      </w:r>
    </w:p>
    <w:p w:rsidR="00000000" w:rsidDel="00000000" w:rsidP="00000000" w:rsidRDefault="00000000" w:rsidRPr="00000000" w14:paraId="00000092">
      <w:pPr>
        <w:spacing w:after="0" w:before="80" w:lineRule="auto"/>
        <w:rPr/>
      </w:pPr>
      <w:r w:rsidDel="00000000" w:rsidR="00000000" w:rsidRPr="00000000">
        <w:rPr>
          <w:rtl w:val="0"/>
        </w:rPr>
      </w:r>
    </w:p>
    <w:p w:rsidR="00000000" w:rsidDel="00000000" w:rsidP="00000000" w:rsidRDefault="00000000" w:rsidRPr="00000000" w14:paraId="00000093">
      <w:pPr>
        <w:pStyle w:val="Heading2"/>
        <w:spacing w:after="120" w:before="280" w:lineRule="auto"/>
        <w:rPr/>
      </w:pPr>
      <w:r w:rsidDel="00000000" w:rsidR="00000000" w:rsidRPr="00000000">
        <w:rPr>
          <w:rFonts w:ascii="Google Sans" w:cs="Google Sans" w:eastAsia="Google Sans" w:hAnsi="Google Sans"/>
          <w:b w:val="1"/>
          <w:bCs w:val="1"/>
          <w:i w:val="0"/>
          <w:iCs w:val="0"/>
          <w:color w:val="1a73e8"/>
          <w:sz w:val="26"/>
          <w:szCs w:val="26"/>
          <w:rtl w:val="0"/>
        </w:rPr>
        <w:t xml:space="preserve">Expected behaviour</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Treat every attendee, mentor, volunteer</w:t>
      </w:r>
      <w:r w:rsidDel="00000000" w:rsidR="00000000" w:rsidRPr="00000000">
        <w:rPr>
          <w:color w:val="5f6368"/>
          <w:rtl w:val="0"/>
        </w:rPr>
        <w:t xml:space="preserve">,</w:t>
      </w: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 and organiser </w:t>
      </w:r>
      <w:r w:rsidDel="00000000" w:rsidR="00000000" w:rsidRPr="00000000">
        <w:rPr>
          <w:color w:val="5f6368"/>
          <w:rtl w:val="0"/>
        </w:rPr>
        <w:t xml:space="preserve">with</w:t>
      </w: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 respect — regardless of skill level, background, gender, or nationality.</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Build original work. Plagiarism — submitting another team’s code, a public repo, or a pre-built solution — results in immediate disqualification.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Keep your hacking space tidy. Return borrowed equipment. Leave your table as you found it.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Do not disturb workshop sessions in progress. If you need to move through during a session, do so quietly.</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Respect the submission deadline. Do not request extensions or attempt to push code after 1</w:t>
      </w:r>
      <w:r w:rsidDel="00000000" w:rsidR="00000000" w:rsidRPr="00000000">
        <w:rPr>
          <w:color w:val="5f6368"/>
          <w:rtl w:val="0"/>
        </w:rPr>
        <w:t xml:space="preserve">5</w:t>
      </w: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w:t>
      </w:r>
      <w:r w:rsidDel="00000000" w:rsidR="00000000" w:rsidRPr="00000000">
        <w:rPr>
          <w:color w:val="5f6368"/>
          <w:rtl w:val="0"/>
        </w:rPr>
        <w:t xml:space="preserve">3</w:t>
      </w: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Demos must be live. </w:t>
      </w:r>
      <w:r w:rsidDel="00000000" w:rsidR="00000000" w:rsidRPr="00000000">
        <w:rPr>
          <w:rtl w:val="0"/>
        </w:rPr>
      </w:r>
    </w:p>
    <w:p w:rsidR="00000000" w:rsidDel="00000000" w:rsidP="00000000" w:rsidRDefault="00000000" w:rsidRPr="00000000" w14:paraId="0000009A">
      <w:pPr>
        <w:spacing w:after="0" w:before="80" w:lineRule="auto"/>
        <w:rPr/>
      </w:pPr>
      <w:r w:rsidDel="00000000" w:rsidR="00000000" w:rsidRPr="00000000">
        <w:rPr>
          <w:rtl w:val="0"/>
        </w:rPr>
      </w:r>
    </w:p>
    <w:p w:rsidR="00000000" w:rsidDel="00000000" w:rsidP="00000000" w:rsidRDefault="00000000" w:rsidRPr="00000000" w14:paraId="0000009B">
      <w:pPr>
        <w:pStyle w:val="Heading2"/>
        <w:spacing w:after="12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spacing w:after="120" w:before="280" w:lineRule="auto"/>
        <w:rPr/>
      </w:pPr>
      <w:r w:rsidDel="00000000" w:rsidR="00000000" w:rsidRPr="00000000">
        <w:rPr>
          <w:rFonts w:ascii="Google Sans" w:cs="Google Sans" w:eastAsia="Google Sans" w:hAnsi="Google Sans"/>
          <w:b w:val="1"/>
          <w:bCs w:val="1"/>
          <w:i w:val="0"/>
          <w:iCs w:val="0"/>
          <w:color w:val="1a73e8"/>
          <w:sz w:val="26"/>
          <w:szCs w:val="26"/>
          <w:rtl w:val="0"/>
        </w:rPr>
        <w:t xml:space="preserve">Prohibited behaviour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Harassment, intimidation, or discriminatory language of any kind.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Submitting work built substantially before the event. All core agent logic must be written on the day. Pre-existing utility libraries and open-source packages are permitted.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Accessing or attempting to access another team’s code, design materials, or submissions without permission.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For Challenge 06 (Sauti ya Mwananchi): generating, training, or prompting your agent with content that endorses any political candidate, party, or position — even for testing purposes.</w:t>
      </w:r>
      <w:r w:rsidDel="00000000" w:rsidR="00000000" w:rsidRPr="00000000">
        <w:rPr>
          <w:rtl w:val="0"/>
        </w:rPr>
      </w:r>
    </w:p>
    <w:p w:rsidR="00000000" w:rsidDel="00000000" w:rsidP="00000000" w:rsidRDefault="00000000" w:rsidRPr="00000000" w14:paraId="000000A1">
      <w:pPr>
        <w:spacing w:after="0" w:before="8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ea4335" w:space="0" w:sz="4" w:val="single"/>
              <w:bottom w:color="000000" w:space="0" w:sz="0" w:val="nil"/>
              <w:right w:color="000000" w:space="0" w:sz="0" w:val="nil"/>
            </w:tcBorders>
            <w:shd w:fill="fce8e6" w:val="clear"/>
            <w:tcMar>
              <w:top w:w="100.0" w:type="dxa"/>
              <w:left w:w="200.0" w:type="dxa"/>
              <w:bottom w:w="100.0" w:type="dxa"/>
              <w:right w:w="200.0" w:type="dxa"/>
            </w:tcMar>
          </w:tcPr>
          <w:p w:rsidR="00000000" w:rsidDel="00000000" w:rsidP="00000000" w:rsidRDefault="00000000" w:rsidRPr="00000000" w14:paraId="000000A2">
            <w:pPr>
              <w:spacing w:after="60" w:before="0" w:lineRule="auto"/>
              <w:rPr/>
            </w:pPr>
            <w:r w:rsidDel="00000000" w:rsidR="00000000" w:rsidRPr="00000000">
              <w:rPr>
                <w:rFonts w:ascii="Google Sans" w:cs="Google Sans" w:eastAsia="Google Sans" w:hAnsi="Google Sans"/>
                <w:b w:val="1"/>
                <w:bCs w:val="1"/>
                <w:i w:val="0"/>
                <w:iCs w:val="0"/>
                <w:color w:val="ea4335"/>
                <w:sz w:val="20"/>
                <w:szCs w:val="20"/>
                <w:rtl w:val="0"/>
              </w:rPr>
              <w:t xml:space="preserve">Violations</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Google Sans" w:cs="Google Sans" w:eastAsia="Google Sans" w:hAnsi="Google Sans"/>
                <w:b w:val="0"/>
                <w:bCs w:val="0"/>
                <w:i w:val="0"/>
                <w:iCs w:val="0"/>
                <w:color w:val="202124"/>
                <w:sz w:val="20"/>
                <w:szCs w:val="20"/>
                <w:rtl w:val="0"/>
              </w:rPr>
              <w:t xml:space="preserve">Any attendee found in violation of the code of conduct may be asked to leave the venue. Their team’s submission may be disqualified at the organising committee’s discretion. Concerns should be reported to any GDG Nairobi organiser </w:t>
            </w:r>
            <w:r w:rsidDel="00000000" w:rsidR="00000000" w:rsidRPr="00000000">
              <w:rPr>
                <w:rtl w:val="0"/>
              </w:rPr>
            </w:r>
          </w:p>
        </w:tc>
      </w:tr>
    </w:tbl>
    <w:p w:rsidR="00000000" w:rsidDel="00000000" w:rsidP="00000000" w:rsidRDefault="00000000" w:rsidRPr="00000000" w14:paraId="000000A4">
      <w:pPr>
        <w:pBdr>
          <w:bottom w:color="e8eaed" w:space="1" w:sz="4" w:val="single"/>
        </w:pBdr>
        <w:spacing w:after="200" w:before="20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9ab00" w:val="clear"/>
            <w:tcMar>
              <w:top w:w="120.0" w:type="dxa"/>
              <w:left w:w="240.0" w:type="dxa"/>
              <w:bottom w:w="120.0" w:type="dxa"/>
              <w:right w:w="240.0" w:type="dxa"/>
            </w:tcMar>
          </w:tcPr>
          <w:p w:rsidR="00000000" w:rsidDel="00000000" w:rsidP="00000000" w:rsidRDefault="00000000" w:rsidRPr="00000000" w14:paraId="000000A5">
            <w:pPr>
              <w:rPr/>
            </w:pPr>
            <w:r w:rsidDel="00000000" w:rsidR="00000000" w:rsidRPr="00000000">
              <w:rPr>
                <w:rFonts w:ascii="Google Sans" w:cs="Google Sans" w:eastAsia="Google Sans" w:hAnsi="Google Sans"/>
                <w:b w:val="1"/>
                <w:bCs w:val="1"/>
                <w:i w:val="0"/>
                <w:iCs w:val="0"/>
                <w:color w:val="ffffff"/>
                <w:sz w:val="28"/>
                <w:szCs w:val="28"/>
                <w:rtl w:val="0"/>
              </w:rPr>
              <w:t xml:space="preserve">8. What to Bring</w:t>
            </w:r>
            <w:r w:rsidDel="00000000" w:rsidR="00000000" w:rsidRPr="00000000">
              <w:rPr>
                <w:rtl w:val="0"/>
              </w:rPr>
            </w:r>
          </w:p>
        </w:tc>
      </w:tr>
    </w:tbl>
    <w:p w:rsidR="00000000" w:rsidDel="00000000" w:rsidP="00000000" w:rsidRDefault="00000000" w:rsidRPr="00000000" w14:paraId="000000A6">
      <w:pPr>
        <w:spacing w:after="0" w:before="80" w:lineRule="auto"/>
        <w:rPr/>
      </w:pPr>
      <w:r w:rsidDel="00000000" w:rsidR="00000000" w:rsidRPr="00000000">
        <w:rPr>
          <w:rtl w:val="0"/>
        </w:rPr>
      </w:r>
    </w:p>
    <w:p w:rsidR="00000000" w:rsidDel="00000000" w:rsidP="00000000" w:rsidRDefault="00000000" w:rsidRPr="00000000" w14:paraId="000000A7">
      <w:pPr>
        <w:pStyle w:val="Heading2"/>
        <w:spacing w:after="120" w:before="280" w:lineRule="auto"/>
        <w:rPr/>
      </w:pPr>
      <w:r w:rsidDel="00000000" w:rsidR="00000000" w:rsidRPr="00000000">
        <w:rPr>
          <w:rFonts w:ascii="Google Sans" w:cs="Google Sans" w:eastAsia="Google Sans" w:hAnsi="Google Sans"/>
          <w:b w:val="1"/>
          <w:bCs w:val="1"/>
          <w:i w:val="0"/>
          <w:iCs w:val="0"/>
          <w:color w:val="1a73e8"/>
          <w:sz w:val="26"/>
          <w:szCs w:val="26"/>
          <w:rtl w:val="0"/>
        </w:rPr>
        <w:t xml:space="preserve">Essential</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Laptop (fully charged — power strips will be available</w:t>
      </w:r>
      <w:r w:rsidDel="00000000" w:rsidR="00000000" w:rsidRPr="00000000">
        <w:rPr>
          <w:color w:val="5f6368"/>
          <w:rtl w:val="0"/>
        </w:rPr>
        <w:t xml:space="preserve">,</w:t>
      </w: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 but bring your own extension if you have multiple devices)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Laptop charger + power adapter </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National ID for check-in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Google account with AI Studio access already confirmed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Google Cloud project with credits already redeemed (do this before arriving)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GitHub account with SSH or HTTPS access configured</w:t>
      </w:r>
      <w:r w:rsidDel="00000000" w:rsidR="00000000" w:rsidRPr="00000000">
        <w:rPr>
          <w:rtl w:val="0"/>
        </w:rPr>
      </w:r>
    </w:p>
    <w:p w:rsidR="00000000" w:rsidDel="00000000" w:rsidP="00000000" w:rsidRDefault="00000000" w:rsidRPr="00000000" w14:paraId="000000AE">
      <w:pPr>
        <w:pBdr>
          <w:bottom w:color="e8eaed" w:space="1" w:sz="4" w:val="single"/>
        </w:pBdr>
        <w:spacing w:after="200" w:before="200" w:lineRule="auto"/>
        <w:rPr/>
      </w:pPr>
      <w:r w:rsidDel="00000000" w:rsidR="00000000" w:rsidRPr="00000000">
        <w:rPr>
          <w:rtl w:val="0"/>
        </w:rPr>
      </w:r>
    </w:p>
    <w:p w:rsidR="00000000" w:rsidDel="00000000" w:rsidP="00000000" w:rsidRDefault="00000000" w:rsidRPr="00000000" w14:paraId="000000AF">
      <w:pPr>
        <w:pBdr>
          <w:bottom w:color="e8eaed" w:space="1" w:sz="4" w:val="single"/>
        </w:pBdr>
        <w:spacing w:after="200" w:before="20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f6368" w:val="clear"/>
            <w:tcMar>
              <w:top w:w="120.0" w:type="dxa"/>
              <w:left w:w="240.0" w:type="dxa"/>
              <w:bottom w:w="120.0" w:type="dxa"/>
              <w:right w:w="240.0" w:type="dxa"/>
            </w:tcMar>
          </w:tcPr>
          <w:p w:rsidR="00000000" w:rsidDel="00000000" w:rsidP="00000000" w:rsidRDefault="00000000" w:rsidRPr="00000000" w14:paraId="000000B0">
            <w:pPr>
              <w:rPr/>
            </w:pPr>
            <w:r w:rsidDel="00000000" w:rsidR="00000000" w:rsidRPr="00000000">
              <w:rPr>
                <w:b w:val="1"/>
                <w:bCs w:val="1"/>
                <w:color w:val="ffffff"/>
                <w:sz w:val="28"/>
                <w:szCs w:val="28"/>
                <w:rtl w:val="0"/>
              </w:rPr>
              <w:t xml:space="preserve">9</w:t>
            </w:r>
            <w:r w:rsidDel="00000000" w:rsidR="00000000" w:rsidRPr="00000000">
              <w:rPr>
                <w:rFonts w:ascii="Google Sans" w:cs="Google Sans" w:eastAsia="Google Sans" w:hAnsi="Google Sans"/>
                <w:b w:val="1"/>
                <w:bCs w:val="1"/>
                <w:i w:val="0"/>
                <w:iCs w:val="0"/>
                <w:color w:val="ffffff"/>
                <w:sz w:val="28"/>
                <w:szCs w:val="28"/>
                <w:rtl w:val="0"/>
              </w:rPr>
              <w:t xml:space="preserve">. Key Resources</w:t>
            </w:r>
            <w:r w:rsidDel="00000000" w:rsidR="00000000" w:rsidRPr="00000000">
              <w:rPr>
                <w:rtl w:val="0"/>
              </w:rPr>
            </w:r>
          </w:p>
        </w:tc>
      </w:tr>
    </w:tbl>
    <w:p w:rsidR="00000000" w:rsidDel="00000000" w:rsidP="00000000" w:rsidRDefault="00000000" w:rsidRPr="00000000" w14:paraId="000000B1">
      <w:pPr>
        <w:spacing w:after="0" w:before="80" w:lineRule="auto"/>
        <w:rPr/>
      </w:pPr>
      <w:r w:rsidDel="00000000" w:rsidR="00000000" w:rsidRPr="00000000">
        <w:rPr>
          <w:rtl w:val="0"/>
        </w:rPr>
      </w:r>
    </w:p>
    <w:p w:rsidR="00000000" w:rsidDel="00000000" w:rsidP="00000000" w:rsidRDefault="00000000" w:rsidRPr="00000000" w14:paraId="000000B2">
      <w:pPr>
        <w:pStyle w:val="Heading2"/>
        <w:spacing w:after="120" w:before="280" w:lineRule="auto"/>
        <w:rPr>
          <w:rFonts w:ascii="Google Sans" w:cs="Google Sans" w:eastAsia="Google Sans" w:hAnsi="Google Sans"/>
          <w:b w:val="0"/>
          <w:bCs w:val="0"/>
          <w:i w:val="0"/>
          <w:iCs w:val="0"/>
          <w:smallCaps w:val="0"/>
          <w:strike w:val="0"/>
          <w:color w:val="202124"/>
          <w:sz w:val="22"/>
          <w:szCs w:val="22"/>
          <w:u w:val="none"/>
          <w:shd w:fill="auto" w:val="clear"/>
          <w:vertAlign w:val="baseline"/>
        </w:rPr>
      </w:pPr>
      <w:r w:rsidDel="00000000" w:rsidR="00000000" w:rsidRPr="00000000">
        <w:rPr>
          <w:rFonts w:ascii="Google Sans" w:cs="Google Sans" w:eastAsia="Google Sans" w:hAnsi="Google Sans"/>
          <w:b w:val="1"/>
          <w:bCs w:val="1"/>
          <w:i w:val="0"/>
          <w:iCs w:val="0"/>
          <w:color w:val="1a73e8"/>
          <w:sz w:val="26"/>
          <w:szCs w:val="26"/>
          <w:rtl w:val="0"/>
        </w:rPr>
        <w:t xml:space="preserve">Key links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Starter repositories and setup guide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Google AI Studio: </w:t>
      </w:r>
      <w:hyperlink r:id="rId9">
        <w:r w:rsidDel="00000000" w:rsidR="00000000" w:rsidRPr="00000000">
          <w:rPr>
            <w:rFonts w:ascii="Google Sans" w:cs="Google Sans" w:eastAsia="Google Sans" w:hAnsi="Google Sans"/>
            <w:b w:val="0"/>
            <w:bCs w:val="0"/>
            <w:i w:val="0"/>
            <w:iCs w:val="0"/>
            <w:smallCaps w:val="0"/>
            <w:strike w:val="0"/>
            <w:color w:val="1155cc"/>
            <w:sz w:val="22"/>
            <w:szCs w:val="22"/>
            <w:u w:val="single"/>
            <w:shd w:fill="auto" w:val="clear"/>
            <w:vertAlign w:val="baseline"/>
            <w:rtl w:val="0"/>
          </w:rPr>
          <w:t xml:space="preserve">aistudio.google.com</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Google ADK quickstart: </w:t>
      </w:r>
      <w:hyperlink r:id="rId10">
        <w:r w:rsidDel="00000000" w:rsidR="00000000" w:rsidRPr="00000000">
          <w:rPr>
            <w:rFonts w:ascii="Google Sans" w:cs="Google Sans" w:eastAsia="Google Sans" w:hAnsi="Google Sans"/>
            <w:b w:val="0"/>
            <w:bCs w:val="0"/>
            <w:i w:val="0"/>
            <w:iCs w:val="0"/>
            <w:smallCaps w:val="0"/>
            <w:strike w:val="0"/>
            <w:color w:val="1155cc"/>
            <w:sz w:val="22"/>
            <w:szCs w:val="22"/>
            <w:u w:val="single"/>
            <w:shd w:fill="auto" w:val="clear"/>
            <w:vertAlign w:val="baseline"/>
            <w:rtl w:val="0"/>
          </w:rPr>
          <w:t xml:space="preserve">g.co/gemini/adk</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Vertex AI Agent Builder:</w:t>
      </w:r>
      <w:hyperlink r:id="rId11">
        <w:r w:rsidDel="00000000" w:rsidR="00000000" w:rsidRPr="00000000">
          <w:rPr>
            <w:rFonts w:ascii="Google Sans" w:cs="Google Sans" w:eastAsia="Google Sans" w:hAnsi="Google Sans"/>
            <w:b w:val="0"/>
            <w:bCs w:val="0"/>
            <w:i w:val="0"/>
            <w:iCs w:val="0"/>
            <w:smallCaps w:val="0"/>
            <w:strike w:val="0"/>
            <w:color w:val="1155cc"/>
            <w:sz w:val="22"/>
            <w:szCs w:val="22"/>
            <w:u w:val="single"/>
            <w:shd w:fill="auto" w:val="clear"/>
            <w:vertAlign w:val="baseline"/>
            <w:rtl w:val="0"/>
          </w:rPr>
          <w:t xml:space="preserve"> cloud.google.com/vertex-ai/docs/agents</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Africa’s Talking sandbox: </w:t>
      </w:r>
      <w:hyperlink r:id="rId12">
        <w:r w:rsidDel="00000000" w:rsidR="00000000" w:rsidRPr="00000000">
          <w:rPr>
            <w:rFonts w:ascii="Google Sans" w:cs="Google Sans" w:eastAsia="Google Sans" w:hAnsi="Google Sans"/>
            <w:b w:val="0"/>
            <w:bCs w:val="0"/>
            <w:i w:val="0"/>
            <w:iCs w:val="0"/>
            <w:smallCaps w:val="0"/>
            <w:strike w:val="0"/>
            <w:color w:val="1155cc"/>
            <w:sz w:val="22"/>
            <w:szCs w:val="22"/>
            <w:u w:val="single"/>
            <w:shd w:fill="auto" w:val="clear"/>
            <w:vertAlign w:val="baseline"/>
            <w:rtl w:val="0"/>
          </w:rPr>
          <w:t xml:space="preserve">account.africastalking.com/sandbox</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Google Sans" w:cs="Google Sans" w:eastAsia="Google Sans" w:hAnsi="Google Sans"/>
          <w:b w:val="0"/>
          <w:bCs w:val="0"/>
          <w:i w:val="0"/>
          <w:iCs w:val="0"/>
          <w:smallCaps w:val="0"/>
          <w:strike w:val="0"/>
          <w:color w:val="5f6368"/>
          <w:sz w:val="22"/>
          <w:szCs w:val="22"/>
          <w:u w:val="none"/>
          <w:shd w:fill="auto" w:val="clear"/>
          <w:vertAlign w:val="baseline"/>
          <w:rtl w:val="0"/>
        </w:rPr>
        <w:t xml:space="preserve">M-Pesa Daraja sandbox: </w:t>
      </w:r>
      <w:hyperlink r:id="rId13">
        <w:r w:rsidDel="00000000" w:rsidR="00000000" w:rsidRPr="00000000">
          <w:rPr>
            <w:rFonts w:ascii="Google Sans" w:cs="Google Sans" w:eastAsia="Google Sans" w:hAnsi="Google Sans"/>
            <w:b w:val="0"/>
            <w:bCs w:val="0"/>
            <w:i w:val="0"/>
            <w:iCs w:val="0"/>
            <w:smallCaps w:val="0"/>
            <w:strike w:val="0"/>
            <w:color w:val="1155cc"/>
            <w:sz w:val="22"/>
            <w:szCs w:val="22"/>
            <w:u w:val="single"/>
            <w:shd w:fill="auto" w:val="clear"/>
            <w:vertAlign w:val="baseline"/>
            <w:rtl w:val="0"/>
          </w:rPr>
          <w:t xml:space="preserve">developer.safaricom.co.ke</w:t>
        </w:r>
      </w:hyperlink>
      <w:r w:rsidDel="00000000" w:rsidR="00000000" w:rsidRPr="00000000">
        <w:rPr>
          <w:rtl w:val="0"/>
        </w:rPr>
      </w:r>
    </w:p>
    <w:p w:rsidR="00000000" w:rsidDel="00000000" w:rsidP="00000000" w:rsidRDefault="00000000" w:rsidRPr="00000000" w14:paraId="000000B9">
      <w:pPr>
        <w:spacing w:after="0" w:before="16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6a4e" w:space="0" w:sz="4" w:val="single"/>
              <w:bottom w:color="000000" w:space="0" w:sz="0" w:val="nil"/>
              <w:right w:color="000000" w:space="0" w:sz="0" w:val="nil"/>
            </w:tcBorders>
            <w:shd w:fill="e6f4ea" w:val="clear"/>
            <w:tcMar>
              <w:top w:w="100.0" w:type="dxa"/>
              <w:left w:w="200.0" w:type="dxa"/>
              <w:bottom w:w="100.0" w:type="dxa"/>
              <w:right w:w="200.0" w:type="dxa"/>
            </w:tcMar>
          </w:tcPr>
          <w:p w:rsidR="00000000" w:rsidDel="00000000" w:rsidP="00000000" w:rsidRDefault="00000000" w:rsidRPr="00000000" w14:paraId="000000BA">
            <w:pPr>
              <w:spacing w:after="60" w:before="0" w:lineRule="auto"/>
              <w:rPr/>
            </w:pPr>
            <w:r w:rsidDel="00000000" w:rsidR="00000000" w:rsidRPr="00000000">
              <w:rPr>
                <w:rFonts w:ascii="Google Sans" w:cs="Google Sans" w:eastAsia="Google Sans" w:hAnsi="Google Sans"/>
                <w:b w:val="1"/>
                <w:bCs w:val="1"/>
                <w:i w:val="0"/>
                <w:iCs w:val="0"/>
                <w:color w:val="006a4e"/>
                <w:sz w:val="20"/>
                <w:szCs w:val="20"/>
                <w:rtl w:val="0"/>
              </w:rPr>
              <w:t xml:space="preserve">Good luck</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Google Sans" w:cs="Google Sans" w:eastAsia="Google Sans" w:hAnsi="Google Sans"/>
                <w:b w:val="0"/>
                <w:bCs w:val="0"/>
                <w:i w:val="0"/>
                <w:iCs w:val="0"/>
                <w:color w:val="202124"/>
                <w:sz w:val="20"/>
                <w:szCs w:val="20"/>
                <w:rtl w:val="0"/>
              </w:rPr>
              <w:t xml:space="preserve">You are about to spend one of the most focused, challenging, and rewarding days of your developer life. The problems in this room are real. The tools are live. The GDEs have your back.</w:t>
            </w:r>
            <w:r w:rsidDel="00000000" w:rsidR="00000000" w:rsidRPr="00000000">
              <w:rPr>
                <w:sz w:val="20"/>
                <w:szCs w:val="20"/>
                <w:rtl w:val="0"/>
              </w:rPr>
              <w:t xml:space="preserve"> </w:t>
            </w:r>
            <w:r w:rsidDel="00000000" w:rsidR="00000000" w:rsidRPr="00000000">
              <w:rPr>
                <w:rFonts w:ascii="Google Sans" w:cs="Google Sans" w:eastAsia="Google Sans" w:hAnsi="Google Sans"/>
                <w:b w:val="0"/>
                <w:bCs w:val="0"/>
                <w:i w:val="0"/>
                <w:iCs w:val="0"/>
                <w:color w:val="202124"/>
                <w:sz w:val="20"/>
                <w:szCs w:val="20"/>
                <w:rtl w:val="0"/>
              </w:rPr>
              <w:t xml:space="preserve">Build something worth showing.</w:t>
            </w:r>
            <w:r w:rsidDel="00000000" w:rsidR="00000000" w:rsidRPr="00000000">
              <w:rPr>
                <w:rtl w:val="0"/>
              </w:rPr>
            </w:r>
          </w:p>
        </w:tc>
      </w:tr>
    </w:tbl>
    <w:p w:rsidR="00000000" w:rsidDel="00000000" w:rsidP="00000000" w:rsidRDefault="00000000" w:rsidRPr="00000000" w14:paraId="000000BC">
      <w:pPr>
        <w:spacing w:after="0" w:before="160" w:lineRule="auto"/>
        <w:rPr/>
      </w:pPr>
      <w:r w:rsidDel="00000000" w:rsidR="00000000" w:rsidRPr="00000000">
        <w:rPr>
          <w:rtl w:val="0"/>
        </w:rPr>
      </w:r>
    </w:p>
    <w:p w:rsidR="00000000" w:rsidDel="00000000" w:rsidP="00000000" w:rsidRDefault="00000000" w:rsidRPr="00000000" w14:paraId="000000BD">
      <w:pPr>
        <w:spacing w:after="60" w:before="200" w:lineRule="auto"/>
        <w:jc w:val="center"/>
        <w:rPr/>
      </w:pPr>
      <w:r w:rsidDel="00000000" w:rsidR="00000000" w:rsidRPr="00000000">
        <w:rPr>
          <w:rFonts w:ascii="Google Sans" w:cs="Google Sans" w:eastAsia="Google Sans" w:hAnsi="Google Sans"/>
          <w:b w:val="1"/>
          <w:bCs w:val="1"/>
          <w:i w:val="0"/>
          <w:iCs w:val="0"/>
          <w:color w:val="1a73e8"/>
          <w:sz w:val="26"/>
          <w:szCs w:val="26"/>
          <w:rtl w:val="0"/>
        </w:rPr>
        <w:t xml:space="preserve">GDG Nairobi Agentathon — 16 May 2026</w:t>
      </w:r>
      <w:r w:rsidDel="00000000" w:rsidR="00000000" w:rsidRPr="00000000">
        <w:rPr>
          <w:rtl w:val="0"/>
        </w:rPr>
      </w:r>
    </w:p>
    <w:p w:rsidR="00000000" w:rsidDel="00000000" w:rsidP="00000000" w:rsidRDefault="00000000" w:rsidRPr="00000000" w14:paraId="000000BE">
      <w:pPr>
        <w:spacing w:after="60" w:before="0" w:lineRule="auto"/>
        <w:jc w:val="center"/>
        <w:rPr/>
      </w:pPr>
      <w:r w:rsidDel="00000000" w:rsidR="00000000" w:rsidRPr="00000000">
        <w:rPr>
          <w:rFonts w:ascii="Google Sans" w:cs="Google Sans" w:eastAsia="Google Sans" w:hAnsi="Google Sans"/>
          <w:b w:val="0"/>
          <w:bCs w:val="0"/>
          <w:i w:val="0"/>
          <w:iCs w:val="0"/>
          <w:color w:val="5f6368"/>
          <w:sz w:val="20"/>
          <w:szCs w:val="20"/>
          <w:rtl w:val="0"/>
        </w:rPr>
        <w:t xml:space="preserve">Simba Corp, Nairobi  ·  gdg.community.de</w:t>
      </w:r>
      <w:r w:rsidDel="00000000" w:rsidR="00000000" w:rsidRPr="00000000">
        <w:rPr>
          <w:color w:val="5f6368"/>
          <w:sz w:val="20"/>
          <w:szCs w:val="20"/>
          <w:rtl w:val="0"/>
        </w:rPr>
        <w:t xml:space="preserve">v</w:t>
      </w:r>
      <w:r w:rsidDel="00000000" w:rsidR="00000000" w:rsidRPr="00000000">
        <w:rPr>
          <w:rFonts w:ascii="Google Sans" w:cs="Google Sans" w:eastAsia="Google Sans" w:hAnsi="Google Sans"/>
          <w:b w:val="0"/>
          <w:bCs w:val="0"/>
          <w:i w:val="0"/>
          <w:iCs w:val="0"/>
          <w:color w:val="5f6368"/>
          <w:sz w:val="20"/>
          <w:szCs w:val="20"/>
          <w:rtl w:val="0"/>
        </w:rPr>
        <w:t xml:space="preserve">/</w:t>
      </w:r>
      <w:r w:rsidDel="00000000" w:rsidR="00000000" w:rsidRPr="00000000">
        <w:rPr>
          <w:color w:val="5f6368"/>
          <w:sz w:val="20"/>
          <w:szCs w:val="20"/>
          <w:rtl w:val="0"/>
        </w:rPr>
        <w:t xml:space="preserve">gdg-nairobi</w:t>
      </w:r>
      <w:r w:rsidDel="00000000" w:rsidR="00000000" w:rsidRPr="00000000">
        <w:rPr>
          <w:rtl w:val="0"/>
        </w:rPr>
      </w:r>
    </w:p>
    <w:p w:rsidR="00000000" w:rsidDel="00000000" w:rsidP="00000000" w:rsidRDefault="00000000" w:rsidRPr="00000000" w14:paraId="000000BF">
      <w:pPr>
        <w:jc w:val="center"/>
        <w:rPr/>
      </w:pPr>
      <w:r w:rsidDel="00000000" w:rsidR="00000000" w:rsidRPr="00000000">
        <w:rPr>
          <w:rFonts w:ascii="Google Sans" w:cs="Google Sans" w:eastAsia="Google Sans" w:hAnsi="Google Sans"/>
          <w:b w:val="0"/>
          <w:bCs w:val="0"/>
          <w:i w:val="1"/>
          <w:iCs w:val="1"/>
          <w:color w:val="5f6368"/>
          <w:sz w:val="20"/>
          <w:szCs w:val="20"/>
          <w:rtl w:val="0"/>
        </w:rPr>
        <w:t xml:space="preserve">Build AI Agents. Solve Kenya’s Real Problems.</w:t>
      </w:r>
      <w:r w:rsidDel="00000000" w:rsidR="00000000" w:rsidRPr="00000000">
        <w:rPr>
          <w:rtl w:val="0"/>
        </w:rPr>
      </w:r>
    </w:p>
    <w:sectPr>
      <w:headerReference r:id="rId14" w:type="default"/>
      <w:footerReference r:id="rId15"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Bdr>
        <w:top w:color="e8eaed" w:space="1" w:sz="4" w:val="single"/>
      </w:pBdr>
      <w:rPr/>
    </w:pPr>
    <w:r w:rsidDel="00000000" w:rsidR="00000000" w:rsidRPr="00000000">
      <w:rPr>
        <w:rFonts w:ascii="Google Sans" w:cs="Google Sans" w:eastAsia="Google Sans" w:hAnsi="Google Sans"/>
        <w:b w:val="0"/>
        <w:bCs w:val="0"/>
        <w:i w:val="0"/>
        <w:iCs w:val="0"/>
        <w:color w:val="5f6368"/>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bottom w:color="1a73e8" w:space="1" w:sz="6" w:val="single"/>
      </w:pBdr>
      <w:rPr/>
    </w:pPr>
    <w:r w:rsidDel="00000000" w:rsidR="00000000" w:rsidRPr="00000000">
      <w:rPr>
        <w:rFonts w:ascii="Google Sans" w:cs="Google Sans" w:eastAsia="Google Sans" w:hAnsi="Google Sans"/>
        <w:b w:val="0"/>
        <w:bCs w:val="0"/>
        <w:i w:val="0"/>
        <w:iCs w:val="0"/>
        <w:color w:val="5f6368"/>
        <w:sz w:val="18"/>
        <w:szCs w:val="18"/>
        <w:rtl w:val="0"/>
      </w:rPr>
      <w:t xml:space="preserve">GDG Nairobi  |  Agentathon — 16 May 2026  |  Simba Corp, Nairobi</w:t>
    </w:r>
    <w:r w:rsidDel="00000000" w:rsidR="00000000" w:rsidRPr="00000000">
      <w:rPr>
        <w:rFonts w:ascii="Google Sans" w:cs="Google Sans" w:eastAsia="Google Sans" w:hAnsi="Google Sans"/>
        <w:b w:val="0"/>
        <w:bCs w:val="0"/>
        <w:i w:val="0"/>
        <w:iCs w:val="0"/>
        <w:color w:val="1a73e8"/>
        <w:sz w:val="18"/>
        <w:szCs w:val="18"/>
        <w:rtl w:val="0"/>
      </w:rPr>
      <w:t xml:space="preserve">          Attendee Guidelines &amp; Rules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202124"/>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Google Sans" w:cs="Google Sans" w:eastAsia="Google Sans" w:hAnsi="Google Sans"/>
      <w:b w:val="1"/>
      <w:bCs w:val="1"/>
      <w:i w:val="0"/>
      <w:iCs w:val="0"/>
      <w:smallCaps w:val="0"/>
      <w:strike w:val="0"/>
      <w:color w:val="20212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Google Sans" w:cs="Google Sans" w:eastAsia="Google Sans" w:hAnsi="Google Sans"/>
      <w:b w:val="1"/>
      <w:bCs w:val="1"/>
      <w:i w:val="0"/>
      <w:iCs w:val="0"/>
      <w:smallCaps w:val="0"/>
      <w:strike w:val="0"/>
      <w:color w:val="1a73e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Google Sans" w:cs="Google Sans" w:eastAsia="Google Sans" w:hAnsi="Google Sans"/>
      <w:b w:val="1"/>
      <w:bCs w:val="1"/>
      <w:i w:val="0"/>
      <w:iCs w:val="0"/>
      <w:smallCaps w:val="0"/>
      <w:strike w:val="0"/>
      <w:color w:val="20212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oogle Sans" w:cs="Google Sans" w:eastAsia="Google Sans" w:hAnsi="Google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oogle Sans" w:cs="Google Sans" w:eastAsia="Google Sans" w:hAnsi="Google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oogle Sans" w:cs="Google Sans" w:eastAsia="Google Sans" w:hAnsi="Google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oogle Sans" w:cs="Google Sans" w:eastAsia="Google Sans" w:hAnsi="Google Sans"/>
      <w:b w:val="0"/>
      <w:bCs w:val="0"/>
      <w:i w:val="0"/>
      <w:iCs w:val="0"/>
      <w:smallCaps w:val="0"/>
      <w:strike w:val="0"/>
      <w:color w:val="20212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cloud.google.com/vertex-ai/docs/agents" TargetMode="External"/><Relationship Id="rId10" Type="http://schemas.openxmlformats.org/officeDocument/2006/relationships/hyperlink" Target="https://adk.dev/" TargetMode="External"/><Relationship Id="rId13" Type="http://schemas.openxmlformats.org/officeDocument/2006/relationships/hyperlink" Target="http://developer.safaricom.co.ke" TargetMode="External"/><Relationship Id="rId12" Type="http://schemas.openxmlformats.org/officeDocument/2006/relationships/hyperlink" Target="http://account.africastalking.com/sandbo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istudio.google.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trygcp.dev/claim/deveco-gdg-3e33508424b" TargetMode="External"/><Relationship Id="rId7" Type="http://schemas.openxmlformats.org/officeDocument/2006/relationships/hyperlink" Target="https://docs.google.com/presentation/d/1jdLkb1JPsHRp3NnovI7ZW9Uc1fgykrm_Dbw0hFnRRHQ/edit?usp=drivesdk" TargetMode="External"/><Relationship Id="rId8" Type="http://schemas.openxmlformats.org/officeDocument/2006/relationships/hyperlink" Target="https://forms.gle/6gScDq4yRKJHdJpP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