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9955E" w14:textId="77777777" w:rsidR="001C2F52" w:rsidRDefault="001C2F52" w:rsidP="008A7EB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Michael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Cwikielnik</w:t>
      </w:r>
      <w:proofErr w:type="spellEnd"/>
    </w:p>
    <w:p w14:paraId="7613ECA5" w14:textId="6EB7D3EB" w:rsidR="001C2F52" w:rsidRDefault="001C2F52" w:rsidP="008A7EB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8-3 Reflection</w:t>
      </w:r>
    </w:p>
    <w:p w14:paraId="756A6A4D" w14:textId="4E081CD3" w:rsidR="001C2F52" w:rsidRDefault="001C2F52" w:rsidP="008A7EB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9/23/2021</w:t>
      </w:r>
    </w:p>
    <w:p w14:paraId="0E7D0FA0" w14:textId="1D49D0B7" w:rsidR="001C2F52" w:rsidRDefault="001C2F52" w:rsidP="008A7EB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IT-697</w:t>
      </w:r>
    </w:p>
    <w:p w14:paraId="33D8B727" w14:textId="1322C215" w:rsidR="001C2F52" w:rsidRDefault="00C97355" w:rsidP="00C9735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Yesterday’s session was quite the slow one. It was like moving through mud. The theme was nuance. </w:t>
      </w:r>
      <w:r w:rsidR="005C7505">
        <w:rPr>
          <w:rFonts w:ascii="Times New Roman" w:hAnsi="Times New Roman" w:cs="Times New Roman"/>
          <w:sz w:val="24"/>
          <w:szCs w:val="24"/>
        </w:rPr>
        <w:t xml:space="preserve">The reasoning is behind what you are trying to accomplish in SQL. </w:t>
      </w:r>
      <w:r w:rsidR="00AC257C">
        <w:rPr>
          <w:rFonts w:ascii="Times New Roman" w:hAnsi="Times New Roman" w:cs="Times New Roman"/>
          <w:sz w:val="24"/>
          <w:szCs w:val="24"/>
        </w:rPr>
        <w:t xml:space="preserve">The queries JOIN and UNION for example, are extremely similar. This created confusion and took time to iron out what exactly was the simple case here. </w:t>
      </w:r>
      <w:r w:rsidR="000654AE">
        <w:rPr>
          <w:rFonts w:ascii="Times New Roman" w:hAnsi="Times New Roman" w:cs="Times New Roman"/>
          <w:sz w:val="24"/>
          <w:szCs w:val="24"/>
        </w:rPr>
        <w:t xml:space="preserve">Traditionally, throughout these modules I have been manipulating larger data sets and it has been wonderful. You get applied context vs basic academia. </w:t>
      </w:r>
      <w:r w:rsidR="00513AD0">
        <w:rPr>
          <w:rFonts w:ascii="Times New Roman" w:hAnsi="Times New Roman" w:cs="Times New Roman"/>
          <w:sz w:val="24"/>
          <w:szCs w:val="24"/>
        </w:rPr>
        <w:t xml:space="preserve">However, it was found that there were greater benefits of using a small table vs a larger one. A small table is defined here as </w:t>
      </w:r>
      <w:r w:rsidR="00247D2C">
        <w:rPr>
          <w:rFonts w:ascii="Times New Roman" w:hAnsi="Times New Roman" w:cs="Times New Roman"/>
          <w:sz w:val="24"/>
          <w:szCs w:val="24"/>
        </w:rPr>
        <w:t xml:space="preserve">4 </w:t>
      </w:r>
      <w:proofErr w:type="gramStart"/>
      <w:r w:rsidR="00247D2C">
        <w:rPr>
          <w:rFonts w:ascii="Times New Roman" w:hAnsi="Times New Roman" w:cs="Times New Roman"/>
          <w:sz w:val="24"/>
          <w:szCs w:val="24"/>
        </w:rPr>
        <w:t>row</w:t>
      </w:r>
      <w:proofErr w:type="gramEnd"/>
      <w:r w:rsidR="00247D2C">
        <w:rPr>
          <w:rFonts w:ascii="Times New Roman" w:hAnsi="Times New Roman" w:cs="Times New Roman"/>
          <w:sz w:val="24"/>
          <w:szCs w:val="24"/>
        </w:rPr>
        <w:t xml:space="preserve"> by 6 columns</w:t>
      </w:r>
      <w:r w:rsidR="0039700A">
        <w:rPr>
          <w:rFonts w:ascii="Times New Roman" w:hAnsi="Times New Roman" w:cs="Times New Roman"/>
          <w:sz w:val="24"/>
          <w:szCs w:val="24"/>
        </w:rPr>
        <w:t xml:space="preserve">, as an example. </w:t>
      </w:r>
    </w:p>
    <w:p w14:paraId="377C4B9D" w14:textId="23A6EEE0" w:rsidR="00AE7789" w:rsidRDefault="00AE7789" w:rsidP="00C9735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was a lot coding and working really on three different queries: JOIN, UNION (ALL), </w:t>
      </w:r>
      <w:r w:rsidR="004B7ABE">
        <w:rPr>
          <w:rFonts w:ascii="Times New Roman" w:hAnsi="Times New Roman" w:cs="Times New Roman"/>
          <w:sz w:val="24"/>
          <w:szCs w:val="24"/>
        </w:rPr>
        <w:t>INSERT/DELETE. There really is incredible nuance here that makes one think</w:t>
      </w:r>
      <w:r w:rsidR="0033360D">
        <w:rPr>
          <w:rFonts w:ascii="Times New Roman" w:hAnsi="Times New Roman" w:cs="Times New Roman"/>
          <w:sz w:val="24"/>
          <w:szCs w:val="24"/>
        </w:rPr>
        <w:t xml:space="preserve"> it is on the cusp of intermediate SQL usage. </w:t>
      </w:r>
    </w:p>
    <w:p w14:paraId="5626DE5E" w14:textId="136D3D3B" w:rsidR="00476828" w:rsidRDefault="00476828" w:rsidP="00C9735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number of examples provided in the appendix section that exhibit growth in my SQL path. </w:t>
      </w:r>
    </w:p>
    <w:p w14:paraId="60D2CDAF" w14:textId="500D5037" w:rsidR="008B731B" w:rsidRDefault="008B731B" w:rsidP="00C9735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week there was less communication and much more coding. </w:t>
      </w:r>
      <w:r w:rsidR="0098716B">
        <w:rPr>
          <w:rFonts w:ascii="Times New Roman" w:hAnsi="Times New Roman" w:cs="Times New Roman"/>
          <w:sz w:val="24"/>
          <w:szCs w:val="24"/>
        </w:rPr>
        <w:t xml:space="preserve">The answer lies in my ability to recognize how I can extrapolate what I do with small tables and translate those skills onto larger tables. </w:t>
      </w:r>
      <w:r w:rsidR="005F0E6E">
        <w:rPr>
          <w:rFonts w:ascii="Times New Roman" w:hAnsi="Times New Roman" w:cs="Times New Roman"/>
          <w:sz w:val="24"/>
          <w:szCs w:val="24"/>
        </w:rPr>
        <w:t xml:space="preserve">The past two weeks I feel exponentially better at this skill. </w:t>
      </w:r>
    </w:p>
    <w:p w14:paraId="29CB1E75" w14:textId="11D7B015" w:rsidR="00681762" w:rsidRPr="008871BA" w:rsidRDefault="00681762" w:rsidP="00C9735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answer leeches onto the previous reflection of just brute force approach with discipline. </w:t>
      </w:r>
      <w:r w:rsidR="004E1577">
        <w:rPr>
          <w:rFonts w:ascii="Times New Roman" w:hAnsi="Times New Roman" w:cs="Times New Roman"/>
          <w:sz w:val="24"/>
          <w:szCs w:val="24"/>
        </w:rPr>
        <w:t xml:space="preserve">I did have to hunker down and understand that </w:t>
      </w:r>
      <w:proofErr w:type="gramStart"/>
      <w:r w:rsidR="004E1577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4E1577">
        <w:rPr>
          <w:rFonts w:ascii="Times New Roman" w:hAnsi="Times New Roman" w:cs="Times New Roman"/>
          <w:sz w:val="24"/>
          <w:szCs w:val="24"/>
        </w:rPr>
        <w:t xml:space="preserve"> be better at the nuances of this skill</w:t>
      </w:r>
      <w:r w:rsidR="00F43247">
        <w:rPr>
          <w:rFonts w:ascii="Times New Roman" w:hAnsi="Times New Roman" w:cs="Times New Roman"/>
          <w:sz w:val="24"/>
          <w:szCs w:val="24"/>
        </w:rPr>
        <w:t xml:space="preserve">-I have to sit down and study it from a scientific perspective. </w:t>
      </w:r>
    </w:p>
    <w:p w14:paraId="6C8B184F" w14:textId="1633DF00" w:rsidR="00C15557" w:rsidRDefault="00C15557" w:rsidP="00C9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FEBF2A" w14:textId="488A7AEC" w:rsidR="004B73CF" w:rsidRDefault="004B73CF" w:rsidP="004B73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APPENDIX</w:t>
      </w:r>
    </w:p>
    <w:p w14:paraId="4773AE5C" w14:textId="6B1E28EF" w:rsidR="0019506C" w:rsidRDefault="0019506C" w:rsidP="004B73CF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F69CB" wp14:editId="22FB41E3">
            <wp:extent cx="5486222" cy="3430913"/>
            <wp:effectExtent l="0" t="0" r="635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57" b="30800"/>
                    <a:stretch/>
                  </pic:blipFill>
                  <pic:spPr bwMode="auto">
                    <a:xfrm>
                      <a:off x="0" y="0"/>
                      <a:ext cx="5506910" cy="344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7038" w14:textId="77777777" w:rsidR="000A2F3F" w:rsidRDefault="000A2F3F" w:rsidP="004B73CF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F153DF9" w14:textId="1C1B60C8" w:rsidR="0019506C" w:rsidRDefault="000A2F3F" w:rsidP="004B73CF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1BC2F" wp14:editId="51DBF51D">
            <wp:extent cx="5360004" cy="2762043"/>
            <wp:effectExtent l="0" t="0" r="0" b="63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20" b="34458"/>
                    <a:stretch/>
                  </pic:blipFill>
                  <pic:spPr bwMode="auto">
                    <a:xfrm>
                      <a:off x="0" y="0"/>
                      <a:ext cx="5385785" cy="277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E09D5" w14:textId="77777777" w:rsidR="00F54385" w:rsidRDefault="00F54385" w:rsidP="004B73CF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15C9ECA" w14:textId="2A6CABF8" w:rsidR="000A2F3F" w:rsidRDefault="00F54385" w:rsidP="004B73CF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55C0C" wp14:editId="752B8E69">
            <wp:extent cx="5342643" cy="2959003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3" b="29916"/>
                    <a:stretch/>
                  </pic:blipFill>
                  <pic:spPr bwMode="auto">
                    <a:xfrm>
                      <a:off x="0" y="0"/>
                      <a:ext cx="5355129" cy="296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A9DA8" w14:textId="1D289382" w:rsidR="004B73CF" w:rsidRPr="004B73CF" w:rsidRDefault="004B73CF" w:rsidP="004B73C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4B73CF" w:rsidRPr="004B73CF" w:rsidSect="00B34552">
      <w:head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1B1A8" w14:textId="77777777" w:rsidR="00B34552" w:rsidRDefault="00B34552" w:rsidP="00B34552">
      <w:pPr>
        <w:spacing w:after="0" w:line="240" w:lineRule="auto"/>
      </w:pPr>
      <w:r>
        <w:separator/>
      </w:r>
    </w:p>
  </w:endnote>
  <w:endnote w:type="continuationSeparator" w:id="0">
    <w:p w14:paraId="133CA3F9" w14:textId="77777777" w:rsidR="00B34552" w:rsidRDefault="00B34552" w:rsidP="00B34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2AEAB" w14:textId="77777777" w:rsidR="00B34552" w:rsidRDefault="00B34552" w:rsidP="00B34552">
      <w:pPr>
        <w:spacing w:after="0" w:line="240" w:lineRule="auto"/>
      </w:pPr>
      <w:r>
        <w:separator/>
      </w:r>
    </w:p>
  </w:footnote>
  <w:footnote w:type="continuationSeparator" w:id="0">
    <w:p w14:paraId="050C98F0" w14:textId="77777777" w:rsidR="00B34552" w:rsidRDefault="00B34552" w:rsidP="00B34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71931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84984CD" w14:textId="75EAC605" w:rsidR="00B34552" w:rsidRDefault="00B34552">
        <w:pPr>
          <w:pStyle w:val="Header"/>
          <w:jc w:val="right"/>
        </w:pPr>
        <w:sdt>
          <w:sdtPr>
            <w:alias w:val="Author"/>
            <w:tag w:val=""/>
            <w:id w:val="1676692256"/>
            <w:placeholder>
              <w:docPart w:val="F7D718A77BD24668A9AA49ADA1182219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roofErr w:type="spellStart"/>
            <w:r>
              <w:t>Cwikielnik</w:t>
            </w:r>
            <w:proofErr w:type="spellEnd"/>
            <w:r>
              <w:t xml:space="preserve"> </w:t>
            </w:r>
          </w:sdtContent>
        </w:sd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A67509" w14:textId="77777777" w:rsidR="00B34552" w:rsidRDefault="00B345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33527"/>
    <w:multiLevelType w:val="hybridMultilevel"/>
    <w:tmpl w:val="4CE2EB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F95EB4"/>
    <w:multiLevelType w:val="hybridMultilevel"/>
    <w:tmpl w:val="3DDA5B20"/>
    <w:lvl w:ilvl="0" w:tplc="A0A0A86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52"/>
    <w:rsid w:val="000654AE"/>
    <w:rsid w:val="000A2F3F"/>
    <w:rsid w:val="0019506C"/>
    <w:rsid w:val="001C2F52"/>
    <w:rsid w:val="00247D2C"/>
    <w:rsid w:val="0033360D"/>
    <w:rsid w:val="0039700A"/>
    <w:rsid w:val="00476828"/>
    <w:rsid w:val="004B73CF"/>
    <w:rsid w:val="004B7ABE"/>
    <w:rsid w:val="004E1577"/>
    <w:rsid w:val="00513AD0"/>
    <w:rsid w:val="005C7505"/>
    <w:rsid w:val="005F0E6E"/>
    <w:rsid w:val="00681762"/>
    <w:rsid w:val="006B247C"/>
    <w:rsid w:val="008871BA"/>
    <w:rsid w:val="008A7EB8"/>
    <w:rsid w:val="008B731B"/>
    <w:rsid w:val="0098716B"/>
    <w:rsid w:val="00AC257C"/>
    <w:rsid w:val="00AE7789"/>
    <w:rsid w:val="00B34552"/>
    <w:rsid w:val="00C15557"/>
    <w:rsid w:val="00C97355"/>
    <w:rsid w:val="00F43247"/>
    <w:rsid w:val="00F5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DE999"/>
  <w15:chartTrackingRefBased/>
  <w15:docId w15:val="{575622CD-6988-462C-B031-CB5D1CF94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F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F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4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552"/>
  </w:style>
  <w:style w:type="paragraph" w:styleId="Footer">
    <w:name w:val="footer"/>
    <w:basedOn w:val="Normal"/>
    <w:link w:val="FooterChar"/>
    <w:uiPriority w:val="99"/>
    <w:unhideWhenUsed/>
    <w:rsid w:val="00B34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552"/>
  </w:style>
  <w:style w:type="character" w:styleId="PlaceholderText">
    <w:name w:val="Placeholder Text"/>
    <w:basedOn w:val="DefaultParagraphFont"/>
    <w:uiPriority w:val="99"/>
    <w:semiHidden/>
    <w:rsid w:val="00B345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D718A77BD24668A9AA49ADA11822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56A2C-53C5-4A8E-B044-57396A94802D}"/>
      </w:docPartPr>
      <w:docPartBody>
        <w:p w:rsidR="00000000" w:rsidRDefault="00B40F62">
          <w:r w:rsidRPr="00CD0F45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62"/>
    <w:rsid w:val="00B4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F6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B40F6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40F6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mikecwikielnik@gmail.com</dc:creator>
  <cp:keywords/>
  <dc:description/>
  <cp:lastModifiedBy>mikecwikielnik@gmail.com</cp:lastModifiedBy>
  <cp:revision>26</cp:revision>
  <dcterms:created xsi:type="dcterms:W3CDTF">2021-09-23T22:16:00Z</dcterms:created>
  <dcterms:modified xsi:type="dcterms:W3CDTF">2021-09-23T22:42:00Z</dcterms:modified>
</cp:coreProperties>
</file>