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46"/>
          <w:szCs w:val="46"/>
          <w:highlight w:val="white"/>
          <w:rtl w:val="0"/>
        </w:rPr>
        <w:t xml:space="preserve">6.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46"/>
          <w:szCs w:val="46"/>
          <w:rtl w:val="0"/>
        </w:rPr>
        <w:t xml:space="preserve"> Checking the top-grossing search terms 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with lagging_rank as 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search_term,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month,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search_frequency_rank,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search_frequency_rank,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partition by search_term order by search_term, month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as Pre_value,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from analysttest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project.analysttest_dataset.dw_fact_amz_searchterms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where month 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24"/>
          <w:szCs w:val="24"/>
          <w:rtl w:val="0"/>
        </w:rPr>
        <w:t xml:space="preserve">'2021-11-01'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4"/>
          <w:szCs w:val="24"/>
          <w:rtl w:val="0"/>
        </w:rPr>
        <w:t xml:space="preserve">'2021-10-01'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4"/>
          <w:szCs w:val="24"/>
          <w:rtl w:val="0"/>
        </w:rPr>
        <w:t xml:space="preserve">'2021-09-01'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group by search_term, month, search_frequency_rank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order by search_term, month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rank_diff as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search_term,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month,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search_frequency_rank,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Pre_value,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Pre_value as numeric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search_frequency_rank as numeric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as search_rank_diff 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from lagging_rank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order by search_term, month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summing_diff as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search_term,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search_rank_diff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as diff_sum,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rank_diff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group by search_term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filter_percent as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search_term,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diff_sum,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diff_sum as numeric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4"/>
          <w:szCs w:val="24"/>
          <w:rtl w:val="0"/>
        </w:rPr>
        <w:t xml:space="preserve">0.99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as percentile_99,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diff_sum as numeric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4"/>
          <w:szCs w:val="24"/>
          <w:rtl w:val="0"/>
        </w:rPr>
        <w:t xml:space="preserve">0.99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diff_sum, true, 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 as top_grossing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from summing_diff 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group by search_term, diff_sum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distinct filter_percent.search_term,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diff_sum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from filter_percent left join rank_diff on rank_diff.</w:t>
      </w:r>
      <w:r w:rsidDel="00000000" w:rsidR="00000000" w:rsidRPr="00000000">
        <w:rPr>
          <w:rFonts w:ascii="Roboto Mono" w:cs="Roboto Mono" w:eastAsia="Roboto Mono" w:hAnsi="Roboto Mono"/>
          <w:color w:val="800000"/>
          <w:sz w:val="24"/>
          <w:szCs w:val="24"/>
          <w:rtl w:val="0"/>
        </w:rPr>
        <w:t xml:space="preserve">search_term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=filter_percent.search_term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4"/>
          <w:szCs w:val="24"/>
          <w:rtl w:val="0"/>
        </w:rPr>
        <w:t xml:space="preserve">top_grossing</w:t>
      </w: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=TRUE  and filter_percent.search_term not like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4"/>
          <w:szCs w:val="24"/>
          <w:rtl w:val="0"/>
        </w:rPr>
        <w:t xml:space="preserve">'%christmas%'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order by diff_sum desc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Roboto Mono" w:cs="Roboto Mono" w:eastAsia="Roboto Mono" w:hAnsi="Roboto Mono"/>
          <w:color w:val="f4511e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