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015E2" w14:textId="48485750" w:rsidR="006513DB" w:rsidRPr="006513DB" w:rsidRDefault="004A2DEA" w:rsidP="00D14115">
      <w:pPr>
        <w:spacing w:after="0" w:line="240" w:lineRule="auto"/>
        <w:jc w:val="both"/>
        <w:outlineLvl w:val="0"/>
        <w:rPr>
          <w:rFonts w:ascii="Arial" w:eastAsia="Times New Roman" w:hAnsi="Arial" w:cs="Arial"/>
          <w:b/>
          <w:bCs/>
          <w:color w:val="000000"/>
          <w:kern w:val="36"/>
          <w:sz w:val="42"/>
          <w:szCs w:val="42"/>
        </w:rPr>
      </w:pPr>
      <w:r w:rsidRPr="00063413">
        <w:rPr>
          <w:rFonts w:ascii="Arial" w:eastAsia="Times New Roman" w:hAnsi="Arial" w:cs="Arial"/>
          <w:b/>
          <w:bCs/>
          <w:color w:val="000000"/>
          <w:kern w:val="36"/>
          <w:sz w:val="42"/>
          <w:szCs w:val="42"/>
        </w:rPr>
        <w:t>Key Design Principles</w:t>
      </w:r>
    </w:p>
    <w:p w14:paraId="72D5DDCA" w14:textId="77777777" w:rsidR="005905A1" w:rsidRDefault="005905A1" w:rsidP="00D14115">
      <w:pPr>
        <w:spacing w:after="0" w:line="270" w:lineRule="atLeast"/>
        <w:jc w:val="both"/>
        <w:rPr>
          <w:rFonts w:ascii="Arial" w:eastAsia="Times New Roman" w:hAnsi="Arial" w:cs="Arial"/>
          <w:color w:val="2A2A2A"/>
          <w:sz w:val="24"/>
          <w:szCs w:val="24"/>
        </w:rPr>
      </w:pPr>
    </w:p>
    <w:p w14:paraId="5D068B88" w14:textId="60540675" w:rsidR="001A783D" w:rsidRPr="005905A1" w:rsidRDefault="001A783D" w:rsidP="001A783D">
      <w:pPr>
        <w:spacing w:after="0" w:line="270" w:lineRule="atLeast"/>
        <w:jc w:val="both"/>
        <w:rPr>
          <w:rFonts w:ascii="Arial" w:eastAsia="Times New Roman" w:hAnsi="Arial" w:cs="Arial"/>
          <w:color w:val="2A2A2A"/>
          <w:sz w:val="24"/>
          <w:szCs w:val="24"/>
        </w:rPr>
      </w:pPr>
      <w:r>
        <w:rPr>
          <w:rFonts w:ascii="Arial" w:eastAsia="Times New Roman" w:hAnsi="Arial" w:cs="Arial"/>
          <w:color w:val="2A2A2A"/>
          <w:sz w:val="24"/>
          <w:szCs w:val="24"/>
        </w:rPr>
        <w:t xml:space="preserve">The following content originated from the Microsoft Application Architecture Guide.  </w:t>
      </w:r>
      <w:hyperlink r:id="rId8" w:history="1">
        <w:r w:rsidRPr="005905A1">
          <w:rPr>
            <w:rStyle w:val="Hyperlink"/>
            <w:rFonts w:ascii="Arial" w:eastAsia="Times New Roman" w:hAnsi="Arial" w:cs="Arial"/>
            <w:sz w:val="24"/>
            <w:szCs w:val="24"/>
          </w:rPr>
          <w:t>https://docs.microsoft.com/en-us/azure/architecture/guide/</w:t>
        </w:r>
      </w:hyperlink>
    </w:p>
    <w:p w14:paraId="3203F624" w14:textId="77777777" w:rsidR="001A783D" w:rsidRDefault="001A783D" w:rsidP="00D14115">
      <w:pPr>
        <w:spacing w:after="0" w:line="270" w:lineRule="atLeast"/>
        <w:jc w:val="both"/>
        <w:rPr>
          <w:rFonts w:ascii="Arial" w:eastAsia="Times New Roman" w:hAnsi="Arial" w:cs="Arial"/>
          <w:color w:val="2A2A2A"/>
          <w:sz w:val="24"/>
          <w:szCs w:val="24"/>
        </w:rPr>
      </w:pPr>
    </w:p>
    <w:p w14:paraId="34446138" w14:textId="46051FD3" w:rsidR="004A2DEA" w:rsidRPr="00063413" w:rsidRDefault="004A2DEA" w:rsidP="00D14115">
      <w:pPr>
        <w:spacing w:after="0" w:line="270" w:lineRule="atLeast"/>
        <w:jc w:val="both"/>
        <w:rPr>
          <w:rFonts w:ascii="Arial" w:eastAsia="Times New Roman" w:hAnsi="Arial" w:cs="Arial"/>
          <w:color w:val="2A2A2A"/>
          <w:sz w:val="24"/>
          <w:szCs w:val="24"/>
        </w:rPr>
      </w:pPr>
      <w:r w:rsidRPr="00063413">
        <w:rPr>
          <w:rFonts w:ascii="Arial" w:eastAsia="Times New Roman" w:hAnsi="Arial" w:cs="Arial"/>
          <w:color w:val="2A2A2A"/>
          <w:sz w:val="24"/>
          <w:szCs w:val="24"/>
        </w:rPr>
        <w:t xml:space="preserve">When getting started, keep in mind the key principles that will help </w:t>
      </w:r>
      <w:r w:rsidR="00022D2C">
        <w:rPr>
          <w:rFonts w:ascii="Arial" w:eastAsia="Times New Roman" w:hAnsi="Arial" w:cs="Arial"/>
          <w:color w:val="2A2A2A"/>
          <w:sz w:val="24"/>
          <w:szCs w:val="24"/>
        </w:rPr>
        <w:t xml:space="preserve">create </w:t>
      </w:r>
      <w:r w:rsidRPr="00063413">
        <w:rPr>
          <w:rFonts w:ascii="Arial" w:eastAsia="Times New Roman" w:hAnsi="Arial" w:cs="Arial"/>
          <w:color w:val="2A2A2A"/>
          <w:sz w:val="24"/>
          <w:szCs w:val="24"/>
        </w:rPr>
        <w:t>a</w:t>
      </w:r>
      <w:r w:rsidR="00022D2C">
        <w:rPr>
          <w:rFonts w:ascii="Arial" w:eastAsia="Times New Roman" w:hAnsi="Arial" w:cs="Arial"/>
          <w:color w:val="2A2A2A"/>
          <w:sz w:val="24"/>
          <w:szCs w:val="24"/>
        </w:rPr>
        <w:t xml:space="preserve"> technical</w:t>
      </w:r>
      <w:r w:rsidRPr="00063413">
        <w:rPr>
          <w:rFonts w:ascii="Arial" w:eastAsia="Times New Roman" w:hAnsi="Arial" w:cs="Arial"/>
          <w:color w:val="2A2A2A"/>
          <w:sz w:val="24"/>
          <w:szCs w:val="24"/>
        </w:rPr>
        <w:t xml:space="preserve"> architecture that adheres to proven principles, minimizes costs and maintenance requirements, and promotes usability and extendibility. The key principles are:</w:t>
      </w:r>
    </w:p>
    <w:p w14:paraId="3E527A82" w14:textId="77777777" w:rsidR="004A2DEA" w:rsidRPr="00063413" w:rsidRDefault="004A2DEA" w:rsidP="00D14115">
      <w:pPr>
        <w:numPr>
          <w:ilvl w:val="0"/>
          <w:numId w:val="1"/>
        </w:numPr>
        <w:spacing w:before="100" w:beforeAutospacing="1" w:after="100" w:afterAutospacing="1" w:line="263" w:lineRule="atLeast"/>
        <w:jc w:val="both"/>
        <w:rPr>
          <w:rFonts w:ascii="Arial" w:eastAsia="Times New Roman" w:hAnsi="Arial" w:cs="Arial"/>
          <w:color w:val="000000"/>
          <w:sz w:val="24"/>
          <w:szCs w:val="24"/>
        </w:rPr>
      </w:pPr>
      <w:r w:rsidRPr="00063413">
        <w:rPr>
          <w:rFonts w:ascii="Arial" w:eastAsia="Times New Roman" w:hAnsi="Arial" w:cs="Arial"/>
          <w:b/>
          <w:bCs/>
          <w:color w:val="000000"/>
          <w:sz w:val="24"/>
          <w:szCs w:val="24"/>
        </w:rPr>
        <w:t>Separation of concerns</w:t>
      </w:r>
      <w:r w:rsidRPr="00063413">
        <w:rPr>
          <w:rFonts w:ascii="Arial" w:eastAsia="Times New Roman" w:hAnsi="Arial" w:cs="Arial"/>
          <w:color w:val="000000"/>
          <w:sz w:val="24"/>
          <w:szCs w:val="24"/>
        </w:rPr>
        <w:t>. Divide your application into distinct features with as little overlap in functionality as possible. The important factor is minimization of interaction points to achieve high cohesion and low coupling. However, separating functionality at the wrong boundaries can result in high coupling and complexity between features even though the contained functionality within a feature does not significantly overlap.</w:t>
      </w:r>
    </w:p>
    <w:p w14:paraId="7D32ACE8" w14:textId="77777777" w:rsidR="004A2DEA" w:rsidRPr="00063413" w:rsidRDefault="004A2DEA" w:rsidP="00D14115">
      <w:pPr>
        <w:numPr>
          <w:ilvl w:val="0"/>
          <w:numId w:val="1"/>
        </w:numPr>
        <w:spacing w:before="100" w:beforeAutospacing="1" w:after="100" w:afterAutospacing="1" w:line="263" w:lineRule="atLeast"/>
        <w:jc w:val="both"/>
        <w:rPr>
          <w:rFonts w:ascii="Arial" w:eastAsia="Times New Roman" w:hAnsi="Arial" w:cs="Arial"/>
          <w:color w:val="000000"/>
          <w:sz w:val="24"/>
          <w:szCs w:val="24"/>
        </w:rPr>
      </w:pPr>
      <w:r w:rsidRPr="00063413">
        <w:rPr>
          <w:rFonts w:ascii="Arial" w:eastAsia="Times New Roman" w:hAnsi="Arial" w:cs="Arial"/>
          <w:b/>
          <w:bCs/>
          <w:color w:val="000000"/>
          <w:sz w:val="24"/>
          <w:szCs w:val="24"/>
        </w:rPr>
        <w:t>Single Responsibility principle</w:t>
      </w:r>
      <w:r w:rsidRPr="00063413">
        <w:rPr>
          <w:rFonts w:ascii="Arial" w:eastAsia="Times New Roman" w:hAnsi="Arial" w:cs="Arial"/>
          <w:color w:val="000000"/>
          <w:sz w:val="24"/>
          <w:szCs w:val="24"/>
        </w:rPr>
        <w:t>. Each component or module should be responsible for only a specific feature or functionality, or aggregation of cohesive functionality.</w:t>
      </w:r>
    </w:p>
    <w:p w14:paraId="1C203EC3" w14:textId="77777777" w:rsidR="004A2DEA" w:rsidRPr="00063413" w:rsidRDefault="004A2DEA" w:rsidP="00D14115">
      <w:pPr>
        <w:numPr>
          <w:ilvl w:val="0"/>
          <w:numId w:val="1"/>
        </w:numPr>
        <w:spacing w:before="100" w:beforeAutospacing="1" w:after="100" w:afterAutospacing="1" w:line="263" w:lineRule="atLeast"/>
        <w:jc w:val="both"/>
        <w:rPr>
          <w:rFonts w:ascii="Arial" w:eastAsia="Times New Roman" w:hAnsi="Arial" w:cs="Arial"/>
          <w:color w:val="000000"/>
          <w:sz w:val="24"/>
          <w:szCs w:val="24"/>
        </w:rPr>
      </w:pPr>
      <w:r w:rsidRPr="00063413">
        <w:rPr>
          <w:rFonts w:ascii="Arial" w:eastAsia="Times New Roman" w:hAnsi="Arial" w:cs="Arial"/>
          <w:b/>
          <w:bCs/>
          <w:color w:val="000000"/>
          <w:sz w:val="24"/>
          <w:szCs w:val="24"/>
        </w:rPr>
        <w:t>Principle of Least Knowledge </w:t>
      </w:r>
      <w:r w:rsidRPr="00063413">
        <w:rPr>
          <w:rFonts w:ascii="Arial" w:eastAsia="Times New Roman" w:hAnsi="Arial" w:cs="Arial"/>
          <w:color w:val="000000"/>
          <w:sz w:val="24"/>
          <w:szCs w:val="24"/>
        </w:rPr>
        <w:t>(also known as the Law of Demeter or LoD). A component or object should not know about internal details of other components or objects.</w:t>
      </w:r>
    </w:p>
    <w:p w14:paraId="1C1489B2" w14:textId="77777777" w:rsidR="004A2DEA" w:rsidRPr="00063413" w:rsidRDefault="004A2DEA" w:rsidP="00D14115">
      <w:pPr>
        <w:numPr>
          <w:ilvl w:val="0"/>
          <w:numId w:val="1"/>
        </w:numPr>
        <w:spacing w:before="100" w:beforeAutospacing="1" w:after="100" w:afterAutospacing="1" w:line="263" w:lineRule="atLeast"/>
        <w:jc w:val="both"/>
        <w:rPr>
          <w:rFonts w:ascii="Arial" w:eastAsia="Times New Roman" w:hAnsi="Arial" w:cs="Arial"/>
          <w:color w:val="000000"/>
          <w:sz w:val="24"/>
          <w:szCs w:val="24"/>
        </w:rPr>
      </w:pPr>
      <w:r w:rsidRPr="00063413">
        <w:rPr>
          <w:rFonts w:ascii="Arial" w:eastAsia="Times New Roman" w:hAnsi="Arial" w:cs="Arial"/>
          <w:b/>
          <w:bCs/>
          <w:color w:val="000000"/>
          <w:sz w:val="24"/>
          <w:szCs w:val="24"/>
        </w:rPr>
        <w:t>Don’t repeat yourself (DRY)</w:t>
      </w:r>
      <w:r w:rsidRPr="00063413">
        <w:rPr>
          <w:rFonts w:ascii="Arial" w:eastAsia="Times New Roman" w:hAnsi="Arial" w:cs="Arial"/>
          <w:color w:val="000000"/>
          <w:sz w:val="24"/>
          <w:szCs w:val="24"/>
        </w:rPr>
        <w:t>. You should only need to specify intent in one place. For example, in terms of application design, specific functionality should be implemented in only one component; the functionality should not be duplicated in any other component.</w:t>
      </w:r>
    </w:p>
    <w:p w14:paraId="5AF336BF" w14:textId="77777777" w:rsidR="004A2DEA" w:rsidRPr="00063413" w:rsidRDefault="004A2DEA" w:rsidP="00D14115">
      <w:pPr>
        <w:numPr>
          <w:ilvl w:val="0"/>
          <w:numId w:val="1"/>
        </w:numPr>
        <w:spacing w:before="100" w:beforeAutospacing="1" w:after="100" w:afterAutospacing="1" w:line="263" w:lineRule="atLeast"/>
        <w:jc w:val="both"/>
        <w:rPr>
          <w:rFonts w:ascii="Arial" w:eastAsia="Times New Roman" w:hAnsi="Arial" w:cs="Arial"/>
          <w:color w:val="000000"/>
          <w:sz w:val="24"/>
          <w:szCs w:val="24"/>
        </w:rPr>
      </w:pPr>
      <w:r w:rsidRPr="00063413">
        <w:rPr>
          <w:rFonts w:ascii="Arial" w:eastAsia="Times New Roman" w:hAnsi="Arial" w:cs="Arial"/>
          <w:b/>
          <w:bCs/>
          <w:color w:val="000000"/>
          <w:sz w:val="24"/>
          <w:szCs w:val="24"/>
        </w:rPr>
        <w:t>Minimize upfront design. </w:t>
      </w:r>
      <w:r w:rsidRPr="00063413">
        <w:rPr>
          <w:rFonts w:ascii="Arial" w:eastAsia="Times New Roman" w:hAnsi="Arial" w:cs="Arial"/>
          <w:color w:val="000000"/>
          <w:sz w:val="24"/>
          <w:szCs w:val="24"/>
        </w:rPr>
        <w:t>Only design what is necessary. In some cases, you may require upfront comprehensive design and testing if the cost of development or a failure in the design is very high. In other cases, especially for agile development, you can avoid big design upfront (BDUF). If your application requirements are unclear, or if there is a possibility of the design evolving over time, avoid making a large design effort prematurely. This principle is sometimes known as YAGNI ("You ain’t gonna need it").</w:t>
      </w:r>
    </w:p>
    <w:p w14:paraId="3F88295C" w14:textId="38299E47" w:rsidR="004A2DEA" w:rsidRDefault="004A2DEA" w:rsidP="00D14115">
      <w:pPr>
        <w:spacing w:after="0" w:line="270" w:lineRule="atLeast"/>
        <w:jc w:val="both"/>
        <w:rPr>
          <w:rFonts w:ascii="Arial" w:eastAsia="Times New Roman" w:hAnsi="Arial" w:cs="Arial"/>
          <w:color w:val="2A2A2A"/>
          <w:sz w:val="24"/>
          <w:szCs w:val="24"/>
        </w:rPr>
      </w:pPr>
      <w:r w:rsidRPr="00063413">
        <w:rPr>
          <w:rFonts w:ascii="Arial" w:eastAsia="Times New Roman" w:hAnsi="Arial" w:cs="Arial"/>
          <w:color w:val="2A2A2A"/>
          <w:sz w:val="24"/>
          <w:szCs w:val="24"/>
        </w:rPr>
        <w:t>When designing an application or system, the goal of a software architect is to minimize the complexity by separating the design into different areas of concern. For example, the user interface (UI), business processing, and data access all represent different areas of concern. Within each area, the components you design should focus on that specific area and should not mix code from other areas of concern. For example, UI processing components should not include code that directly accesses a data source, but instead should use either business components or data access components to retrieve data.</w:t>
      </w:r>
    </w:p>
    <w:p w14:paraId="2FA9E3A2" w14:textId="77777777" w:rsidR="00063413" w:rsidRPr="00063413" w:rsidRDefault="00063413" w:rsidP="00D14115">
      <w:pPr>
        <w:spacing w:after="0" w:line="270" w:lineRule="atLeast"/>
        <w:jc w:val="both"/>
        <w:rPr>
          <w:rFonts w:ascii="Arial" w:eastAsia="Times New Roman" w:hAnsi="Arial" w:cs="Arial"/>
          <w:color w:val="2A2A2A"/>
          <w:sz w:val="24"/>
          <w:szCs w:val="24"/>
        </w:rPr>
      </w:pPr>
    </w:p>
    <w:p w14:paraId="65A77E71" w14:textId="7903BEC6" w:rsidR="004A2DEA" w:rsidRPr="00063413" w:rsidRDefault="004A2DEA" w:rsidP="00D14115">
      <w:pPr>
        <w:spacing w:after="0" w:line="270" w:lineRule="atLeast"/>
        <w:jc w:val="both"/>
        <w:rPr>
          <w:rFonts w:ascii="Arial" w:eastAsia="Times New Roman" w:hAnsi="Arial" w:cs="Arial"/>
          <w:color w:val="2A2A2A"/>
          <w:sz w:val="24"/>
          <w:szCs w:val="24"/>
        </w:rPr>
      </w:pPr>
      <w:r w:rsidRPr="00063413">
        <w:rPr>
          <w:rFonts w:ascii="Arial" w:eastAsia="Times New Roman" w:hAnsi="Arial" w:cs="Arial"/>
          <w:color w:val="2A2A2A"/>
          <w:sz w:val="24"/>
          <w:szCs w:val="24"/>
        </w:rPr>
        <w:t>However, you must also make a cost/value determination on the investment you make for an application.</w:t>
      </w:r>
      <w:r w:rsidR="009B5399">
        <w:rPr>
          <w:rFonts w:ascii="Arial" w:eastAsia="Times New Roman" w:hAnsi="Arial" w:cs="Arial"/>
          <w:color w:val="2A2A2A"/>
          <w:sz w:val="24"/>
          <w:szCs w:val="24"/>
        </w:rPr>
        <w:t xml:space="preserve"> </w:t>
      </w:r>
      <w:r w:rsidRPr="00063413">
        <w:rPr>
          <w:rFonts w:ascii="Arial" w:eastAsia="Times New Roman" w:hAnsi="Arial" w:cs="Arial"/>
          <w:color w:val="2A2A2A"/>
          <w:sz w:val="24"/>
          <w:szCs w:val="24"/>
        </w:rPr>
        <w:t xml:space="preserve">In general, try to consider the functional boundaries from a business viewpoint as well. </w:t>
      </w:r>
      <w:r w:rsidR="009B5399">
        <w:rPr>
          <w:rFonts w:ascii="Arial" w:eastAsia="Times New Roman" w:hAnsi="Arial" w:cs="Arial"/>
          <w:color w:val="2A2A2A"/>
          <w:sz w:val="24"/>
          <w:szCs w:val="24"/>
        </w:rPr>
        <w:t xml:space="preserve">These </w:t>
      </w:r>
      <w:r w:rsidRPr="00063413">
        <w:rPr>
          <w:rFonts w:ascii="Arial" w:eastAsia="Times New Roman" w:hAnsi="Arial" w:cs="Arial"/>
          <w:color w:val="2A2A2A"/>
          <w:sz w:val="24"/>
          <w:szCs w:val="24"/>
        </w:rPr>
        <w:t>guidelines will help consider the range of factors that can affect the ease of designing, implementing, deploying, testing, and maintaining your application.</w:t>
      </w:r>
    </w:p>
    <w:p w14:paraId="65AAB4F4" w14:textId="77777777" w:rsidR="004A2DEA" w:rsidRPr="00063413" w:rsidRDefault="004A2DEA" w:rsidP="00D14115">
      <w:pPr>
        <w:pStyle w:val="Heading2"/>
        <w:jc w:val="both"/>
        <w:rPr>
          <w:rFonts w:ascii="Arial" w:hAnsi="Arial" w:cs="Arial"/>
          <w:color w:val="2A2A2A"/>
          <w:sz w:val="24"/>
          <w:szCs w:val="24"/>
        </w:rPr>
      </w:pPr>
      <w:r w:rsidRPr="00E228FF">
        <w:rPr>
          <w:rFonts w:ascii="Arial" w:hAnsi="Arial" w:cs="Arial"/>
        </w:rPr>
        <w:lastRenderedPageBreak/>
        <w:t>Design Practices</w:t>
      </w:r>
    </w:p>
    <w:p w14:paraId="60ECD0CD" w14:textId="77777777" w:rsidR="004A2DEA" w:rsidRPr="00063413" w:rsidRDefault="004A2DEA" w:rsidP="00D14115">
      <w:pPr>
        <w:numPr>
          <w:ilvl w:val="0"/>
          <w:numId w:val="2"/>
        </w:numPr>
        <w:spacing w:before="100" w:beforeAutospacing="1" w:after="100" w:afterAutospacing="1" w:line="263" w:lineRule="atLeast"/>
        <w:jc w:val="both"/>
        <w:rPr>
          <w:rFonts w:ascii="Arial" w:eastAsia="Times New Roman" w:hAnsi="Arial" w:cs="Arial"/>
          <w:color w:val="000000"/>
          <w:sz w:val="24"/>
          <w:szCs w:val="24"/>
        </w:rPr>
      </w:pPr>
      <w:r w:rsidRPr="00063413">
        <w:rPr>
          <w:rFonts w:ascii="Arial" w:eastAsia="Times New Roman" w:hAnsi="Arial" w:cs="Arial"/>
          <w:b/>
          <w:bCs/>
          <w:color w:val="000000"/>
          <w:sz w:val="24"/>
          <w:szCs w:val="24"/>
        </w:rPr>
        <w:t>Keep design patterns consistent within each layer</w:t>
      </w:r>
      <w:r w:rsidRPr="00063413">
        <w:rPr>
          <w:rFonts w:ascii="Arial" w:eastAsia="Times New Roman" w:hAnsi="Arial" w:cs="Arial"/>
          <w:color w:val="000000"/>
          <w:sz w:val="24"/>
          <w:szCs w:val="24"/>
        </w:rPr>
        <w:t>. Within a logical layer, where possible, the design of components should be consistent for a particular operation. For example, if you choose to use the Table Data Gateway pattern to create an object that acts as a gateway to tables or views in a database, you should not include another pattern such as Repository, which uses a different paradigm for accessing data and initializing business entities. However, you may need to use different patterns for tasks in a layer that have a large variation in requirements, such as an application that contains business transaction and reporting functionality.</w:t>
      </w:r>
    </w:p>
    <w:p w14:paraId="78133258" w14:textId="77777777" w:rsidR="004A2DEA" w:rsidRPr="00063413" w:rsidRDefault="004A2DEA" w:rsidP="00D14115">
      <w:pPr>
        <w:numPr>
          <w:ilvl w:val="0"/>
          <w:numId w:val="2"/>
        </w:numPr>
        <w:spacing w:before="100" w:beforeAutospacing="1" w:after="100" w:afterAutospacing="1" w:line="263" w:lineRule="atLeast"/>
        <w:jc w:val="both"/>
        <w:rPr>
          <w:rFonts w:ascii="Arial" w:eastAsia="Times New Roman" w:hAnsi="Arial" w:cs="Arial"/>
          <w:color w:val="000000"/>
          <w:sz w:val="24"/>
          <w:szCs w:val="24"/>
        </w:rPr>
      </w:pPr>
      <w:r w:rsidRPr="00063413">
        <w:rPr>
          <w:rFonts w:ascii="Arial" w:eastAsia="Times New Roman" w:hAnsi="Arial" w:cs="Arial"/>
          <w:b/>
          <w:bCs/>
          <w:color w:val="000000"/>
          <w:sz w:val="24"/>
          <w:szCs w:val="24"/>
        </w:rPr>
        <w:t>Do not duplicate functionality within an application</w:t>
      </w:r>
      <w:r w:rsidRPr="00063413">
        <w:rPr>
          <w:rFonts w:ascii="Arial" w:eastAsia="Times New Roman" w:hAnsi="Arial" w:cs="Arial"/>
          <w:color w:val="000000"/>
          <w:sz w:val="24"/>
          <w:szCs w:val="24"/>
        </w:rPr>
        <w:t>. There should be only one component providing a specific functionality—this functionality should not be duplicated in any other component. This makes your components cohesive and makes it easier to optimize the components if a specific feature or functionality changes. Duplication of functionality within an application can make it difficult to implement changes, decrease clarity, and introduce potential inconsistencies.</w:t>
      </w:r>
    </w:p>
    <w:p w14:paraId="137F4D10" w14:textId="77777777" w:rsidR="004A2DEA" w:rsidRPr="00063413" w:rsidRDefault="004A2DEA" w:rsidP="00D14115">
      <w:pPr>
        <w:numPr>
          <w:ilvl w:val="0"/>
          <w:numId w:val="2"/>
        </w:numPr>
        <w:spacing w:before="100" w:beforeAutospacing="1" w:after="100" w:afterAutospacing="1" w:line="263" w:lineRule="atLeast"/>
        <w:jc w:val="both"/>
        <w:rPr>
          <w:rFonts w:ascii="Arial" w:eastAsia="Times New Roman" w:hAnsi="Arial" w:cs="Arial"/>
          <w:color w:val="000000"/>
          <w:sz w:val="24"/>
          <w:szCs w:val="24"/>
        </w:rPr>
      </w:pPr>
      <w:r w:rsidRPr="00063413">
        <w:rPr>
          <w:rFonts w:ascii="Arial" w:eastAsia="Times New Roman" w:hAnsi="Arial" w:cs="Arial"/>
          <w:b/>
          <w:bCs/>
          <w:color w:val="000000"/>
          <w:sz w:val="24"/>
          <w:szCs w:val="24"/>
        </w:rPr>
        <w:t>Prefer composition to inheritance</w:t>
      </w:r>
      <w:r w:rsidRPr="00063413">
        <w:rPr>
          <w:rFonts w:ascii="Arial" w:eastAsia="Times New Roman" w:hAnsi="Arial" w:cs="Arial"/>
          <w:color w:val="000000"/>
          <w:sz w:val="24"/>
          <w:szCs w:val="24"/>
        </w:rPr>
        <w:t>. Wherever possible, use composition over inheritance when reusing functionality because inheritance increases the dependency between parent and child classes, thereby limiting the reuse of child classes. This also reduces the inheritance hierarchies, which can become very difficult to deal with.</w:t>
      </w:r>
    </w:p>
    <w:p w14:paraId="15BC124B" w14:textId="77777777" w:rsidR="004A2DEA" w:rsidRPr="00063413" w:rsidRDefault="004A2DEA" w:rsidP="00D14115">
      <w:pPr>
        <w:numPr>
          <w:ilvl w:val="0"/>
          <w:numId w:val="2"/>
        </w:numPr>
        <w:spacing w:before="100" w:beforeAutospacing="1" w:after="100" w:afterAutospacing="1" w:line="263" w:lineRule="atLeast"/>
        <w:jc w:val="both"/>
        <w:rPr>
          <w:rFonts w:ascii="Arial" w:eastAsia="Times New Roman" w:hAnsi="Arial" w:cs="Arial"/>
          <w:color w:val="000000"/>
          <w:sz w:val="24"/>
          <w:szCs w:val="24"/>
        </w:rPr>
      </w:pPr>
      <w:r w:rsidRPr="00063413">
        <w:rPr>
          <w:rFonts w:ascii="Arial" w:eastAsia="Times New Roman" w:hAnsi="Arial" w:cs="Arial"/>
          <w:b/>
          <w:bCs/>
          <w:color w:val="000000"/>
          <w:sz w:val="24"/>
          <w:szCs w:val="24"/>
        </w:rPr>
        <w:t>Establish a coding style and naming convention for development</w:t>
      </w:r>
      <w:r w:rsidRPr="00063413">
        <w:rPr>
          <w:rFonts w:ascii="Arial" w:eastAsia="Times New Roman" w:hAnsi="Arial" w:cs="Arial"/>
          <w:color w:val="000000"/>
          <w:sz w:val="24"/>
          <w:szCs w:val="24"/>
        </w:rPr>
        <w:t>. Check to see if the organization has established coding style and naming standards. If not, you should establish common standards. This provides a consistent model that makes it easier for team members to review code they did not write, which leads to better maintainability.</w:t>
      </w:r>
    </w:p>
    <w:p w14:paraId="6B16728D" w14:textId="744F841B" w:rsidR="004A2DEA" w:rsidRPr="00063413" w:rsidRDefault="004A2DEA" w:rsidP="00D14115">
      <w:pPr>
        <w:numPr>
          <w:ilvl w:val="0"/>
          <w:numId w:val="2"/>
        </w:numPr>
        <w:spacing w:before="100" w:beforeAutospacing="1" w:after="100" w:afterAutospacing="1" w:line="263" w:lineRule="atLeast"/>
        <w:jc w:val="both"/>
        <w:rPr>
          <w:rFonts w:ascii="Arial" w:eastAsia="Times New Roman" w:hAnsi="Arial" w:cs="Arial"/>
          <w:color w:val="000000"/>
          <w:sz w:val="24"/>
          <w:szCs w:val="24"/>
        </w:rPr>
      </w:pPr>
      <w:r w:rsidRPr="00063413">
        <w:rPr>
          <w:rFonts w:ascii="Arial" w:eastAsia="Times New Roman" w:hAnsi="Arial" w:cs="Arial"/>
          <w:b/>
          <w:bCs/>
          <w:color w:val="000000"/>
          <w:sz w:val="24"/>
          <w:szCs w:val="24"/>
        </w:rPr>
        <w:t>Maintain system quality using automated QA techniques during development</w:t>
      </w:r>
      <w:r w:rsidRPr="00063413">
        <w:rPr>
          <w:rFonts w:ascii="Arial" w:eastAsia="Times New Roman" w:hAnsi="Arial" w:cs="Arial"/>
          <w:color w:val="000000"/>
          <w:sz w:val="24"/>
          <w:szCs w:val="24"/>
        </w:rPr>
        <w:t>. Use unit testing and other automated Quality Analysis techniques, such as dependency analysis and static code analysis, during development. Define clear behavioral and performance metrics for components and sub-</w:t>
      </w:r>
      <w:r w:rsidR="001A783D" w:rsidRPr="00063413">
        <w:rPr>
          <w:rFonts w:ascii="Arial" w:eastAsia="Times New Roman" w:hAnsi="Arial" w:cs="Arial"/>
          <w:color w:val="000000"/>
          <w:sz w:val="24"/>
          <w:szCs w:val="24"/>
        </w:rPr>
        <w:t>systems and</w:t>
      </w:r>
      <w:r w:rsidRPr="00063413">
        <w:rPr>
          <w:rFonts w:ascii="Arial" w:eastAsia="Times New Roman" w:hAnsi="Arial" w:cs="Arial"/>
          <w:color w:val="000000"/>
          <w:sz w:val="24"/>
          <w:szCs w:val="24"/>
        </w:rPr>
        <w:t xml:space="preserve"> use automated QA tools during the build process to ensure that local design or implementation decisions do not adversely affect the overall system quality.</w:t>
      </w:r>
    </w:p>
    <w:p w14:paraId="57358AF9" w14:textId="34DB3DC4" w:rsidR="004A2DEA" w:rsidRDefault="004A2DEA" w:rsidP="00D14115">
      <w:pPr>
        <w:numPr>
          <w:ilvl w:val="0"/>
          <w:numId w:val="2"/>
        </w:numPr>
        <w:spacing w:before="100" w:beforeAutospacing="1" w:after="100" w:afterAutospacing="1" w:line="263" w:lineRule="atLeast"/>
        <w:jc w:val="both"/>
        <w:rPr>
          <w:rFonts w:ascii="Arial" w:eastAsia="Times New Roman" w:hAnsi="Arial" w:cs="Arial"/>
          <w:color w:val="000000"/>
          <w:sz w:val="24"/>
          <w:szCs w:val="24"/>
        </w:rPr>
      </w:pPr>
      <w:r w:rsidRPr="00063413">
        <w:rPr>
          <w:rFonts w:ascii="Arial" w:eastAsia="Times New Roman" w:hAnsi="Arial" w:cs="Arial"/>
          <w:b/>
          <w:bCs/>
          <w:color w:val="000000"/>
          <w:sz w:val="24"/>
          <w:szCs w:val="24"/>
        </w:rPr>
        <w:t>Consider the operation of your application</w:t>
      </w:r>
      <w:r w:rsidRPr="00063413">
        <w:rPr>
          <w:rFonts w:ascii="Arial" w:eastAsia="Times New Roman" w:hAnsi="Arial" w:cs="Arial"/>
          <w:color w:val="000000"/>
          <w:sz w:val="24"/>
          <w:szCs w:val="24"/>
        </w:rPr>
        <w:t>. Determine what metrics and operational data are required by the IT infrastructure to ensure the efficient deployment and operation of your application. Designing your application’s components and sub-systems with a clear understanding of their individual operational requirements will significantly ease overall deployment and operation. Use automated QA tools during development to ensure that the correct operational data is provided by your application’s components and sub-systems.</w:t>
      </w:r>
    </w:p>
    <w:p w14:paraId="59DD53F4" w14:textId="70C10AD7" w:rsidR="00063413" w:rsidRDefault="00063413" w:rsidP="00D14115">
      <w:pPr>
        <w:spacing w:before="100" w:beforeAutospacing="1" w:after="100" w:afterAutospacing="1" w:line="263" w:lineRule="atLeast"/>
        <w:jc w:val="both"/>
        <w:rPr>
          <w:rFonts w:ascii="Arial" w:eastAsia="Times New Roman" w:hAnsi="Arial" w:cs="Arial"/>
          <w:color w:val="000000"/>
          <w:sz w:val="24"/>
          <w:szCs w:val="24"/>
        </w:rPr>
      </w:pPr>
    </w:p>
    <w:p w14:paraId="38C9BE23" w14:textId="77777777" w:rsidR="009B5399" w:rsidRDefault="009B5399" w:rsidP="00D14115">
      <w:pPr>
        <w:spacing w:before="100" w:beforeAutospacing="1" w:after="100" w:afterAutospacing="1" w:line="263" w:lineRule="atLeast"/>
        <w:jc w:val="both"/>
        <w:rPr>
          <w:rFonts w:ascii="Arial" w:eastAsia="Times New Roman" w:hAnsi="Arial" w:cs="Arial"/>
          <w:color w:val="000000"/>
          <w:sz w:val="24"/>
          <w:szCs w:val="24"/>
        </w:rPr>
      </w:pPr>
    </w:p>
    <w:p w14:paraId="01459D50" w14:textId="30F36493" w:rsidR="00063413" w:rsidRPr="00882D58" w:rsidRDefault="00063413" w:rsidP="00D14115">
      <w:pPr>
        <w:pStyle w:val="Heading2"/>
        <w:jc w:val="both"/>
        <w:rPr>
          <w:rFonts w:ascii="Arial" w:hAnsi="Arial" w:cs="Arial"/>
        </w:rPr>
      </w:pPr>
      <w:r w:rsidRPr="00882D58">
        <w:rPr>
          <w:rFonts w:ascii="Arial" w:hAnsi="Arial" w:cs="Arial"/>
        </w:rPr>
        <w:lastRenderedPageBreak/>
        <w:t>12 Factor Applications</w:t>
      </w:r>
    </w:p>
    <w:p w14:paraId="3C21671F" w14:textId="36C5E816" w:rsidR="00970105" w:rsidRPr="00063413" w:rsidRDefault="005E0905" w:rsidP="00D14115">
      <w:pPr>
        <w:spacing w:before="100" w:beforeAutospacing="1" w:after="100" w:afterAutospacing="1" w:line="263" w:lineRule="atLeast"/>
        <w:jc w:val="both"/>
        <w:rPr>
          <w:rFonts w:ascii="Arial" w:eastAsia="Times New Roman" w:hAnsi="Arial" w:cs="Arial"/>
          <w:b/>
          <w:bCs/>
          <w:color w:val="FF0000"/>
          <w:sz w:val="24"/>
          <w:szCs w:val="24"/>
          <w:u w:val="single"/>
        </w:rPr>
      </w:pPr>
      <w:r w:rsidRPr="00063413">
        <w:rPr>
          <w:rFonts w:ascii="Arial" w:eastAsia="Times New Roman" w:hAnsi="Arial" w:cs="Arial"/>
          <w:b/>
          <w:bCs/>
          <w:color w:val="FF0000"/>
          <w:sz w:val="24"/>
          <w:szCs w:val="24"/>
          <w:u w:val="single"/>
        </w:rPr>
        <w:t xml:space="preserve">All </w:t>
      </w:r>
      <w:r w:rsidR="00D36B8A">
        <w:rPr>
          <w:rFonts w:ascii="Arial" w:eastAsia="Times New Roman" w:hAnsi="Arial" w:cs="Arial"/>
          <w:b/>
          <w:bCs/>
          <w:color w:val="FF0000"/>
          <w:sz w:val="24"/>
          <w:szCs w:val="24"/>
          <w:u w:val="single"/>
        </w:rPr>
        <w:t xml:space="preserve">VA Digital Services </w:t>
      </w:r>
      <w:r w:rsidR="00EC1163" w:rsidRPr="00063413">
        <w:rPr>
          <w:rFonts w:ascii="Arial" w:eastAsia="Times New Roman" w:hAnsi="Arial" w:cs="Arial"/>
          <w:b/>
          <w:bCs/>
          <w:color w:val="FF0000"/>
          <w:sz w:val="24"/>
          <w:szCs w:val="24"/>
          <w:u w:val="single"/>
        </w:rPr>
        <w:t xml:space="preserve">Should </w:t>
      </w:r>
      <w:r w:rsidR="00970105" w:rsidRPr="00063413">
        <w:rPr>
          <w:rFonts w:ascii="Arial" w:eastAsia="Times New Roman" w:hAnsi="Arial" w:cs="Arial"/>
          <w:b/>
          <w:bCs/>
          <w:color w:val="FF0000"/>
          <w:sz w:val="24"/>
          <w:szCs w:val="24"/>
          <w:u w:val="single"/>
        </w:rPr>
        <w:t>Follow “12 Factor App” Principles</w:t>
      </w:r>
    </w:p>
    <w:p w14:paraId="687DE2FB" w14:textId="61656C1B" w:rsidR="00C27410" w:rsidRPr="00063413" w:rsidRDefault="00C27410" w:rsidP="00D14115">
      <w:pPr>
        <w:spacing w:before="100" w:beforeAutospacing="1" w:after="100" w:afterAutospacing="1" w:line="360" w:lineRule="atLeast"/>
        <w:jc w:val="both"/>
        <w:rPr>
          <w:rFonts w:ascii="Arial" w:eastAsia="Times New Roman" w:hAnsi="Arial" w:cs="Arial"/>
          <w:color w:val="000000"/>
          <w:sz w:val="24"/>
          <w:szCs w:val="24"/>
        </w:rPr>
      </w:pPr>
      <w:r w:rsidRPr="00063413">
        <w:rPr>
          <w:rFonts w:ascii="Arial" w:eastAsia="Times New Roman" w:hAnsi="Arial" w:cs="Arial"/>
          <w:color w:val="000000"/>
          <w:sz w:val="24"/>
          <w:szCs w:val="24"/>
        </w:rPr>
        <w:t>The twelve-factor app is a methodology for building apps that:</w:t>
      </w:r>
    </w:p>
    <w:p w14:paraId="4079A567" w14:textId="77777777" w:rsidR="00C27410" w:rsidRPr="00063413" w:rsidRDefault="00C27410" w:rsidP="00D14115">
      <w:pPr>
        <w:numPr>
          <w:ilvl w:val="0"/>
          <w:numId w:val="5"/>
        </w:numPr>
        <w:spacing w:before="100" w:beforeAutospacing="1" w:after="100" w:afterAutospacing="1" w:line="360" w:lineRule="atLeast"/>
        <w:jc w:val="both"/>
        <w:rPr>
          <w:rFonts w:ascii="Arial" w:eastAsia="Times New Roman" w:hAnsi="Arial" w:cs="Arial"/>
          <w:color w:val="000000"/>
          <w:sz w:val="24"/>
          <w:szCs w:val="24"/>
        </w:rPr>
      </w:pPr>
      <w:r w:rsidRPr="00063413">
        <w:rPr>
          <w:rFonts w:ascii="Arial" w:eastAsia="Times New Roman" w:hAnsi="Arial" w:cs="Arial"/>
          <w:color w:val="000000"/>
          <w:sz w:val="24"/>
          <w:szCs w:val="24"/>
        </w:rPr>
        <w:t>Use </w:t>
      </w:r>
      <w:r w:rsidRPr="00063413">
        <w:rPr>
          <w:rFonts w:ascii="Arial" w:eastAsia="Times New Roman" w:hAnsi="Arial" w:cs="Arial"/>
          <w:b/>
          <w:bCs/>
          <w:color w:val="000000"/>
          <w:sz w:val="24"/>
          <w:szCs w:val="24"/>
        </w:rPr>
        <w:t>declarative</w:t>
      </w:r>
      <w:r w:rsidRPr="00063413">
        <w:rPr>
          <w:rFonts w:ascii="Arial" w:eastAsia="Times New Roman" w:hAnsi="Arial" w:cs="Arial"/>
          <w:color w:val="000000"/>
          <w:sz w:val="24"/>
          <w:szCs w:val="24"/>
        </w:rPr>
        <w:t> formats for setup automation, to minimize time and cost for new developers joining the project;</w:t>
      </w:r>
    </w:p>
    <w:p w14:paraId="15CB41AE" w14:textId="77777777" w:rsidR="00C27410" w:rsidRPr="00063413" w:rsidRDefault="00C27410" w:rsidP="00D14115">
      <w:pPr>
        <w:numPr>
          <w:ilvl w:val="0"/>
          <w:numId w:val="5"/>
        </w:numPr>
        <w:spacing w:before="100" w:beforeAutospacing="1" w:after="100" w:afterAutospacing="1" w:line="360" w:lineRule="atLeast"/>
        <w:jc w:val="both"/>
        <w:rPr>
          <w:rFonts w:ascii="Arial" w:eastAsia="Times New Roman" w:hAnsi="Arial" w:cs="Arial"/>
          <w:color w:val="000000"/>
          <w:sz w:val="24"/>
          <w:szCs w:val="24"/>
        </w:rPr>
      </w:pPr>
      <w:r w:rsidRPr="00063413">
        <w:rPr>
          <w:rFonts w:ascii="Arial" w:eastAsia="Times New Roman" w:hAnsi="Arial" w:cs="Arial"/>
          <w:color w:val="000000"/>
          <w:sz w:val="24"/>
          <w:szCs w:val="24"/>
        </w:rPr>
        <w:t>Have a </w:t>
      </w:r>
      <w:r w:rsidRPr="00063413">
        <w:rPr>
          <w:rFonts w:ascii="Arial" w:eastAsia="Times New Roman" w:hAnsi="Arial" w:cs="Arial"/>
          <w:b/>
          <w:bCs/>
          <w:color w:val="000000"/>
          <w:sz w:val="24"/>
          <w:szCs w:val="24"/>
        </w:rPr>
        <w:t>clean contract</w:t>
      </w:r>
      <w:r w:rsidRPr="00063413">
        <w:rPr>
          <w:rFonts w:ascii="Arial" w:eastAsia="Times New Roman" w:hAnsi="Arial" w:cs="Arial"/>
          <w:color w:val="000000"/>
          <w:sz w:val="24"/>
          <w:szCs w:val="24"/>
        </w:rPr>
        <w:t> with the underlying operating system, offering </w:t>
      </w:r>
      <w:r w:rsidRPr="00063413">
        <w:rPr>
          <w:rFonts w:ascii="Arial" w:eastAsia="Times New Roman" w:hAnsi="Arial" w:cs="Arial"/>
          <w:b/>
          <w:bCs/>
          <w:color w:val="000000"/>
          <w:sz w:val="24"/>
          <w:szCs w:val="24"/>
        </w:rPr>
        <w:t>maximum portability</w:t>
      </w:r>
      <w:r w:rsidRPr="00063413">
        <w:rPr>
          <w:rFonts w:ascii="Arial" w:eastAsia="Times New Roman" w:hAnsi="Arial" w:cs="Arial"/>
          <w:color w:val="000000"/>
          <w:sz w:val="24"/>
          <w:szCs w:val="24"/>
        </w:rPr>
        <w:t> between execution environments;</w:t>
      </w:r>
    </w:p>
    <w:p w14:paraId="31A35AD9" w14:textId="77777777" w:rsidR="00C27410" w:rsidRPr="00063413" w:rsidRDefault="00C27410" w:rsidP="00D14115">
      <w:pPr>
        <w:numPr>
          <w:ilvl w:val="0"/>
          <w:numId w:val="5"/>
        </w:numPr>
        <w:spacing w:before="100" w:beforeAutospacing="1" w:after="100" w:afterAutospacing="1" w:line="360" w:lineRule="atLeast"/>
        <w:jc w:val="both"/>
        <w:rPr>
          <w:rFonts w:ascii="Arial" w:eastAsia="Times New Roman" w:hAnsi="Arial" w:cs="Arial"/>
          <w:color w:val="000000"/>
          <w:sz w:val="24"/>
          <w:szCs w:val="24"/>
        </w:rPr>
      </w:pPr>
      <w:r w:rsidRPr="00063413">
        <w:rPr>
          <w:rFonts w:ascii="Arial" w:eastAsia="Times New Roman" w:hAnsi="Arial" w:cs="Arial"/>
          <w:color w:val="000000"/>
          <w:sz w:val="24"/>
          <w:szCs w:val="24"/>
        </w:rPr>
        <w:t>Are suitable for </w:t>
      </w:r>
      <w:r w:rsidRPr="00063413">
        <w:rPr>
          <w:rFonts w:ascii="Arial" w:eastAsia="Times New Roman" w:hAnsi="Arial" w:cs="Arial"/>
          <w:b/>
          <w:bCs/>
          <w:color w:val="000000"/>
          <w:sz w:val="24"/>
          <w:szCs w:val="24"/>
        </w:rPr>
        <w:t>deployment</w:t>
      </w:r>
      <w:r w:rsidRPr="00063413">
        <w:rPr>
          <w:rFonts w:ascii="Arial" w:eastAsia="Times New Roman" w:hAnsi="Arial" w:cs="Arial"/>
          <w:color w:val="000000"/>
          <w:sz w:val="24"/>
          <w:szCs w:val="24"/>
        </w:rPr>
        <w:t> on modern </w:t>
      </w:r>
      <w:r w:rsidRPr="00063413">
        <w:rPr>
          <w:rFonts w:ascii="Arial" w:eastAsia="Times New Roman" w:hAnsi="Arial" w:cs="Arial"/>
          <w:b/>
          <w:bCs/>
          <w:color w:val="000000"/>
          <w:sz w:val="24"/>
          <w:szCs w:val="24"/>
        </w:rPr>
        <w:t>cloud platforms</w:t>
      </w:r>
      <w:r w:rsidRPr="00063413">
        <w:rPr>
          <w:rFonts w:ascii="Arial" w:eastAsia="Times New Roman" w:hAnsi="Arial" w:cs="Arial"/>
          <w:color w:val="000000"/>
          <w:sz w:val="24"/>
          <w:szCs w:val="24"/>
        </w:rPr>
        <w:t>, obviating the need for servers and systems administration;</w:t>
      </w:r>
    </w:p>
    <w:p w14:paraId="62E0F7DE" w14:textId="77777777" w:rsidR="00C27410" w:rsidRPr="00063413" w:rsidRDefault="00C27410" w:rsidP="00D14115">
      <w:pPr>
        <w:numPr>
          <w:ilvl w:val="0"/>
          <w:numId w:val="5"/>
        </w:numPr>
        <w:spacing w:before="100" w:beforeAutospacing="1" w:after="100" w:afterAutospacing="1" w:line="360" w:lineRule="atLeast"/>
        <w:jc w:val="both"/>
        <w:rPr>
          <w:rFonts w:ascii="Arial" w:eastAsia="Times New Roman" w:hAnsi="Arial" w:cs="Arial"/>
          <w:color w:val="000000"/>
          <w:sz w:val="24"/>
          <w:szCs w:val="24"/>
        </w:rPr>
      </w:pPr>
      <w:r w:rsidRPr="00063413">
        <w:rPr>
          <w:rFonts w:ascii="Arial" w:eastAsia="Times New Roman" w:hAnsi="Arial" w:cs="Arial"/>
          <w:b/>
          <w:bCs/>
          <w:color w:val="000000"/>
          <w:sz w:val="24"/>
          <w:szCs w:val="24"/>
        </w:rPr>
        <w:t>Minimize divergence</w:t>
      </w:r>
      <w:r w:rsidRPr="00063413">
        <w:rPr>
          <w:rFonts w:ascii="Arial" w:eastAsia="Times New Roman" w:hAnsi="Arial" w:cs="Arial"/>
          <w:color w:val="000000"/>
          <w:sz w:val="24"/>
          <w:szCs w:val="24"/>
        </w:rPr>
        <w:t> between development and production, enabling </w:t>
      </w:r>
      <w:r w:rsidRPr="00063413">
        <w:rPr>
          <w:rFonts w:ascii="Arial" w:eastAsia="Times New Roman" w:hAnsi="Arial" w:cs="Arial"/>
          <w:b/>
          <w:bCs/>
          <w:color w:val="000000"/>
          <w:sz w:val="24"/>
          <w:szCs w:val="24"/>
        </w:rPr>
        <w:t>continuous deployment</w:t>
      </w:r>
      <w:r w:rsidRPr="00063413">
        <w:rPr>
          <w:rFonts w:ascii="Arial" w:eastAsia="Times New Roman" w:hAnsi="Arial" w:cs="Arial"/>
          <w:color w:val="000000"/>
          <w:sz w:val="24"/>
          <w:szCs w:val="24"/>
        </w:rPr>
        <w:t> for maximum agility;</w:t>
      </w:r>
    </w:p>
    <w:p w14:paraId="6B91F2F6" w14:textId="77777777" w:rsidR="00C27410" w:rsidRPr="00063413" w:rsidRDefault="00C27410" w:rsidP="00D14115">
      <w:pPr>
        <w:numPr>
          <w:ilvl w:val="0"/>
          <w:numId w:val="5"/>
        </w:numPr>
        <w:spacing w:before="100" w:beforeAutospacing="1" w:after="100" w:afterAutospacing="1" w:line="360" w:lineRule="atLeast"/>
        <w:jc w:val="both"/>
        <w:rPr>
          <w:rFonts w:ascii="Arial" w:eastAsia="Times New Roman" w:hAnsi="Arial" w:cs="Arial"/>
          <w:color w:val="000000"/>
          <w:sz w:val="24"/>
          <w:szCs w:val="24"/>
        </w:rPr>
      </w:pPr>
      <w:r w:rsidRPr="00063413">
        <w:rPr>
          <w:rFonts w:ascii="Arial" w:eastAsia="Times New Roman" w:hAnsi="Arial" w:cs="Arial"/>
          <w:color w:val="000000"/>
          <w:sz w:val="24"/>
          <w:szCs w:val="24"/>
        </w:rPr>
        <w:t>And can </w:t>
      </w:r>
      <w:r w:rsidRPr="00063413">
        <w:rPr>
          <w:rFonts w:ascii="Arial" w:eastAsia="Times New Roman" w:hAnsi="Arial" w:cs="Arial"/>
          <w:b/>
          <w:bCs/>
          <w:color w:val="000000"/>
          <w:sz w:val="24"/>
          <w:szCs w:val="24"/>
        </w:rPr>
        <w:t>scale up</w:t>
      </w:r>
      <w:r w:rsidRPr="00063413">
        <w:rPr>
          <w:rFonts w:ascii="Arial" w:eastAsia="Times New Roman" w:hAnsi="Arial" w:cs="Arial"/>
          <w:color w:val="000000"/>
          <w:sz w:val="24"/>
          <w:szCs w:val="24"/>
        </w:rPr>
        <w:t> without significant changes to tooling, architecture, or development practices.</w:t>
      </w:r>
    </w:p>
    <w:p w14:paraId="5922B61C" w14:textId="54654FA7" w:rsidR="00C27410" w:rsidRPr="00063413" w:rsidRDefault="00C27410" w:rsidP="00D14115">
      <w:pPr>
        <w:spacing w:before="100" w:beforeAutospacing="1" w:after="100" w:afterAutospacing="1" w:line="360" w:lineRule="atLeast"/>
        <w:jc w:val="both"/>
        <w:rPr>
          <w:rFonts w:ascii="Arial" w:eastAsia="Times New Roman" w:hAnsi="Arial" w:cs="Arial"/>
          <w:color w:val="000000"/>
          <w:sz w:val="24"/>
          <w:szCs w:val="24"/>
        </w:rPr>
      </w:pPr>
      <w:r w:rsidRPr="00063413">
        <w:rPr>
          <w:rFonts w:ascii="Arial" w:eastAsia="Times New Roman" w:hAnsi="Arial" w:cs="Arial"/>
          <w:color w:val="000000"/>
          <w:sz w:val="24"/>
          <w:szCs w:val="24"/>
        </w:rPr>
        <w:t xml:space="preserve">The twelve-factor methodology can be applied to apps written in any programming language, and which use any combination of backing services (database, queue, memory cache, </w:t>
      </w:r>
      <w:r w:rsidR="009B5399" w:rsidRPr="00063413">
        <w:rPr>
          <w:rFonts w:ascii="Arial" w:eastAsia="Times New Roman" w:hAnsi="Arial" w:cs="Arial"/>
          <w:color w:val="000000"/>
          <w:sz w:val="24"/>
          <w:szCs w:val="24"/>
        </w:rPr>
        <w:t>etc.</w:t>
      </w:r>
      <w:r w:rsidRPr="00063413">
        <w:rPr>
          <w:rFonts w:ascii="Arial" w:eastAsia="Times New Roman" w:hAnsi="Arial" w:cs="Arial"/>
          <w:color w:val="000000"/>
          <w:sz w:val="24"/>
          <w:szCs w:val="24"/>
        </w:rPr>
        <w:t>).</w:t>
      </w:r>
    </w:p>
    <w:p w14:paraId="23B13BFF" w14:textId="77777777" w:rsidR="00080A71" w:rsidRPr="00063413" w:rsidRDefault="00407B7A" w:rsidP="00D14115">
      <w:pPr>
        <w:spacing w:before="100" w:beforeAutospacing="1" w:after="100" w:afterAutospacing="1" w:line="263" w:lineRule="atLeast"/>
        <w:jc w:val="both"/>
        <w:rPr>
          <w:rFonts w:ascii="Arial" w:eastAsia="Times New Roman" w:hAnsi="Arial" w:cs="Arial"/>
          <w:bCs/>
          <w:color w:val="000000"/>
          <w:sz w:val="24"/>
          <w:szCs w:val="24"/>
        </w:rPr>
      </w:pPr>
      <w:hyperlink r:id="rId9" w:history="1">
        <w:r w:rsidR="00080A71" w:rsidRPr="00063413">
          <w:rPr>
            <w:rStyle w:val="Hyperlink"/>
            <w:rFonts w:ascii="Arial" w:eastAsia="Times New Roman" w:hAnsi="Arial" w:cs="Arial"/>
            <w:bCs/>
            <w:sz w:val="24"/>
            <w:szCs w:val="24"/>
          </w:rPr>
          <w:t>http://12factor.net/</w:t>
        </w:r>
      </w:hyperlink>
    </w:p>
    <w:p w14:paraId="615767B9" w14:textId="77777777" w:rsidR="00970105" w:rsidRPr="00063413" w:rsidRDefault="00407B7A" w:rsidP="00D14115">
      <w:pPr>
        <w:jc w:val="both"/>
        <w:rPr>
          <w:rFonts w:ascii="Arial" w:hAnsi="Arial" w:cs="Arial"/>
          <w:sz w:val="24"/>
          <w:szCs w:val="24"/>
        </w:rPr>
      </w:pPr>
      <w:hyperlink r:id="rId10" w:history="1">
        <w:r w:rsidR="00970105" w:rsidRPr="00063413">
          <w:rPr>
            <w:rStyle w:val="Hyperlink"/>
            <w:rFonts w:ascii="Arial" w:hAnsi="Arial" w:cs="Arial"/>
            <w:sz w:val="24"/>
            <w:szCs w:val="24"/>
          </w:rPr>
          <w:t>I. Codebase</w:t>
        </w:r>
      </w:hyperlink>
    </w:p>
    <w:p w14:paraId="713305FC" w14:textId="77777777" w:rsidR="00970105" w:rsidRPr="00063413" w:rsidRDefault="00970105" w:rsidP="00D14115">
      <w:pPr>
        <w:jc w:val="both"/>
        <w:rPr>
          <w:rFonts w:ascii="Arial" w:hAnsi="Arial" w:cs="Arial"/>
          <w:sz w:val="24"/>
          <w:szCs w:val="24"/>
        </w:rPr>
      </w:pPr>
      <w:r w:rsidRPr="00063413">
        <w:rPr>
          <w:rFonts w:ascii="Arial" w:hAnsi="Arial" w:cs="Arial"/>
          <w:sz w:val="24"/>
          <w:szCs w:val="24"/>
        </w:rPr>
        <w:t>One codebase tracked in revision control, many deploys</w:t>
      </w:r>
    </w:p>
    <w:p w14:paraId="4D799652" w14:textId="77777777" w:rsidR="00970105" w:rsidRPr="00063413" w:rsidRDefault="00407B7A" w:rsidP="00D14115">
      <w:pPr>
        <w:jc w:val="both"/>
        <w:rPr>
          <w:rFonts w:ascii="Arial" w:hAnsi="Arial" w:cs="Arial"/>
          <w:sz w:val="24"/>
          <w:szCs w:val="24"/>
        </w:rPr>
      </w:pPr>
      <w:hyperlink r:id="rId11" w:history="1">
        <w:r w:rsidR="00970105" w:rsidRPr="00063413">
          <w:rPr>
            <w:rStyle w:val="Hyperlink"/>
            <w:rFonts w:ascii="Arial" w:hAnsi="Arial" w:cs="Arial"/>
            <w:sz w:val="24"/>
            <w:szCs w:val="24"/>
          </w:rPr>
          <w:t>II. Dependencies</w:t>
        </w:r>
      </w:hyperlink>
    </w:p>
    <w:p w14:paraId="4C88B8B5" w14:textId="77777777" w:rsidR="00970105" w:rsidRPr="00063413" w:rsidRDefault="00970105" w:rsidP="00D14115">
      <w:pPr>
        <w:jc w:val="both"/>
        <w:rPr>
          <w:rFonts w:ascii="Arial" w:hAnsi="Arial" w:cs="Arial"/>
          <w:sz w:val="24"/>
          <w:szCs w:val="24"/>
        </w:rPr>
      </w:pPr>
      <w:r w:rsidRPr="00063413">
        <w:rPr>
          <w:rFonts w:ascii="Arial" w:hAnsi="Arial" w:cs="Arial"/>
          <w:sz w:val="24"/>
          <w:szCs w:val="24"/>
        </w:rPr>
        <w:t>Explicitly declare and isolate dependencies</w:t>
      </w:r>
    </w:p>
    <w:p w14:paraId="3422C754" w14:textId="77777777" w:rsidR="00970105" w:rsidRPr="00063413" w:rsidRDefault="00407B7A" w:rsidP="00D14115">
      <w:pPr>
        <w:jc w:val="both"/>
        <w:rPr>
          <w:rFonts w:ascii="Arial" w:hAnsi="Arial" w:cs="Arial"/>
          <w:sz w:val="24"/>
          <w:szCs w:val="24"/>
        </w:rPr>
      </w:pPr>
      <w:hyperlink r:id="rId12" w:history="1">
        <w:r w:rsidR="00970105" w:rsidRPr="00063413">
          <w:rPr>
            <w:rStyle w:val="Hyperlink"/>
            <w:rFonts w:ascii="Arial" w:hAnsi="Arial" w:cs="Arial"/>
            <w:sz w:val="24"/>
            <w:szCs w:val="24"/>
          </w:rPr>
          <w:t>III. Config</w:t>
        </w:r>
      </w:hyperlink>
    </w:p>
    <w:p w14:paraId="3545B79C" w14:textId="77777777" w:rsidR="00970105" w:rsidRPr="00063413" w:rsidRDefault="00970105" w:rsidP="00D14115">
      <w:pPr>
        <w:jc w:val="both"/>
        <w:rPr>
          <w:rFonts w:ascii="Arial" w:hAnsi="Arial" w:cs="Arial"/>
          <w:sz w:val="24"/>
          <w:szCs w:val="24"/>
        </w:rPr>
      </w:pPr>
      <w:r w:rsidRPr="00063413">
        <w:rPr>
          <w:rFonts w:ascii="Arial" w:hAnsi="Arial" w:cs="Arial"/>
          <w:sz w:val="24"/>
          <w:szCs w:val="24"/>
        </w:rPr>
        <w:t>Store config in the environment</w:t>
      </w:r>
    </w:p>
    <w:p w14:paraId="4EA1AA32" w14:textId="77777777" w:rsidR="00970105" w:rsidRPr="00063413" w:rsidRDefault="00407B7A" w:rsidP="00D14115">
      <w:pPr>
        <w:jc w:val="both"/>
        <w:rPr>
          <w:rFonts w:ascii="Arial" w:hAnsi="Arial" w:cs="Arial"/>
          <w:sz w:val="24"/>
          <w:szCs w:val="24"/>
        </w:rPr>
      </w:pPr>
      <w:hyperlink r:id="rId13" w:history="1">
        <w:r w:rsidR="00970105" w:rsidRPr="00063413">
          <w:rPr>
            <w:rStyle w:val="Hyperlink"/>
            <w:rFonts w:ascii="Arial" w:hAnsi="Arial" w:cs="Arial"/>
            <w:sz w:val="24"/>
            <w:szCs w:val="24"/>
          </w:rPr>
          <w:t>IV. Backing Services</w:t>
        </w:r>
      </w:hyperlink>
    </w:p>
    <w:p w14:paraId="2B0B27CB" w14:textId="77777777" w:rsidR="00970105" w:rsidRPr="00063413" w:rsidRDefault="00970105" w:rsidP="00D14115">
      <w:pPr>
        <w:jc w:val="both"/>
        <w:rPr>
          <w:rFonts w:ascii="Arial" w:hAnsi="Arial" w:cs="Arial"/>
          <w:sz w:val="24"/>
          <w:szCs w:val="24"/>
        </w:rPr>
      </w:pPr>
      <w:r w:rsidRPr="00063413">
        <w:rPr>
          <w:rFonts w:ascii="Arial" w:hAnsi="Arial" w:cs="Arial"/>
          <w:sz w:val="24"/>
          <w:szCs w:val="24"/>
        </w:rPr>
        <w:t>Treat backing services as attached resources</w:t>
      </w:r>
    </w:p>
    <w:p w14:paraId="6602523D" w14:textId="77777777" w:rsidR="00970105" w:rsidRPr="00063413" w:rsidRDefault="00407B7A" w:rsidP="00D14115">
      <w:pPr>
        <w:jc w:val="both"/>
        <w:rPr>
          <w:rFonts w:ascii="Arial" w:hAnsi="Arial" w:cs="Arial"/>
          <w:sz w:val="24"/>
          <w:szCs w:val="24"/>
        </w:rPr>
      </w:pPr>
      <w:hyperlink r:id="rId14" w:history="1">
        <w:r w:rsidR="00970105" w:rsidRPr="00063413">
          <w:rPr>
            <w:rStyle w:val="Hyperlink"/>
            <w:rFonts w:ascii="Arial" w:hAnsi="Arial" w:cs="Arial"/>
            <w:sz w:val="24"/>
            <w:szCs w:val="24"/>
          </w:rPr>
          <w:t>V. Build, release, run</w:t>
        </w:r>
      </w:hyperlink>
    </w:p>
    <w:p w14:paraId="0219D08C" w14:textId="77777777" w:rsidR="00970105" w:rsidRPr="00063413" w:rsidRDefault="00970105" w:rsidP="00D14115">
      <w:pPr>
        <w:jc w:val="both"/>
        <w:rPr>
          <w:rFonts w:ascii="Arial" w:hAnsi="Arial" w:cs="Arial"/>
          <w:sz w:val="24"/>
          <w:szCs w:val="24"/>
        </w:rPr>
      </w:pPr>
      <w:r w:rsidRPr="00063413">
        <w:rPr>
          <w:rFonts w:ascii="Arial" w:hAnsi="Arial" w:cs="Arial"/>
          <w:sz w:val="24"/>
          <w:szCs w:val="24"/>
        </w:rPr>
        <w:t>Strictly separate build and run stages</w:t>
      </w:r>
    </w:p>
    <w:p w14:paraId="33622AEE" w14:textId="77777777" w:rsidR="00970105" w:rsidRPr="00063413" w:rsidRDefault="00407B7A" w:rsidP="00D14115">
      <w:pPr>
        <w:jc w:val="both"/>
        <w:rPr>
          <w:rFonts w:ascii="Arial" w:hAnsi="Arial" w:cs="Arial"/>
          <w:sz w:val="24"/>
          <w:szCs w:val="24"/>
        </w:rPr>
      </w:pPr>
      <w:hyperlink r:id="rId15" w:history="1">
        <w:r w:rsidR="00970105" w:rsidRPr="00063413">
          <w:rPr>
            <w:rStyle w:val="Hyperlink"/>
            <w:rFonts w:ascii="Arial" w:hAnsi="Arial" w:cs="Arial"/>
            <w:sz w:val="24"/>
            <w:szCs w:val="24"/>
          </w:rPr>
          <w:t>VI. Processes</w:t>
        </w:r>
      </w:hyperlink>
    </w:p>
    <w:p w14:paraId="5815BC69" w14:textId="77777777" w:rsidR="00970105" w:rsidRPr="00063413" w:rsidRDefault="00970105" w:rsidP="00D14115">
      <w:pPr>
        <w:jc w:val="both"/>
        <w:rPr>
          <w:rFonts w:ascii="Arial" w:hAnsi="Arial" w:cs="Arial"/>
          <w:sz w:val="24"/>
          <w:szCs w:val="24"/>
        </w:rPr>
      </w:pPr>
      <w:r w:rsidRPr="00063413">
        <w:rPr>
          <w:rFonts w:ascii="Arial" w:hAnsi="Arial" w:cs="Arial"/>
          <w:sz w:val="24"/>
          <w:szCs w:val="24"/>
        </w:rPr>
        <w:lastRenderedPageBreak/>
        <w:t>Execute the app as one or more stateless processes</w:t>
      </w:r>
    </w:p>
    <w:p w14:paraId="54E9F1B8" w14:textId="77777777" w:rsidR="00970105" w:rsidRPr="00063413" w:rsidRDefault="00407B7A" w:rsidP="00D14115">
      <w:pPr>
        <w:jc w:val="both"/>
        <w:rPr>
          <w:rFonts w:ascii="Arial" w:hAnsi="Arial" w:cs="Arial"/>
          <w:sz w:val="24"/>
          <w:szCs w:val="24"/>
        </w:rPr>
      </w:pPr>
      <w:hyperlink r:id="rId16" w:history="1">
        <w:r w:rsidR="00970105" w:rsidRPr="00063413">
          <w:rPr>
            <w:rStyle w:val="Hyperlink"/>
            <w:rFonts w:ascii="Arial" w:hAnsi="Arial" w:cs="Arial"/>
            <w:sz w:val="24"/>
            <w:szCs w:val="24"/>
          </w:rPr>
          <w:t>VII. Port binding</w:t>
        </w:r>
      </w:hyperlink>
    </w:p>
    <w:p w14:paraId="2DEAF710" w14:textId="77777777" w:rsidR="00970105" w:rsidRPr="00063413" w:rsidRDefault="00970105" w:rsidP="00D14115">
      <w:pPr>
        <w:jc w:val="both"/>
        <w:rPr>
          <w:rFonts w:ascii="Arial" w:hAnsi="Arial" w:cs="Arial"/>
          <w:sz w:val="24"/>
          <w:szCs w:val="24"/>
        </w:rPr>
      </w:pPr>
      <w:r w:rsidRPr="00063413">
        <w:rPr>
          <w:rFonts w:ascii="Arial" w:hAnsi="Arial" w:cs="Arial"/>
          <w:sz w:val="24"/>
          <w:szCs w:val="24"/>
        </w:rPr>
        <w:t>Export services via port binding</w:t>
      </w:r>
    </w:p>
    <w:p w14:paraId="2A14E4C6" w14:textId="77777777" w:rsidR="00970105" w:rsidRPr="00063413" w:rsidRDefault="00407B7A" w:rsidP="00D14115">
      <w:pPr>
        <w:jc w:val="both"/>
        <w:rPr>
          <w:rFonts w:ascii="Arial" w:hAnsi="Arial" w:cs="Arial"/>
          <w:sz w:val="24"/>
          <w:szCs w:val="24"/>
        </w:rPr>
      </w:pPr>
      <w:hyperlink r:id="rId17" w:history="1">
        <w:r w:rsidR="00970105" w:rsidRPr="00063413">
          <w:rPr>
            <w:rStyle w:val="Hyperlink"/>
            <w:rFonts w:ascii="Arial" w:hAnsi="Arial" w:cs="Arial"/>
            <w:sz w:val="24"/>
            <w:szCs w:val="24"/>
          </w:rPr>
          <w:t>VIII. Concurrency</w:t>
        </w:r>
      </w:hyperlink>
    </w:p>
    <w:p w14:paraId="7E995019" w14:textId="77777777" w:rsidR="00970105" w:rsidRPr="00063413" w:rsidRDefault="00970105" w:rsidP="00D14115">
      <w:pPr>
        <w:jc w:val="both"/>
        <w:rPr>
          <w:rFonts w:ascii="Arial" w:hAnsi="Arial" w:cs="Arial"/>
          <w:sz w:val="24"/>
          <w:szCs w:val="24"/>
        </w:rPr>
      </w:pPr>
      <w:r w:rsidRPr="00063413">
        <w:rPr>
          <w:rFonts w:ascii="Arial" w:hAnsi="Arial" w:cs="Arial"/>
          <w:sz w:val="24"/>
          <w:szCs w:val="24"/>
        </w:rPr>
        <w:t>Scale out via the process model</w:t>
      </w:r>
    </w:p>
    <w:p w14:paraId="5AA2DCEC" w14:textId="77777777" w:rsidR="00970105" w:rsidRPr="00063413" w:rsidRDefault="00407B7A" w:rsidP="00D14115">
      <w:pPr>
        <w:jc w:val="both"/>
        <w:rPr>
          <w:rFonts w:ascii="Arial" w:hAnsi="Arial" w:cs="Arial"/>
          <w:sz w:val="24"/>
          <w:szCs w:val="24"/>
        </w:rPr>
      </w:pPr>
      <w:hyperlink r:id="rId18" w:history="1">
        <w:r w:rsidR="00970105" w:rsidRPr="00063413">
          <w:rPr>
            <w:rStyle w:val="Hyperlink"/>
            <w:rFonts w:ascii="Arial" w:hAnsi="Arial" w:cs="Arial"/>
            <w:sz w:val="24"/>
            <w:szCs w:val="24"/>
          </w:rPr>
          <w:t>IX. Disposability</w:t>
        </w:r>
      </w:hyperlink>
    </w:p>
    <w:p w14:paraId="35021DBB" w14:textId="77777777" w:rsidR="00970105" w:rsidRPr="00063413" w:rsidRDefault="00970105" w:rsidP="00D14115">
      <w:pPr>
        <w:jc w:val="both"/>
        <w:rPr>
          <w:rFonts w:ascii="Arial" w:hAnsi="Arial" w:cs="Arial"/>
          <w:sz w:val="24"/>
          <w:szCs w:val="24"/>
        </w:rPr>
      </w:pPr>
      <w:r w:rsidRPr="00063413">
        <w:rPr>
          <w:rFonts w:ascii="Arial" w:hAnsi="Arial" w:cs="Arial"/>
          <w:sz w:val="24"/>
          <w:szCs w:val="24"/>
        </w:rPr>
        <w:t>Maximize robustness with fast startup and graceful shutdown</w:t>
      </w:r>
    </w:p>
    <w:p w14:paraId="2D3B5A2A" w14:textId="77777777" w:rsidR="00970105" w:rsidRPr="00063413" w:rsidRDefault="00407B7A" w:rsidP="00D14115">
      <w:pPr>
        <w:jc w:val="both"/>
        <w:rPr>
          <w:rFonts w:ascii="Arial" w:hAnsi="Arial" w:cs="Arial"/>
          <w:sz w:val="24"/>
          <w:szCs w:val="24"/>
        </w:rPr>
      </w:pPr>
      <w:hyperlink r:id="rId19" w:history="1">
        <w:r w:rsidR="00970105" w:rsidRPr="00063413">
          <w:rPr>
            <w:rStyle w:val="Hyperlink"/>
            <w:rFonts w:ascii="Arial" w:hAnsi="Arial" w:cs="Arial"/>
            <w:sz w:val="24"/>
            <w:szCs w:val="24"/>
          </w:rPr>
          <w:t>X. Dev/prod parity</w:t>
        </w:r>
      </w:hyperlink>
    </w:p>
    <w:p w14:paraId="58FEBED2" w14:textId="77777777" w:rsidR="00970105" w:rsidRPr="00063413" w:rsidRDefault="00970105" w:rsidP="00D14115">
      <w:pPr>
        <w:jc w:val="both"/>
        <w:rPr>
          <w:rFonts w:ascii="Arial" w:hAnsi="Arial" w:cs="Arial"/>
          <w:sz w:val="24"/>
          <w:szCs w:val="24"/>
        </w:rPr>
      </w:pPr>
      <w:r w:rsidRPr="00063413">
        <w:rPr>
          <w:rFonts w:ascii="Arial" w:hAnsi="Arial" w:cs="Arial"/>
          <w:sz w:val="24"/>
          <w:szCs w:val="24"/>
        </w:rPr>
        <w:t>Keep development, staging, and production as similar as possible</w:t>
      </w:r>
    </w:p>
    <w:p w14:paraId="3FEB55A8" w14:textId="77777777" w:rsidR="00970105" w:rsidRPr="00063413" w:rsidRDefault="00407B7A" w:rsidP="00D14115">
      <w:pPr>
        <w:jc w:val="both"/>
        <w:rPr>
          <w:rFonts w:ascii="Arial" w:hAnsi="Arial" w:cs="Arial"/>
          <w:sz w:val="24"/>
          <w:szCs w:val="24"/>
        </w:rPr>
      </w:pPr>
      <w:hyperlink r:id="rId20" w:history="1">
        <w:r w:rsidR="00970105" w:rsidRPr="00063413">
          <w:rPr>
            <w:rStyle w:val="Hyperlink"/>
            <w:rFonts w:ascii="Arial" w:hAnsi="Arial" w:cs="Arial"/>
            <w:sz w:val="24"/>
            <w:szCs w:val="24"/>
          </w:rPr>
          <w:t>XI. Logs</w:t>
        </w:r>
      </w:hyperlink>
    </w:p>
    <w:p w14:paraId="4241DFEE" w14:textId="77777777" w:rsidR="00970105" w:rsidRPr="00063413" w:rsidRDefault="00970105" w:rsidP="00D14115">
      <w:pPr>
        <w:jc w:val="both"/>
        <w:rPr>
          <w:rFonts w:ascii="Arial" w:hAnsi="Arial" w:cs="Arial"/>
          <w:sz w:val="24"/>
          <w:szCs w:val="24"/>
        </w:rPr>
      </w:pPr>
      <w:r w:rsidRPr="00063413">
        <w:rPr>
          <w:rFonts w:ascii="Arial" w:hAnsi="Arial" w:cs="Arial"/>
          <w:sz w:val="24"/>
          <w:szCs w:val="24"/>
        </w:rPr>
        <w:t>Treat logs as event streams</w:t>
      </w:r>
    </w:p>
    <w:p w14:paraId="74387564" w14:textId="77777777" w:rsidR="00970105" w:rsidRPr="00063413" w:rsidRDefault="00407B7A" w:rsidP="00D14115">
      <w:pPr>
        <w:jc w:val="both"/>
        <w:rPr>
          <w:rFonts w:ascii="Arial" w:hAnsi="Arial" w:cs="Arial"/>
          <w:sz w:val="24"/>
          <w:szCs w:val="24"/>
        </w:rPr>
      </w:pPr>
      <w:hyperlink r:id="rId21" w:history="1">
        <w:r w:rsidR="00970105" w:rsidRPr="00063413">
          <w:rPr>
            <w:rStyle w:val="Hyperlink"/>
            <w:rFonts w:ascii="Arial" w:hAnsi="Arial" w:cs="Arial"/>
            <w:sz w:val="24"/>
            <w:szCs w:val="24"/>
          </w:rPr>
          <w:t>XII. Admin processes</w:t>
        </w:r>
      </w:hyperlink>
    </w:p>
    <w:p w14:paraId="34FC658E" w14:textId="77777777" w:rsidR="00D5688C" w:rsidRPr="00063413" w:rsidRDefault="00970105" w:rsidP="00D14115">
      <w:pPr>
        <w:tabs>
          <w:tab w:val="left" w:pos="5210"/>
        </w:tabs>
        <w:jc w:val="both"/>
        <w:rPr>
          <w:rFonts w:ascii="Arial" w:hAnsi="Arial" w:cs="Arial"/>
          <w:sz w:val="24"/>
          <w:szCs w:val="24"/>
        </w:rPr>
      </w:pPr>
      <w:r w:rsidRPr="00063413">
        <w:rPr>
          <w:rFonts w:ascii="Arial" w:hAnsi="Arial" w:cs="Arial"/>
          <w:sz w:val="24"/>
          <w:szCs w:val="24"/>
        </w:rPr>
        <w:t>Run admin/management tasks as one-off processes</w:t>
      </w:r>
      <w:r w:rsidR="00D5688C" w:rsidRPr="00063413">
        <w:rPr>
          <w:rFonts w:ascii="Arial" w:hAnsi="Arial" w:cs="Arial"/>
          <w:sz w:val="24"/>
          <w:szCs w:val="24"/>
        </w:rPr>
        <w:tab/>
      </w:r>
    </w:p>
    <w:p w14:paraId="51D0C589" w14:textId="77777777" w:rsidR="004A2DEA" w:rsidRPr="00063413" w:rsidRDefault="004A2DEA" w:rsidP="00D14115">
      <w:pPr>
        <w:spacing w:after="0" w:line="270" w:lineRule="atLeast"/>
        <w:jc w:val="both"/>
        <w:rPr>
          <w:rFonts w:ascii="Arial" w:eastAsia="Times New Roman" w:hAnsi="Arial" w:cs="Arial"/>
          <w:color w:val="2A2A2A"/>
          <w:sz w:val="24"/>
          <w:szCs w:val="24"/>
        </w:rPr>
      </w:pPr>
      <w:r w:rsidRPr="00063413">
        <w:rPr>
          <w:rFonts w:ascii="Arial" w:eastAsia="Times New Roman" w:hAnsi="Arial" w:cs="Arial"/>
          <w:b/>
          <w:bCs/>
          <w:color w:val="2A2A2A"/>
          <w:sz w:val="24"/>
          <w:szCs w:val="24"/>
        </w:rPr>
        <w:t>Application Layers</w:t>
      </w:r>
    </w:p>
    <w:p w14:paraId="51370783" w14:textId="7475C37F" w:rsidR="004A2DEA" w:rsidRPr="00063413" w:rsidRDefault="004A2DEA" w:rsidP="00D14115">
      <w:pPr>
        <w:numPr>
          <w:ilvl w:val="0"/>
          <w:numId w:val="3"/>
        </w:numPr>
        <w:spacing w:before="100" w:beforeAutospacing="1" w:after="100" w:afterAutospacing="1" w:line="263" w:lineRule="atLeast"/>
        <w:jc w:val="both"/>
        <w:rPr>
          <w:rFonts w:ascii="Arial" w:eastAsia="Times New Roman" w:hAnsi="Arial" w:cs="Arial"/>
          <w:color w:val="000000"/>
          <w:sz w:val="24"/>
          <w:szCs w:val="24"/>
        </w:rPr>
      </w:pPr>
      <w:r w:rsidRPr="00063413">
        <w:rPr>
          <w:rFonts w:ascii="Arial" w:eastAsia="Times New Roman" w:hAnsi="Arial" w:cs="Arial"/>
          <w:b/>
          <w:bCs/>
          <w:color w:val="000000"/>
          <w:sz w:val="24"/>
          <w:szCs w:val="24"/>
        </w:rPr>
        <w:t>Separate the areas of concern</w:t>
      </w:r>
      <w:r w:rsidRPr="00063413">
        <w:rPr>
          <w:rFonts w:ascii="Arial" w:eastAsia="Times New Roman" w:hAnsi="Arial" w:cs="Arial"/>
          <w:color w:val="000000"/>
          <w:sz w:val="24"/>
          <w:szCs w:val="24"/>
        </w:rPr>
        <w:t xml:space="preserve">. Break your application into distinct features that overlap in functionality as little as possible. The main benefit of this approach is that a feature or functionality can be optimized independently of other features or functionality. In addition, if one feature fails, it will not cause other features to fail as well, and they can run independently of one another. This approach also helps to make the application easier to understand and </w:t>
      </w:r>
      <w:r w:rsidR="00CB74AF" w:rsidRPr="00063413">
        <w:rPr>
          <w:rFonts w:ascii="Arial" w:eastAsia="Times New Roman" w:hAnsi="Arial" w:cs="Arial"/>
          <w:color w:val="000000"/>
          <w:sz w:val="24"/>
          <w:szCs w:val="24"/>
        </w:rPr>
        <w:t>design and</w:t>
      </w:r>
      <w:r w:rsidRPr="00063413">
        <w:rPr>
          <w:rFonts w:ascii="Arial" w:eastAsia="Times New Roman" w:hAnsi="Arial" w:cs="Arial"/>
          <w:color w:val="000000"/>
          <w:sz w:val="24"/>
          <w:szCs w:val="24"/>
        </w:rPr>
        <w:t xml:space="preserve"> facilitates management of complex interdependent systems.</w:t>
      </w:r>
    </w:p>
    <w:p w14:paraId="47281843" w14:textId="4578ADB4" w:rsidR="004A2DEA" w:rsidRPr="00063413" w:rsidRDefault="004A2DEA" w:rsidP="00D14115">
      <w:pPr>
        <w:numPr>
          <w:ilvl w:val="0"/>
          <w:numId w:val="3"/>
        </w:numPr>
        <w:spacing w:before="100" w:beforeAutospacing="1" w:after="100" w:afterAutospacing="1" w:line="263" w:lineRule="atLeast"/>
        <w:jc w:val="both"/>
        <w:rPr>
          <w:rFonts w:ascii="Arial" w:eastAsia="Times New Roman" w:hAnsi="Arial" w:cs="Arial"/>
          <w:color w:val="000000"/>
          <w:sz w:val="24"/>
          <w:szCs w:val="24"/>
        </w:rPr>
      </w:pPr>
      <w:r w:rsidRPr="00063413">
        <w:rPr>
          <w:rFonts w:ascii="Arial" w:eastAsia="Times New Roman" w:hAnsi="Arial" w:cs="Arial"/>
          <w:b/>
          <w:bCs/>
          <w:color w:val="000000"/>
          <w:sz w:val="24"/>
          <w:szCs w:val="24"/>
        </w:rPr>
        <w:t>Be explicit about how layers communicate with each other</w:t>
      </w:r>
      <w:r w:rsidRPr="00063413">
        <w:rPr>
          <w:rFonts w:ascii="Arial" w:eastAsia="Times New Roman" w:hAnsi="Arial" w:cs="Arial"/>
          <w:color w:val="000000"/>
          <w:sz w:val="24"/>
          <w:szCs w:val="24"/>
        </w:rPr>
        <w:t xml:space="preserve">. Allowing every layer in an application to communicate with or have dependencies upon </w:t>
      </w:r>
      <w:r w:rsidR="00A70730" w:rsidRPr="00063413">
        <w:rPr>
          <w:rFonts w:ascii="Arial" w:eastAsia="Times New Roman" w:hAnsi="Arial" w:cs="Arial"/>
          <w:color w:val="000000"/>
          <w:sz w:val="24"/>
          <w:szCs w:val="24"/>
        </w:rPr>
        <w:t>all</w:t>
      </w:r>
      <w:r w:rsidRPr="00063413">
        <w:rPr>
          <w:rFonts w:ascii="Arial" w:eastAsia="Times New Roman" w:hAnsi="Arial" w:cs="Arial"/>
          <w:color w:val="000000"/>
          <w:sz w:val="24"/>
          <w:szCs w:val="24"/>
        </w:rPr>
        <w:t xml:space="preserve"> the other layers will result in a solution that is more challenging to understand and manage. Make explicit decisions about the dependencies between layers and the data flow between them.</w:t>
      </w:r>
    </w:p>
    <w:p w14:paraId="68379CDA" w14:textId="163FD402" w:rsidR="004A2DEA" w:rsidRPr="00063413" w:rsidRDefault="004A2DEA" w:rsidP="00D14115">
      <w:pPr>
        <w:numPr>
          <w:ilvl w:val="0"/>
          <w:numId w:val="3"/>
        </w:numPr>
        <w:spacing w:before="100" w:beforeAutospacing="1" w:after="100" w:afterAutospacing="1" w:line="263" w:lineRule="atLeast"/>
        <w:jc w:val="both"/>
        <w:rPr>
          <w:rFonts w:ascii="Arial" w:eastAsia="Times New Roman" w:hAnsi="Arial" w:cs="Arial"/>
          <w:color w:val="000000"/>
          <w:sz w:val="24"/>
          <w:szCs w:val="24"/>
        </w:rPr>
      </w:pPr>
      <w:r w:rsidRPr="00063413">
        <w:rPr>
          <w:rFonts w:ascii="Arial" w:eastAsia="Times New Roman" w:hAnsi="Arial" w:cs="Arial"/>
          <w:b/>
          <w:bCs/>
          <w:color w:val="000000"/>
          <w:sz w:val="24"/>
          <w:szCs w:val="24"/>
        </w:rPr>
        <w:t>Use abstraction to implement loose coupling between layers</w:t>
      </w:r>
      <w:r w:rsidRPr="00063413">
        <w:rPr>
          <w:rFonts w:ascii="Arial" w:eastAsia="Times New Roman" w:hAnsi="Arial" w:cs="Arial"/>
          <w:color w:val="000000"/>
          <w:sz w:val="24"/>
          <w:szCs w:val="24"/>
        </w:rPr>
        <w:t xml:space="preserve">. This can be accomplished by defining interface components such as a façade with </w:t>
      </w:r>
      <w:r w:rsidR="00CB74AF" w:rsidRPr="00063413">
        <w:rPr>
          <w:rFonts w:ascii="Arial" w:eastAsia="Times New Roman" w:hAnsi="Arial" w:cs="Arial"/>
          <w:color w:val="000000"/>
          <w:sz w:val="24"/>
          <w:szCs w:val="24"/>
        </w:rPr>
        <w:t>well-known</w:t>
      </w:r>
      <w:r w:rsidRPr="00063413">
        <w:rPr>
          <w:rFonts w:ascii="Arial" w:eastAsia="Times New Roman" w:hAnsi="Arial" w:cs="Arial"/>
          <w:color w:val="000000"/>
          <w:sz w:val="24"/>
          <w:szCs w:val="24"/>
        </w:rPr>
        <w:t xml:space="preserve"> inputs and outputs that translate requests into a format understood by components within the layer. In addition, you can also use Interface types or abstract base classes to define a common interface or shared abstraction (dependency inversion) that must be implemented by interface components.</w:t>
      </w:r>
    </w:p>
    <w:p w14:paraId="38894138" w14:textId="77777777" w:rsidR="004A2DEA" w:rsidRPr="00063413" w:rsidRDefault="004A2DEA" w:rsidP="00D14115">
      <w:pPr>
        <w:numPr>
          <w:ilvl w:val="0"/>
          <w:numId w:val="3"/>
        </w:numPr>
        <w:spacing w:before="100" w:beforeAutospacing="1" w:after="100" w:afterAutospacing="1" w:line="263" w:lineRule="atLeast"/>
        <w:jc w:val="both"/>
        <w:rPr>
          <w:rFonts w:ascii="Arial" w:eastAsia="Times New Roman" w:hAnsi="Arial" w:cs="Arial"/>
          <w:color w:val="000000"/>
          <w:sz w:val="24"/>
          <w:szCs w:val="24"/>
        </w:rPr>
      </w:pPr>
      <w:r w:rsidRPr="00063413">
        <w:rPr>
          <w:rFonts w:ascii="Arial" w:eastAsia="Times New Roman" w:hAnsi="Arial" w:cs="Arial"/>
          <w:b/>
          <w:bCs/>
          <w:color w:val="000000"/>
          <w:sz w:val="24"/>
          <w:szCs w:val="24"/>
        </w:rPr>
        <w:t>Do not mix different types of components in the same logical layer</w:t>
      </w:r>
      <w:r w:rsidRPr="00063413">
        <w:rPr>
          <w:rFonts w:ascii="Arial" w:eastAsia="Times New Roman" w:hAnsi="Arial" w:cs="Arial"/>
          <w:color w:val="000000"/>
          <w:sz w:val="24"/>
          <w:szCs w:val="24"/>
        </w:rPr>
        <w:t>. Start by identifying different areas of concern, and then group components associated with each area of concern into logical layers. For example, the UI layer should not contain business processing components, but instead should contain components used to handle user input and process user requests.</w:t>
      </w:r>
    </w:p>
    <w:p w14:paraId="0497DC03" w14:textId="77777777" w:rsidR="004A2DEA" w:rsidRPr="00063413" w:rsidRDefault="004A2DEA" w:rsidP="00D14115">
      <w:pPr>
        <w:numPr>
          <w:ilvl w:val="0"/>
          <w:numId w:val="3"/>
        </w:numPr>
        <w:spacing w:before="100" w:beforeAutospacing="1" w:after="100" w:afterAutospacing="1" w:line="263" w:lineRule="atLeast"/>
        <w:jc w:val="both"/>
        <w:rPr>
          <w:rFonts w:ascii="Arial" w:eastAsia="Times New Roman" w:hAnsi="Arial" w:cs="Arial"/>
          <w:color w:val="000000"/>
          <w:sz w:val="24"/>
          <w:szCs w:val="24"/>
        </w:rPr>
      </w:pPr>
      <w:r w:rsidRPr="00063413">
        <w:rPr>
          <w:rFonts w:ascii="Arial" w:eastAsia="Times New Roman" w:hAnsi="Arial" w:cs="Arial"/>
          <w:b/>
          <w:bCs/>
          <w:color w:val="000000"/>
          <w:sz w:val="24"/>
          <w:szCs w:val="24"/>
        </w:rPr>
        <w:lastRenderedPageBreak/>
        <w:t>Keep the data format consistent within a layer or component</w:t>
      </w:r>
      <w:r w:rsidRPr="00063413">
        <w:rPr>
          <w:rFonts w:ascii="Arial" w:eastAsia="Times New Roman" w:hAnsi="Arial" w:cs="Arial"/>
          <w:color w:val="000000"/>
          <w:sz w:val="24"/>
          <w:szCs w:val="24"/>
        </w:rPr>
        <w:t>. Mixing data formats will make the application more difficult to implement, extend, and maintain. Every time you need to convert data from one format to another, you are required to implement translation code to perform the operation and incur a processing overhead.</w:t>
      </w:r>
    </w:p>
    <w:p w14:paraId="50E00A53" w14:textId="77777777" w:rsidR="004A2DEA" w:rsidRPr="00063413" w:rsidRDefault="004A2DEA" w:rsidP="00D14115">
      <w:pPr>
        <w:spacing w:after="0" w:line="270" w:lineRule="atLeast"/>
        <w:jc w:val="both"/>
        <w:rPr>
          <w:rFonts w:ascii="Arial" w:eastAsia="Times New Roman" w:hAnsi="Arial" w:cs="Arial"/>
          <w:color w:val="2A2A2A"/>
          <w:sz w:val="24"/>
          <w:szCs w:val="24"/>
        </w:rPr>
      </w:pPr>
      <w:r w:rsidRPr="00063413">
        <w:rPr>
          <w:rFonts w:ascii="Arial" w:eastAsia="Times New Roman" w:hAnsi="Arial" w:cs="Arial"/>
          <w:b/>
          <w:bCs/>
          <w:color w:val="2A2A2A"/>
          <w:sz w:val="24"/>
          <w:szCs w:val="24"/>
        </w:rPr>
        <w:t>Components, Modules, and Functions</w:t>
      </w:r>
    </w:p>
    <w:p w14:paraId="3DF8E493" w14:textId="77777777" w:rsidR="004A2DEA" w:rsidRPr="00063413" w:rsidRDefault="004A2DEA" w:rsidP="00D14115">
      <w:pPr>
        <w:numPr>
          <w:ilvl w:val="0"/>
          <w:numId w:val="4"/>
        </w:numPr>
        <w:spacing w:before="100" w:beforeAutospacing="1" w:after="100" w:afterAutospacing="1" w:line="263" w:lineRule="atLeast"/>
        <w:jc w:val="both"/>
        <w:rPr>
          <w:rFonts w:ascii="Arial" w:eastAsia="Times New Roman" w:hAnsi="Arial" w:cs="Arial"/>
          <w:color w:val="000000"/>
          <w:sz w:val="24"/>
          <w:szCs w:val="24"/>
        </w:rPr>
      </w:pPr>
      <w:r w:rsidRPr="00063413">
        <w:rPr>
          <w:rFonts w:ascii="Arial" w:eastAsia="Times New Roman" w:hAnsi="Arial" w:cs="Arial"/>
          <w:b/>
          <w:bCs/>
          <w:color w:val="000000"/>
          <w:sz w:val="24"/>
          <w:szCs w:val="24"/>
        </w:rPr>
        <w:t>A component or an object should not rely on internal details of other components or objects</w:t>
      </w:r>
      <w:r w:rsidRPr="00063413">
        <w:rPr>
          <w:rFonts w:ascii="Arial" w:eastAsia="Times New Roman" w:hAnsi="Arial" w:cs="Arial"/>
          <w:color w:val="000000"/>
          <w:sz w:val="24"/>
          <w:szCs w:val="24"/>
        </w:rPr>
        <w:t>. Each component or object should call a method of another object or component, and that method should have information about how to process the request and, if appropriate, how to route it to appropriate subcomponents or other components. This helps to create an application that is more maintainable and adaptable.</w:t>
      </w:r>
    </w:p>
    <w:p w14:paraId="1065ADC0" w14:textId="77777777" w:rsidR="004A2DEA" w:rsidRPr="00063413" w:rsidRDefault="004A2DEA" w:rsidP="00D14115">
      <w:pPr>
        <w:numPr>
          <w:ilvl w:val="0"/>
          <w:numId w:val="4"/>
        </w:numPr>
        <w:spacing w:before="100" w:beforeAutospacing="1" w:after="100" w:afterAutospacing="1" w:line="263" w:lineRule="atLeast"/>
        <w:jc w:val="both"/>
        <w:rPr>
          <w:rFonts w:ascii="Arial" w:eastAsia="Times New Roman" w:hAnsi="Arial" w:cs="Arial"/>
          <w:color w:val="000000"/>
          <w:sz w:val="24"/>
          <w:szCs w:val="24"/>
        </w:rPr>
      </w:pPr>
      <w:r w:rsidRPr="00063413">
        <w:rPr>
          <w:rFonts w:ascii="Arial" w:eastAsia="Times New Roman" w:hAnsi="Arial" w:cs="Arial"/>
          <w:b/>
          <w:bCs/>
          <w:color w:val="000000"/>
          <w:sz w:val="24"/>
          <w:szCs w:val="24"/>
        </w:rPr>
        <w:t>Do not overload the functionality of a component</w:t>
      </w:r>
      <w:r w:rsidRPr="00063413">
        <w:rPr>
          <w:rFonts w:ascii="Arial" w:eastAsia="Times New Roman" w:hAnsi="Arial" w:cs="Arial"/>
          <w:color w:val="000000"/>
          <w:sz w:val="24"/>
          <w:szCs w:val="24"/>
        </w:rPr>
        <w:t>. For example, a UI processing component should not contain data access code or attempt to provide additional functionality. Overloaded components often have many functions and properties providing business functionality mixed with crosscutting functionality such as logging and exception handling. The result is a design that is very error prone and difficult to maintain. Applying the single responsibility and separation of concerns principles will help you to avoid this.</w:t>
      </w:r>
    </w:p>
    <w:p w14:paraId="27C76A21" w14:textId="77777777" w:rsidR="004A2DEA" w:rsidRPr="00063413" w:rsidRDefault="004A2DEA" w:rsidP="00D14115">
      <w:pPr>
        <w:numPr>
          <w:ilvl w:val="0"/>
          <w:numId w:val="4"/>
        </w:numPr>
        <w:spacing w:before="100" w:beforeAutospacing="1" w:after="100" w:afterAutospacing="1" w:line="263" w:lineRule="atLeast"/>
        <w:jc w:val="both"/>
        <w:rPr>
          <w:rFonts w:ascii="Arial" w:eastAsia="Times New Roman" w:hAnsi="Arial" w:cs="Arial"/>
          <w:color w:val="000000"/>
          <w:sz w:val="24"/>
          <w:szCs w:val="24"/>
        </w:rPr>
      </w:pPr>
      <w:r w:rsidRPr="00063413">
        <w:rPr>
          <w:rFonts w:ascii="Arial" w:eastAsia="Times New Roman" w:hAnsi="Arial" w:cs="Arial"/>
          <w:b/>
          <w:bCs/>
          <w:color w:val="000000"/>
          <w:sz w:val="24"/>
          <w:szCs w:val="24"/>
        </w:rPr>
        <w:t>Understand how components will communicate with each other</w:t>
      </w:r>
      <w:r w:rsidRPr="00063413">
        <w:rPr>
          <w:rFonts w:ascii="Arial" w:eastAsia="Times New Roman" w:hAnsi="Arial" w:cs="Arial"/>
          <w:color w:val="000000"/>
          <w:sz w:val="24"/>
          <w:szCs w:val="24"/>
        </w:rPr>
        <w:t>. This requires an understanding of the deployment scenarios your application must support. You must determine if all components will run within the same process, or if communication across physical or process boundaries must be supported—perhaps by implementing message-based interfaces.</w:t>
      </w:r>
    </w:p>
    <w:p w14:paraId="283F437D" w14:textId="1A914B80" w:rsidR="004A2DEA" w:rsidRPr="00063413" w:rsidRDefault="004A2DEA" w:rsidP="00D14115">
      <w:pPr>
        <w:numPr>
          <w:ilvl w:val="0"/>
          <w:numId w:val="4"/>
        </w:numPr>
        <w:spacing w:before="100" w:beforeAutospacing="1" w:after="100" w:afterAutospacing="1" w:line="263" w:lineRule="atLeast"/>
        <w:jc w:val="both"/>
        <w:rPr>
          <w:rFonts w:ascii="Arial" w:eastAsia="Times New Roman" w:hAnsi="Arial" w:cs="Arial"/>
          <w:color w:val="000000"/>
          <w:sz w:val="24"/>
          <w:szCs w:val="24"/>
        </w:rPr>
      </w:pPr>
      <w:r w:rsidRPr="00063413">
        <w:rPr>
          <w:rFonts w:ascii="Arial" w:eastAsia="Times New Roman" w:hAnsi="Arial" w:cs="Arial"/>
          <w:b/>
          <w:bCs/>
          <w:color w:val="000000"/>
          <w:sz w:val="24"/>
          <w:szCs w:val="24"/>
        </w:rPr>
        <w:t>Keep crosscutting code abstracted from the application business logic as far as possible</w:t>
      </w:r>
      <w:r w:rsidRPr="00063413">
        <w:rPr>
          <w:rFonts w:ascii="Arial" w:eastAsia="Times New Roman" w:hAnsi="Arial" w:cs="Arial"/>
          <w:color w:val="000000"/>
          <w:sz w:val="24"/>
          <w:szCs w:val="24"/>
        </w:rPr>
        <w:t xml:space="preserve">. Crosscutting code refers to code related to security, communications, or operational management such as logging and instrumentation. Mixing the code that implements these functions with the business logic can lead to a design that is difficult to extend and maintain. Changes to the crosscutting code require touching </w:t>
      </w:r>
      <w:r w:rsidR="00A70730" w:rsidRPr="00063413">
        <w:rPr>
          <w:rFonts w:ascii="Arial" w:eastAsia="Times New Roman" w:hAnsi="Arial" w:cs="Arial"/>
          <w:color w:val="000000"/>
          <w:sz w:val="24"/>
          <w:szCs w:val="24"/>
        </w:rPr>
        <w:t>all</w:t>
      </w:r>
      <w:r w:rsidRPr="00063413">
        <w:rPr>
          <w:rFonts w:ascii="Arial" w:eastAsia="Times New Roman" w:hAnsi="Arial" w:cs="Arial"/>
          <w:color w:val="000000"/>
          <w:sz w:val="24"/>
          <w:szCs w:val="24"/>
        </w:rPr>
        <w:t xml:space="preserve"> the business logic code that is mixed with the crosscutting code. </w:t>
      </w:r>
    </w:p>
    <w:p w14:paraId="1E0CE189" w14:textId="276DC6B2" w:rsidR="004A2DEA" w:rsidRDefault="004A2DEA" w:rsidP="00D14115">
      <w:pPr>
        <w:numPr>
          <w:ilvl w:val="0"/>
          <w:numId w:val="4"/>
        </w:numPr>
        <w:spacing w:before="100" w:beforeAutospacing="1" w:after="100" w:afterAutospacing="1" w:line="263" w:lineRule="atLeast"/>
        <w:jc w:val="both"/>
        <w:rPr>
          <w:rFonts w:ascii="Arial" w:eastAsia="Times New Roman" w:hAnsi="Arial" w:cs="Arial"/>
          <w:color w:val="000000"/>
          <w:sz w:val="24"/>
          <w:szCs w:val="24"/>
        </w:rPr>
      </w:pPr>
      <w:r w:rsidRPr="00063413">
        <w:rPr>
          <w:rFonts w:ascii="Arial" w:eastAsia="Times New Roman" w:hAnsi="Arial" w:cs="Arial"/>
          <w:b/>
          <w:bCs/>
          <w:color w:val="000000"/>
          <w:sz w:val="24"/>
          <w:szCs w:val="24"/>
        </w:rPr>
        <w:t>Define a clear contract for components</w:t>
      </w:r>
      <w:r w:rsidRPr="00063413">
        <w:rPr>
          <w:rFonts w:ascii="Arial" w:eastAsia="Times New Roman" w:hAnsi="Arial" w:cs="Arial"/>
          <w:color w:val="000000"/>
          <w:sz w:val="24"/>
          <w:szCs w:val="24"/>
        </w:rPr>
        <w:t>. Components, modules, and functions should define a contract or interface specification that describes their usage and behavior clearly. The contract should describe how other components can access the internal functionality of the component, module, or function; and the behavior of that functionality in terms of pre-conditions, post-conditions, side effects, exceptions, performance characteristics, and other factors.</w:t>
      </w:r>
    </w:p>
    <w:p w14:paraId="396C6944" w14:textId="29B51A4F" w:rsidR="00ED00B4" w:rsidRDefault="00ED00B4" w:rsidP="00D14115">
      <w:pPr>
        <w:spacing w:before="100" w:beforeAutospacing="1" w:after="100" w:afterAutospacing="1" w:line="263" w:lineRule="atLeast"/>
        <w:jc w:val="both"/>
        <w:rPr>
          <w:rFonts w:ascii="Arial" w:eastAsia="Times New Roman" w:hAnsi="Arial" w:cs="Arial"/>
          <w:color w:val="000000"/>
          <w:sz w:val="24"/>
          <w:szCs w:val="24"/>
        </w:rPr>
      </w:pPr>
    </w:p>
    <w:p w14:paraId="23BF0A6A" w14:textId="0AF13907" w:rsidR="00CB74AF" w:rsidRDefault="00CB74AF" w:rsidP="00D14115">
      <w:pPr>
        <w:spacing w:before="100" w:beforeAutospacing="1" w:after="100" w:afterAutospacing="1" w:line="263" w:lineRule="atLeast"/>
        <w:jc w:val="both"/>
        <w:rPr>
          <w:rFonts w:ascii="Arial" w:eastAsia="Times New Roman" w:hAnsi="Arial" w:cs="Arial"/>
          <w:color w:val="000000"/>
          <w:sz w:val="24"/>
          <w:szCs w:val="24"/>
        </w:rPr>
      </w:pPr>
    </w:p>
    <w:p w14:paraId="632586A0" w14:textId="77777777" w:rsidR="00D36B8A" w:rsidRDefault="00D36B8A" w:rsidP="00D14115">
      <w:pPr>
        <w:spacing w:before="100" w:beforeAutospacing="1" w:after="100" w:afterAutospacing="1" w:line="263" w:lineRule="atLeast"/>
        <w:jc w:val="both"/>
        <w:rPr>
          <w:rFonts w:ascii="Arial" w:eastAsia="Times New Roman" w:hAnsi="Arial" w:cs="Arial"/>
          <w:color w:val="000000"/>
          <w:sz w:val="24"/>
          <w:szCs w:val="24"/>
        </w:rPr>
      </w:pPr>
    </w:p>
    <w:p w14:paraId="7EA5A788" w14:textId="4DADA6B0" w:rsidR="00063413" w:rsidRDefault="00063413" w:rsidP="00D14115">
      <w:pPr>
        <w:spacing w:after="0" w:line="240" w:lineRule="auto"/>
        <w:jc w:val="both"/>
        <w:outlineLvl w:val="0"/>
        <w:rPr>
          <w:rFonts w:ascii="Arial" w:eastAsia="Times New Roman" w:hAnsi="Arial" w:cs="Arial"/>
          <w:b/>
          <w:bCs/>
          <w:color w:val="000000"/>
          <w:kern w:val="36"/>
          <w:sz w:val="42"/>
          <w:szCs w:val="42"/>
        </w:rPr>
      </w:pPr>
      <w:r>
        <w:rPr>
          <w:rFonts w:ascii="Arial" w:eastAsia="Times New Roman" w:hAnsi="Arial" w:cs="Arial"/>
          <w:b/>
          <w:bCs/>
          <w:color w:val="000000"/>
          <w:kern w:val="36"/>
          <w:sz w:val="42"/>
          <w:szCs w:val="42"/>
        </w:rPr>
        <w:lastRenderedPageBreak/>
        <w:t>Product</w:t>
      </w:r>
      <w:r w:rsidR="00A20BA0" w:rsidRPr="00063413">
        <w:rPr>
          <w:rFonts w:ascii="Arial" w:eastAsia="Times New Roman" w:hAnsi="Arial" w:cs="Arial"/>
          <w:b/>
          <w:bCs/>
          <w:color w:val="000000"/>
          <w:kern w:val="36"/>
          <w:sz w:val="42"/>
          <w:szCs w:val="42"/>
        </w:rPr>
        <w:t xml:space="preserve"> </w:t>
      </w:r>
      <w:r>
        <w:rPr>
          <w:rFonts w:ascii="Arial" w:eastAsia="Times New Roman" w:hAnsi="Arial" w:cs="Arial"/>
          <w:b/>
          <w:bCs/>
          <w:color w:val="000000"/>
          <w:kern w:val="36"/>
          <w:sz w:val="42"/>
          <w:szCs w:val="42"/>
        </w:rPr>
        <w:t>Engineering Guidance</w:t>
      </w:r>
      <w:r w:rsidR="00A20BA0" w:rsidRPr="00063413">
        <w:rPr>
          <w:rFonts w:ascii="Arial" w:eastAsia="Times New Roman" w:hAnsi="Arial" w:cs="Arial"/>
          <w:b/>
          <w:bCs/>
          <w:color w:val="000000"/>
          <w:kern w:val="36"/>
          <w:sz w:val="42"/>
          <w:szCs w:val="42"/>
        </w:rPr>
        <w:t xml:space="preserve"> </w:t>
      </w:r>
    </w:p>
    <w:p w14:paraId="19E092CB" w14:textId="77777777" w:rsidR="009B5399" w:rsidRPr="009B5399" w:rsidRDefault="009B5399" w:rsidP="009B5399">
      <w:pPr>
        <w:rPr>
          <w:sz w:val="2"/>
          <w:szCs w:val="2"/>
        </w:rPr>
      </w:pPr>
    </w:p>
    <w:p w14:paraId="2A00037D" w14:textId="6EF40268" w:rsidR="00E228FF" w:rsidRDefault="00ED00B4" w:rsidP="00D14115">
      <w:pPr>
        <w:pStyle w:val="ListParagraph"/>
        <w:numPr>
          <w:ilvl w:val="0"/>
          <w:numId w:val="6"/>
        </w:numPr>
        <w:autoSpaceDE w:val="0"/>
        <w:autoSpaceDN w:val="0"/>
        <w:adjustRightInd w:val="0"/>
        <w:spacing w:after="0" w:line="240" w:lineRule="auto"/>
        <w:jc w:val="both"/>
        <w:rPr>
          <w:rFonts w:ascii="Arial" w:hAnsi="Arial" w:cs="Arial"/>
          <w:color w:val="212120"/>
          <w:sz w:val="24"/>
          <w:szCs w:val="24"/>
        </w:rPr>
      </w:pPr>
      <w:r>
        <w:rPr>
          <w:rFonts w:ascii="Arial" w:hAnsi="Arial" w:cs="Arial"/>
          <w:color w:val="212120"/>
          <w:sz w:val="24"/>
          <w:szCs w:val="24"/>
        </w:rPr>
        <w:t>Capacity Planning</w:t>
      </w:r>
    </w:p>
    <w:p w14:paraId="338E26AD" w14:textId="77777777" w:rsidR="00E228FF" w:rsidRPr="00E228FF" w:rsidRDefault="00A20BA0" w:rsidP="00D14115">
      <w:pPr>
        <w:pStyle w:val="ListParagraph"/>
        <w:numPr>
          <w:ilvl w:val="1"/>
          <w:numId w:val="6"/>
        </w:numPr>
        <w:autoSpaceDE w:val="0"/>
        <w:autoSpaceDN w:val="0"/>
        <w:adjustRightInd w:val="0"/>
        <w:spacing w:after="0" w:line="240" w:lineRule="auto"/>
        <w:jc w:val="both"/>
        <w:rPr>
          <w:rFonts w:ascii="Arial" w:hAnsi="Arial" w:cs="Arial"/>
          <w:color w:val="212120"/>
          <w:sz w:val="24"/>
          <w:szCs w:val="24"/>
        </w:rPr>
      </w:pPr>
      <w:r w:rsidRPr="00E228FF">
        <w:rPr>
          <w:rFonts w:ascii="Arial" w:eastAsia="Times New Roman" w:hAnsi="Arial" w:cs="Arial"/>
          <w:color w:val="000000"/>
          <w:sz w:val="24"/>
          <w:szCs w:val="24"/>
        </w:rPr>
        <w:t>Workload – # of users or transactions/per hour or day</w:t>
      </w:r>
    </w:p>
    <w:p w14:paraId="7EF9B89A" w14:textId="77777777" w:rsidR="00E228FF" w:rsidRPr="00E228FF" w:rsidRDefault="00A20BA0" w:rsidP="00D14115">
      <w:pPr>
        <w:pStyle w:val="ListParagraph"/>
        <w:numPr>
          <w:ilvl w:val="1"/>
          <w:numId w:val="6"/>
        </w:numPr>
        <w:autoSpaceDE w:val="0"/>
        <w:autoSpaceDN w:val="0"/>
        <w:adjustRightInd w:val="0"/>
        <w:spacing w:after="0" w:line="240" w:lineRule="auto"/>
        <w:jc w:val="both"/>
        <w:rPr>
          <w:rFonts w:ascii="Arial" w:hAnsi="Arial" w:cs="Arial"/>
          <w:color w:val="212120"/>
          <w:sz w:val="24"/>
          <w:szCs w:val="24"/>
        </w:rPr>
      </w:pPr>
      <w:r w:rsidRPr="00E228FF">
        <w:rPr>
          <w:rFonts w:ascii="Arial" w:eastAsia="Times New Roman" w:hAnsi="Arial" w:cs="Arial"/>
          <w:color w:val="000000"/>
          <w:sz w:val="24"/>
          <w:szCs w:val="24"/>
        </w:rPr>
        <w:t>Performance – # of seconds per transaction; # of seconds per calculation</w:t>
      </w:r>
    </w:p>
    <w:p w14:paraId="2F3E32D9" w14:textId="34E637DC" w:rsidR="00A20BA0" w:rsidRPr="00E228FF" w:rsidRDefault="00A20BA0" w:rsidP="00D14115">
      <w:pPr>
        <w:pStyle w:val="ListParagraph"/>
        <w:numPr>
          <w:ilvl w:val="1"/>
          <w:numId w:val="6"/>
        </w:numPr>
        <w:autoSpaceDE w:val="0"/>
        <w:autoSpaceDN w:val="0"/>
        <w:adjustRightInd w:val="0"/>
        <w:spacing w:after="0" w:line="240" w:lineRule="auto"/>
        <w:jc w:val="both"/>
        <w:rPr>
          <w:rFonts w:ascii="Arial" w:hAnsi="Arial" w:cs="Arial"/>
          <w:color w:val="212120"/>
          <w:sz w:val="24"/>
          <w:szCs w:val="24"/>
        </w:rPr>
      </w:pPr>
      <w:r w:rsidRPr="00E228FF">
        <w:rPr>
          <w:rFonts w:ascii="Arial" w:eastAsia="Times New Roman" w:hAnsi="Arial" w:cs="Arial"/>
          <w:color w:val="000000"/>
          <w:sz w:val="24"/>
          <w:szCs w:val="24"/>
        </w:rPr>
        <w:t>Security and Privacy – required compliance with VA Directive 6500</w:t>
      </w:r>
    </w:p>
    <w:p w14:paraId="72D11B8D" w14:textId="77777777" w:rsidR="00E228FF" w:rsidRDefault="00A20BA0" w:rsidP="00D14115">
      <w:pPr>
        <w:pStyle w:val="ListParagraph"/>
        <w:numPr>
          <w:ilvl w:val="0"/>
          <w:numId w:val="6"/>
        </w:numPr>
        <w:autoSpaceDE w:val="0"/>
        <w:autoSpaceDN w:val="0"/>
        <w:adjustRightInd w:val="0"/>
        <w:spacing w:after="0" w:line="240" w:lineRule="auto"/>
        <w:jc w:val="both"/>
        <w:rPr>
          <w:rFonts w:ascii="Arial" w:hAnsi="Arial" w:cs="Arial"/>
          <w:color w:val="212120"/>
          <w:sz w:val="24"/>
          <w:szCs w:val="24"/>
        </w:rPr>
      </w:pPr>
      <w:r w:rsidRPr="00E228FF">
        <w:rPr>
          <w:rFonts w:ascii="Arial" w:hAnsi="Arial" w:cs="Arial"/>
          <w:color w:val="212120"/>
          <w:sz w:val="24"/>
          <w:szCs w:val="24"/>
        </w:rPr>
        <w:t>System Architecture</w:t>
      </w:r>
    </w:p>
    <w:p w14:paraId="12347557" w14:textId="0C0EF879" w:rsidR="00E228FF" w:rsidRPr="00E228FF" w:rsidRDefault="009B5399" w:rsidP="00D14115">
      <w:pPr>
        <w:pStyle w:val="ListParagraph"/>
        <w:numPr>
          <w:ilvl w:val="1"/>
          <w:numId w:val="6"/>
        </w:numPr>
        <w:autoSpaceDE w:val="0"/>
        <w:autoSpaceDN w:val="0"/>
        <w:adjustRightInd w:val="0"/>
        <w:spacing w:after="0" w:line="240" w:lineRule="auto"/>
        <w:jc w:val="both"/>
        <w:rPr>
          <w:rFonts w:ascii="Arial" w:hAnsi="Arial" w:cs="Arial"/>
          <w:color w:val="212120"/>
          <w:sz w:val="24"/>
          <w:szCs w:val="24"/>
        </w:rPr>
      </w:pPr>
      <w:r>
        <w:rPr>
          <w:rFonts w:ascii="Arial" w:eastAsia="Times New Roman" w:hAnsi="Arial" w:cs="Arial"/>
          <w:color w:val="000000"/>
          <w:sz w:val="24"/>
          <w:szCs w:val="24"/>
        </w:rPr>
        <w:t>Maintain an inventory of software and hardware using eMASS.</w:t>
      </w:r>
    </w:p>
    <w:p w14:paraId="156A869C" w14:textId="77777777" w:rsidR="00E228FF" w:rsidRPr="00E228FF" w:rsidRDefault="00A20BA0" w:rsidP="00D14115">
      <w:pPr>
        <w:pStyle w:val="ListParagraph"/>
        <w:numPr>
          <w:ilvl w:val="1"/>
          <w:numId w:val="6"/>
        </w:numPr>
        <w:autoSpaceDE w:val="0"/>
        <w:autoSpaceDN w:val="0"/>
        <w:adjustRightInd w:val="0"/>
        <w:spacing w:after="0" w:line="240" w:lineRule="auto"/>
        <w:jc w:val="both"/>
        <w:rPr>
          <w:rFonts w:ascii="Arial" w:hAnsi="Arial" w:cs="Arial"/>
          <w:color w:val="212120"/>
          <w:sz w:val="24"/>
          <w:szCs w:val="24"/>
        </w:rPr>
      </w:pPr>
      <w:r w:rsidRPr="00E228FF">
        <w:rPr>
          <w:rFonts w:ascii="Arial" w:eastAsia="Times New Roman" w:hAnsi="Arial" w:cs="Arial"/>
          <w:color w:val="000000"/>
          <w:sz w:val="24"/>
          <w:szCs w:val="24"/>
        </w:rPr>
        <w:t>For hardware architecture, what will the hardware landscape look like?  Example: Linux servers will connect to desktops through the firewall, while accessing database servers internally</w:t>
      </w:r>
    </w:p>
    <w:p w14:paraId="359134AC" w14:textId="77777777" w:rsidR="00E228FF" w:rsidRPr="00E228FF" w:rsidRDefault="00A20BA0" w:rsidP="00D14115">
      <w:pPr>
        <w:pStyle w:val="ListParagraph"/>
        <w:numPr>
          <w:ilvl w:val="1"/>
          <w:numId w:val="6"/>
        </w:numPr>
        <w:autoSpaceDE w:val="0"/>
        <w:autoSpaceDN w:val="0"/>
        <w:adjustRightInd w:val="0"/>
        <w:spacing w:after="0" w:line="240" w:lineRule="auto"/>
        <w:jc w:val="both"/>
        <w:rPr>
          <w:rFonts w:ascii="Arial" w:hAnsi="Arial" w:cs="Arial"/>
          <w:color w:val="212120"/>
          <w:sz w:val="24"/>
          <w:szCs w:val="24"/>
        </w:rPr>
      </w:pPr>
      <w:r w:rsidRPr="00E228FF">
        <w:rPr>
          <w:rFonts w:ascii="Arial" w:eastAsia="Times New Roman" w:hAnsi="Arial" w:cs="Arial"/>
          <w:color w:val="000000"/>
          <w:sz w:val="24"/>
          <w:szCs w:val="24"/>
        </w:rPr>
        <w:t>For software architecture, what applications will interact together?  What databases (existing and/or new) will be accessed for data retrieval/storage?</w:t>
      </w:r>
    </w:p>
    <w:p w14:paraId="2E77182F" w14:textId="0BB839E1" w:rsidR="00A20BA0" w:rsidRPr="00E228FF" w:rsidRDefault="00A20BA0" w:rsidP="00D14115">
      <w:pPr>
        <w:pStyle w:val="ListParagraph"/>
        <w:numPr>
          <w:ilvl w:val="1"/>
          <w:numId w:val="6"/>
        </w:numPr>
        <w:autoSpaceDE w:val="0"/>
        <w:autoSpaceDN w:val="0"/>
        <w:adjustRightInd w:val="0"/>
        <w:spacing w:after="0" w:line="240" w:lineRule="auto"/>
        <w:jc w:val="both"/>
        <w:rPr>
          <w:rFonts w:ascii="Arial" w:hAnsi="Arial" w:cs="Arial"/>
          <w:color w:val="212120"/>
          <w:sz w:val="24"/>
          <w:szCs w:val="24"/>
        </w:rPr>
      </w:pPr>
      <w:r w:rsidRPr="00E228FF">
        <w:rPr>
          <w:rFonts w:ascii="Arial" w:eastAsia="Times New Roman" w:hAnsi="Arial" w:cs="Arial"/>
          <w:color w:val="000000"/>
          <w:sz w:val="24"/>
          <w:szCs w:val="24"/>
        </w:rPr>
        <w:t>For network architecture, what will the network connections look like?</w:t>
      </w:r>
    </w:p>
    <w:p w14:paraId="1EF0337A" w14:textId="77777777" w:rsidR="00E228FF" w:rsidRDefault="00A20BA0" w:rsidP="00D14115">
      <w:pPr>
        <w:pStyle w:val="ListParagraph"/>
        <w:numPr>
          <w:ilvl w:val="0"/>
          <w:numId w:val="6"/>
        </w:numPr>
        <w:autoSpaceDE w:val="0"/>
        <w:autoSpaceDN w:val="0"/>
        <w:adjustRightInd w:val="0"/>
        <w:spacing w:after="0" w:line="240" w:lineRule="auto"/>
        <w:jc w:val="both"/>
        <w:rPr>
          <w:rFonts w:ascii="Arial" w:hAnsi="Arial" w:cs="Arial"/>
          <w:color w:val="212120"/>
          <w:sz w:val="24"/>
          <w:szCs w:val="24"/>
        </w:rPr>
      </w:pPr>
      <w:r w:rsidRPr="00E228FF">
        <w:rPr>
          <w:rFonts w:ascii="Arial" w:hAnsi="Arial" w:cs="Arial"/>
          <w:color w:val="212120"/>
          <w:sz w:val="24"/>
          <w:szCs w:val="24"/>
        </w:rPr>
        <w:t>Database Management System</w:t>
      </w:r>
    </w:p>
    <w:p w14:paraId="28326F8C" w14:textId="77777777" w:rsidR="00E228FF" w:rsidRPr="00E228FF" w:rsidRDefault="00A20BA0" w:rsidP="00D14115">
      <w:pPr>
        <w:pStyle w:val="ListParagraph"/>
        <w:numPr>
          <w:ilvl w:val="1"/>
          <w:numId w:val="6"/>
        </w:numPr>
        <w:autoSpaceDE w:val="0"/>
        <w:autoSpaceDN w:val="0"/>
        <w:adjustRightInd w:val="0"/>
        <w:spacing w:after="0" w:line="240" w:lineRule="auto"/>
        <w:jc w:val="both"/>
        <w:rPr>
          <w:rFonts w:ascii="Arial" w:hAnsi="Arial" w:cs="Arial"/>
          <w:color w:val="212120"/>
          <w:sz w:val="24"/>
          <w:szCs w:val="24"/>
        </w:rPr>
      </w:pPr>
      <w:r w:rsidRPr="00E228FF">
        <w:rPr>
          <w:rFonts w:ascii="Arial" w:eastAsia="Times New Roman" w:hAnsi="Arial" w:cs="Arial"/>
          <w:color w:val="000000"/>
          <w:sz w:val="24"/>
          <w:szCs w:val="24"/>
        </w:rPr>
        <w:t>What is the Conceptual Data Model?  A tree of data elements and their relationship with each other.</w:t>
      </w:r>
    </w:p>
    <w:p w14:paraId="3C83305C" w14:textId="77777777" w:rsidR="00E228FF" w:rsidRPr="00E228FF" w:rsidRDefault="00A20BA0" w:rsidP="00D14115">
      <w:pPr>
        <w:pStyle w:val="ListParagraph"/>
        <w:numPr>
          <w:ilvl w:val="1"/>
          <w:numId w:val="6"/>
        </w:numPr>
        <w:autoSpaceDE w:val="0"/>
        <w:autoSpaceDN w:val="0"/>
        <w:adjustRightInd w:val="0"/>
        <w:spacing w:after="0" w:line="240" w:lineRule="auto"/>
        <w:jc w:val="both"/>
        <w:rPr>
          <w:rFonts w:ascii="Arial" w:hAnsi="Arial" w:cs="Arial"/>
          <w:color w:val="212120"/>
          <w:sz w:val="24"/>
          <w:szCs w:val="24"/>
        </w:rPr>
      </w:pPr>
      <w:r w:rsidRPr="00E228FF">
        <w:rPr>
          <w:rFonts w:ascii="Arial" w:eastAsia="Times New Roman" w:hAnsi="Arial" w:cs="Arial"/>
          <w:color w:val="000000"/>
          <w:sz w:val="24"/>
          <w:szCs w:val="24"/>
        </w:rPr>
        <w:t>What database files will be modified and/or created?  Identify affected existing database files</w:t>
      </w:r>
    </w:p>
    <w:p w14:paraId="3A929A7A" w14:textId="5CAFA5B3" w:rsidR="00A20BA0" w:rsidRPr="00E228FF" w:rsidRDefault="00A20BA0" w:rsidP="00D14115">
      <w:pPr>
        <w:pStyle w:val="ListParagraph"/>
        <w:numPr>
          <w:ilvl w:val="1"/>
          <w:numId w:val="6"/>
        </w:numPr>
        <w:autoSpaceDE w:val="0"/>
        <w:autoSpaceDN w:val="0"/>
        <w:adjustRightInd w:val="0"/>
        <w:spacing w:after="0" w:line="240" w:lineRule="auto"/>
        <w:jc w:val="both"/>
        <w:rPr>
          <w:rFonts w:ascii="Arial" w:hAnsi="Arial" w:cs="Arial"/>
          <w:color w:val="212120"/>
          <w:sz w:val="24"/>
          <w:szCs w:val="24"/>
        </w:rPr>
      </w:pPr>
      <w:r w:rsidRPr="00E228FF">
        <w:rPr>
          <w:rFonts w:ascii="Arial" w:eastAsia="Times New Roman" w:hAnsi="Arial" w:cs="Arial"/>
          <w:color w:val="000000"/>
          <w:sz w:val="24"/>
          <w:szCs w:val="24"/>
        </w:rPr>
        <w:t xml:space="preserve">Another check is to see if project team will be using an authoritative VA data source/model or deriving a data model, based on the Enterprise </w:t>
      </w:r>
      <w:r w:rsidR="009B5399">
        <w:rPr>
          <w:rFonts w:ascii="Arial" w:eastAsia="Times New Roman" w:hAnsi="Arial" w:cs="Arial"/>
          <w:color w:val="000000"/>
          <w:sz w:val="24"/>
          <w:szCs w:val="24"/>
        </w:rPr>
        <w:t>Information</w:t>
      </w:r>
      <w:r w:rsidRPr="00E228FF">
        <w:rPr>
          <w:rFonts w:ascii="Arial" w:eastAsia="Times New Roman" w:hAnsi="Arial" w:cs="Arial"/>
          <w:color w:val="000000"/>
          <w:sz w:val="24"/>
          <w:szCs w:val="24"/>
        </w:rPr>
        <w:t xml:space="preserve"> Model (E</w:t>
      </w:r>
      <w:r w:rsidR="009B5399">
        <w:rPr>
          <w:rFonts w:ascii="Arial" w:eastAsia="Times New Roman" w:hAnsi="Arial" w:cs="Arial"/>
          <w:color w:val="000000"/>
          <w:sz w:val="24"/>
          <w:szCs w:val="24"/>
        </w:rPr>
        <w:t>I</w:t>
      </w:r>
      <w:r w:rsidRPr="00E228FF">
        <w:rPr>
          <w:rFonts w:ascii="Arial" w:eastAsia="Times New Roman" w:hAnsi="Arial" w:cs="Arial"/>
          <w:color w:val="000000"/>
          <w:sz w:val="24"/>
          <w:szCs w:val="24"/>
        </w:rPr>
        <w:t>M).</w:t>
      </w:r>
    </w:p>
    <w:p w14:paraId="253CFC2F" w14:textId="77777777" w:rsidR="00A20BA0" w:rsidRPr="00063413" w:rsidRDefault="00A20BA0" w:rsidP="00D14115">
      <w:pPr>
        <w:pStyle w:val="ListParagraph"/>
        <w:numPr>
          <w:ilvl w:val="1"/>
          <w:numId w:val="7"/>
        </w:numPr>
        <w:spacing w:after="0" w:line="240" w:lineRule="auto"/>
        <w:jc w:val="both"/>
        <w:rPr>
          <w:rFonts w:ascii="Arial" w:eastAsia="Times New Roman" w:hAnsi="Arial" w:cs="Arial"/>
          <w:b/>
          <w:color w:val="000000"/>
          <w:sz w:val="24"/>
          <w:szCs w:val="24"/>
        </w:rPr>
      </w:pPr>
      <w:r w:rsidRPr="00063413">
        <w:rPr>
          <w:rFonts w:ascii="Arial" w:eastAsia="Times New Roman" w:hAnsi="Arial" w:cs="Arial"/>
          <w:color w:val="000000"/>
          <w:sz w:val="24"/>
          <w:szCs w:val="24"/>
        </w:rPr>
        <w:t>Interface Detailed Design</w:t>
      </w:r>
    </w:p>
    <w:p w14:paraId="2FA363F4" w14:textId="36E64F3D" w:rsidR="00A20BA0" w:rsidRPr="00063413" w:rsidRDefault="00A20BA0" w:rsidP="00D14115">
      <w:pPr>
        <w:pStyle w:val="ListParagraph"/>
        <w:numPr>
          <w:ilvl w:val="2"/>
          <w:numId w:val="7"/>
        </w:numPr>
        <w:spacing w:after="0" w:line="240" w:lineRule="auto"/>
        <w:jc w:val="both"/>
        <w:rPr>
          <w:rFonts w:ascii="Arial" w:eastAsia="Times New Roman" w:hAnsi="Arial" w:cs="Arial"/>
          <w:b/>
          <w:color w:val="000000"/>
          <w:sz w:val="24"/>
          <w:szCs w:val="24"/>
        </w:rPr>
      </w:pPr>
      <w:r w:rsidRPr="00063413">
        <w:rPr>
          <w:rFonts w:ascii="Arial" w:eastAsia="Times New Roman" w:hAnsi="Arial" w:cs="Arial"/>
          <w:color w:val="000000"/>
          <w:sz w:val="24"/>
          <w:szCs w:val="24"/>
        </w:rPr>
        <w:t>External Interface – what are the planned interface(s), what are the details of those, and the system(s) to which they will interact?  Have the proper security controls been considered or are they in place, where applicable?  If VA sensitive data is to be transferred and/or stored, what are the controls? (VA Directive 6500, FIPS 140-2, etc.)</w:t>
      </w:r>
    </w:p>
    <w:p w14:paraId="2A3E490E" w14:textId="29E371FB" w:rsidR="00A20BA0" w:rsidRPr="00063413" w:rsidRDefault="00A20BA0" w:rsidP="00D14115">
      <w:pPr>
        <w:pStyle w:val="ListParagraph"/>
        <w:numPr>
          <w:ilvl w:val="2"/>
          <w:numId w:val="7"/>
        </w:numPr>
        <w:spacing w:after="0" w:line="240" w:lineRule="auto"/>
        <w:jc w:val="both"/>
        <w:rPr>
          <w:rFonts w:ascii="Arial" w:eastAsia="Times New Roman" w:hAnsi="Arial" w:cs="Arial"/>
          <w:b/>
          <w:color w:val="000000"/>
          <w:sz w:val="24"/>
          <w:szCs w:val="24"/>
        </w:rPr>
      </w:pPr>
      <w:r w:rsidRPr="00063413">
        <w:rPr>
          <w:rFonts w:ascii="Arial" w:eastAsia="Times New Roman" w:hAnsi="Arial" w:cs="Arial"/>
          <w:color w:val="000000"/>
          <w:sz w:val="24"/>
          <w:szCs w:val="24"/>
        </w:rPr>
        <w:t xml:space="preserve">Human-machine Interface – if graphical user interfaces are to be developed, are they </w:t>
      </w:r>
      <w:r w:rsidR="009B5399">
        <w:rPr>
          <w:rFonts w:ascii="Arial" w:eastAsia="Times New Roman" w:hAnsi="Arial" w:cs="Arial"/>
          <w:color w:val="000000"/>
          <w:sz w:val="24"/>
          <w:szCs w:val="24"/>
        </w:rPr>
        <w:t xml:space="preserve">Section </w:t>
      </w:r>
      <w:r w:rsidRPr="00063413">
        <w:rPr>
          <w:rFonts w:ascii="Arial" w:eastAsia="Times New Roman" w:hAnsi="Arial" w:cs="Arial"/>
          <w:color w:val="000000"/>
          <w:sz w:val="24"/>
          <w:szCs w:val="24"/>
        </w:rPr>
        <w:t>508 compliant?  Are the inputs and outputs known?</w:t>
      </w:r>
    </w:p>
    <w:p w14:paraId="32856784" w14:textId="77777777" w:rsidR="00A20BA0" w:rsidRPr="00063413" w:rsidRDefault="00A20BA0" w:rsidP="00D14115">
      <w:pPr>
        <w:pStyle w:val="ListParagraph"/>
        <w:numPr>
          <w:ilvl w:val="1"/>
          <w:numId w:val="7"/>
        </w:numPr>
        <w:spacing w:after="0" w:line="240" w:lineRule="auto"/>
        <w:jc w:val="both"/>
        <w:rPr>
          <w:rFonts w:ascii="Arial" w:eastAsia="Times New Roman" w:hAnsi="Arial" w:cs="Arial"/>
          <w:b/>
          <w:color w:val="000000"/>
          <w:sz w:val="24"/>
          <w:szCs w:val="24"/>
        </w:rPr>
      </w:pPr>
      <w:r w:rsidRPr="00063413">
        <w:rPr>
          <w:rFonts w:ascii="Arial" w:eastAsia="Times New Roman" w:hAnsi="Arial" w:cs="Arial"/>
          <w:color w:val="000000"/>
          <w:sz w:val="24"/>
          <w:szCs w:val="24"/>
        </w:rPr>
        <w:t>Security and Privacy</w:t>
      </w:r>
    </w:p>
    <w:p w14:paraId="42E10D18" w14:textId="77777777" w:rsidR="00A20BA0" w:rsidRPr="00063413" w:rsidRDefault="00A20BA0" w:rsidP="00D14115">
      <w:pPr>
        <w:pStyle w:val="ListParagraph"/>
        <w:numPr>
          <w:ilvl w:val="2"/>
          <w:numId w:val="7"/>
        </w:numPr>
        <w:spacing w:after="0" w:line="240" w:lineRule="auto"/>
        <w:jc w:val="both"/>
        <w:rPr>
          <w:rFonts w:ascii="Arial" w:eastAsia="Times New Roman" w:hAnsi="Arial" w:cs="Arial"/>
          <w:b/>
          <w:color w:val="000000"/>
          <w:sz w:val="24"/>
          <w:szCs w:val="24"/>
        </w:rPr>
      </w:pPr>
      <w:r w:rsidRPr="00063413">
        <w:rPr>
          <w:rFonts w:ascii="Arial" w:eastAsia="Times New Roman" w:hAnsi="Arial" w:cs="Arial"/>
          <w:color w:val="000000"/>
          <w:sz w:val="24"/>
          <w:szCs w:val="24"/>
        </w:rPr>
        <w:t>The project team should address any logging capabilities; user access, with planned method for authentication and authorization; and use of Identity Access Management (IAM) or equivalent.</w:t>
      </w:r>
    </w:p>
    <w:p w14:paraId="4EC018E6" w14:textId="77777777" w:rsidR="00A20BA0" w:rsidRPr="00063413" w:rsidRDefault="00A20BA0" w:rsidP="00D14115">
      <w:pPr>
        <w:pStyle w:val="ListParagraph"/>
        <w:numPr>
          <w:ilvl w:val="2"/>
          <w:numId w:val="7"/>
        </w:numPr>
        <w:spacing w:after="0" w:line="240" w:lineRule="auto"/>
        <w:jc w:val="both"/>
        <w:rPr>
          <w:rFonts w:ascii="Arial" w:eastAsia="Times New Roman" w:hAnsi="Arial" w:cs="Arial"/>
          <w:b/>
          <w:color w:val="000000"/>
          <w:sz w:val="24"/>
          <w:szCs w:val="24"/>
        </w:rPr>
      </w:pPr>
      <w:r w:rsidRPr="00063413">
        <w:rPr>
          <w:rFonts w:ascii="Arial" w:eastAsia="Times New Roman" w:hAnsi="Arial" w:cs="Arial"/>
          <w:color w:val="000000"/>
          <w:sz w:val="24"/>
          <w:szCs w:val="24"/>
        </w:rPr>
        <w:t>What are the inherited controls using the VAEC?</w:t>
      </w:r>
    </w:p>
    <w:p w14:paraId="3A881ED3" w14:textId="77777777" w:rsidR="00A20BA0" w:rsidRPr="00063413" w:rsidRDefault="00A20BA0" w:rsidP="00D14115">
      <w:pPr>
        <w:pStyle w:val="ListParagraph"/>
        <w:numPr>
          <w:ilvl w:val="2"/>
          <w:numId w:val="7"/>
        </w:numPr>
        <w:spacing w:after="0" w:line="240" w:lineRule="auto"/>
        <w:jc w:val="both"/>
        <w:rPr>
          <w:rFonts w:ascii="Arial" w:eastAsia="Times New Roman" w:hAnsi="Arial" w:cs="Arial"/>
          <w:b/>
          <w:color w:val="000000"/>
          <w:sz w:val="24"/>
          <w:szCs w:val="24"/>
        </w:rPr>
      </w:pPr>
      <w:r w:rsidRPr="00063413">
        <w:rPr>
          <w:rFonts w:ascii="Arial" w:eastAsia="Times New Roman" w:hAnsi="Arial" w:cs="Arial"/>
          <w:color w:val="000000"/>
          <w:sz w:val="24"/>
          <w:szCs w:val="24"/>
        </w:rPr>
        <w:t>How will VA-sensitive data, if any, be protected (PHI and PII)?</w:t>
      </w:r>
    </w:p>
    <w:p w14:paraId="7E3DB10C" w14:textId="77777777" w:rsidR="00882D58" w:rsidRDefault="00882D58" w:rsidP="00D14115">
      <w:pPr>
        <w:spacing w:after="0" w:line="240" w:lineRule="auto"/>
        <w:jc w:val="both"/>
        <w:rPr>
          <w:rFonts w:ascii="Calibri" w:eastAsia="Times New Roman" w:hAnsi="Calibri"/>
          <w:b/>
          <w:color w:val="000000"/>
        </w:rPr>
      </w:pPr>
    </w:p>
    <w:p w14:paraId="6798CAE7" w14:textId="4C74805A" w:rsidR="00A20BA0" w:rsidRPr="00063413" w:rsidRDefault="00A20BA0" w:rsidP="00A70730">
      <w:pPr>
        <w:spacing w:after="0" w:line="270" w:lineRule="atLeast"/>
        <w:jc w:val="both"/>
        <w:rPr>
          <w:rFonts w:ascii="Arial" w:hAnsi="Arial" w:cs="Arial"/>
          <w:color w:val="000000"/>
          <w:sz w:val="24"/>
          <w:szCs w:val="20"/>
        </w:rPr>
      </w:pPr>
      <w:bookmarkStart w:id="0" w:name="_Hlk35612824"/>
      <w:r w:rsidRPr="00A70730">
        <w:rPr>
          <w:rFonts w:ascii="Arial" w:eastAsia="Times New Roman" w:hAnsi="Arial" w:cs="Arial"/>
          <w:b/>
          <w:bCs/>
          <w:color w:val="2A2A2A"/>
          <w:sz w:val="24"/>
          <w:szCs w:val="24"/>
        </w:rPr>
        <w:t xml:space="preserve">High Availability and Security Best Practices for </w:t>
      </w:r>
      <w:r w:rsidR="00063413" w:rsidRPr="00A70730">
        <w:rPr>
          <w:rFonts w:ascii="Arial" w:eastAsia="Times New Roman" w:hAnsi="Arial" w:cs="Arial"/>
          <w:b/>
          <w:bCs/>
          <w:color w:val="2A2A2A"/>
          <w:sz w:val="24"/>
          <w:szCs w:val="24"/>
        </w:rPr>
        <w:t>Cl</w:t>
      </w:r>
      <w:r w:rsidRPr="00A70730">
        <w:rPr>
          <w:rFonts w:ascii="Arial" w:eastAsia="Times New Roman" w:hAnsi="Arial" w:cs="Arial"/>
          <w:b/>
          <w:bCs/>
          <w:color w:val="2A2A2A"/>
          <w:sz w:val="24"/>
          <w:szCs w:val="24"/>
        </w:rPr>
        <w:t>oud</w:t>
      </w:r>
      <w:r w:rsidR="00063413" w:rsidRPr="00A70730">
        <w:rPr>
          <w:rFonts w:ascii="Arial" w:eastAsia="Times New Roman" w:hAnsi="Arial" w:cs="Arial"/>
          <w:b/>
          <w:bCs/>
          <w:color w:val="2A2A2A"/>
          <w:sz w:val="24"/>
          <w:szCs w:val="24"/>
        </w:rPr>
        <w:t>-based Systems</w:t>
      </w:r>
    </w:p>
    <w:p w14:paraId="6BACEC90" w14:textId="77777777" w:rsidR="00A20BA0" w:rsidRPr="00063413" w:rsidRDefault="00A20BA0" w:rsidP="00D14115">
      <w:pPr>
        <w:autoSpaceDE w:val="0"/>
        <w:autoSpaceDN w:val="0"/>
        <w:adjustRightInd w:val="0"/>
        <w:spacing w:after="0" w:line="240" w:lineRule="auto"/>
        <w:jc w:val="both"/>
        <w:rPr>
          <w:rFonts w:ascii="Arial" w:hAnsi="Arial" w:cs="Arial"/>
          <w:color w:val="000000"/>
          <w:sz w:val="24"/>
          <w:szCs w:val="20"/>
        </w:rPr>
      </w:pPr>
    </w:p>
    <w:p w14:paraId="63FC38B0" w14:textId="77777777" w:rsidR="00A20BA0" w:rsidRPr="00063413" w:rsidRDefault="00A20BA0" w:rsidP="00D14115">
      <w:pPr>
        <w:pStyle w:val="ListParagraph"/>
        <w:numPr>
          <w:ilvl w:val="0"/>
          <w:numId w:val="6"/>
        </w:numPr>
        <w:autoSpaceDE w:val="0"/>
        <w:autoSpaceDN w:val="0"/>
        <w:adjustRightInd w:val="0"/>
        <w:spacing w:after="0" w:line="240" w:lineRule="auto"/>
        <w:jc w:val="both"/>
        <w:rPr>
          <w:rFonts w:ascii="Arial" w:hAnsi="Arial" w:cs="Arial"/>
          <w:color w:val="212120"/>
          <w:sz w:val="24"/>
          <w:szCs w:val="24"/>
        </w:rPr>
      </w:pPr>
      <w:r w:rsidRPr="00063413">
        <w:rPr>
          <w:rFonts w:ascii="Arial" w:hAnsi="Arial" w:cs="Arial"/>
          <w:color w:val="212120"/>
          <w:sz w:val="24"/>
          <w:szCs w:val="24"/>
        </w:rPr>
        <w:t>Multi-data center architecture intended for high availability</w:t>
      </w:r>
    </w:p>
    <w:p w14:paraId="5E1792D3" w14:textId="77777777" w:rsidR="00A20BA0" w:rsidRPr="00063413" w:rsidRDefault="00A20BA0" w:rsidP="00D14115">
      <w:pPr>
        <w:pStyle w:val="ListParagraph"/>
        <w:numPr>
          <w:ilvl w:val="0"/>
          <w:numId w:val="6"/>
        </w:numPr>
        <w:autoSpaceDE w:val="0"/>
        <w:autoSpaceDN w:val="0"/>
        <w:adjustRightInd w:val="0"/>
        <w:spacing w:after="0" w:line="240" w:lineRule="auto"/>
        <w:jc w:val="both"/>
        <w:rPr>
          <w:rFonts w:ascii="Arial" w:hAnsi="Arial" w:cs="Arial"/>
          <w:color w:val="212120"/>
          <w:sz w:val="24"/>
          <w:szCs w:val="24"/>
        </w:rPr>
      </w:pPr>
      <w:r w:rsidRPr="00063413">
        <w:rPr>
          <w:rFonts w:ascii="Arial" w:hAnsi="Arial" w:cs="Arial"/>
          <w:color w:val="212120"/>
          <w:sz w:val="24"/>
          <w:szCs w:val="24"/>
        </w:rPr>
        <w:t>Isolation of instances between private/public subnets</w:t>
      </w:r>
    </w:p>
    <w:p w14:paraId="49688F27" w14:textId="77777777" w:rsidR="00A20BA0" w:rsidRPr="00063413" w:rsidRDefault="00A20BA0" w:rsidP="00D14115">
      <w:pPr>
        <w:pStyle w:val="ListParagraph"/>
        <w:numPr>
          <w:ilvl w:val="0"/>
          <w:numId w:val="6"/>
        </w:numPr>
        <w:autoSpaceDE w:val="0"/>
        <w:autoSpaceDN w:val="0"/>
        <w:adjustRightInd w:val="0"/>
        <w:spacing w:after="0" w:line="240" w:lineRule="auto"/>
        <w:jc w:val="both"/>
        <w:rPr>
          <w:rFonts w:ascii="Arial" w:hAnsi="Arial" w:cs="Arial"/>
          <w:color w:val="212120"/>
          <w:sz w:val="24"/>
          <w:szCs w:val="24"/>
        </w:rPr>
      </w:pPr>
      <w:r w:rsidRPr="00063413">
        <w:rPr>
          <w:rFonts w:ascii="Arial" w:hAnsi="Arial" w:cs="Arial"/>
          <w:color w:val="212120"/>
          <w:sz w:val="24"/>
          <w:szCs w:val="24"/>
        </w:rPr>
        <w:t>Security groups limiting access to only necessary services</w:t>
      </w:r>
    </w:p>
    <w:p w14:paraId="4B48B797" w14:textId="77777777" w:rsidR="00A20BA0" w:rsidRPr="00063413" w:rsidRDefault="00A20BA0" w:rsidP="00D14115">
      <w:pPr>
        <w:pStyle w:val="ListParagraph"/>
        <w:numPr>
          <w:ilvl w:val="0"/>
          <w:numId w:val="6"/>
        </w:numPr>
        <w:autoSpaceDE w:val="0"/>
        <w:autoSpaceDN w:val="0"/>
        <w:adjustRightInd w:val="0"/>
        <w:spacing w:after="0" w:line="240" w:lineRule="auto"/>
        <w:jc w:val="both"/>
        <w:rPr>
          <w:rFonts w:ascii="Arial" w:hAnsi="Arial" w:cs="Arial"/>
          <w:color w:val="212120"/>
          <w:sz w:val="24"/>
          <w:szCs w:val="24"/>
        </w:rPr>
      </w:pPr>
      <w:r w:rsidRPr="00063413">
        <w:rPr>
          <w:rFonts w:ascii="Arial" w:hAnsi="Arial" w:cs="Arial"/>
          <w:color w:val="212120"/>
          <w:sz w:val="24"/>
          <w:szCs w:val="24"/>
        </w:rPr>
        <w:t xml:space="preserve">Network access control list (ACL) rules to filter traffic into subnets as an additional layer of network security </w:t>
      </w:r>
    </w:p>
    <w:p w14:paraId="3FB7EF53" w14:textId="77777777" w:rsidR="00A20BA0" w:rsidRPr="00063413" w:rsidRDefault="00A20BA0" w:rsidP="00D14115">
      <w:pPr>
        <w:pStyle w:val="ListParagraph"/>
        <w:numPr>
          <w:ilvl w:val="0"/>
          <w:numId w:val="6"/>
        </w:numPr>
        <w:autoSpaceDE w:val="0"/>
        <w:autoSpaceDN w:val="0"/>
        <w:adjustRightInd w:val="0"/>
        <w:spacing w:after="0" w:line="240" w:lineRule="auto"/>
        <w:jc w:val="both"/>
        <w:rPr>
          <w:rFonts w:ascii="Arial" w:hAnsi="Arial" w:cs="Arial"/>
          <w:color w:val="212120"/>
          <w:sz w:val="24"/>
          <w:szCs w:val="24"/>
        </w:rPr>
      </w:pPr>
      <w:r w:rsidRPr="00063413">
        <w:rPr>
          <w:rFonts w:ascii="Arial" w:hAnsi="Arial" w:cs="Arial"/>
          <w:color w:val="212120"/>
          <w:sz w:val="24"/>
          <w:szCs w:val="24"/>
        </w:rPr>
        <w:lastRenderedPageBreak/>
        <w:t>A secured bastion host instance to facilitate restricted login access for system administrator actions</w:t>
      </w:r>
    </w:p>
    <w:p w14:paraId="0E652A55" w14:textId="77777777" w:rsidR="00A20BA0" w:rsidRPr="00063413" w:rsidRDefault="00A20BA0" w:rsidP="00D14115">
      <w:pPr>
        <w:pStyle w:val="ListParagraph"/>
        <w:numPr>
          <w:ilvl w:val="0"/>
          <w:numId w:val="6"/>
        </w:numPr>
        <w:autoSpaceDE w:val="0"/>
        <w:autoSpaceDN w:val="0"/>
        <w:adjustRightInd w:val="0"/>
        <w:spacing w:after="0" w:line="240" w:lineRule="auto"/>
        <w:jc w:val="both"/>
        <w:rPr>
          <w:rFonts w:ascii="Arial" w:hAnsi="Arial" w:cs="Arial"/>
          <w:color w:val="212120"/>
          <w:sz w:val="24"/>
          <w:szCs w:val="24"/>
        </w:rPr>
      </w:pPr>
      <w:r w:rsidRPr="00063413">
        <w:rPr>
          <w:rFonts w:ascii="Arial" w:hAnsi="Arial" w:cs="Arial"/>
          <w:color w:val="212120"/>
          <w:sz w:val="24"/>
          <w:szCs w:val="24"/>
        </w:rPr>
        <w:t>Standard IAM policies with associated groups and roles, exercising least privilege</w:t>
      </w:r>
    </w:p>
    <w:p w14:paraId="5A15B6ED" w14:textId="77777777" w:rsidR="00A20BA0" w:rsidRPr="00063413" w:rsidRDefault="00A20BA0" w:rsidP="00D14115">
      <w:pPr>
        <w:pStyle w:val="ListParagraph"/>
        <w:numPr>
          <w:ilvl w:val="0"/>
          <w:numId w:val="6"/>
        </w:numPr>
        <w:autoSpaceDE w:val="0"/>
        <w:autoSpaceDN w:val="0"/>
        <w:adjustRightInd w:val="0"/>
        <w:spacing w:after="0" w:line="240" w:lineRule="auto"/>
        <w:jc w:val="both"/>
        <w:rPr>
          <w:rFonts w:ascii="Arial" w:hAnsi="Arial" w:cs="Arial"/>
          <w:color w:val="212120"/>
          <w:sz w:val="24"/>
          <w:szCs w:val="24"/>
        </w:rPr>
      </w:pPr>
      <w:r w:rsidRPr="00063413">
        <w:rPr>
          <w:rFonts w:ascii="Arial" w:hAnsi="Arial" w:cs="Arial"/>
          <w:color w:val="212120"/>
          <w:sz w:val="24"/>
          <w:szCs w:val="24"/>
        </w:rPr>
        <w:t>Monitoring and logging; alerts and notifications for critical events</w:t>
      </w:r>
    </w:p>
    <w:p w14:paraId="0E1776D8" w14:textId="77777777" w:rsidR="00A20BA0" w:rsidRPr="00063413" w:rsidRDefault="00A20BA0" w:rsidP="00D14115">
      <w:pPr>
        <w:pStyle w:val="ListParagraph"/>
        <w:numPr>
          <w:ilvl w:val="0"/>
          <w:numId w:val="6"/>
        </w:numPr>
        <w:autoSpaceDE w:val="0"/>
        <w:autoSpaceDN w:val="0"/>
        <w:adjustRightInd w:val="0"/>
        <w:spacing w:after="0" w:line="240" w:lineRule="auto"/>
        <w:jc w:val="both"/>
        <w:rPr>
          <w:rFonts w:ascii="Arial" w:hAnsi="Arial" w:cs="Arial"/>
          <w:color w:val="212120"/>
          <w:sz w:val="24"/>
          <w:szCs w:val="24"/>
        </w:rPr>
      </w:pPr>
      <w:r w:rsidRPr="00063413">
        <w:rPr>
          <w:rFonts w:ascii="Arial" w:hAnsi="Arial" w:cs="Arial"/>
          <w:color w:val="212120"/>
          <w:sz w:val="24"/>
          <w:szCs w:val="24"/>
        </w:rPr>
        <w:t>Use object storage such as S3 (with security features enabled) for logging, archive, and application data</w:t>
      </w:r>
    </w:p>
    <w:p w14:paraId="353700A8" w14:textId="0E9EFA08" w:rsidR="00A20BA0" w:rsidRPr="00063413" w:rsidRDefault="00A20BA0" w:rsidP="00D14115">
      <w:pPr>
        <w:pStyle w:val="ListParagraph"/>
        <w:numPr>
          <w:ilvl w:val="0"/>
          <w:numId w:val="6"/>
        </w:numPr>
        <w:autoSpaceDE w:val="0"/>
        <w:autoSpaceDN w:val="0"/>
        <w:adjustRightInd w:val="0"/>
        <w:spacing w:after="0" w:line="240" w:lineRule="auto"/>
        <w:jc w:val="both"/>
        <w:rPr>
          <w:rFonts w:ascii="Arial" w:hAnsi="Arial" w:cs="Arial"/>
          <w:color w:val="212120"/>
          <w:sz w:val="24"/>
          <w:szCs w:val="24"/>
        </w:rPr>
      </w:pPr>
      <w:r w:rsidRPr="00063413">
        <w:rPr>
          <w:rFonts w:ascii="Arial" w:hAnsi="Arial" w:cs="Arial"/>
          <w:color w:val="212120"/>
          <w:sz w:val="24"/>
          <w:szCs w:val="24"/>
        </w:rPr>
        <w:t>Implementation of proper load balancing and Auto Scaling capabilities</w:t>
      </w:r>
      <w:r w:rsidR="00063413">
        <w:rPr>
          <w:rFonts w:ascii="Arial" w:hAnsi="Arial" w:cs="Arial"/>
          <w:color w:val="212120"/>
          <w:sz w:val="24"/>
          <w:szCs w:val="24"/>
        </w:rPr>
        <w:t xml:space="preserve"> (or use of VM scale sets if using Azure)</w:t>
      </w:r>
    </w:p>
    <w:p w14:paraId="1A20EBC0" w14:textId="77777777" w:rsidR="00A20BA0" w:rsidRPr="00063413" w:rsidRDefault="00A20BA0" w:rsidP="00D14115">
      <w:pPr>
        <w:pStyle w:val="ListParagraph"/>
        <w:numPr>
          <w:ilvl w:val="0"/>
          <w:numId w:val="6"/>
        </w:numPr>
        <w:autoSpaceDE w:val="0"/>
        <w:autoSpaceDN w:val="0"/>
        <w:adjustRightInd w:val="0"/>
        <w:spacing w:after="0" w:line="240" w:lineRule="auto"/>
        <w:jc w:val="both"/>
        <w:rPr>
          <w:rFonts w:ascii="Arial" w:hAnsi="Arial" w:cs="Arial"/>
          <w:color w:val="212120"/>
          <w:sz w:val="24"/>
          <w:szCs w:val="24"/>
        </w:rPr>
      </w:pPr>
      <w:r w:rsidRPr="00063413">
        <w:rPr>
          <w:rFonts w:ascii="Arial" w:hAnsi="Arial" w:cs="Arial"/>
          <w:color w:val="212120"/>
          <w:sz w:val="24"/>
          <w:szCs w:val="24"/>
        </w:rPr>
        <w:t xml:space="preserve">HTTPS-enabled load balancers with hardened security policy  </w:t>
      </w:r>
    </w:p>
    <w:p w14:paraId="7C00D97F" w14:textId="1733EFB9" w:rsidR="00A20BA0" w:rsidRPr="00063413" w:rsidRDefault="00A20BA0" w:rsidP="00D14115">
      <w:pPr>
        <w:pStyle w:val="ListParagraph"/>
        <w:numPr>
          <w:ilvl w:val="0"/>
          <w:numId w:val="6"/>
        </w:numPr>
        <w:autoSpaceDE w:val="0"/>
        <w:autoSpaceDN w:val="0"/>
        <w:adjustRightInd w:val="0"/>
        <w:spacing w:after="0" w:line="240" w:lineRule="auto"/>
        <w:jc w:val="both"/>
        <w:rPr>
          <w:rFonts w:ascii="Arial" w:hAnsi="Arial" w:cs="Arial"/>
          <w:sz w:val="24"/>
          <w:szCs w:val="24"/>
        </w:rPr>
      </w:pPr>
      <w:r w:rsidRPr="00063413">
        <w:rPr>
          <w:rFonts w:ascii="Arial" w:hAnsi="Arial" w:cs="Arial"/>
          <w:color w:val="212120"/>
          <w:sz w:val="24"/>
          <w:szCs w:val="24"/>
        </w:rPr>
        <w:t>Leverage approved database backup and encryption</w:t>
      </w:r>
    </w:p>
    <w:p w14:paraId="3E804106" w14:textId="68DEAF4F" w:rsidR="00A20BA0" w:rsidRDefault="00A20BA0" w:rsidP="00D14115">
      <w:pPr>
        <w:autoSpaceDE w:val="0"/>
        <w:autoSpaceDN w:val="0"/>
        <w:adjustRightInd w:val="0"/>
        <w:spacing w:after="0" w:line="240" w:lineRule="auto"/>
        <w:jc w:val="both"/>
        <w:rPr>
          <w:rFonts w:ascii="Times New Roman" w:hAnsi="Times New Roman" w:cs="Times New Roman"/>
          <w:sz w:val="24"/>
          <w:szCs w:val="24"/>
        </w:rPr>
      </w:pPr>
    </w:p>
    <w:p w14:paraId="5218A26C" w14:textId="30E03984" w:rsidR="00E173B4" w:rsidRDefault="00E173B4" w:rsidP="00A70730">
      <w:pPr>
        <w:spacing w:after="0" w:line="270" w:lineRule="atLeast"/>
        <w:jc w:val="both"/>
        <w:rPr>
          <w:rFonts w:ascii="Arial" w:hAnsi="Arial" w:cs="Arial"/>
          <w:sz w:val="24"/>
          <w:szCs w:val="24"/>
        </w:rPr>
      </w:pPr>
      <w:r w:rsidRPr="00A70730">
        <w:rPr>
          <w:rFonts w:ascii="Arial" w:eastAsia="Times New Roman" w:hAnsi="Arial" w:cs="Arial"/>
          <w:b/>
          <w:bCs/>
          <w:color w:val="2A2A2A"/>
          <w:sz w:val="24"/>
          <w:szCs w:val="24"/>
        </w:rPr>
        <w:t xml:space="preserve">DevSecOps Best Practices from </w:t>
      </w:r>
      <w:r w:rsidR="009B5399" w:rsidRPr="00A70730">
        <w:rPr>
          <w:rFonts w:ascii="Arial" w:eastAsia="Times New Roman" w:hAnsi="Arial" w:cs="Arial"/>
          <w:b/>
          <w:bCs/>
          <w:color w:val="2A2A2A"/>
          <w:sz w:val="24"/>
          <w:szCs w:val="24"/>
        </w:rPr>
        <w:t>the Benefits Integration Platform (BIP)</w:t>
      </w:r>
    </w:p>
    <w:p w14:paraId="1043EB7D" w14:textId="77777777" w:rsidR="00E173B4" w:rsidRPr="00063413" w:rsidRDefault="00E173B4" w:rsidP="00D14115">
      <w:pPr>
        <w:autoSpaceDE w:val="0"/>
        <w:autoSpaceDN w:val="0"/>
        <w:adjustRightInd w:val="0"/>
        <w:spacing w:after="0" w:line="240" w:lineRule="auto"/>
        <w:jc w:val="both"/>
        <w:rPr>
          <w:rFonts w:ascii="Arial" w:hAnsi="Arial" w:cs="Arial"/>
          <w:sz w:val="24"/>
          <w:szCs w:val="24"/>
        </w:rPr>
      </w:pPr>
    </w:p>
    <w:p w14:paraId="2D34BAF9" w14:textId="77777777" w:rsidR="00E173B4" w:rsidRPr="00E173B4" w:rsidRDefault="00E173B4" w:rsidP="00D14115">
      <w:pPr>
        <w:pStyle w:val="ListParagraph"/>
        <w:numPr>
          <w:ilvl w:val="0"/>
          <w:numId w:val="12"/>
        </w:numPr>
        <w:spacing w:after="0" w:line="240" w:lineRule="auto"/>
        <w:contextualSpacing w:val="0"/>
        <w:jc w:val="both"/>
        <w:rPr>
          <w:rFonts w:ascii="Arial" w:hAnsi="Arial" w:cs="Arial"/>
          <w:sz w:val="24"/>
          <w:szCs w:val="24"/>
        </w:rPr>
      </w:pPr>
      <w:r w:rsidRPr="00E173B4">
        <w:rPr>
          <w:rFonts w:ascii="Arial" w:hAnsi="Arial" w:cs="Arial"/>
          <w:sz w:val="24"/>
          <w:szCs w:val="24"/>
        </w:rPr>
        <w:t>Incorporate Configuration Management to support the development methodology in all environments</w:t>
      </w:r>
    </w:p>
    <w:p w14:paraId="5AF5A3DE" w14:textId="77777777" w:rsidR="00E173B4" w:rsidRPr="00E173B4" w:rsidRDefault="00E173B4" w:rsidP="00D14115">
      <w:pPr>
        <w:pStyle w:val="ListParagraph"/>
        <w:numPr>
          <w:ilvl w:val="0"/>
          <w:numId w:val="12"/>
        </w:numPr>
        <w:spacing w:after="0" w:line="240" w:lineRule="auto"/>
        <w:contextualSpacing w:val="0"/>
        <w:jc w:val="both"/>
        <w:rPr>
          <w:rFonts w:ascii="Arial" w:hAnsi="Arial" w:cs="Arial"/>
          <w:sz w:val="24"/>
          <w:szCs w:val="24"/>
        </w:rPr>
      </w:pPr>
      <w:r w:rsidRPr="00E173B4">
        <w:rPr>
          <w:rFonts w:ascii="Arial" w:hAnsi="Arial" w:cs="Arial"/>
          <w:sz w:val="24"/>
          <w:szCs w:val="24"/>
        </w:rPr>
        <w:t xml:space="preserve">Build and maintain </w:t>
      </w:r>
      <w:r w:rsidRPr="00E173B4" w:rsidDel="00C71769">
        <w:rPr>
          <w:rFonts w:ascii="Arial" w:hAnsi="Arial" w:cs="Arial"/>
          <w:sz w:val="24"/>
          <w:szCs w:val="24"/>
        </w:rPr>
        <w:t>Dev</w:t>
      </w:r>
      <w:r w:rsidRPr="00E173B4">
        <w:rPr>
          <w:rFonts w:ascii="Arial" w:hAnsi="Arial" w:cs="Arial"/>
          <w:sz w:val="24"/>
          <w:szCs w:val="24"/>
        </w:rPr>
        <w:t xml:space="preserve">SecOps pipelines for implementing CI/CD for cloud applications </w:t>
      </w:r>
    </w:p>
    <w:p w14:paraId="1C9C6B72" w14:textId="77777777" w:rsidR="00E173B4" w:rsidRPr="00E173B4" w:rsidRDefault="00E173B4" w:rsidP="00D14115">
      <w:pPr>
        <w:pStyle w:val="ListParagraph"/>
        <w:numPr>
          <w:ilvl w:val="0"/>
          <w:numId w:val="12"/>
        </w:numPr>
        <w:spacing w:before="120" w:after="60" w:line="240" w:lineRule="auto"/>
        <w:jc w:val="both"/>
        <w:rPr>
          <w:rFonts w:ascii="Arial" w:hAnsi="Arial" w:cs="Arial"/>
          <w:sz w:val="24"/>
          <w:szCs w:val="24"/>
        </w:rPr>
      </w:pPr>
      <w:r w:rsidRPr="00E173B4">
        <w:rPr>
          <w:rFonts w:ascii="Arial" w:hAnsi="Arial" w:cs="Arial"/>
          <w:sz w:val="24"/>
          <w:szCs w:val="24"/>
        </w:rPr>
        <w:t>Automate all phases of software delivery via an instance of a CI/CD pipeline derived from an enterprise pipeline framework.  The phases shall support functional and regression testing, including test data conditioning, and incorporate at a minimum:</w:t>
      </w:r>
    </w:p>
    <w:p w14:paraId="37D2A831" w14:textId="77777777" w:rsidR="00E173B4" w:rsidRPr="00E173B4" w:rsidRDefault="00E173B4" w:rsidP="00D14115">
      <w:pPr>
        <w:pStyle w:val="ListParagraph"/>
        <w:numPr>
          <w:ilvl w:val="1"/>
          <w:numId w:val="12"/>
        </w:numPr>
        <w:spacing w:after="0" w:line="240" w:lineRule="auto"/>
        <w:contextualSpacing w:val="0"/>
        <w:jc w:val="both"/>
        <w:rPr>
          <w:rFonts w:ascii="Arial" w:hAnsi="Arial" w:cs="Arial"/>
          <w:sz w:val="24"/>
          <w:szCs w:val="24"/>
        </w:rPr>
      </w:pPr>
      <w:r w:rsidRPr="00E173B4">
        <w:rPr>
          <w:rFonts w:ascii="Arial" w:hAnsi="Arial" w:cs="Arial"/>
          <w:sz w:val="24"/>
          <w:szCs w:val="24"/>
        </w:rPr>
        <w:t>Automated Unit Testing</w:t>
      </w:r>
    </w:p>
    <w:p w14:paraId="278B26FC" w14:textId="77777777" w:rsidR="00E173B4" w:rsidRPr="00E173B4" w:rsidRDefault="00E173B4" w:rsidP="00D14115">
      <w:pPr>
        <w:pStyle w:val="ListParagraph"/>
        <w:numPr>
          <w:ilvl w:val="1"/>
          <w:numId w:val="12"/>
        </w:numPr>
        <w:spacing w:after="0" w:line="240" w:lineRule="auto"/>
        <w:contextualSpacing w:val="0"/>
        <w:jc w:val="both"/>
        <w:rPr>
          <w:rFonts w:ascii="Arial" w:hAnsi="Arial" w:cs="Arial"/>
          <w:sz w:val="24"/>
          <w:szCs w:val="24"/>
        </w:rPr>
      </w:pPr>
      <w:r w:rsidRPr="00E173B4">
        <w:rPr>
          <w:rFonts w:ascii="Arial" w:hAnsi="Arial" w:cs="Arial"/>
          <w:sz w:val="24"/>
          <w:szCs w:val="24"/>
        </w:rPr>
        <w:t>Automated Builds</w:t>
      </w:r>
    </w:p>
    <w:p w14:paraId="20635A74" w14:textId="77777777" w:rsidR="00E173B4" w:rsidRPr="00E173B4" w:rsidRDefault="00E173B4" w:rsidP="00D14115">
      <w:pPr>
        <w:pStyle w:val="ListParagraph"/>
        <w:numPr>
          <w:ilvl w:val="1"/>
          <w:numId w:val="12"/>
        </w:numPr>
        <w:spacing w:after="0" w:line="240" w:lineRule="auto"/>
        <w:contextualSpacing w:val="0"/>
        <w:jc w:val="both"/>
        <w:rPr>
          <w:rFonts w:ascii="Arial" w:hAnsi="Arial" w:cs="Arial"/>
          <w:sz w:val="24"/>
          <w:szCs w:val="24"/>
        </w:rPr>
      </w:pPr>
      <w:r w:rsidRPr="00E173B4">
        <w:rPr>
          <w:rFonts w:ascii="Arial" w:hAnsi="Arial" w:cs="Arial"/>
          <w:sz w:val="24"/>
          <w:szCs w:val="24"/>
        </w:rPr>
        <w:t>Automated Functional Testing</w:t>
      </w:r>
    </w:p>
    <w:p w14:paraId="1E91E3DE" w14:textId="77777777" w:rsidR="00E173B4" w:rsidRPr="00E173B4" w:rsidRDefault="00E173B4" w:rsidP="00D14115">
      <w:pPr>
        <w:pStyle w:val="ListParagraph"/>
        <w:numPr>
          <w:ilvl w:val="1"/>
          <w:numId w:val="12"/>
        </w:numPr>
        <w:spacing w:after="0" w:line="240" w:lineRule="auto"/>
        <w:contextualSpacing w:val="0"/>
        <w:jc w:val="both"/>
        <w:rPr>
          <w:rFonts w:ascii="Arial" w:hAnsi="Arial" w:cs="Arial"/>
          <w:sz w:val="24"/>
          <w:szCs w:val="24"/>
        </w:rPr>
      </w:pPr>
      <w:r w:rsidRPr="00E173B4">
        <w:rPr>
          <w:rFonts w:ascii="Arial" w:hAnsi="Arial" w:cs="Arial"/>
          <w:sz w:val="24"/>
          <w:szCs w:val="24"/>
        </w:rPr>
        <w:t>Automated Performance Testing</w:t>
      </w:r>
    </w:p>
    <w:p w14:paraId="5DDF7950" w14:textId="77777777" w:rsidR="00E173B4" w:rsidRPr="00E173B4" w:rsidRDefault="00E173B4" w:rsidP="00D14115">
      <w:pPr>
        <w:pStyle w:val="ListParagraph"/>
        <w:numPr>
          <w:ilvl w:val="1"/>
          <w:numId w:val="12"/>
        </w:numPr>
        <w:spacing w:after="0" w:line="240" w:lineRule="auto"/>
        <w:contextualSpacing w:val="0"/>
        <w:jc w:val="both"/>
        <w:rPr>
          <w:rFonts w:ascii="Arial" w:hAnsi="Arial" w:cs="Arial"/>
          <w:sz w:val="24"/>
          <w:szCs w:val="24"/>
        </w:rPr>
      </w:pPr>
      <w:r w:rsidRPr="00E173B4">
        <w:rPr>
          <w:rFonts w:ascii="Arial" w:hAnsi="Arial" w:cs="Arial"/>
          <w:sz w:val="24"/>
          <w:szCs w:val="24"/>
        </w:rPr>
        <w:t>Automated Resiliency Testing</w:t>
      </w:r>
    </w:p>
    <w:p w14:paraId="613DDEB5" w14:textId="77777777" w:rsidR="00E173B4" w:rsidRPr="00E173B4" w:rsidRDefault="00E173B4" w:rsidP="00D14115">
      <w:pPr>
        <w:pStyle w:val="ListParagraph"/>
        <w:numPr>
          <w:ilvl w:val="1"/>
          <w:numId w:val="12"/>
        </w:numPr>
        <w:spacing w:after="0" w:line="240" w:lineRule="auto"/>
        <w:contextualSpacing w:val="0"/>
        <w:jc w:val="both"/>
        <w:rPr>
          <w:rFonts w:ascii="Arial" w:hAnsi="Arial" w:cs="Arial"/>
          <w:sz w:val="24"/>
          <w:szCs w:val="24"/>
        </w:rPr>
      </w:pPr>
      <w:r w:rsidRPr="00E173B4">
        <w:rPr>
          <w:rFonts w:ascii="Arial" w:hAnsi="Arial" w:cs="Arial"/>
          <w:sz w:val="24"/>
          <w:szCs w:val="24"/>
        </w:rPr>
        <w:t>Automated Section 508 Compliance Testing</w:t>
      </w:r>
    </w:p>
    <w:p w14:paraId="1D95AE22" w14:textId="77777777" w:rsidR="00E173B4" w:rsidRPr="00E173B4" w:rsidRDefault="00E173B4" w:rsidP="00D14115">
      <w:pPr>
        <w:pStyle w:val="ListParagraph"/>
        <w:numPr>
          <w:ilvl w:val="1"/>
          <w:numId w:val="12"/>
        </w:numPr>
        <w:spacing w:after="0" w:line="240" w:lineRule="auto"/>
        <w:contextualSpacing w:val="0"/>
        <w:jc w:val="both"/>
        <w:rPr>
          <w:rFonts w:ascii="Arial" w:hAnsi="Arial" w:cs="Arial"/>
          <w:sz w:val="24"/>
          <w:szCs w:val="24"/>
        </w:rPr>
      </w:pPr>
      <w:r w:rsidRPr="00E173B4">
        <w:rPr>
          <w:rFonts w:ascii="Arial" w:hAnsi="Arial" w:cs="Arial"/>
          <w:sz w:val="24"/>
          <w:szCs w:val="24"/>
        </w:rPr>
        <w:t>Automated Static and Dynamic Security Testing (e.g. Fortify)</w:t>
      </w:r>
    </w:p>
    <w:p w14:paraId="124602CE" w14:textId="77777777" w:rsidR="00E173B4" w:rsidRPr="00E173B4" w:rsidRDefault="00E173B4" w:rsidP="00D14115">
      <w:pPr>
        <w:pStyle w:val="ListParagraph"/>
        <w:numPr>
          <w:ilvl w:val="1"/>
          <w:numId w:val="12"/>
        </w:numPr>
        <w:spacing w:after="0" w:line="240" w:lineRule="auto"/>
        <w:contextualSpacing w:val="0"/>
        <w:jc w:val="both"/>
        <w:rPr>
          <w:rFonts w:ascii="Arial" w:hAnsi="Arial" w:cs="Arial"/>
          <w:sz w:val="24"/>
          <w:szCs w:val="24"/>
        </w:rPr>
      </w:pPr>
      <w:r w:rsidRPr="00E173B4">
        <w:rPr>
          <w:rFonts w:ascii="Arial" w:hAnsi="Arial" w:cs="Arial"/>
          <w:sz w:val="24"/>
          <w:szCs w:val="24"/>
        </w:rPr>
        <w:t>Automated zero downtime deployments</w:t>
      </w:r>
    </w:p>
    <w:p w14:paraId="22E65202" w14:textId="77777777" w:rsidR="00E173B4" w:rsidRPr="00E173B4" w:rsidRDefault="00E173B4" w:rsidP="00D14115">
      <w:pPr>
        <w:pStyle w:val="ListParagraph"/>
        <w:numPr>
          <w:ilvl w:val="1"/>
          <w:numId w:val="12"/>
        </w:numPr>
        <w:spacing w:after="0" w:line="240" w:lineRule="auto"/>
        <w:contextualSpacing w:val="0"/>
        <w:jc w:val="both"/>
        <w:rPr>
          <w:rFonts w:ascii="Arial" w:hAnsi="Arial" w:cs="Arial"/>
          <w:sz w:val="24"/>
          <w:szCs w:val="24"/>
        </w:rPr>
      </w:pPr>
      <w:r w:rsidRPr="00E173B4">
        <w:rPr>
          <w:rFonts w:ascii="Arial" w:hAnsi="Arial" w:cs="Arial"/>
          <w:sz w:val="24"/>
          <w:szCs w:val="24"/>
        </w:rPr>
        <w:t>Automated rollback</w:t>
      </w:r>
    </w:p>
    <w:p w14:paraId="78E4E0E7" w14:textId="77777777" w:rsidR="00E173B4" w:rsidRPr="00E173B4" w:rsidRDefault="00E173B4" w:rsidP="00D14115">
      <w:pPr>
        <w:pStyle w:val="ListParagraph"/>
        <w:numPr>
          <w:ilvl w:val="1"/>
          <w:numId w:val="12"/>
        </w:numPr>
        <w:spacing w:after="0" w:line="240" w:lineRule="auto"/>
        <w:contextualSpacing w:val="0"/>
        <w:jc w:val="both"/>
        <w:rPr>
          <w:rFonts w:ascii="Arial" w:hAnsi="Arial" w:cs="Arial"/>
          <w:sz w:val="24"/>
          <w:szCs w:val="24"/>
        </w:rPr>
      </w:pPr>
      <w:r w:rsidRPr="00E173B4">
        <w:rPr>
          <w:rFonts w:ascii="Arial" w:hAnsi="Arial" w:cs="Arial"/>
          <w:sz w:val="24"/>
          <w:szCs w:val="24"/>
        </w:rPr>
        <w:t>Automated deployment validation</w:t>
      </w:r>
    </w:p>
    <w:p w14:paraId="7F94F760" w14:textId="77777777" w:rsidR="00E173B4" w:rsidRPr="00E173B4" w:rsidRDefault="00E173B4" w:rsidP="00D14115">
      <w:pPr>
        <w:pStyle w:val="ListParagraph"/>
        <w:numPr>
          <w:ilvl w:val="0"/>
          <w:numId w:val="12"/>
        </w:numPr>
        <w:spacing w:after="0" w:line="240" w:lineRule="auto"/>
        <w:contextualSpacing w:val="0"/>
        <w:jc w:val="both"/>
        <w:rPr>
          <w:rFonts w:ascii="Arial" w:hAnsi="Arial" w:cs="Arial"/>
          <w:sz w:val="24"/>
          <w:szCs w:val="24"/>
        </w:rPr>
      </w:pPr>
      <w:r w:rsidRPr="00E173B4">
        <w:rPr>
          <w:rFonts w:ascii="Arial" w:hAnsi="Arial" w:cs="Arial"/>
          <w:sz w:val="24"/>
          <w:szCs w:val="24"/>
        </w:rPr>
        <w:t>Develop a CI/CD procedure to support multiple technology stacks including (but not limited to) Java, JavaScript frameworks, Salesforce, SQL, Python, Bash, and Groovy</w:t>
      </w:r>
    </w:p>
    <w:p w14:paraId="10E308A7" w14:textId="77777777" w:rsidR="00E173B4" w:rsidRPr="00E173B4" w:rsidRDefault="00E173B4" w:rsidP="00D14115">
      <w:pPr>
        <w:pStyle w:val="ListParagraph"/>
        <w:numPr>
          <w:ilvl w:val="0"/>
          <w:numId w:val="12"/>
        </w:numPr>
        <w:spacing w:after="0" w:line="240" w:lineRule="auto"/>
        <w:contextualSpacing w:val="0"/>
        <w:jc w:val="both"/>
        <w:rPr>
          <w:rFonts w:ascii="Arial" w:hAnsi="Arial" w:cs="Arial"/>
          <w:sz w:val="24"/>
          <w:szCs w:val="24"/>
        </w:rPr>
      </w:pPr>
      <w:r w:rsidRPr="00E173B4">
        <w:rPr>
          <w:rFonts w:ascii="Arial" w:hAnsi="Arial" w:cs="Arial"/>
          <w:sz w:val="24"/>
          <w:szCs w:val="24"/>
        </w:rPr>
        <w:t>Develop a CI/CD procedure to ensure that the application meets the security standards set by the Enterprise</w:t>
      </w:r>
    </w:p>
    <w:p w14:paraId="70CF9BFF" w14:textId="77777777" w:rsidR="00E173B4" w:rsidRPr="00E173B4" w:rsidRDefault="00E173B4" w:rsidP="00D14115">
      <w:pPr>
        <w:pStyle w:val="ListParagraph"/>
        <w:numPr>
          <w:ilvl w:val="0"/>
          <w:numId w:val="12"/>
        </w:numPr>
        <w:spacing w:after="0" w:line="240" w:lineRule="auto"/>
        <w:contextualSpacing w:val="0"/>
        <w:jc w:val="both"/>
        <w:rPr>
          <w:rFonts w:ascii="Arial" w:hAnsi="Arial" w:cs="Arial"/>
          <w:sz w:val="24"/>
          <w:szCs w:val="24"/>
        </w:rPr>
      </w:pPr>
      <w:r w:rsidRPr="00E173B4">
        <w:rPr>
          <w:rFonts w:ascii="Arial" w:hAnsi="Arial" w:cs="Arial"/>
          <w:sz w:val="24"/>
          <w:szCs w:val="24"/>
        </w:rPr>
        <w:t xml:space="preserve">Develop a CI/CD procedure to following Infrastructure as Code principles and ensure that all physical resources adhere to cloud compliance standards set by the Enterprise </w:t>
      </w:r>
    </w:p>
    <w:p w14:paraId="67A081B7" w14:textId="77777777" w:rsidR="00E173B4" w:rsidRPr="00E173B4" w:rsidRDefault="00E173B4" w:rsidP="00D14115">
      <w:pPr>
        <w:pStyle w:val="ListParagraph"/>
        <w:numPr>
          <w:ilvl w:val="0"/>
          <w:numId w:val="12"/>
        </w:numPr>
        <w:spacing w:after="0" w:line="240" w:lineRule="auto"/>
        <w:contextualSpacing w:val="0"/>
        <w:jc w:val="both"/>
        <w:rPr>
          <w:rFonts w:ascii="Arial" w:hAnsi="Arial" w:cs="Arial"/>
          <w:sz w:val="24"/>
          <w:szCs w:val="24"/>
        </w:rPr>
      </w:pPr>
      <w:r w:rsidRPr="00E173B4">
        <w:rPr>
          <w:rFonts w:ascii="Arial" w:hAnsi="Arial" w:cs="Arial"/>
          <w:sz w:val="24"/>
          <w:szCs w:val="24"/>
        </w:rPr>
        <w:t>Develop a CI/CD procedure to support end-to-end business processing and automated testing to support Test Driven Development (TDD) methodologies</w:t>
      </w:r>
    </w:p>
    <w:p w14:paraId="139D41E5" w14:textId="77777777" w:rsidR="00E173B4" w:rsidRPr="00E173B4" w:rsidRDefault="00E173B4" w:rsidP="00D14115">
      <w:pPr>
        <w:pStyle w:val="ListParagraph"/>
        <w:numPr>
          <w:ilvl w:val="0"/>
          <w:numId w:val="12"/>
        </w:numPr>
        <w:spacing w:after="0" w:line="240" w:lineRule="auto"/>
        <w:contextualSpacing w:val="0"/>
        <w:jc w:val="both"/>
        <w:rPr>
          <w:rFonts w:ascii="Arial" w:hAnsi="Arial" w:cs="Arial"/>
          <w:sz w:val="24"/>
          <w:szCs w:val="24"/>
        </w:rPr>
      </w:pPr>
      <w:r w:rsidRPr="00E173B4">
        <w:rPr>
          <w:rFonts w:ascii="Arial" w:hAnsi="Arial" w:cs="Arial"/>
          <w:sz w:val="24"/>
          <w:szCs w:val="24"/>
        </w:rPr>
        <w:t xml:space="preserve">Operate using Monitoring as Code principles and ensure that observability of the application across all layers (infrastructure, OS, application etc.) is “baked into” the provisioning and deployment </w:t>
      </w:r>
    </w:p>
    <w:p w14:paraId="12F59DB3" w14:textId="77777777" w:rsidR="00E173B4" w:rsidRPr="00E173B4" w:rsidRDefault="00E173B4" w:rsidP="00D14115">
      <w:pPr>
        <w:pStyle w:val="ListParagraph"/>
        <w:numPr>
          <w:ilvl w:val="0"/>
          <w:numId w:val="12"/>
        </w:numPr>
        <w:spacing w:after="0" w:line="240" w:lineRule="auto"/>
        <w:contextualSpacing w:val="0"/>
        <w:jc w:val="both"/>
        <w:rPr>
          <w:rFonts w:ascii="Arial" w:hAnsi="Arial" w:cs="Arial"/>
          <w:sz w:val="24"/>
          <w:szCs w:val="24"/>
        </w:rPr>
      </w:pPr>
      <w:r w:rsidRPr="00E173B4">
        <w:rPr>
          <w:rFonts w:ascii="Arial" w:hAnsi="Arial" w:cs="Arial"/>
          <w:sz w:val="24"/>
          <w:szCs w:val="24"/>
        </w:rPr>
        <w:lastRenderedPageBreak/>
        <w:t xml:space="preserve">Capture DevSecOps metrics from the CI/CD pipeline for each application to demonstrate compliance along with performance metrics </w:t>
      </w:r>
    </w:p>
    <w:p w14:paraId="73AF95A5" w14:textId="77777777" w:rsidR="00E173B4" w:rsidRPr="00E173B4" w:rsidRDefault="00E173B4" w:rsidP="00D14115">
      <w:pPr>
        <w:pStyle w:val="ListParagraph"/>
        <w:numPr>
          <w:ilvl w:val="0"/>
          <w:numId w:val="12"/>
        </w:numPr>
        <w:autoSpaceDE w:val="0"/>
        <w:autoSpaceDN w:val="0"/>
        <w:adjustRightInd w:val="0"/>
        <w:spacing w:after="0" w:line="276" w:lineRule="auto"/>
        <w:jc w:val="both"/>
        <w:rPr>
          <w:rFonts w:ascii="Arial" w:hAnsi="Arial" w:cs="Arial"/>
          <w:sz w:val="24"/>
          <w:szCs w:val="24"/>
        </w:rPr>
      </w:pPr>
      <w:r w:rsidRPr="00E173B4">
        <w:rPr>
          <w:rFonts w:ascii="Arial" w:hAnsi="Arial" w:cs="Arial"/>
          <w:sz w:val="24"/>
          <w:szCs w:val="24"/>
        </w:rPr>
        <w:t>Provide administrative support functions for product application and COTS products (e.g. application server, web server, content server, etc.) and</w:t>
      </w:r>
      <w:r w:rsidRPr="00E173B4">
        <w:rPr>
          <w:rFonts w:ascii="Arial" w:hAnsi="Arial" w:cs="Arial"/>
          <w:sz w:val="24"/>
          <w:szCs w:val="24"/>
          <w:u w:val="single"/>
        </w:rPr>
        <w:t xml:space="preserve"> </w:t>
      </w:r>
      <w:r w:rsidRPr="00E173B4">
        <w:rPr>
          <w:rFonts w:ascii="Arial" w:hAnsi="Arial" w:cs="Arial"/>
          <w:sz w:val="24"/>
          <w:szCs w:val="24"/>
        </w:rPr>
        <w:t xml:space="preserve">middleware platforms like WebLogic and web servers like Apache </w:t>
      </w:r>
    </w:p>
    <w:p w14:paraId="64995D0E" w14:textId="77777777" w:rsidR="00E173B4" w:rsidRDefault="00E173B4" w:rsidP="00D14115">
      <w:pPr>
        <w:pStyle w:val="ListParagraph"/>
        <w:numPr>
          <w:ilvl w:val="0"/>
          <w:numId w:val="12"/>
        </w:numPr>
        <w:autoSpaceDE w:val="0"/>
        <w:autoSpaceDN w:val="0"/>
        <w:adjustRightInd w:val="0"/>
        <w:spacing w:after="0" w:line="276" w:lineRule="auto"/>
        <w:jc w:val="both"/>
        <w:rPr>
          <w:rFonts w:ascii="Arial" w:hAnsi="Arial" w:cs="Arial"/>
          <w:sz w:val="24"/>
          <w:szCs w:val="24"/>
        </w:rPr>
      </w:pPr>
      <w:r w:rsidRPr="00E173B4">
        <w:rPr>
          <w:rFonts w:ascii="Arial" w:hAnsi="Arial" w:cs="Arial"/>
          <w:sz w:val="24"/>
          <w:szCs w:val="24"/>
        </w:rPr>
        <w:t>Provide administrative support for Windows and Linux systems</w:t>
      </w:r>
    </w:p>
    <w:p w14:paraId="306B6132" w14:textId="169077D8" w:rsidR="00E173B4" w:rsidRPr="00E173B4" w:rsidRDefault="00E173B4" w:rsidP="00D14115">
      <w:pPr>
        <w:pStyle w:val="ListParagraph"/>
        <w:numPr>
          <w:ilvl w:val="0"/>
          <w:numId w:val="12"/>
        </w:numPr>
        <w:autoSpaceDE w:val="0"/>
        <w:autoSpaceDN w:val="0"/>
        <w:adjustRightInd w:val="0"/>
        <w:spacing w:after="0" w:line="276" w:lineRule="auto"/>
        <w:jc w:val="both"/>
        <w:rPr>
          <w:rFonts w:ascii="Arial" w:hAnsi="Arial" w:cs="Arial"/>
          <w:sz w:val="24"/>
          <w:szCs w:val="24"/>
        </w:rPr>
      </w:pPr>
      <w:r w:rsidRPr="00E173B4">
        <w:rPr>
          <w:rFonts w:ascii="Arial" w:hAnsi="Arial" w:cs="Arial"/>
          <w:sz w:val="24"/>
          <w:szCs w:val="24"/>
        </w:rPr>
        <w:t xml:space="preserve">Identify and institute metrics to measure DevSecOps maturity and automate the collection of the same </w:t>
      </w:r>
    </w:p>
    <w:p w14:paraId="227C81C0" w14:textId="77777777" w:rsidR="00E173B4" w:rsidRPr="00E173B4" w:rsidRDefault="00E173B4" w:rsidP="00D14115">
      <w:pPr>
        <w:pStyle w:val="ListParagraph"/>
        <w:numPr>
          <w:ilvl w:val="0"/>
          <w:numId w:val="12"/>
        </w:numPr>
        <w:spacing w:after="0" w:line="240" w:lineRule="auto"/>
        <w:contextualSpacing w:val="0"/>
        <w:jc w:val="both"/>
        <w:rPr>
          <w:rFonts w:ascii="Arial" w:hAnsi="Arial" w:cs="Arial"/>
          <w:sz w:val="24"/>
          <w:szCs w:val="24"/>
        </w:rPr>
      </w:pPr>
      <w:r w:rsidRPr="00E173B4">
        <w:rPr>
          <w:rFonts w:ascii="Arial" w:hAnsi="Arial" w:cs="Arial"/>
          <w:sz w:val="24"/>
          <w:szCs w:val="24"/>
        </w:rPr>
        <w:t xml:space="preserve">Implement application specific DevSecOps dashboards that enable visualization of the metrics captured by the pipeline  </w:t>
      </w:r>
    </w:p>
    <w:p w14:paraId="1D8A5A46" w14:textId="259D1738" w:rsidR="00E173B4" w:rsidRPr="00E173B4" w:rsidRDefault="00E173B4" w:rsidP="00D14115">
      <w:pPr>
        <w:pStyle w:val="ListParagraph"/>
        <w:numPr>
          <w:ilvl w:val="0"/>
          <w:numId w:val="12"/>
        </w:numPr>
        <w:spacing w:after="0" w:line="240" w:lineRule="auto"/>
        <w:contextualSpacing w:val="0"/>
        <w:jc w:val="both"/>
        <w:rPr>
          <w:rFonts w:ascii="Arial" w:hAnsi="Arial" w:cs="Arial"/>
          <w:sz w:val="24"/>
          <w:szCs w:val="24"/>
        </w:rPr>
      </w:pPr>
      <w:r w:rsidRPr="00E173B4">
        <w:rPr>
          <w:rFonts w:ascii="Arial" w:hAnsi="Arial" w:cs="Arial"/>
          <w:sz w:val="24"/>
          <w:szCs w:val="24"/>
        </w:rPr>
        <w:t>Pr</w:t>
      </w:r>
      <w:r>
        <w:rPr>
          <w:rFonts w:ascii="Arial" w:hAnsi="Arial" w:cs="Arial"/>
          <w:sz w:val="24"/>
          <w:szCs w:val="24"/>
        </w:rPr>
        <w:t xml:space="preserve">ofessional services provide </w:t>
      </w:r>
      <w:r w:rsidRPr="00E173B4">
        <w:rPr>
          <w:rFonts w:ascii="Arial" w:hAnsi="Arial" w:cs="Arial"/>
          <w:sz w:val="24"/>
          <w:szCs w:val="24"/>
        </w:rPr>
        <w:t>expertise in DevSecOps tools (Example: Jenkins,</w:t>
      </w:r>
      <w:r w:rsidR="00A70730">
        <w:rPr>
          <w:rFonts w:ascii="Arial" w:hAnsi="Arial" w:cs="Arial"/>
          <w:sz w:val="24"/>
          <w:szCs w:val="24"/>
        </w:rPr>
        <w:t xml:space="preserve"> </w:t>
      </w:r>
      <w:r w:rsidRPr="00E173B4">
        <w:rPr>
          <w:rFonts w:ascii="Arial" w:hAnsi="Arial" w:cs="Arial"/>
          <w:sz w:val="24"/>
          <w:szCs w:val="24"/>
        </w:rPr>
        <w:t>GitHub, Nexus, Artifactory, Docker, Kubernetes, Sonar, Maven, Node package manager, Cloud Formation Templates, Terraform, Elastic Stack, App Dynamics)</w:t>
      </w:r>
    </w:p>
    <w:p w14:paraId="5FB5F9C2" w14:textId="77777777" w:rsidR="00E173B4" w:rsidRPr="00E173B4" w:rsidRDefault="00E173B4" w:rsidP="00D14115">
      <w:pPr>
        <w:pStyle w:val="ListParagraph"/>
        <w:numPr>
          <w:ilvl w:val="0"/>
          <w:numId w:val="12"/>
        </w:numPr>
        <w:spacing w:after="0" w:line="240" w:lineRule="auto"/>
        <w:contextualSpacing w:val="0"/>
        <w:jc w:val="both"/>
        <w:rPr>
          <w:rFonts w:ascii="Arial" w:hAnsi="Arial" w:cs="Arial"/>
          <w:sz w:val="24"/>
          <w:szCs w:val="24"/>
        </w:rPr>
      </w:pPr>
      <w:r w:rsidRPr="00E173B4">
        <w:rPr>
          <w:rFonts w:ascii="Arial" w:hAnsi="Arial" w:cs="Arial"/>
          <w:sz w:val="24"/>
          <w:szCs w:val="24"/>
        </w:rPr>
        <w:t xml:space="preserve">Facilitate migration of DevSecOps functions from one tool to another (Ex. From Rational to another </w:t>
      </w:r>
      <w:r w:rsidRPr="00E173B4">
        <w:rPr>
          <w:rFonts w:ascii="Arial" w:hAnsi="Arial" w:cs="Arial"/>
          <w:sz w:val="24"/>
          <w:szCs w:val="24"/>
          <w:shd w:val="clear" w:color="auto" w:fill="FFFFFF"/>
        </w:rPr>
        <w:t>Application Lifecycle Management</w:t>
      </w:r>
      <w:r w:rsidRPr="00E173B4">
        <w:rPr>
          <w:rFonts w:ascii="Arial" w:hAnsi="Arial" w:cs="Arial"/>
          <w:sz w:val="24"/>
          <w:szCs w:val="24"/>
        </w:rPr>
        <w:t xml:space="preserve"> tool)</w:t>
      </w:r>
    </w:p>
    <w:p w14:paraId="633B6882" w14:textId="43AB0D55" w:rsidR="00E173B4" w:rsidRPr="00E173B4" w:rsidRDefault="00E173B4" w:rsidP="00D14115">
      <w:pPr>
        <w:pStyle w:val="ListParagraph"/>
        <w:numPr>
          <w:ilvl w:val="0"/>
          <w:numId w:val="12"/>
        </w:numPr>
        <w:spacing w:after="0" w:line="240" w:lineRule="auto"/>
        <w:contextualSpacing w:val="0"/>
        <w:jc w:val="both"/>
        <w:rPr>
          <w:rFonts w:ascii="Arial" w:hAnsi="Arial" w:cs="Arial"/>
          <w:sz w:val="24"/>
          <w:szCs w:val="24"/>
        </w:rPr>
      </w:pPr>
      <w:r w:rsidRPr="00E173B4">
        <w:rPr>
          <w:rFonts w:ascii="Arial" w:hAnsi="Arial" w:cs="Arial"/>
          <w:sz w:val="24"/>
          <w:szCs w:val="24"/>
        </w:rPr>
        <w:t xml:space="preserve">Manage government approved cloud services and resources including create and maintain multiple environments in the </w:t>
      </w:r>
      <w:r>
        <w:rPr>
          <w:rFonts w:ascii="Arial" w:hAnsi="Arial" w:cs="Arial"/>
          <w:sz w:val="24"/>
          <w:szCs w:val="24"/>
        </w:rPr>
        <w:t>VAEC</w:t>
      </w:r>
      <w:r w:rsidRPr="00E173B4">
        <w:rPr>
          <w:rFonts w:ascii="Arial" w:hAnsi="Arial" w:cs="Arial"/>
          <w:sz w:val="24"/>
          <w:szCs w:val="24"/>
        </w:rPr>
        <w:t>, such as Dev (main line), Dev (point releases), Test (main line), Test (point releases), partner integration, performance testing, Software Quality Assurance (SQA), Staging, and Production.</w:t>
      </w:r>
    </w:p>
    <w:p w14:paraId="792525AE" w14:textId="77777777" w:rsidR="00E173B4" w:rsidRPr="00E173B4" w:rsidRDefault="00E173B4" w:rsidP="00D14115">
      <w:pPr>
        <w:pStyle w:val="ListParagraph"/>
        <w:numPr>
          <w:ilvl w:val="1"/>
          <w:numId w:val="12"/>
        </w:numPr>
        <w:spacing w:after="0" w:line="240" w:lineRule="auto"/>
        <w:contextualSpacing w:val="0"/>
        <w:jc w:val="both"/>
        <w:rPr>
          <w:rFonts w:ascii="Arial" w:hAnsi="Arial" w:cs="Arial"/>
          <w:sz w:val="24"/>
          <w:szCs w:val="24"/>
        </w:rPr>
      </w:pPr>
      <w:r w:rsidRPr="00E173B4">
        <w:rPr>
          <w:rFonts w:ascii="Arial" w:hAnsi="Arial" w:cs="Arial"/>
          <w:sz w:val="24"/>
          <w:szCs w:val="24"/>
        </w:rPr>
        <w:t>Apply OS and application patches.</w:t>
      </w:r>
    </w:p>
    <w:p w14:paraId="212377FA" w14:textId="77777777" w:rsidR="00E173B4" w:rsidRPr="00E173B4" w:rsidRDefault="00E173B4" w:rsidP="00D14115">
      <w:pPr>
        <w:pStyle w:val="ListParagraph"/>
        <w:numPr>
          <w:ilvl w:val="1"/>
          <w:numId w:val="12"/>
        </w:numPr>
        <w:spacing w:after="0" w:line="240" w:lineRule="auto"/>
        <w:contextualSpacing w:val="0"/>
        <w:jc w:val="both"/>
        <w:rPr>
          <w:rFonts w:ascii="Arial" w:hAnsi="Arial" w:cs="Arial"/>
          <w:sz w:val="24"/>
          <w:szCs w:val="24"/>
        </w:rPr>
      </w:pPr>
      <w:r w:rsidRPr="00E173B4">
        <w:rPr>
          <w:rFonts w:ascii="Arial" w:hAnsi="Arial" w:cs="Arial"/>
          <w:sz w:val="24"/>
          <w:szCs w:val="24"/>
        </w:rPr>
        <w:t xml:space="preserve">Monitor certificate expiration dates (and renew / update certificates accordingly). </w:t>
      </w:r>
    </w:p>
    <w:p w14:paraId="68BE7DB8" w14:textId="77777777" w:rsidR="00E173B4" w:rsidRPr="00E173B4" w:rsidRDefault="00E173B4" w:rsidP="00D14115">
      <w:pPr>
        <w:pStyle w:val="ListParagraph"/>
        <w:numPr>
          <w:ilvl w:val="1"/>
          <w:numId w:val="12"/>
        </w:numPr>
        <w:spacing w:after="0" w:line="240" w:lineRule="auto"/>
        <w:contextualSpacing w:val="0"/>
        <w:jc w:val="both"/>
        <w:rPr>
          <w:rFonts w:ascii="Arial" w:hAnsi="Arial" w:cs="Arial"/>
          <w:sz w:val="24"/>
          <w:szCs w:val="24"/>
        </w:rPr>
      </w:pPr>
      <w:r w:rsidRPr="00E173B4">
        <w:rPr>
          <w:rFonts w:ascii="Arial" w:hAnsi="Arial" w:cs="Arial"/>
          <w:sz w:val="24"/>
          <w:szCs w:val="24"/>
        </w:rPr>
        <w:t>Monitor middleware / COTS / open source software releases and schedule required upgrades.</w:t>
      </w:r>
    </w:p>
    <w:p w14:paraId="6EE9FC1E" w14:textId="77777777" w:rsidR="00E173B4" w:rsidRPr="00E173B4" w:rsidRDefault="00E173B4" w:rsidP="00D14115">
      <w:pPr>
        <w:pStyle w:val="ListParagraph"/>
        <w:numPr>
          <w:ilvl w:val="0"/>
          <w:numId w:val="12"/>
        </w:numPr>
        <w:spacing w:before="120" w:after="60" w:line="240" w:lineRule="auto"/>
        <w:jc w:val="both"/>
        <w:rPr>
          <w:rFonts w:ascii="Arial" w:hAnsi="Arial" w:cs="Arial"/>
          <w:sz w:val="24"/>
          <w:szCs w:val="24"/>
        </w:rPr>
      </w:pPr>
      <w:r w:rsidRPr="00E173B4">
        <w:rPr>
          <w:rFonts w:ascii="Arial" w:hAnsi="Arial" w:cs="Arial"/>
          <w:sz w:val="24"/>
          <w:szCs w:val="24"/>
        </w:rPr>
        <w:t xml:space="preserve">Define, develop and deliver Monitoring and DevSecOps Dashboards </w:t>
      </w:r>
    </w:p>
    <w:p w14:paraId="217A09E7" w14:textId="77777777" w:rsidR="00E173B4" w:rsidRPr="00E173B4" w:rsidRDefault="00E173B4" w:rsidP="00D14115">
      <w:pPr>
        <w:pStyle w:val="ListParagraph"/>
        <w:numPr>
          <w:ilvl w:val="0"/>
          <w:numId w:val="12"/>
        </w:numPr>
        <w:spacing w:after="0" w:line="240" w:lineRule="auto"/>
        <w:contextualSpacing w:val="0"/>
        <w:jc w:val="both"/>
        <w:rPr>
          <w:rFonts w:ascii="Arial" w:hAnsi="Arial" w:cs="Arial"/>
          <w:sz w:val="24"/>
          <w:szCs w:val="24"/>
        </w:rPr>
      </w:pPr>
      <w:r w:rsidRPr="00E173B4">
        <w:rPr>
          <w:rFonts w:ascii="Arial" w:hAnsi="Arial" w:cs="Arial"/>
          <w:sz w:val="24"/>
          <w:szCs w:val="24"/>
        </w:rPr>
        <w:t>Deliver dashboard metrics at the regular agreed upon cadence including the following data:</w:t>
      </w:r>
    </w:p>
    <w:p w14:paraId="61DAB842" w14:textId="77777777" w:rsidR="00E173B4" w:rsidRPr="00E173B4" w:rsidRDefault="00E173B4" w:rsidP="00D14115">
      <w:pPr>
        <w:pStyle w:val="ListParagraph"/>
        <w:numPr>
          <w:ilvl w:val="1"/>
          <w:numId w:val="12"/>
        </w:numPr>
        <w:spacing w:after="0" w:line="240" w:lineRule="auto"/>
        <w:contextualSpacing w:val="0"/>
        <w:jc w:val="both"/>
        <w:rPr>
          <w:rFonts w:ascii="Arial" w:hAnsi="Arial" w:cs="Arial"/>
          <w:sz w:val="24"/>
          <w:szCs w:val="24"/>
        </w:rPr>
      </w:pPr>
      <w:r w:rsidRPr="00E173B4">
        <w:rPr>
          <w:rFonts w:ascii="Arial" w:hAnsi="Arial" w:cs="Arial"/>
          <w:sz w:val="24"/>
          <w:szCs w:val="24"/>
        </w:rPr>
        <w:t xml:space="preserve">Release cadence and % of automated releases </w:t>
      </w:r>
    </w:p>
    <w:p w14:paraId="1EDBB7E9" w14:textId="77777777" w:rsidR="00E173B4" w:rsidRPr="00E173B4" w:rsidRDefault="00E173B4" w:rsidP="00D14115">
      <w:pPr>
        <w:pStyle w:val="ListParagraph"/>
        <w:numPr>
          <w:ilvl w:val="1"/>
          <w:numId w:val="12"/>
        </w:numPr>
        <w:spacing w:after="0" w:line="240" w:lineRule="auto"/>
        <w:contextualSpacing w:val="0"/>
        <w:jc w:val="both"/>
        <w:rPr>
          <w:rFonts w:ascii="Arial" w:hAnsi="Arial" w:cs="Arial"/>
          <w:sz w:val="24"/>
          <w:szCs w:val="24"/>
        </w:rPr>
      </w:pPr>
      <w:r w:rsidRPr="00E173B4">
        <w:rPr>
          <w:rFonts w:ascii="Arial" w:hAnsi="Arial" w:cs="Arial"/>
          <w:sz w:val="24"/>
          <w:szCs w:val="24"/>
        </w:rPr>
        <w:t xml:space="preserve">Percent automated test coverage across all testing phases </w:t>
      </w:r>
    </w:p>
    <w:p w14:paraId="6E2B29C0" w14:textId="77777777" w:rsidR="00E173B4" w:rsidRPr="00E173B4" w:rsidRDefault="00E173B4" w:rsidP="00D14115">
      <w:pPr>
        <w:pStyle w:val="ListParagraph"/>
        <w:numPr>
          <w:ilvl w:val="1"/>
          <w:numId w:val="12"/>
        </w:numPr>
        <w:spacing w:after="0" w:line="240" w:lineRule="auto"/>
        <w:contextualSpacing w:val="0"/>
        <w:jc w:val="both"/>
        <w:rPr>
          <w:rFonts w:ascii="Arial" w:hAnsi="Arial" w:cs="Arial"/>
          <w:sz w:val="24"/>
          <w:szCs w:val="24"/>
        </w:rPr>
      </w:pPr>
      <w:r w:rsidRPr="00E173B4">
        <w:rPr>
          <w:rFonts w:ascii="Arial" w:hAnsi="Arial" w:cs="Arial"/>
          <w:sz w:val="24"/>
          <w:szCs w:val="24"/>
        </w:rPr>
        <w:t>Downtime incurred during deployments</w:t>
      </w:r>
    </w:p>
    <w:p w14:paraId="08EDAF3A" w14:textId="77777777" w:rsidR="00E173B4" w:rsidRPr="00E173B4" w:rsidRDefault="00E173B4" w:rsidP="00D14115">
      <w:pPr>
        <w:pStyle w:val="ListParagraph"/>
        <w:numPr>
          <w:ilvl w:val="1"/>
          <w:numId w:val="12"/>
        </w:numPr>
        <w:spacing w:after="0" w:line="240" w:lineRule="auto"/>
        <w:contextualSpacing w:val="0"/>
        <w:jc w:val="both"/>
        <w:rPr>
          <w:rFonts w:ascii="Arial" w:hAnsi="Arial" w:cs="Arial"/>
          <w:sz w:val="24"/>
          <w:szCs w:val="24"/>
        </w:rPr>
      </w:pPr>
      <w:r w:rsidRPr="00E173B4">
        <w:rPr>
          <w:rFonts w:ascii="Arial" w:hAnsi="Arial" w:cs="Arial"/>
          <w:sz w:val="24"/>
          <w:szCs w:val="24"/>
        </w:rPr>
        <w:t>Release Failure Rate</w:t>
      </w:r>
    </w:p>
    <w:p w14:paraId="2167FCF1" w14:textId="77777777" w:rsidR="00E173B4" w:rsidRPr="00E173B4" w:rsidRDefault="00E173B4" w:rsidP="00D14115">
      <w:pPr>
        <w:pStyle w:val="ListParagraph"/>
        <w:numPr>
          <w:ilvl w:val="1"/>
          <w:numId w:val="12"/>
        </w:numPr>
        <w:spacing w:after="0" w:line="240" w:lineRule="auto"/>
        <w:contextualSpacing w:val="0"/>
        <w:jc w:val="both"/>
        <w:rPr>
          <w:rFonts w:ascii="Arial" w:hAnsi="Arial" w:cs="Arial"/>
          <w:sz w:val="24"/>
          <w:szCs w:val="24"/>
        </w:rPr>
      </w:pPr>
      <w:r w:rsidRPr="00E173B4">
        <w:rPr>
          <w:rFonts w:ascii="Arial" w:hAnsi="Arial" w:cs="Arial"/>
          <w:sz w:val="24"/>
          <w:szCs w:val="24"/>
        </w:rPr>
        <w:t>Lead time</w:t>
      </w:r>
    </w:p>
    <w:p w14:paraId="2D5F7E39" w14:textId="77777777" w:rsidR="00E173B4" w:rsidRPr="00E173B4" w:rsidRDefault="00E173B4" w:rsidP="00D14115">
      <w:pPr>
        <w:pStyle w:val="ListParagraph"/>
        <w:numPr>
          <w:ilvl w:val="1"/>
          <w:numId w:val="12"/>
        </w:numPr>
        <w:spacing w:after="0" w:line="240" w:lineRule="auto"/>
        <w:contextualSpacing w:val="0"/>
        <w:jc w:val="both"/>
        <w:rPr>
          <w:rFonts w:ascii="Arial" w:hAnsi="Arial" w:cs="Arial"/>
          <w:sz w:val="24"/>
          <w:szCs w:val="24"/>
        </w:rPr>
      </w:pPr>
      <w:r w:rsidRPr="00E173B4">
        <w:rPr>
          <w:rFonts w:ascii="Arial" w:hAnsi="Arial" w:cs="Arial"/>
          <w:sz w:val="24"/>
          <w:szCs w:val="24"/>
        </w:rPr>
        <w:t>Meantime to restore</w:t>
      </w:r>
    </w:p>
    <w:p w14:paraId="437A0DEC" w14:textId="77777777" w:rsidR="00E173B4" w:rsidRPr="00E173B4" w:rsidRDefault="00E173B4" w:rsidP="00D14115">
      <w:pPr>
        <w:pStyle w:val="ListParagraph"/>
        <w:numPr>
          <w:ilvl w:val="1"/>
          <w:numId w:val="12"/>
        </w:numPr>
        <w:spacing w:after="0" w:line="240" w:lineRule="auto"/>
        <w:contextualSpacing w:val="0"/>
        <w:jc w:val="both"/>
        <w:rPr>
          <w:rFonts w:ascii="Arial" w:hAnsi="Arial" w:cs="Arial"/>
          <w:sz w:val="24"/>
          <w:szCs w:val="24"/>
        </w:rPr>
      </w:pPr>
      <w:r w:rsidRPr="00E173B4">
        <w:rPr>
          <w:rFonts w:ascii="Arial" w:hAnsi="Arial" w:cs="Arial"/>
          <w:sz w:val="24"/>
          <w:szCs w:val="24"/>
        </w:rPr>
        <w:t>Successful automated rollbacks</w:t>
      </w:r>
    </w:p>
    <w:p w14:paraId="3C74FFEF" w14:textId="77777777" w:rsidR="00E173B4" w:rsidRPr="00E173B4" w:rsidRDefault="00E173B4" w:rsidP="00D14115">
      <w:pPr>
        <w:pStyle w:val="ListParagraph"/>
        <w:numPr>
          <w:ilvl w:val="1"/>
          <w:numId w:val="12"/>
        </w:numPr>
        <w:spacing w:after="0" w:line="240" w:lineRule="auto"/>
        <w:contextualSpacing w:val="0"/>
        <w:jc w:val="both"/>
        <w:rPr>
          <w:rFonts w:ascii="Arial" w:hAnsi="Arial" w:cs="Arial"/>
          <w:sz w:val="24"/>
          <w:szCs w:val="24"/>
        </w:rPr>
      </w:pPr>
      <w:r w:rsidRPr="00E173B4">
        <w:rPr>
          <w:rFonts w:ascii="Arial" w:hAnsi="Arial" w:cs="Arial"/>
          <w:sz w:val="24"/>
          <w:szCs w:val="24"/>
        </w:rPr>
        <w:t>Percentage of time system meets or exceeds performance, capacity, and availability targets</w:t>
      </w:r>
    </w:p>
    <w:p w14:paraId="6F8B4E8F" w14:textId="77777777" w:rsidR="00E173B4" w:rsidRPr="00E173B4" w:rsidRDefault="00E173B4" w:rsidP="00D14115">
      <w:pPr>
        <w:pStyle w:val="ListParagraph"/>
        <w:numPr>
          <w:ilvl w:val="1"/>
          <w:numId w:val="12"/>
        </w:numPr>
        <w:spacing w:before="120" w:after="60" w:line="240" w:lineRule="auto"/>
        <w:jc w:val="both"/>
        <w:rPr>
          <w:rFonts w:ascii="Arial" w:hAnsi="Arial" w:cs="Arial"/>
          <w:sz w:val="24"/>
          <w:szCs w:val="24"/>
        </w:rPr>
      </w:pPr>
      <w:r w:rsidRPr="00E173B4">
        <w:rPr>
          <w:rFonts w:ascii="Arial" w:hAnsi="Arial" w:cs="Arial"/>
          <w:sz w:val="24"/>
          <w:szCs w:val="24"/>
        </w:rPr>
        <w:t xml:space="preserve">Other metrics as requested by the VA PM </w:t>
      </w:r>
    </w:p>
    <w:p w14:paraId="4E51C2E1" w14:textId="77777777" w:rsidR="00E173B4" w:rsidRPr="00E173B4" w:rsidRDefault="00E173B4" w:rsidP="00D14115">
      <w:pPr>
        <w:pStyle w:val="ListParagraph"/>
        <w:numPr>
          <w:ilvl w:val="0"/>
          <w:numId w:val="12"/>
        </w:numPr>
        <w:spacing w:after="0" w:line="240" w:lineRule="auto"/>
        <w:contextualSpacing w:val="0"/>
        <w:jc w:val="both"/>
        <w:rPr>
          <w:rFonts w:ascii="Arial" w:hAnsi="Arial" w:cs="Arial"/>
          <w:sz w:val="24"/>
          <w:szCs w:val="24"/>
        </w:rPr>
      </w:pPr>
      <w:r w:rsidRPr="00E173B4">
        <w:rPr>
          <w:rFonts w:ascii="Arial" w:hAnsi="Arial" w:cs="Arial"/>
          <w:sz w:val="24"/>
          <w:szCs w:val="24"/>
        </w:rPr>
        <w:t xml:space="preserve">Define, develop and deliver application monitoring plan, including dashboards </w:t>
      </w:r>
    </w:p>
    <w:p w14:paraId="31AE0030" w14:textId="77777777" w:rsidR="00E173B4" w:rsidRPr="00E173B4" w:rsidRDefault="00E173B4" w:rsidP="00D14115">
      <w:pPr>
        <w:pStyle w:val="ListParagraph"/>
        <w:numPr>
          <w:ilvl w:val="0"/>
          <w:numId w:val="12"/>
        </w:numPr>
        <w:spacing w:after="0" w:line="240" w:lineRule="auto"/>
        <w:contextualSpacing w:val="0"/>
        <w:jc w:val="both"/>
        <w:rPr>
          <w:rFonts w:ascii="Arial" w:hAnsi="Arial" w:cs="Arial"/>
          <w:sz w:val="24"/>
          <w:szCs w:val="24"/>
        </w:rPr>
      </w:pPr>
      <w:r w:rsidRPr="00E173B4">
        <w:rPr>
          <w:rFonts w:ascii="Arial" w:hAnsi="Arial" w:cs="Arial"/>
          <w:sz w:val="24"/>
          <w:szCs w:val="24"/>
        </w:rPr>
        <w:t>Define, develop and deliver Automated Testing Reports </w:t>
      </w:r>
    </w:p>
    <w:p w14:paraId="7B4A1217" w14:textId="63F77A86" w:rsidR="00E173B4" w:rsidRPr="00E173B4" w:rsidRDefault="00E173B4" w:rsidP="00D14115">
      <w:pPr>
        <w:pStyle w:val="ListParagraph"/>
        <w:numPr>
          <w:ilvl w:val="0"/>
          <w:numId w:val="12"/>
        </w:numPr>
        <w:spacing w:before="120" w:after="60" w:line="240" w:lineRule="auto"/>
        <w:jc w:val="both"/>
        <w:rPr>
          <w:rFonts w:ascii="Arial" w:hAnsi="Arial" w:cs="Arial"/>
          <w:sz w:val="24"/>
          <w:szCs w:val="24"/>
        </w:rPr>
      </w:pPr>
      <w:r w:rsidRPr="00E173B4">
        <w:rPr>
          <w:rFonts w:ascii="Arial" w:hAnsi="Arial" w:cs="Arial"/>
          <w:sz w:val="24"/>
          <w:szCs w:val="24"/>
        </w:rPr>
        <w:t>Perform activities associated with responding to incidents</w:t>
      </w:r>
      <w:r w:rsidR="00A70730">
        <w:rPr>
          <w:rFonts w:ascii="Arial" w:hAnsi="Arial" w:cs="Arial"/>
          <w:sz w:val="24"/>
          <w:szCs w:val="24"/>
        </w:rPr>
        <w:t xml:space="preserve"> and </w:t>
      </w:r>
      <w:r w:rsidRPr="00E173B4">
        <w:rPr>
          <w:rFonts w:ascii="Arial" w:hAnsi="Arial" w:cs="Arial"/>
          <w:sz w:val="24"/>
          <w:szCs w:val="24"/>
        </w:rPr>
        <w:t>repairing defects.</w:t>
      </w:r>
    </w:p>
    <w:p w14:paraId="63A508B2" w14:textId="04DF3AEE" w:rsidR="00E173B4" w:rsidRDefault="00E173B4" w:rsidP="00D14115">
      <w:pPr>
        <w:pStyle w:val="ListParagraph"/>
        <w:numPr>
          <w:ilvl w:val="0"/>
          <w:numId w:val="12"/>
        </w:numPr>
        <w:spacing w:after="0" w:line="240" w:lineRule="auto"/>
        <w:contextualSpacing w:val="0"/>
        <w:jc w:val="both"/>
        <w:rPr>
          <w:rFonts w:ascii="Arial" w:hAnsi="Arial" w:cs="Arial"/>
          <w:sz w:val="24"/>
          <w:szCs w:val="24"/>
        </w:rPr>
      </w:pPr>
      <w:r w:rsidRPr="00E173B4">
        <w:rPr>
          <w:rFonts w:ascii="Arial" w:hAnsi="Arial" w:cs="Arial"/>
          <w:sz w:val="24"/>
          <w:szCs w:val="24"/>
        </w:rPr>
        <w:t xml:space="preserve">Perform activities required for providing, maintaining, securing, scheduling, backing up, </w:t>
      </w:r>
      <w:r w:rsidR="00A70730" w:rsidRPr="00E173B4">
        <w:rPr>
          <w:rFonts w:ascii="Arial" w:hAnsi="Arial" w:cs="Arial"/>
          <w:sz w:val="24"/>
          <w:szCs w:val="24"/>
        </w:rPr>
        <w:t>recovering,</w:t>
      </w:r>
      <w:r w:rsidRPr="00E173B4">
        <w:rPr>
          <w:rFonts w:ascii="Arial" w:hAnsi="Arial" w:cs="Arial"/>
          <w:sz w:val="24"/>
          <w:szCs w:val="24"/>
        </w:rPr>
        <w:t xml:space="preserve"> and supporting the Product environments.</w:t>
      </w:r>
    </w:p>
    <w:p w14:paraId="15CB51F3" w14:textId="77777777" w:rsidR="00A70730" w:rsidRPr="00E173B4" w:rsidRDefault="00A70730" w:rsidP="00A70730">
      <w:pPr>
        <w:pStyle w:val="ListParagraph"/>
        <w:spacing w:after="0" w:line="240" w:lineRule="auto"/>
        <w:contextualSpacing w:val="0"/>
        <w:jc w:val="both"/>
        <w:rPr>
          <w:rFonts w:ascii="Arial" w:hAnsi="Arial" w:cs="Arial"/>
          <w:sz w:val="24"/>
          <w:szCs w:val="24"/>
        </w:rPr>
      </w:pPr>
    </w:p>
    <w:p w14:paraId="4383D82B" w14:textId="68EDE575" w:rsidR="00063413" w:rsidRDefault="00063413" w:rsidP="00D14115">
      <w:pPr>
        <w:autoSpaceDE w:val="0"/>
        <w:autoSpaceDN w:val="0"/>
        <w:adjustRightInd w:val="0"/>
        <w:spacing w:after="0" w:line="240" w:lineRule="auto"/>
        <w:jc w:val="both"/>
        <w:rPr>
          <w:rFonts w:ascii="Times New Roman" w:hAnsi="Times New Roman" w:cs="Times New Roman"/>
          <w:sz w:val="24"/>
          <w:szCs w:val="24"/>
        </w:rPr>
      </w:pPr>
    </w:p>
    <w:p w14:paraId="1838B8B5" w14:textId="00CA0B45" w:rsidR="00063413" w:rsidRPr="00A70730" w:rsidRDefault="00063413" w:rsidP="00D14115">
      <w:pPr>
        <w:spacing w:after="0" w:line="240" w:lineRule="auto"/>
        <w:jc w:val="both"/>
        <w:outlineLvl w:val="0"/>
        <w:rPr>
          <w:rFonts w:ascii="Arial" w:eastAsia="Times New Roman" w:hAnsi="Arial" w:cs="Arial"/>
          <w:b/>
          <w:bCs/>
          <w:color w:val="000000"/>
          <w:kern w:val="36"/>
          <w:sz w:val="42"/>
          <w:szCs w:val="42"/>
        </w:rPr>
      </w:pPr>
      <w:bookmarkStart w:id="1" w:name="_Toc534357555"/>
      <w:r w:rsidRPr="00A70730">
        <w:rPr>
          <w:rFonts w:ascii="Arial" w:eastAsia="Times New Roman" w:hAnsi="Arial" w:cs="Arial"/>
          <w:b/>
          <w:bCs/>
          <w:color w:val="000000"/>
          <w:kern w:val="36"/>
          <w:sz w:val="42"/>
          <w:szCs w:val="42"/>
        </w:rPr>
        <w:lastRenderedPageBreak/>
        <w:t>Moving to Microservices</w:t>
      </w:r>
      <w:bookmarkEnd w:id="1"/>
      <w:r w:rsidRPr="00A70730">
        <w:rPr>
          <w:rFonts w:ascii="Arial" w:eastAsia="Times New Roman" w:hAnsi="Arial" w:cs="Arial"/>
          <w:b/>
          <w:bCs/>
          <w:color w:val="000000"/>
          <w:kern w:val="36"/>
          <w:sz w:val="42"/>
          <w:szCs w:val="42"/>
        </w:rPr>
        <w:t xml:space="preserve"> </w:t>
      </w:r>
    </w:p>
    <w:p w14:paraId="3AB77011" w14:textId="6F72040D" w:rsidR="00063413" w:rsidRPr="00063413" w:rsidRDefault="00063413" w:rsidP="00D14115">
      <w:pPr>
        <w:jc w:val="both"/>
        <w:rPr>
          <w:rFonts w:ascii="Arial" w:hAnsi="Arial" w:cs="Arial"/>
          <w:sz w:val="24"/>
          <w:szCs w:val="24"/>
        </w:rPr>
      </w:pPr>
      <w:r w:rsidRPr="00063413">
        <w:rPr>
          <w:rFonts w:ascii="Arial" w:hAnsi="Arial" w:cs="Arial"/>
          <w:sz w:val="24"/>
          <w:szCs w:val="24"/>
        </w:rPr>
        <w:t>DoD Enterprise DevSecOps Initiative Moving to Microservices Document v1.3 (2020)</w:t>
      </w:r>
    </w:p>
    <w:p w14:paraId="5312C933" w14:textId="142B4D9F" w:rsidR="00063413" w:rsidRPr="00063413" w:rsidRDefault="00063413" w:rsidP="00D14115">
      <w:pPr>
        <w:jc w:val="both"/>
        <w:rPr>
          <w:rFonts w:ascii="Arial" w:hAnsi="Arial" w:cs="Arial"/>
          <w:sz w:val="24"/>
          <w:szCs w:val="24"/>
        </w:rPr>
      </w:pPr>
      <w:r w:rsidRPr="00063413">
        <w:rPr>
          <w:rFonts w:ascii="Arial" w:hAnsi="Arial" w:cs="Arial"/>
          <w:sz w:val="24"/>
          <w:szCs w:val="24"/>
        </w:rPr>
        <w:t>A 'microservice' is a software development technique—a variant of the service-oriented architecture</w:t>
      </w:r>
      <w:r w:rsidR="00E173B4">
        <w:rPr>
          <w:rFonts w:ascii="Arial" w:hAnsi="Arial" w:cs="Arial"/>
          <w:sz w:val="24"/>
          <w:szCs w:val="24"/>
        </w:rPr>
        <w:t xml:space="preserve"> </w:t>
      </w:r>
      <w:r w:rsidRPr="00063413">
        <w:rPr>
          <w:rFonts w:ascii="Arial" w:hAnsi="Arial" w:cs="Arial"/>
          <w:sz w:val="24"/>
          <w:szCs w:val="24"/>
        </w:rPr>
        <w:t>(SOA) architectural style that structures an application as a collection of loosely coupled services.</w:t>
      </w:r>
    </w:p>
    <w:p w14:paraId="12BD9461" w14:textId="62F97493" w:rsidR="00063413" w:rsidRPr="00063413" w:rsidRDefault="00063413" w:rsidP="00D14115">
      <w:pPr>
        <w:jc w:val="both"/>
        <w:rPr>
          <w:rFonts w:ascii="Arial" w:hAnsi="Arial" w:cs="Arial"/>
          <w:sz w:val="24"/>
          <w:szCs w:val="24"/>
        </w:rPr>
      </w:pPr>
      <w:r w:rsidRPr="00063413">
        <w:rPr>
          <w:rFonts w:ascii="Arial" w:hAnsi="Arial" w:cs="Arial"/>
          <w:sz w:val="24"/>
          <w:szCs w:val="24"/>
        </w:rPr>
        <w:t xml:space="preserve">In a Microservices architecture, services are </w:t>
      </w:r>
      <w:r w:rsidR="00A70730" w:rsidRPr="00063413">
        <w:rPr>
          <w:rFonts w:ascii="Arial" w:hAnsi="Arial" w:cs="Arial"/>
          <w:sz w:val="24"/>
          <w:szCs w:val="24"/>
        </w:rPr>
        <w:t>fine-grained,</w:t>
      </w:r>
      <w:r w:rsidRPr="00063413">
        <w:rPr>
          <w:rFonts w:ascii="Arial" w:hAnsi="Arial" w:cs="Arial"/>
          <w:sz w:val="24"/>
          <w:szCs w:val="24"/>
        </w:rPr>
        <w:t xml:space="preserve"> and the protocols are lightweight. The benefit of decomposing an application into different smaller services is that it improves modularity and makes the application easier to understand, develop, test, and more resilient to architecture erosion. It parallelizes development by enabling small autonomous teams to develop, deploy and scale their respective services independently.</w:t>
      </w:r>
    </w:p>
    <w:p w14:paraId="0DF20177" w14:textId="77777777" w:rsidR="00063413" w:rsidRPr="00063413" w:rsidRDefault="00063413" w:rsidP="00D14115">
      <w:pPr>
        <w:jc w:val="both"/>
        <w:rPr>
          <w:rFonts w:ascii="Arial" w:hAnsi="Arial" w:cs="Arial"/>
          <w:sz w:val="24"/>
          <w:szCs w:val="24"/>
        </w:rPr>
      </w:pPr>
      <w:r w:rsidRPr="00063413">
        <w:rPr>
          <w:rFonts w:ascii="Arial" w:hAnsi="Arial" w:cs="Arial"/>
          <w:sz w:val="24"/>
          <w:szCs w:val="24"/>
        </w:rPr>
        <w:t>It also allows the architecture of an individual service to emerge through continuous refactoring. Microservices-based architectures enable continuous delivery and deployment.</w:t>
      </w:r>
    </w:p>
    <w:p w14:paraId="3DD8EECA" w14:textId="77777777" w:rsidR="00063413" w:rsidRPr="00882D58" w:rsidRDefault="00063413" w:rsidP="00D14115">
      <w:pPr>
        <w:pStyle w:val="Heading2"/>
        <w:jc w:val="both"/>
        <w:rPr>
          <w:rFonts w:ascii="Arial" w:hAnsi="Arial" w:cs="Arial"/>
        </w:rPr>
      </w:pPr>
      <w:bookmarkStart w:id="2" w:name="Slide_Number_46"/>
      <w:bookmarkStart w:id="3" w:name="_Toc534357556"/>
      <w:bookmarkEnd w:id="2"/>
      <w:r w:rsidRPr="00882D58">
        <w:rPr>
          <w:rFonts w:ascii="Arial" w:hAnsi="Arial" w:cs="Arial"/>
        </w:rPr>
        <w:t>Strangler Pattern</w:t>
      </w:r>
      <w:bookmarkEnd w:id="3"/>
    </w:p>
    <w:p w14:paraId="464D9F90" w14:textId="77777777" w:rsidR="00063413" w:rsidRPr="00882D58" w:rsidRDefault="00063413" w:rsidP="00D14115">
      <w:pPr>
        <w:jc w:val="both"/>
        <w:rPr>
          <w:rFonts w:ascii="Arial" w:hAnsi="Arial" w:cs="Arial"/>
          <w:sz w:val="24"/>
          <w:szCs w:val="24"/>
        </w:rPr>
      </w:pPr>
      <w:r w:rsidRPr="00882D58">
        <w:rPr>
          <w:rFonts w:ascii="Arial" w:hAnsi="Arial" w:cs="Arial"/>
          <w:sz w:val="24"/>
          <w:szCs w:val="24"/>
        </w:rPr>
        <w:t>Martin Fowler describes the Strangler Application:</w:t>
      </w:r>
    </w:p>
    <w:p w14:paraId="2AEF2B89" w14:textId="77777777" w:rsidR="00063413" w:rsidRPr="00882D58" w:rsidRDefault="00063413" w:rsidP="00D14115">
      <w:pPr>
        <w:pStyle w:val="ListParagraph"/>
        <w:numPr>
          <w:ilvl w:val="0"/>
          <w:numId w:val="11"/>
        </w:numPr>
        <w:jc w:val="both"/>
        <w:rPr>
          <w:rFonts w:ascii="Arial" w:hAnsi="Arial" w:cs="Arial"/>
          <w:sz w:val="24"/>
          <w:szCs w:val="24"/>
        </w:rPr>
      </w:pPr>
      <w:r w:rsidRPr="00882D58">
        <w:rPr>
          <w:rFonts w:ascii="Arial" w:hAnsi="Arial" w:cs="Arial"/>
          <w:sz w:val="24"/>
          <w:szCs w:val="24"/>
        </w:rPr>
        <w:t>One of the natural wonders of this area are the huge strangler vines. They seed in the upper branches of a fig tree and gradually work their way down the tree until they root in the soil. Over many years they grow into fantastic and beautiful shapes, meanwhile strangling and killing the tree that was their host.</w:t>
      </w:r>
    </w:p>
    <w:p w14:paraId="3465E08A" w14:textId="77777777" w:rsidR="00063413" w:rsidRPr="00882D58" w:rsidRDefault="00063413" w:rsidP="00D14115">
      <w:pPr>
        <w:pStyle w:val="ListParagraph"/>
        <w:numPr>
          <w:ilvl w:val="0"/>
          <w:numId w:val="11"/>
        </w:numPr>
        <w:jc w:val="both"/>
        <w:rPr>
          <w:rFonts w:ascii="Arial" w:hAnsi="Arial" w:cs="Arial"/>
          <w:sz w:val="24"/>
          <w:szCs w:val="24"/>
        </w:rPr>
      </w:pPr>
      <w:r w:rsidRPr="00882D58">
        <w:rPr>
          <w:rFonts w:ascii="Arial" w:hAnsi="Arial" w:cs="Arial"/>
          <w:sz w:val="24"/>
          <w:szCs w:val="24"/>
        </w:rPr>
        <w:t>To get there, the following steps were followed:</w:t>
      </w:r>
    </w:p>
    <w:p w14:paraId="4363E9B2" w14:textId="77777777" w:rsidR="00063413" w:rsidRPr="00882D58" w:rsidRDefault="00063413" w:rsidP="00D14115">
      <w:pPr>
        <w:pStyle w:val="ListParagraph"/>
        <w:numPr>
          <w:ilvl w:val="1"/>
          <w:numId w:val="11"/>
        </w:numPr>
        <w:jc w:val="both"/>
        <w:rPr>
          <w:rFonts w:ascii="Arial" w:hAnsi="Arial" w:cs="Arial"/>
          <w:sz w:val="24"/>
          <w:szCs w:val="24"/>
        </w:rPr>
      </w:pPr>
      <w:r w:rsidRPr="00882D58">
        <w:rPr>
          <w:rFonts w:ascii="Arial" w:hAnsi="Arial" w:cs="Arial"/>
          <w:sz w:val="24"/>
          <w:szCs w:val="24"/>
        </w:rPr>
        <w:t>First, add a proxy, which sits between the legacy application and the user. Initially, this proxy doesn’t do anything but pass all traffic, unmodified, to the application.</w:t>
      </w:r>
    </w:p>
    <w:p w14:paraId="6B092A27" w14:textId="77777777" w:rsidR="00063413" w:rsidRPr="00882D58" w:rsidRDefault="00063413" w:rsidP="00D14115">
      <w:pPr>
        <w:pStyle w:val="ListParagraph"/>
        <w:numPr>
          <w:ilvl w:val="1"/>
          <w:numId w:val="11"/>
        </w:numPr>
        <w:jc w:val="both"/>
        <w:rPr>
          <w:rFonts w:ascii="Arial" w:hAnsi="Arial" w:cs="Arial"/>
          <w:sz w:val="24"/>
          <w:szCs w:val="24"/>
        </w:rPr>
      </w:pPr>
      <w:r w:rsidRPr="00882D58">
        <w:rPr>
          <w:rFonts w:ascii="Arial" w:hAnsi="Arial" w:cs="Arial"/>
          <w:sz w:val="24"/>
          <w:szCs w:val="24"/>
        </w:rPr>
        <w:t>Then, add new service (with its own database(s) and other supporting infrastructure) and link it to the proxy. Implement the first new page in this service. Then allow the proxy to serve traffic to that page (see below)</w:t>
      </w:r>
    </w:p>
    <w:p w14:paraId="59A307DD" w14:textId="12536898" w:rsidR="00063413" w:rsidRPr="00882D58" w:rsidRDefault="00063413" w:rsidP="00D14115">
      <w:pPr>
        <w:pStyle w:val="ListParagraph"/>
        <w:numPr>
          <w:ilvl w:val="1"/>
          <w:numId w:val="11"/>
        </w:numPr>
        <w:jc w:val="both"/>
        <w:rPr>
          <w:rFonts w:ascii="Arial" w:hAnsi="Arial" w:cs="Arial"/>
          <w:sz w:val="24"/>
          <w:szCs w:val="24"/>
        </w:rPr>
      </w:pPr>
      <w:r w:rsidRPr="00882D58">
        <w:rPr>
          <w:rFonts w:ascii="Arial" w:hAnsi="Arial" w:cs="Arial"/>
          <w:sz w:val="24"/>
          <w:szCs w:val="24"/>
        </w:rPr>
        <w:t xml:space="preserve">Add more pages, more functionality and potentially more services. </w:t>
      </w:r>
      <w:r w:rsidR="00A70730" w:rsidRPr="00882D58">
        <w:rPr>
          <w:rFonts w:ascii="Arial" w:hAnsi="Arial" w:cs="Arial"/>
          <w:sz w:val="24"/>
          <w:szCs w:val="24"/>
        </w:rPr>
        <w:t>Open</w:t>
      </w:r>
      <w:r w:rsidRPr="00882D58">
        <w:rPr>
          <w:rFonts w:ascii="Arial" w:hAnsi="Arial" w:cs="Arial"/>
          <w:sz w:val="24"/>
          <w:szCs w:val="24"/>
        </w:rPr>
        <w:t xml:space="preserve"> the proxy to the new pages and services. Repeat until all required functionality is handled by the new stack.</w:t>
      </w:r>
    </w:p>
    <w:p w14:paraId="5E718020" w14:textId="77777777" w:rsidR="00063413" w:rsidRPr="00882D58" w:rsidRDefault="00063413" w:rsidP="00D14115">
      <w:pPr>
        <w:pStyle w:val="ListParagraph"/>
        <w:numPr>
          <w:ilvl w:val="1"/>
          <w:numId w:val="11"/>
        </w:numPr>
        <w:jc w:val="both"/>
        <w:rPr>
          <w:rFonts w:ascii="Arial" w:hAnsi="Arial" w:cs="Arial"/>
          <w:sz w:val="24"/>
          <w:szCs w:val="24"/>
        </w:rPr>
      </w:pPr>
      <w:r w:rsidRPr="00882D58">
        <w:rPr>
          <w:rFonts w:ascii="Arial" w:hAnsi="Arial" w:cs="Arial"/>
          <w:sz w:val="24"/>
          <w:szCs w:val="24"/>
        </w:rPr>
        <w:t>The monolith no longer serves traffic and can be switched off.</w:t>
      </w:r>
    </w:p>
    <w:p w14:paraId="7108EE61" w14:textId="77777777" w:rsidR="00A70730" w:rsidRDefault="00063413" w:rsidP="00D14115">
      <w:pPr>
        <w:jc w:val="both"/>
        <w:rPr>
          <w:rFonts w:ascii="Arial" w:hAnsi="Arial" w:cs="Arial"/>
          <w:sz w:val="24"/>
          <w:szCs w:val="24"/>
        </w:rPr>
      </w:pPr>
      <w:r w:rsidRPr="00882D58">
        <w:rPr>
          <w:rFonts w:ascii="Arial" w:hAnsi="Arial" w:cs="Arial"/>
          <w:sz w:val="24"/>
          <w:szCs w:val="24"/>
        </w:rPr>
        <w:t xml:space="preserve">Learn more: </w:t>
      </w:r>
    </w:p>
    <w:p w14:paraId="05264248" w14:textId="77777777" w:rsidR="00A70730" w:rsidRDefault="00407B7A" w:rsidP="00D14115">
      <w:pPr>
        <w:jc w:val="both"/>
        <w:rPr>
          <w:rFonts w:ascii="Arial" w:hAnsi="Arial" w:cs="Arial"/>
          <w:sz w:val="24"/>
          <w:szCs w:val="24"/>
        </w:rPr>
      </w:pPr>
      <w:hyperlink r:id="rId22" w:history="1">
        <w:r w:rsidR="00A70730" w:rsidRPr="00C03467">
          <w:rPr>
            <w:rStyle w:val="Hyperlink"/>
            <w:rFonts w:ascii="Arial" w:hAnsi="Arial" w:cs="Arial"/>
            <w:sz w:val="24"/>
            <w:szCs w:val="24"/>
          </w:rPr>
          <w:t>https://www.ibm.com/developerworks/cloud/library/cl-strangler-application-pattern-microservices-apps-trs/index.html</w:t>
        </w:r>
      </w:hyperlink>
      <w:r w:rsidR="00063413" w:rsidRPr="00882D58">
        <w:rPr>
          <w:rFonts w:ascii="Arial" w:hAnsi="Arial" w:cs="Arial"/>
          <w:sz w:val="24"/>
          <w:szCs w:val="24"/>
        </w:rPr>
        <w:t xml:space="preserve"> </w:t>
      </w:r>
    </w:p>
    <w:p w14:paraId="434D3978" w14:textId="16FA1488" w:rsidR="00063413" w:rsidRDefault="00407B7A" w:rsidP="00D14115">
      <w:pPr>
        <w:jc w:val="both"/>
        <w:rPr>
          <w:rFonts w:ascii="Arial" w:hAnsi="Arial" w:cs="Arial"/>
          <w:sz w:val="24"/>
          <w:szCs w:val="24"/>
        </w:rPr>
      </w:pPr>
      <w:hyperlink r:id="rId23" w:history="1">
        <w:r w:rsidR="00A70730" w:rsidRPr="00C03467">
          <w:rPr>
            <w:rStyle w:val="Hyperlink"/>
            <w:rFonts w:ascii="Arial" w:hAnsi="Arial" w:cs="Arial"/>
            <w:sz w:val="24"/>
            <w:szCs w:val="24"/>
          </w:rPr>
          <w:t>https://www.michielrook.nl/2016/11/strangler-pattern-practice/</w:t>
        </w:r>
      </w:hyperlink>
      <w:r w:rsidR="00063413" w:rsidRPr="00882D58">
        <w:rPr>
          <w:rFonts w:ascii="Arial" w:hAnsi="Arial" w:cs="Arial"/>
          <w:sz w:val="24"/>
          <w:szCs w:val="24"/>
        </w:rPr>
        <w:t xml:space="preserve"> </w:t>
      </w:r>
    </w:p>
    <w:p w14:paraId="12F252D1" w14:textId="77777777" w:rsidR="00A70730" w:rsidRPr="00882D58" w:rsidRDefault="00A70730" w:rsidP="00D14115">
      <w:pPr>
        <w:jc w:val="both"/>
        <w:rPr>
          <w:rFonts w:ascii="Arial" w:hAnsi="Arial" w:cs="Arial"/>
          <w:sz w:val="24"/>
          <w:szCs w:val="24"/>
        </w:rPr>
      </w:pPr>
    </w:p>
    <w:p w14:paraId="04A29560" w14:textId="77777777" w:rsidR="00063413" w:rsidRPr="00882D58" w:rsidRDefault="00063413" w:rsidP="00D14115">
      <w:pPr>
        <w:pStyle w:val="Heading2"/>
        <w:jc w:val="both"/>
        <w:rPr>
          <w:rFonts w:ascii="Arial" w:hAnsi="Arial" w:cs="Arial"/>
        </w:rPr>
      </w:pPr>
      <w:bookmarkStart w:id="4" w:name="_Toc534357557"/>
      <w:r w:rsidRPr="00882D58">
        <w:rPr>
          <w:rFonts w:ascii="Arial" w:hAnsi="Arial" w:cs="Arial"/>
        </w:rPr>
        <w:lastRenderedPageBreak/>
        <w:t>Key Decisions</w:t>
      </w:r>
      <w:bookmarkEnd w:id="4"/>
    </w:p>
    <w:p w14:paraId="6C49431D" w14:textId="5C4D9B23" w:rsidR="00063413" w:rsidRPr="00882D58" w:rsidRDefault="00063413" w:rsidP="00D14115">
      <w:pPr>
        <w:pStyle w:val="ListParagraph"/>
        <w:numPr>
          <w:ilvl w:val="0"/>
          <w:numId w:val="8"/>
        </w:numPr>
        <w:jc w:val="both"/>
        <w:rPr>
          <w:rFonts w:ascii="Arial" w:hAnsi="Arial" w:cs="Arial"/>
          <w:sz w:val="24"/>
          <w:szCs w:val="24"/>
        </w:rPr>
      </w:pPr>
      <w:r w:rsidRPr="00882D58">
        <w:rPr>
          <w:rFonts w:ascii="Arial" w:hAnsi="Arial" w:cs="Arial"/>
          <w:sz w:val="24"/>
          <w:szCs w:val="24"/>
        </w:rPr>
        <w:t>Infrastructure as Code: all configs, including RBAC, SDN, load balancing etc., should be in code</w:t>
      </w:r>
    </w:p>
    <w:p w14:paraId="51A09510" w14:textId="77777777" w:rsidR="00063413" w:rsidRPr="00882D58" w:rsidRDefault="00063413" w:rsidP="00D14115">
      <w:pPr>
        <w:pStyle w:val="ListParagraph"/>
        <w:numPr>
          <w:ilvl w:val="0"/>
          <w:numId w:val="8"/>
        </w:numPr>
        <w:jc w:val="both"/>
        <w:rPr>
          <w:rFonts w:ascii="Arial" w:hAnsi="Arial" w:cs="Arial"/>
          <w:sz w:val="24"/>
          <w:szCs w:val="24"/>
        </w:rPr>
      </w:pPr>
      <w:r w:rsidRPr="00882D58">
        <w:rPr>
          <w:rFonts w:ascii="Arial" w:hAnsi="Arial" w:cs="Arial"/>
          <w:sz w:val="24"/>
          <w:szCs w:val="24"/>
        </w:rPr>
        <w:t>Programming language per microservices (couple of options such as Java, Python, Go…). Select one framework per programming language like Spring for example.</w:t>
      </w:r>
    </w:p>
    <w:p w14:paraId="18836573" w14:textId="77777777" w:rsidR="00063413" w:rsidRPr="00882D58" w:rsidRDefault="00063413" w:rsidP="00D14115">
      <w:pPr>
        <w:pStyle w:val="ListParagraph"/>
        <w:numPr>
          <w:ilvl w:val="0"/>
          <w:numId w:val="8"/>
        </w:numPr>
        <w:jc w:val="both"/>
        <w:rPr>
          <w:rFonts w:ascii="Arial" w:hAnsi="Arial" w:cs="Arial"/>
          <w:sz w:val="24"/>
          <w:szCs w:val="24"/>
        </w:rPr>
      </w:pPr>
      <w:r w:rsidRPr="00882D58">
        <w:rPr>
          <w:rFonts w:ascii="Arial" w:hAnsi="Arial" w:cs="Arial"/>
          <w:sz w:val="24"/>
          <w:szCs w:val="24"/>
        </w:rPr>
        <w:t>Databases per service</w:t>
      </w:r>
    </w:p>
    <w:p w14:paraId="03D7B011" w14:textId="77777777" w:rsidR="00063413" w:rsidRPr="00882D58" w:rsidRDefault="00063413" w:rsidP="00D14115">
      <w:pPr>
        <w:pStyle w:val="ListParagraph"/>
        <w:numPr>
          <w:ilvl w:val="0"/>
          <w:numId w:val="8"/>
        </w:numPr>
        <w:jc w:val="both"/>
        <w:rPr>
          <w:rFonts w:ascii="Arial" w:hAnsi="Arial" w:cs="Arial"/>
          <w:sz w:val="24"/>
          <w:szCs w:val="24"/>
        </w:rPr>
      </w:pPr>
      <w:r w:rsidRPr="00882D58">
        <w:rPr>
          <w:rFonts w:ascii="Arial" w:hAnsi="Arial" w:cs="Arial"/>
          <w:sz w:val="24"/>
          <w:szCs w:val="24"/>
        </w:rPr>
        <w:t>Encrypted by default (part of Service Mesh usually for west/east traffic)</w:t>
      </w:r>
    </w:p>
    <w:p w14:paraId="048A3400" w14:textId="77777777" w:rsidR="00063413" w:rsidRPr="00882D58" w:rsidRDefault="00063413" w:rsidP="00D14115">
      <w:pPr>
        <w:pStyle w:val="ListParagraph"/>
        <w:numPr>
          <w:ilvl w:val="0"/>
          <w:numId w:val="8"/>
        </w:numPr>
        <w:jc w:val="both"/>
        <w:rPr>
          <w:rFonts w:ascii="Arial" w:hAnsi="Arial" w:cs="Arial"/>
          <w:sz w:val="24"/>
          <w:szCs w:val="24"/>
        </w:rPr>
      </w:pPr>
      <w:r w:rsidRPr="00882D58">
        <w:rPr>
          <w:rFonts w:ascii="Arial" w:hAnsi="Arial" w:cs="Arial"/>
          <w:sz w:val="24"/>
          <w:szCs w:val="24"/>
        </w:rPr>
        <w:t>Transport (RPC/HTTPs etc.)</w:t>
      </w:r>
    </w:p>
    <w:p w14:paraId="44F9A3D7" w14:textId="77777777" w:rsidR="00063413" w:rsidRPr="00882D58" w:rsidRDefault="00063413" w:rsidP="00D14115">
      <w:pPr>
        <w:pStyle w:val="ListParagraph"/>
        <w:numPr>
          <w:ilvl w:val="0"/>
          <w:numId w:val="8"/>
        </w:numPr>
        <w:jc w:val="both"/>
        <w:rPr>
          <w:rFonts w:ascii="Arial" w:hAnsi="Arial" w:cs="Arial"/>
          <w:sz w:val="24"/>
          <w:szCs w:val="24"/>
        </w:rPr>
      </w:pPr>
      <w:r w:rsidRPr="00882D58">
        <w:rPr>
          <w:rFonts w:ascii="Arial" w:hAnsi="Arial" w:cs="Arial"/>
          <w:sz w:val="24"/>
          <w:szCs w:val="24"/>
        </w:rPr>
        <w:t>API Gateway (understand difference between internal/external traffic mesh vs gateway) (can be provided by Service Mesh or Kubernetes)</w:t>
      </w:r>
    </w:p>
    <w:p w14:paraId="380F3FA7" w14:textId="77777777" w:rsidR="00063413" w:rsidRPr="00882D58" w:rsidRDefault="00063413" w:rsidP="00D14115">
      <w:pPr>
        <w:pStyle w:val="ListParagraph"/>
        <w:numPr>
          <w:ilvl w:val="0"/>
          <w:numId w:val="8"/>
        </w:numPr>
        <w:jc w:val="both"/>
        <w:rPr>
          <w:rFonts w:ascii="Arial" w:hAnsi="Arial" w:cs="Arial"/>
          <w:sz w:val="24"/>
          <w:szCs w:val="24"/>
        </w:rPr>
      </w:pPr>
      <w:r w:rsidRPr="00882D58">
        <w:rPr>
          <w:rFonts w:ascii="Arial" w:hAnsi="Arial" w:cs="Arial"/>
          <w:sz w:val="24"/>
          <w:szCs w:val="24"/>
        </w:rPr>
        <w:t>Service Mesh</w:t>
      </w:r>
    </w:p>
    <w:p w14:paraId="3C09CD9F" w14:textId="4A51B081" w:rsidR="00063413" w:rsidRPr="00882D58" w:rsidRDefault="00063413" w:rsidP="00D14115">
      <w:pPr>
        <w:pStyle w:val="ListParagraph"/>
        <w:numPr>
          <w:ilvl w:val="0"/>
          <w:numId w:val="8"/>
        </w:numPr>
        <w:jc w:val="both"/>
        <w:rPr>
          <w:rFonts w:ascii="Arial" w:hAnsi="Arial" w:cs="Arial"/>
          <w:sz w:val="24"/>
          <w:szCs w:val="24"/>
        </w:rPr>
      </w:pPr>
      <w:r w:rsidRPr="00882D58">
        <w:rPr>
          <w:rFonts w:ascii="Arial" w:hAnsi="Arial" w:cs="Arial"/>
          <w:sz w:val="24"/>
          <w:szCs w:val="24"/>
        </w:rPr>
        <w:t xml:space="preserve">Authentication/Authorization (JSON Web Token (JWT) etc.) (part of Service Mesh or API Gateway usually). Please note that you will also create your own auth microservice for your internal </w:t>
      </w:r>
      <w:r w:rsidR="00A70730" w:rsidRPr="00882D58">
        <w:rPr>
          <w:rFonts w:ascii="Arial" w:hAnsi="Arial" w:cs="Arial"/>
          <w:sz w:val="24"/>
          <w:szCs w:val="24"/>
        </w:rPr>
        <w:t>fine-grained</w:t>
      </w:r>
      <w:r w:rsidRPr="00882D58">
        <w:rPr>
          <w:rFonts w:ascii="Arial" w:hAnsi="Arial" w:cs="Arial"/>
          <w:sz w:val="24"/>
          <w:szCs w:val="24"/>
        </w:rPr>
        <w:t xml:space="preserve"> auth. </w:t>
      </w:r>
    </w:p>
    <w:p w14:paraId="5F223270" w14:textId="77777777" w:rsidR="00063413" w:rsidRPr="00882D58" w:rsidRDefault="00063413" w:rsidP="00D14115">
      <w:pPr>
        <w:pStyle w:val="ListParagraph"/>
        <w:numPr>
          <w:ilvl w:val="0"/>
          <w:numId w:val="8"/>
        </w:numPr>
        <w:jc w:val="both"/>
        <w:rPr>
          <w:rFonts w:ascii="Arial" w:hAnsi="Arial" w:cs="Arial"/>
          <w:sz w:val="24"/>
          <w:szCs w:val="24"/>
        </w:rPr>
      </w:pPr>
      <w:r w:rsidRPr="00882D58">
        <w:rPr>
          <w:rFonts w:ascii="Arial" w:hAnsi="Arial" w:cs="Arial"/>
          <w:sz w:val="24"/>
          <w:szCs w:val="24"/>
        </w:rPr>
        <w:t>Access Control (ACL) (part of Service Mesh usually)</w:t>
      </w:r>
    </w:p>
    <w:p w14:paraId="3DF5DF2F" w14:textId="77777777" w:rsidR="00063413" w:rsidRPr="00882D58" w:rsidRDefault="00063413" w:rsidP="00D14115">
      <w:pPr>
        <w:pStyle w:val="ListParagraph"/>
        <w:numPr>
          <w:ilvl w:val="0"/>
          <w:numId w:val="8"/>
        </w:numPr>
        <w:jc w:val="both"/>
        <w:rPr>
          <w:rFonts w:ascii="Arial" w:hAnsi="Arial" w:cs="Arial"/>
          <w:sz w:val="24"/>
          <w:szCs w:val="24"/>
        </w:rPr>
      </w:pPr>
      <w:r w:rsidRPr="00882D58">
        <w:rPr>
          <w:rFonts w:ascii="Arial" w:hAnsi="Arial" w:cs="Arial"/>
          <w:sz w:val="24"/>
          <w:szCs w:val="24"/>
        </w:rPr>
        <w:t>Messaging</w:t>
      </w:r>
    </w:p>
    <w:p w14:paraId="1C7FE884" w14:textId="77777777" w:rsidR="00063413" w:rsidRPr="00882D58" w:rsidRDefault="00063413" w:rsidP="00D14115">
      <w:pPr>
        <w:pStyle w:val="ListParagraph"/>
        <w:numPr>
          <w:ilvl w:val="0"/>
          <w:numId w:val="8"/>
        </w:numPr>
        <w:jc w:val="both"/>
        <w:rPr>
          <w:rFonts w:ascii="Arial" w:hAnsi="Arial" w:cs="Arial"/>
          <w:sz w:val="24"/>
          <w:szCs w:val="24"/>
        </w:rPr>
      </w:pPr>
      <w:r w:rsidRPr="00882D58">
        <w:rPr>
          <w:rFonts w:ascii="Arial" w:hAnsi="Arial" w:cs="Arial"/>
          <w:sz w:val="24"/>
          <w:szCs w:val="24"/>
        </w:rPr>
        <w:t>Storage management (for persistent storage)</w:t>
      </w:r>
    </w:p>
    <w:p w14:paraId="7207CCA4" w14:textId="77777777" w:rsidR="00063413" w:rsidRPr="00882D58" w:rsidRDefault="00063413" w:rsidP="00D14115">
      <w:pPr>
        <w:pStyle w:val="ListParagraph"/>
        <w:numPr>
          <w:ilvl w:val="0"/>
          <w:numId w:val="8"/>
        </w:numPr>
        <w:jc w:val="both"/>
        <w:rPr>
          <w:rFonts w:ascii="Arial" w:hAnsi="Arial" w:cs="Arial"/>
          <w:sz w:val="24"/>
          <w:szCs w:val="24"/>
        </w:rPr>
      </w:pPr>
      <w:r w:rsidRPr="00882D58">
        <w:rPr>
          <w:rFonts w:ascii="Arial" w:hAnsi="Arial" w:cs="Arial"/>
          <w:sz w:val="24"/>
          <w:szCs w:val="24"/>
        </w:rPr>
        <w:t>Health/Readiness (part of Kubernetes/Docker)</w:t>
      </w:r>
    </w:p>
    <w:p w14:paraId="3042B4BA" w14:textId="77777777" w:rsidR="00063413" w:rsidRPr="00882D58" w:rsidRDefault="00063413" w:rsidP="00D14115">
      <w:pPr>
        <w:pStyle w:val="ListParagraph"/>
        <w:numPr>
          <w:ilvl w:val="0"/>
          <w:numId w:val="8"/>
        </w:numPr>
        <w:jc w:val="both"/>
        <w:rPr>
          <w:rFonts w:ascii="Arial" w:hAnsi="Arial" w:cs="Arial"/>
          <w:sz w:val="24"/>
          <w:szCs w:val="24"/>
        </w:rPr>
      </w:pPr>
      <w:r w:rsidRPr="00882D58">
        <w:rPr>
          <w:rFonts w:ascii="Arial" w:hAnsi="Arial" w:cs="Arial"/>
          <w:sz w:val="24"/>
          <w:szCs w:val="24"/>
        </w:rPr>
        <w:t>Logs (part of Kubernetes)</w:t>
      </w:r>
    </w:p>
    <w:p w14:paraId="0A1C14DF" w14:textId="77777777" w:rsidR="00063413" w:rsidRPr="00882D58" w:rsidRDefault="00063413" w:rsidP="00D14115">
      <w:pPr>
        <w:pStyle w:val="ListParagraph"/>
        <w:numPr>
          <w:ilvl w:val="0"/>
          <w:numId w:val="8"/>
        </w:numPr>
        <w:jc w:val="both"/>
        <w:rPr>
          <w:rFonts w:ascii="Arial" w:hAnsi="Arial" w:cs="Arial"/>
          <w:sz w:val="24"/>
          <w:szCs w:val="24"/>
        </w:rPr>
      </w:pPr>
      <w:r w:rsidRPr="00882D58">
        <w:rPr>
          <w:rFonts w:ascii="Arial" w:hAnsi="Arial" w:cs="Arial"/>
          <w:sz w:val="24"/>
          <w:szCs w:val="24"/>
        </w:rPr>
        <w:t>Telemetry (understand the difference with traditional logs)</w:t>
      </w:r>
    </w:p>
    <w:p w14:paraId="7259658F" w14:textId="77777777" w:rsidR="00063413" w:rsidRPr="00882D58" w:rsidRDefault="00063413" w:rsidP="00D14115">
      <w:pPr>
        <w:pStyle w:val="ListParagraph"/>
        <w:numPr>
          <w:ilvl w:val="0"/>
          <w:numId w:val="8"/>
        </w:numPr>
        <w:jc w:val="both"/>
        <w:rPr>
          <w:rFonts w:ascii="Arial" w:hAnsi="Arial" w:cs="Arial"/>
          <w:sz w:val="24"/>
          <w:szCs w:val="24"/>
        </w:rPr>
      </w:pPr>
      <w:r w:rsidRPr="00882D58">
        <w:rPr>
          <w:rFonts w:ascii="Arial" w:hAnsi="Arial" w:cs="Arial"/>
          <w:sz w:val="24"/>
          <w:szCs w:val="24"/>
        </w:rPr>
        <w:t>Monitoring solution</w:t>
      </w:r>
    </w:p>
    <w:p w14:paraId="6A9A01C7" w14:textId="77777777" w:rsidR="00063413" w:rsidRPr="00882D58" w:rsidRDefault="00063413" w:rsidP="00D14115">
      <w:pPr>
        <w:pStyle w:val="ListParagraph"/>
        <w:numPr>
          <w:ilvl w:val="0"/>
          <w:numId w:val="8"/>
        </w:numPr>
        <w:jc w:val="both"/>
        <w:rPr>
          <w:rFonts w:ascii="Arial" w:hAnsi="Arial" w:cs="Arial"/>
          <w:sz w:val="24"/>
          <w:szCs w:val="24"/>
        </w:rPr>
      </w:pPr>
      <w:r w:rsidRPr="00882D58">
        <w:rPr>
          <w:rFonts w:ascii="Arial" w:hAnsi="Arial" w:cs="Arial"/>
          <w:sz w:val="24"/>
          <w:szCs w:val="24"/>
        </w:rPr>
        <w:t>Observability (Tracing)</w:t>
      </w:r>
    </w:p>
    <w:p w14:paraId="31431F9D" w14:textId="77777777" w:rsidR="00063413" w:rsidRPr="00882D58" w:rsidRDefault="00063413" w:rsidP="00D14115">
      <w:pPr>
        <w:pStyle w:val="ListParagraph"/>
        <w:numPr>
          <w:ilvl w:val="0"/>
          <w:numId w:val="8"/>
        </w:numPr>
        <w:jc w:val="both"/>
        <w:rPr>
          <w:rFonts w:ascii="Arial" w:hAnsi="Arial" w:cs="Arial"/>
          <w:sz w:val="24"/>
          <w:szCs w:val="24"/>
        </w:rPr>
      </w:pPr>
      <w:r w:rsidRPr="00882D58">
        <w:rPr>
          <w:rFonts w:ascii="Arial" w:hAnsi="Arial" w:cs="Arial"/>
          <w:sz w:val="24"/>
          <w:szCs w:val="24"/>
        </w:rPr>
        <w:t>Circuit breaker (part of Service Mesh usually)</w:t>
      </w:r>
    </w:p>
    <w:p w14:paraId="77208839" w14:textId="77777777" w:rsidR="00063413" w:rsidRPr="00882D58" w:rsidRDefault="00063413" w:rsidP="00D14115">
      <w:pPr>
        <w:pStyle w:val="ListParagraph"/>
        <w:numPr>
          <w:ilvl w:val="0"/>
          <w:numId w:val="8"/>
        </w:numPr>
        <w:jc w:val="both"/>
        <w:rPr>
          <w:rFonts w:ascii="Arial" w:hAnsi="Arial" w:cs="Arial"/>
          <w:sz w:val="24"/>
          <w:szCs w:val="24"/>
        </w:rPr>
      </w:pPr>
      <w:r w:rsidRPr="00882D58">
        <w:rPr>
          <w:rFonts w:ascii="Arial" w:hAnsi="Arial" w:cs="Arial"/>
          <w:sz w:val="24"/>
          <w:szCs w:val="24"/>
        </w:rPr>
        <w:t>Use bounded retries and timeouts (part of Service Mesh usually)</w:t>
      </w:r>
    </w:p>
    <w:p w14:paraId="3616E9C5" w14:textId="77777777" w:rsidR="00063413" w:rsidRPr="00882D58" w:rsidRDefault="00063413" w:rsidP="00D14115">
      <w:pPr>
        <w:pStyle w:val="ListParagraph"/>
        <w:numPr>
          <w:ilvl w:val="0"/>
          <w:numId w:val="8"/>
        </w:numPr>
        <w:jc w:val="both"/>
        <w:rPr>
          <w:rFonts w:ascii="Arial" w:hAnsi="Arial" w:cs="Arial"/>
          <w:sz w:val="24"/>
          <w:szCs w:val="24"/>
        </w:rPr>
      </w:pPr>
      <w:r w:rsidRPr="00882D58">
        <w:rPr>
          <w:rFonts w:ascii="Arial" w:hAnsi="Arial" w:cs="Arial"/>
          <w:sz w:val="24"/>
          <w:szCs w:val="24"/>
        </w:rPr>
        <w:t>High Availability (part of Kubernetes and/or Service Mesh)</w:t>
      </w:r>
    </w:p>
    <w:p w14:paraId="2812F62C" w14:textId="77777777" w:rsidR="00063413" w:rsidRPr="00882D58" w:rsidRDefault="00063413" w:rsidP="00D14115">
      <w:pPr>
        <w:pStyle w:val="ListParagraph"/>
        <w:numPr>
          <w:ilvl w:val="0"/>
          <w:numId w:val="8"/>
        </w:numPr>
        <w:jc w:val="both"/>
        <w:rPr>
          <w:rFonts w:ascii="Arial" w:hAnsi="Arial" w:cs="Arial"/>
          <w:sz w:val="24"/>
          <w:szCs w:val="24"/>
        </w:rPr>
      </w:pPr>
      <w:r w:rsidRPr="00882D58">
        <w:rPr>
          <w:rFonts w:ascii="Arial" w:hAnsi="Arial" w:cs="Arial"/>
          <w:sz w:val="24"/>
          <w:szCs w:val="24"/>
        </w:rPr>
        <w:t>Load Balancing (part of Kubernetes and/or Service Mesh)</w:t>
      </w:r>
    </w:p>
    <w:p w14:paraId="7A7AB406" w14:textId="77777777" w:rsidR="00063413" w:rsidRPr="00882D58" w:rsidRDefault="00063413" w:rsidP="00D14115">
      <w:pPr>
        <w:pStyle w:val="ListParagraph"/>
        <w:numPr>
          <w:ilvl w:val="0"/>
          <w:numId w:val="8"/>
        </w:numPr>
        <w:jc w:val="both"/>
        <w:rPr>
          <w:rFonts w:ascii="Arial" w:hAnsi="Arial" w:cs="Arial"/>
          <w:sz w:val="24"/>
          <w:szCs w:val="24"/>
        </w:rPr>
      </w:pPr>
      <w:r w:rsidRPr="00882D58">
        <w:rPr>
          <w:rFonts w:ascii="Arial" w:hAnsi="Arial" w:cs="Arial"/>
          <w:sz w:val="24"/>
          <w:szCs w:val="24"/>
        </w:rPr>
        <w:t>Service Discovery (part of Kubernetes and/or Service Mesh)</w:t>
      </w:r>
    </w:p>
    <w:p w14:paraId="5059334E" w14:textId="77777777" w:rsidR="00063413" w:rsidRPr="00882D58" w:rsidRDefault="00063413" w:rsidP="00D14115">
      <w:pPr>
        <w:pStyle w:val="ListParagraph"/>
        <w:numPr>
          <w:ilvl w:val="0"/>
          <w:numId w:val="8"/>
        </w:numPr>
        <w:jc w:val="both"/>
        <w:rPr>
          <w:rFonts w:ascii="Arial" w:hAnsi="Arial" w:cs="Arial"/>
          <w:sz w:val="24"/>
          <w:szCs w:val="24"/>
        </w:rPr>
      </w:pPr>
      <w:r w:rsidRPr="00882D58">
        <w:rPr>
          <w:rFonts w:ascii="Arial" w:hAnsi="Arial" w:cs="Arial"/>
          <w:sz w:val="24"/>
          <w:szCs w:val="24"/>
        </w:rPr>
        <w:t>Canary / Traffic Management (part of Service Mesh usually)</w:t>
      </w:r>
    </w:p>
    <w:p w14:paraId="09120B2F" w14:textId="3421C3B0" w:rsidR="00063413" w:rsidRPr="00882D58" w:rsidRDefault="00063413" w:rsidP="00D14115">
      <w:pPr>
        <w:pStyle w:val="ListParagraph"/>
        <w:numPr>
          <w:ilvl w:val="0"/>
          <w:numId w:val="8"/>
        </w:numPr>
        <w:jc w:val="both"/>
        <w:rPr>
          <w:rFonts w:ascii="Arial" w:hAnsi="Arial" w:cs="Arial"/>
          <w:sz w:val="24"/>
          <w:szCs w:val="24"/>
        </w:rPr>
      </w:pPr>
      <w:r w:rsidRPr="00882D58">
        <w:rPr>
          <w:rFonts w:ascii="Arial" w:hAnsi="Arial" w:cs="Arial"/>
          <w:sz w:val="24"/>
          <w:szCs w:val="24"/>
        </w:rPr>
        <w:t xml:space="preserve">Backups (storage + containers + </w:t>
      </w:r>
      <w:r w:rsidR="00A70730" w:rsidRPr="00882D58">
        <w:rPr>
          <w:rFonts w:ascii="Arial" w:hAnsi="Arial" w:cs="Arial"/>
          <w:sz w:val="24"/>
          <w:szCs w:val="24"/>
        </w:rPr>
        <w:t>Kubernetes</w:t>
      </w:r>
      <w:r w:rsidRPr="00882D58">
        <w:rPr>
          <w:rFonts w:ascii="Arial" w:hAnsi="Arial" w:cs="Arial"/>
          <w:sz w:val="24"/>
          <w:szCs w:val="24"/>
        </w:rPr>
        <w:t xml:space="preserve"> config)</w:t>
      </w:r>
    </w:p>
    <w:p w14:paraId="1443C75E" w14:textId="77777777" w:rsidR="00063413" w:rsidRPr="00882D58" w:rsidRDefault="00063413" w:rsidP="00D14115">
      <w:pPr>
        <w:pStyle w:val="ListParagraph"/>
        <w:numPr>
          <w:ilvl w:val="0"/>
          <w:numId w:val="8"/>
        </w:numPr>
        <w:jc w:val="both"/>
        <w:rPr>
          <w:rFonts w:ascii="Arial" w:hAnsi="Arial" w:cs="Arial"/>
          <w:sz w:val="24"/>
          <w:szCs w:val="24"/>
        </w:rPr>
      </w:pPr>
      <w:r w:rsidRPr="00882D58">
        <w:rPr>
          <w:rFonts w:ascii="Arial" w:hAnsi="Arial" w:cs="Arial"/>
          <w:sz w:val="24"/>
          <w:szCs w:val="24"/>
        </w:rPr>
        <w:t>Key Management and Certificate management (part of Service Mesh usually)</w:t>
      </w:r>
    </w:p>
    <w:p w14:paraId="07442AF5" w14:textId="77777777" w:rsidR="00063413" w:rsidRPr="00882D58" w:rsidRDefault="00063413" w:rsidP="00D14115">
      <w:pPr>
        <w:pStyle w:val="ListParagraph"/>
        <w:numPr>
          <w:ilvl w:val="0"/>
          <w:numId w:val="8"/>
        </w:numPr>
        <w:jc w:val="both"/>
        <w:rPr>
          <w:rFonts w:ascii="Arial" w:hAnsi="Arial" w:cs="Arial"/>
          <w:sz w:val="24"/>
          <w:szCs w:val="24"/>
        </w:rPr>
      </w:pPr>
      <w:r w:rsidRPr="00882D58">
        <w:rPr>
          <w:rFonts w:ascii="Arial" w:hAnsi="Arial" w:cs="Arial"/>
          <w:sz w:val="24"/>
          <w:szCs w:val="24"/>
        </w:rPr>
        <w:t>Centralized secrets management (usually managed by Kubernetes)</w:t>
      </w:r>
    </w:p>
    <w:p w14:paraId="2EDA21EB" w14:textId="2857C385" w:rsidR="00063413" w:rsidRPr="00882D58" w:rsidRDefault="00063413" w:rsidP="00D14115">
      <w:pPr>
        <w:jc w:val="both"/>
        <w:rPr>
          <w:rFonts w:ascii="Arial" w:hAnsi="Arial" w:cs="Arial"/>
          <w:sz w:val="24"/>
          <w:szCs w:val="24"/>
        </w:rPr>
      </w:pPr>
      <w:r w:rsidRPr="00882D58">
        <w:rPr>
          <w:rFonts w:ascii="Arial" w:hAnsi="Arial" w:cs="Arial"/>
          <w:sz w:val="24"/>
          <w:szCs w:val="24"/>
        </w:rPr>
        <w:t>Note: Kubernetes with ISTIO as a Service Mesh can provide a lot of these features by DEFAULT.</w:t>
      </w:r>
      <w:r w:rsidR="00882D58" w:rsidRPr="00882D58">
        <w:rPr>
          <w:rFonts w:ascii="Arial" w:hAnsi="Arial" w:cs="Arial"/>
          <w:sz w:val="24"/>
          <w:szCs w:val="24"/>
        </w:rPr>
        <w:t xml:space="preserve">  These are included with IBM Cloud Paks as part of VA Platform One (VAPO). </w:t>
      </w:r>
    </w:p>
    <w:p w14:paraId="0153FF27" w14:textId="755FD23F" w:rsidR="00063413" w:rsidRDefault="00063413" w:rsidP="00D14115">
      <w:pPr>
        <w:jc w:val="both"/>
        <w:rPr>
          <w:rFonts w:ascii="Arial" w:hAnsi="Arial" w:cs="Arial"/>
          <w:sz w:val="24"/>
          <w:szCs w:val="24"/>
        </w:rPr>
      </w:pPr>
      <w:r w:rsidRPr="00882D58">
        <w:rPr>
          <w:rFonts w:ascii="Arial" w:hAnsi="Arial" w:cs="Arial"/>
          <w:sz w:val="24"/>
          <w:szCs w:val="24"/>
        </w:rPr>
        <w:t xml:space="preserve">See: </w:t>
      </w:r>
      <w:hyperlink r:id="rId24" w:history="1">
        <w:r w:rsidRPr="00882D58">
          <w:rPr>
            <w:rStyle w:val="Hyperlink"/>
            <w:rFonts w:ascii="Arial" w:hAnsi="Arial" w:cs="Arial"/>
            <w:sz w:val="24"/>
            <w:szCs w:val="24"/>
          </w:rPr>
          <w:t>https://istio.io/docs/concepts/security/</w:t>
        </w:r>
      </w:hyperlink>
      <w:r w:rsidRPr="00882D58">
        <w:rPr>
          <w:rFonts w:ascii="Arial" w:hAnsi="Arial" w:cs="Arial"/>
          <w:sz w:val="24"/>
          <w:szCs w:val="24"/>
        </w:rPr>
        <w:t xml:space="preserve"> and more at istio.io </w:t>
      </w:r>
    </w:p>
    <w:p w14:paraId="7811AF2C" w14:textId="4441EAAE" w:rsidR="00A70730" w:rsidRDefault="00A70730" w:rsidP="00D14115">
      <w:pPr>
        <w:jc w:val="both"/>
        <w:rPr>
          <w:rFonts w:ascii="Arial" w:hAnsi="Arial" w:cs="Arial"/>
          <w:sz w:val="24"/>
          <w:szCs w:val="24"/>
        </w:rPr>
      </w:pPr>
    </w:p>
    <w:p w14:paraId="2FD4F3B2" w14:textId="77777777" w:rsidR="00A70730" w:rsidRPr="00882D58" w:rsidRDefault="00A70730" w:rsidP="00D14115">
      <w:pPr>
        <w:jc w:val="both"/>
        <w:rPr>
          <w:rFonts w:ascii="Arial" w:hAnsi="Arial" w:cs="Arial"/>
          <w:sz w:val="24"/>
          <w:szCs w:val="24"/>
        </w:rPr>
      </w:pPr>
    </w:p>
    <w:p w14:paraId="0E703949" w14:textId="1304BAFD" w:rsidR="00063413" w:rsidRPr="00882D58" w:rsidRDefault="00063413" w:rsidP="00D14115">
      <w:pPr>
        <w:pStyle w:val="Heading2"/>
        <w:jc w:val="both"/>
        <w:rPr>
          <w:rFonts w:ascii="Arial" w:hAnsi="Arial" w:cs="Arial"/>
        </w:rPr>
      </w:pPr>
      <w:bookmarkStart w:id="5" w:name="_Toc534357558"/>
      <w:r w:rsidRPr="00882D58">
        <w:rPr>
          <w:rFonts w:ascii="Arial" w:hAnsi="Arial" w:cs="Arial"/>
        </w:rPr>
        <w:lastRenderedPageBreak/>
        <w:t>Recommendations</w:t>
      </w:r>
      <w:bookmarkEnd w:id="5"/>
    </w:p>
    <w:p w14:paraId="02526F41" w14:textId="77777777" w:rsidR="00063413" w:rsidRPr="00882D58" w:rsidRDefault="00063413" w:rsidP="00D14115">
      <w:pPr>
        <w:pStyle w:val="ListParagraph"/>
        <w:numPr>
          <w:ilvl w:val="0"/>
          <w:numId w:val="9"/>
        </w:numPr>
        <w:jc w:val="both"/>
        <w:rPr>
          <w:rFonts w:ascii="Arial" w:hAnsi="Arial" w:cs="Arial"/>
          <w:sz w:val="24"/>
          <w:szCs w:val="24"/>
        </w:rPr>
      </w:pPr>
      <w:r w:rsidRPr="00882D58">
        <w:rPr>
          <w:rFonts w:ascii="Arial" w:hAnsi="Arial" w:cs="Arial"/>
          <w:sz w:val="24"/>
          <w:szCs w:val="24"/>
        </w:rPr>
        <w:t xml:space="preserve">First step: define bounded context! Understand bounded context: </w:t>
      </w:r>
      <w:hyperlink r:id="rId25" w:history="1">
        <w:r w:rsidRPr="00882D58">
          <w:rPr>
            <w:rStyle w:val="Hyperlink"/>
            <w:rFonts w:ascii="Arial" w:hAnsi="Arial" w:cs="Arial"/>
            <w:sz w:val="24"/>
            <w:szCs w:val="24"/>
          </w:rPr>
          <w:t>https://martinfowler.com/bliki/BoundedContext.html</w:t>
        </w:r>
      </w:hyperlink>
      <w:r w:rsidRPr="00882D58">
        <w:rPr>
          <w:rFonts w:ascii="Arial" w:hAnsi="Arial" w:cs="Arial"/>
          <w:sz w:val="24"/>
          <w:szCs w:val="24"/>
        </w:rPr>
        <w:t xml:space="preserve"> </w:t>
      </w:r>
    </w:p>
    <w:p w14:paraId="2F82C567" w14:textId="77777777" w:rsidR="00063413" w:rsidRPr="00882D58" w:rsidRDefault="00063413" w:rsidP="00D14115">
      <w:pPr>
        <w:pStyle w:val="ListParagraph"/>
        <w:numPr>
          <w:ilvl w:val="0"/>
          <w:numId w:val="9"/>
        </w:numPr>
        <w:jc w:val="both"/>
        <w:rPr>
          <w:rFonts w:ascii="Arial" w:hAnsi="Arial" w:cs="Arial"/>
          <w:sz w:val="24"/>
          <w:szCs w:val="24"/>
        </w:rPr>
      </w:pPr>
      <w:r w:rsidRPr="00882D58">
        <w:rPr>
          <w:rFonts w:ascii="Arial" w:hAnsi="Arial" w:cs="Arial"/>
          <w:sz w:val="24"/>
          <w:szCs w:val="24"/>
        </w:rPr>
        <w:t>Stateless</w:t>
      </w:r>
    </w:p>
    <w:p w14:paraId="46DBC5C4" w14:textId="77777777" w:rsidR="00063413" w:rsidRPr="00882D58" w:rsidRDefault="00063413" w:rsidP="00D14115">
      <w:pPr>
        <w:pStyle w:val="ListParagraph"/>
        <w:numPr>
          <w:ilvl w:val="0"/>
          <w:numId w:val="9"/>
        </w:numPr>
        <w:jc w:val="both"/>
        <w:rPr>
          <w:rFonts w:ascii="Arial" w:hAnsi="Arial" w:cs="Arial"/>
          <w:sz w:val="24"/>
          <w:szCs w:val="24"/>
        </w:rPr>
      </w:pPr>
      <w:r w:rsidRPr="00882D58">
        <w:rPr>
          <w:rFonts w:ascii="Arial" w:hAnsi="Arial" w:cs="Arial"/>
          <w:sz w:val="24"/>
          <w:szCs w:val="24"/>
        </w:rPr>
        <w:t>Cattle not pets!</w:t>
      </w:r>
    </w:p>
    <w:p w14:paraId="783ED205" w14:textId="77777777" w:rsidR="00063413" w:rsidRPr="00882D58" w:rsidRDefault="00063413" w:rsidP="00D14115">
      <w:pPr>
        <w:pStyle w:val="ListParagraph"/>
        <w:numPr>
          <w:ilvl w:val="0"/>
          <w:numId w:val="9"/>
        </w:numPr>
        <w:jc w:val="both"/>
        <w:rPr>
          <w:rFonts w:ascii="Arial" w:hAnsi="Arial" w:cs="Arial"/>
          <w:b/>
          <w:sz w:val="24"/>
          <w:szCs w:val="24"/>
          <w:u w:val="single"/>
        </w:rPr>
      </w:pPr>
      <w:r w:rsidRPr="00882D58">
        <w:rPr>
          <w:rFonts w:ascii="Arial" w:hAnsi="Arial" w:cs="Arial"/>
          <w:b/>
          <w:sz w:val="24"/>
          <w:szCs w:val="24"/>
          <w:u w:val="single"/>
        </w:rPr>
        <w:t>Separate data store (database) per microservice</w:t>
      </w:r>
    </w:p>
    <w:p w14:paraId="1D0BFBDC" w14:textId="77777777" w:rsidR="00063413" w:rsidRPr="00882D58" w:rsidRDefault="00063413" w:rsidP="00D14115">
      <w:pPr>
        <w:pStyle w:val="ListParagraph"/>
        <w:numPr>
          <w:ilvl w:val="0"/>
          <w:numId w:val="9"/>
        </w:numPr>
        <w:jc w:val="both"/>
        <w:rPr>
          <w:rFonts w:ascii="Arial" w:hAnsi="Arial" w:cs="Arial"/>
          <w:sz w:val="24"/>
          <w:szCs w:val="24"/>
        </w:rPr>
      </w:pPr>
      <w:r w:rsidRPr="00882D58">
        <w:rPr>
          <w:rFonts w:ascii="Arial" w:hAnsi="Arial" w:cs="Arial"/>
          <w:sz w:val="24"/>
          <w:szCs w:val="24"/>
        </w:rPr>
        <w:t>Self-contained services</w:t>
      </w:r>
    </w:p>
    <w:p w14:paraId="6FC9EC14" w14:textId="77777777" w:rsidR="00063413" w:rsidRPr="00882D58" w:rsidRDefault="00063413" w:rsidP="00D14115">
      <w:pPr>
        <w:pStyle w:val="ListParagraph"/>
        <w:numPr>
          <w:ilvl w:val="0"/>
          <w:numId w:val="9"/>
        </w:numPr>
        <w:jc w:val="both"/>
        <w:rPr>
          <w:rFonts w:ascii="Arial" w:hAnsi="Arial" w:cs="Arial"/>
          <w:sz w:val="24"/>
          <w:szCs w:val="24"/>
        </w:rPr>
      </w:pPr>
      <w:r w:rsidRPr="00882D58">
        <w:rPr>
          <w:rFonts w:ascii="Arial" w:hAnsi="Arial" w:cs="Arial"/>
          <w:sz w:val="24"/>
          <w:szCs w:val="24"/>
        </w:rPr>
        <w:t>Loosely coupled</w:t>
      </w:r>
    </w:p>
    <w:p w14:paraId="3072AE35" w14:textId="77777777" w:rsidR="00063413" w:rsidRPr="00882D58" w:rsidRDefault="00063413" w:rsidP="00D14115">
      <w:pPr>
        <w:pStyle w:val="ListParagraph"/>
        <w:numPr>
          <w:ilvl w:val="0"/>
          <w:numId w:val="9"/>
        </w:numPr>
        <w:jc w:val="both"/>
        <w:rPr>
          <w:rFonts w:ascii="Arial" w:hAnsi="Arial" w:cs="Arial"/>
          <w:sz w:val="24"/>
          <w:szCs w:val="24"/>
        </w:rPr>
      </w:pPr>
      <w:r w:rsidRPr="00882D58">
        <w:rPr>
          <w:rFonts w:ascii="Arial" w:hAnsi="Arial" w:cs="Arial"/>
          <w:sz w:val="24"/>
          <w:szCs w:val="24"/>
        </w:rPr>
        <w:t>Ensure your services are idempotent</w:t>
      </w:r>
    </w:p>
    <w:p w14:paraId="3A91F34F" w14:textId="77777777" w:rsidR="00063413" w:rsidRPr="00882D58" w:rsidRDefault="00063413" w:rsidP="00D14115">
      <w:pPr>
        <w:pStyle w:val="ListParagraph"/>
        <w:numPr>
          <w:ilvl w:val="0"/>
          <w:numId w:val="9"/>
        </w:numPr>
        <w:jc w:val="both"/>
        <w:rPr>
          <w:rFonts w:ascii="Arial" w:hAnsi="Arial" w:cs="Arial"/>
          <w:sz w:val="24"/>
          <w:szCs w:val="24"/>
        </w:rPr>
      </w:pPr>
      <w:r w:rsidRPr="00882D58">
        <w:rPr>
          <w:rFonts w:ascii="Arial" w:hAnsi="Arial" w:cs="Arial"/>
          <w:sz w:val="24"/>
          <w:szCs w:val="24"/>
        </w:rPr>
        <w:t xml:space="preserve">Define which service can be asynchronous vs synchronous. </w:t>
      </w:r>
    </w:p>
    <w:p w14:paraId="0C2FDF31" w14:textId="77777777" w:rsidR="00063413" w:rsidRPr="00882D58" w:rsidRDefault="00063413" w:rsidP="00D14115">
      <w:pPr>
        <w:pStyle w:val="ListParagraph"/>
        <w:numPr>
          <w:ilvl w:val="0"/>
          <w:numId w:val="9"/>
        </w:numPr>
        <w:jc w:val="both"/>
        <w:rPr>
          <w:rFonts w:ascii="Arial" w:hAnsi="Arial" w:cs="Arial"/>
          <w:sz w:val="24"/>
          <w:szCs w:val="24"/>
        </w:rPr>
      </w:pPr>
      <w:r w:rsidRPr="00882D58">
        <w:rPr>
          <w:rFonts w:ascii="Arial" w:hAnsi="Arial" w:cs="Arial"/>
          <w:sz w:val="24"/>
          <w:szCs w:val="24"/>
        </w:rPr>
        <w:t xml:space="preserve">Understand API Gateway vs Service Mesh and clearly define Authentication/Authorization process between services and User auth. </w:t>
      </w:r>
    </w:p>
    <w:p w14:paraId="239204D6" w14:textId="77777777" w:rsidR="00063413" w:rsidRPr="00882D58" w:rsidRDefault="00063413" w:rsidP="00D14115">
      <w:pPr>
        <w:pStyle w:val="ListParagraph"/>
        <w:numPr>
          <w:ilvl w:val="0"/>
          <w:numId w:val="9"/>
        </w:numPr>
        <w:jc w:val="both"/>
        <w:rPr>
          <w:rFonts w:ascii="Arial" w:hAnsi="Arial" w:cs="Arial"/>
          <w:sz w:val="24"/>
          <w:szCs w:val="24"/>
        </w:rPr>
      </w:pPr>
      <w:r w:rsidRPr="00882D58">
        <w:rPr>
          <w:rFonts w:ascii="Arial" w:hAnsi="Arial" w:cs="Arial"/>
          <w:sz w:val="24"/>
          <w:szCs w:val="24"/>
        </w:rPr>
        <w:t xml:space="preserve">Understand JSON Web Tokens to achieve the end goal of creating a distributed authentication mechanism for Microservices </w:t>
      </w:r>
      <w:hyperlink r:id="rId26" w:history="1">
        <w:r w:rsidRPr="00882D58">
          <w:rPr>
            <w:rStyle w:val="Hyperlink"/>
            <w:rFonts w:ascii="Arial" w:hAnsi="Arial" w:cs="Arial"/>
            <w:sz w:val="24"/>
            <w:szCs w:val="24"/>
          </w:rPr>
          <w:t>https://nordicapis.com/how-to-control-user-identity-within-microservices/</w:t>
        </w:r>
      </w:hyperlink>
      <w:r w:rsidRPr="00882D58">
        <w:rPr>
          <w:rFonts w:ascii="Arial" w:hAnsi="Arial" w:cs="Arial"/>
          <w:sz w:val="24"/>
          <w:szCs w:val="24"/>
        </w:rPr>
        <w:t>.</w:t>
      </w:r>
    </w:p>
    <w:p w14:paraId="33D05BC3" w14:textId="77777777" w:rsidR="00063413" w:rsidRPr="00882D58" w:rsidRDefault="00063413" w:rsidP="00D14115">
      <w:pPr>
        <w:pStyle w:val="ListParagraph"/>
        <w:numPr>
          <w:ilvl w:val="0"/>
          <w:numId w:val="9"/>
        </w:numPr>
        <w:jc w:val="both"/>
        <w:rPr>
          <w:rFonts w:ascii="Arial" w:hAnsi="Arial" w:cs="Arial"/>
          <w:sz w:val="24"/>
          <w:szCs w:val="24"/>
        </w:rPr>
      </w:pPr>
      <w:r w:rsidRPr="00882D58">
        <w:rPr>
          <w:rFonts w:ascii="Arial" w:hAnsi="Arial" w:cs="Arial"/>
          <w:sz w:val="24"/>
          <w:szCs w:val="24"/>
        </w:rPr>
        <w:t>Understand volume of communications between two services to verify coupling.</w:t>
      </w:r>
    </w:p>
    <w:p w14:paraId="5B5D0F65" w14:textId="77777777" w:rsidR="00063413" w:rsidRPr="00882D58" w:rsidRDefault="00063413" w:rsidP="00D14115">
      <w:pPr>
        <w:pStyle w:val="ListParagraph"/>
        <w:numPr>
          <w:ilvl w:val="0"/>
          <w:numId w:val="9"/>
        </w:numPr>
        <w:jc w:val="both"/>
        <w:rPr>
          <w:rFonts w:ascii="Arial" w:hAnsi="Arial" w:cs="Arial"/>
          <w:sz w:val="24"/>
          <w:szCs w:val="24"/>
        </w:rPr>
      </w:pPr>
      <w:r w:rsidRPr="00882D58">
        <w:rPr>
          <w:rFonts w:ascii="Arial" w:hAnsi="Arial" w:cs="Arial"/>
          <w:sz w:val="24"/>
          <w:szCs w:val="24"/>
        </w:rPr>
        <w:t xml:space="preserve">Leverage DDD (Domain driven design) </w:t>
      </w:r>
      <w:hyperlink r:id="rId27" w:history="1">
        <w:r w:rsidRPr="00882D58">
          <w:rPr>
            <w:rStyle w:val="Hyperlink"/>
            <w:rFonts w:ascii="Arial" w:hAnsi="Arial" w:cs="Arial"/>
            <w:sz w:val="24"/>
            <w:szCs w:val="24"/>
          </w:rPr>
          <w:t>https://en.wikipedia.org/wiki/Domain-driven_design</w:t>
        </w:r>
      </w:hyperlink>
      <w:r w:rsidRPr="00882D58">
        <w:rPr>
          <w:rFonts w:ascii="Arial" w:hAnsi="Arial" w:cs="Arial"/>
          <w:sz w:val="24"/>
          <w:szCs w:val="24"/>
        </w:rPr>
        <w:t xml:space="preserve"> </w:t>
      </w:r>
    </w:p>
    <w:p w14:paraId="1C248171" w14:textId="77777777" w:rsidR="00063413" w:rsidRPr="00882D58" w:rsidRDefault="00063413" w:rsidP="00D14115">
      <w:pPr>
        <w:pStyle w:val="ListParagraph"/>
        <w:numPr>
          <w:ilvl w:val="0"/>
          <w:numId w:val="9"/>
        </w:numPr>
        <w:jc w:val="both"/>
        <w:rPr>
          <w:rFonts w:ascii="Arial" w:hAnsi="Arial" w:cs="Arial"/>
          <w:sz w:val="24"/>
          <w:szCs w:val="24"/>
        </w:rPr>
      </w:pPr>
      <w:r w:rsidRPr="00882D58">
        <w:rPr>
          <w:rFonts w:ascii="Arial" w:hAnsi="Arial" w:cs="Arial"/>
          <w:sz w:val="24"/>
          <w:szCs w:val="24"/>
        </w:rPr>
        <w:t>2 pizza team (separate team for each microservice)</w:t>
      </w:r>
    </w:p>
    <w:p w14:paraId="3F86872B" w14:textId="77777777" w:rsidR="00063413" w:rsidRPr="00882D58" w:rsidRDefault="00063413" w:rsidP="00D14115">
      <w:pPr>
        <w:pStyle w:val="ListParagraph"/>
        <w:numPr>
          <w:ilvl w:val="0"/>
          <w:numId w:val="9"/>
        </w:numPr>
        <w:jc w:val="both"/>
        <w:rPr>
          <w:rFonts w:ascii="Arial" w:hAnsi="Arial" w:cs="Arial"/>
          <w:sz w:val="24"/>
          <w:szCs w:val="24"/>
        </w:rPr>
      </w:pPr>
      <w:r w:rsidRPr="00882D58">
        <w:rPr>
          <w:rFonts w:ascii="Arial" w:hAnsi="Arial" w:cs="Arial"/>
          <w:sz w:val="24"/>
          <w:szCs w:val="24"/>
        </w:rPr>
        <w:t>Use REST whenever possible</w:t>
      </w:r>
    </w:p>
    <w:p w14:paraId="26FC6287" w14:textId="77777777" w:rsidR="00063413" w:rsidRPr="00882D58" w:rsidRDefault="00063413" w:rsidP="00D14115">
      <w:pPr>
        <w:pStyle w:val="ListParagraph"/>
        <w:numPr>
          <w:ilvl w:val="0"/>
          <w:numId w:val="9"/>
        </w:numPr>
        <w:jc w:val="both"/>
        <w:rPr>
          <w:rFonts w:ascii="Arial" w:hAnsi="Arial" w:cs="Arial"/>
          <w:sz w:val="24"/>
          <w:szCs w:val="24"/>
        </w:rPr>
      </w:pPr>
      <w:r w:rsidRPr="00882D58">
        <w:rPr>
          <w:rFonts w:ascii="Arial" w:hAnsi="Arial" w:cs="Arial"/>
          <w:sz w:val="24"/>
          <w:szCs w:val="24"/>
        </w:rPr>
        <w:t>Use JWT at the Gateway/Mesh layer for centralized auth.</w:t>
      </w:r>
    </w:p>
    <w:p w14:paraId="3B5C89B8" w14:textId="77777777" w:rsidR="00063413" w:rsidRPr="00882D58" w:rsidRDefault="00063413" w:rsidP="00D14115">
      <w:pPr>
        <w:pStyle w:val="ListParagraph"/>
        <w:numPr>
          <w:ilvl w:val="0"/>
          <w:numId w:val="9"/>
        </w:numPr>
        <w:jc w:val="both"/>
        <w:rPr>
          <w:rFonts w:ascii="Arial" w:hAnsi="Arial" w:cs="Arial"/>
          <w:sz w:val="24"/>
          <w:szCs w:val="24"/>
        </w:rPr>
      </w:pPr>
      <w:r w:rsidRPr="00882D58">
        <w:rPr>
          <w:rFonts w:ascii="Arial" w:hAnsi="Arial" w:cs="Arial"/>
          <w:sz w:val="24"/>
          <w:szCs w:val="24"/>
        </w:rPr>
        <w:t>Separate Shared Libraries from Microservices</w:t>
      </w:r>
    </w:p>
    <w:p w14:paraId="681C25EB" w14:textId="77777777" w:rsidR="00063413" w:rsidRPr="00882D58" w:rsidRDefault="00063413" w:rsidP="00D14115">
      <w:pPr>
        <w:pStyle w:val="ListParagraph"/>
        <w:numPr>
          <w:ilvl w:val="0"/>
          <w:numId w:val="9"/>
        </w:numPr>
        <w:jc w:val="both"/>
        <w:rPr>
          <w:rFonts w:ascii="Arial" w:hAnsi="Arial" w:cs="Arial"/>
          <w:sz w:val="24"/>
          <w:szCs w:val="24"/>
        </w:rPr>
      </w:pPr>
      <w:r w:rsidRPr="00882D58">
        <w:rPr>
          <w:rFonts w:ascii="Arial" w:hAnsi="Arial" w:cs="Arial"/>
          <w:sz w:val="24"/>
          <w:szCs w:val="24"/>
        </w:rPr>
        <w:t>Leverage messaging and asynchronous communication when possible</w:t>
      </w:r>
    </w:p>
    <w:p w14:paraId="1AE78C8E" w14:textId="77777777" w:rsidR="00063413" w:rsidRPr="00882D58" w:rsidRDefault="00063413" w:rsidP="00D14115">
      <w:pPr>
        <w:pStyle w:val="ListParagraph"/>
        <w:numPr>
          <w:ilvl w:val="0"/>
          <w:numId w:val="9"/>
        </w:numPr>
        <w:jc w:val="both"/>
        <w:rPr>
          <w:rFonts w:ascii="Arial" w:hAnsi="Arial" w:cs="Arial"/>
          <w:sz w:val="24"/>
          <w:szCs w:val="24"/>
        </w:rPr>
      </w:pPr>
      <w:r w:rsidRPr="00882D58">
        <w:rPr>
          <w:rFonts w:ascii="Arial" w:hAnsi="Arial" w:cs="Arial"/>
          <w:sz w:val="24"/>
          <w:szCs w:val="24"/>
        </w:rPr>
        <w:t>Use event-driven architecture to ensure that when something happens to one service, the other services can follow up with their own actions.</w:t>
      </w:r>
    </w:p>
    <w:p w14:paraId="4007D171" w14:textId="77777777" w:rsidR="00063413" w:rsidRPr="00882D58" w:rsidRDefault="00063413" w:rsidP="00D14115">
      <w:pPr>
        <w:pStyle w:val="ListParagraph"/>
        <w:numPr>
          <w:ilvl w:val="0"/>
          <w:numId w:val="9"/>
        </w:numPr>
        <w:jc w:val="both"/>
        <w:rPr>
          <w:rFonts w:ascii="Arial" w:hAnsi="Arial" w:cs="Arial"/>
          <w:sz w:val="24"/>
          <w:szCs w:val="24"/>
        </w:rPr>
      </w:pPr>
      <w:r w:rsidRPr="00882D58">
        <w:rPr>
          <w:rFonts w:ascii="Arial" w:hAnsi="Arial" w:cs="Arial"/>
          <w:sz w:val="24"/>
          <w:szCs w:val="24"/>
        </w:rPr>
        <w:t>Check your inter service communication volumes, if too high, you have a coupling issue.</w:t>
      </w:r>
    </w:p>
    <w:p w14:paraId="06FABC30" w14:textId="77777777" w:rsidR="00063413" w:rsidRPr="00882D58" w:rsidRDefault="00063413" w:rsidP="00D14115">
      <w:pPr>
        <w:pStyle w:val="ListParagraph"/>
        <w:numPr>
          <w:ilvl w:val="0"/>
          <w:numId w:val="9"/>
        </w:numPr>
        <w:jc w:val="both"/>
        <w:rPr>
          <w:rFonts w:ascii="Arial" w:hAnsi="Arial" w:cs="Arial"/>
          <w:sz w:val="24"/>
          <w:szCs w:val="24"/>
        </w:rPr>
      </w:pPr>
      <w:r w:rsidRPr="00882D58">
        <w:rPr>
          <w:rFonts w:ascii="Arial" w:hAnsi="Arial" w:cs="Arial"/>
          <w:sz w:val="24"/>
          <w:szCs w:val="24"/>
        </w:rPr>
        <w:t>Recommend sticking to one or two programming languages as it can create complexity within teams</w:t>
      </w:r>
    </w:p>
    <w:p w14:paraId="5C1232A3" w14:textId="77777777" w:rsidR="00063413" w:rsidRPr="00882D58" w:rsidRDefault="00063413" w:rsidP="00D14115">
      <w:pPr>
        <w:pStyle w:val="ListParagraph"/>
        <w:numPr>
          <w:ilvl w:val="0"/>
          <w:numId w:val="9"/>
        </w:numPr>
        <w:jc w:val="both"/>
        <w:rPr>
          <w:rFonts w:ascii="Arial" w:hAnsi="Arial" w:cs="Arial"/>
          <w:sz w:val="24"/>
          <w:szCs w:val="24"/>
        </w:rPr>
      </w:pPr>
      <w:r w:rsidRPr="00882D58">
        <w:rPr>
          <w:rFonts w:ascii="Arial" w:hAnsi="Arial" w:cs="Arial"/>
          <w:sz w:val="24"/>
          <w:szCs w:val="24"/>
        </w:rPr>
        <w:t>Leverage Zero Trust model (all blocked by default) and whitelisting. (part of Service Mesh usually)</w:t>
      </w:r>
    </w:p>
    <w:p w14:paraId="412D6FB5" w14:textId="77777777" w:rsidR="00063413" w:rsidRPr="00882D58" w:rsidRDefault="00063413" w:rsidP="00D14115">
      <w:pPr>
        <w:pStyle w:val="ListParagraph"/>
        <w:numPr>
          <w:ilvl w:val="0"/>
          <w:numId w:val="9"/>
        </w:numPr>
        <w:jc w:val="both"/>
        <w:rPr>
          <w:rFonts w:ascii="Arial" w:hAnsi="Arial" w:cs="Arial"/>
          <w:sz w:val="24"/>
          <w:szCs w:val="24"/>
        </w:rPr>
      </w:pPr>
      <w:r w:rsidRPr="00882D58">
        <w:rPr>
          <w:rFonts w:ascii="Arial" w:hAnsi="Arial" w:cs="Arial"/>
          <w:sz w:val="24"/>
          <w:szCs w:val="24"/>
        </w:rPr>
        <w:t>Deploy Microservices in containers</w:t>
      </w:r>
    </w:p>
    <w:p w14:paraId="07233A17" w14:textId="77777777" w:rsidR="00063413" w:rsidRPr="00882D58" w:rsidRDefault="00063413" w:rsidP="00D14115">
      <w:pPr>
        <w:pStyle w:val="ListParagraph"/>
        <w:numPr>
          <w:ilvl w:val="0"/>
          <w:numId w:val="9"/>
        </w:numPr>
        <w:jc w:val="both"/>
        <w:rPr>
          <w:rFonts w:ascii="Arial" w:hAnsi="Arial" w:cs="Arial"/>
          <w:sz w:val="24"/>
          <w:szCs w:val="24"/>
        </w:rPr>
      </w:pPr>
      <w:r w:rsidRPr="00882D58">
        <w:rPr>
          <w:rFonts w:ascii="Arial" w:hAnsi="Arial" w:cs="Arial"/>
          <w:sz w:val="24"/>
          <w:szCs w:val="24"/>
        </w:rPr>
        <w:t>Keep in mind graceful failure is key and avoid single points of failure!</w:t>
      </w:r>
    </w:p>
    <w:p w14:paraId="6D7834D5" w14:textId="77777777" w:rsidR="00063413" w:rsidRPr="00882D58" w:rsidRDefault="00063413" w:rsidP="00D14115">
      <w:pPr>
        <w:pStyle w:val="ListParagraph"/>
        <w:numPr>
          <w:ilvl w:val="0"/>
          <w:numId w:val="9"/>
        </w:numPr>
        <w:jc w:val="both"/>
        <w:rPr>
          <w:rFonts w:ascii="Arial" w:hAnsi="Arial" w:cs="Arial"/>
          <w:sz w:val="24"/>
          <w:szCs w:val="24"/>
        </w:rPr>
      </w:pPr>
      <w:r w:rsidRPr="00882D58">
        <w:rPr>
          <w:rFonts w:ascii="Arial" w:hAnsi="Arial" w:cs="Arial"/>
          <w:sz w:val="24"/>
          <w:szCs w:val="24"/>
        </w:rPr>
        <w:t>Recommend using micro segmentation to segment Microservices clusters. (part of Service Mesh usually)</w:t>
      </w:r>
    </w:p>
    <w:p w14:paraId="378FBD3A" w14:textId="203A57EB" w:rsidR="00063413" w:rsidRPr="00882D58" w:rsidRDefault="00063413" w:rsidP="00D14115">
      <w:pPr>
        <w:pStyle w:val="ListParagraph"/>
        <w:numPr>
          <w:ilvl w:val="0"/>
          <w:numId w:val="9"/>
        </w:numPr>
        <w:jc w:val="both"/>
        <w:rPr>
          <w:rFonts w:ascii="Arial" w:hAnsi="Arial" w:cs="Arial"/>
          <w:sz w:val="24"/>
          <w:szCs w:val="24"/>
        </w:rPr>
      </w:pPr>
      <w:r w:rsidRPr="00882D58">
        <w:rPr>
          <w:rFonts w:ascii="Arial" w:hAnsi="Arial" w:cs="Arial"/>
          <w:sz w:val="24"/>
          <w:szCs w:val="24"/>
        </w:rPr>
        <w:t xml:space="preserve">Use whitelisting for access and NOT blacklisting using fine grained </w:t>
      </w:r>
      <w:r w:rsidR="00A70730" w:rsidRPr="00882D58">
        <w:rPr>
          <w:rFonts w:ascii="Arial" w:hAnsi="Arial" w:cs="Arial"/>
          <w:sz w:val="24"/>
          <w:szCs w:val="24"/>
        </w:rPr>
        <w:t>role-based</w:t>
      </w:r>
      <w:r w:rsidRPr="00882D58">
        <w:rPr>
          <w:rFonts w:ascii="Arial" w:hAnsi="Arial" w:cs="Arial"/>
          <w:sz w:val="24"/>
          <w:szCs w:val="24"/>
        </w:rPr>
        <w:t xml:space="preserve"> access control (RBAC) (part of Service Mesh usually)</w:t>
      </w:r>
    </w:p>
    <w:p w14:paraId="205B18A3" w14:textId="03495C86" w:rsidR="00063413" w:rsidRPr="00882D58" w:rsidRDefault="00063413" w:rsidP="00D14115">
      <w:pPr>
        <w:pStyle w:val="ListParagraph"/>
        <w:numPr>
          <w:ilvl w:val="0"/>
          <w:numId w:val="9"/>
        </w:numPr>
        <w:jc w:val="both"/>
        <w:rPr>
          <w:rFonts w:ascii="Arial" w:hAnsi="Arial" w:cs="Arial"/>
          <w:sz w:val="24"/>
          <w:szCs w:val="24"/>
        </w:rPr>
      </w:pPr>
      <w:r w:rsidRPr="00882D58">
        <w:rPr>
          <w:rFonts w:ascii="Arial" w:hAnsi="Arial" w:cs="Arial"/>
          <w:sz w:val="24"/>
          <w:szCs w:val="24"/>
        </w:rPr>
        <w:t xml:space="preserve">Have a CI/CD pipeline per microservice with separate builds per microservice. You can use the same DevSecOps platform for all services. </w:t>
      </w:r>
      <w:r w:rsidR="00A70730" w:rsidRPr="00882D58">
        <w:rPr>
          <w:rFonts w:ascii="Arial" w:hAnsi="Arial" w:cs="Arial"/>
          <w:sz w:val="24"/>
          <w:szCs w:val="24"/>
        </w:rPr>
        <w:t>E.g.,</w:t>
      </w:r>
      <w:r w:rsidRPr="00882D58">
        <w:rPr>
          <w:rFonts w:ascii="Arial" w:hAnsi="Arial" w:cs="Arial"/>
          <w:sz w:val="24"/>
          <w:szCs w:val="24"/>
        </w:rPr>
        <w:t xml:space="preserve"> Same Jenkins but a Jenkinsfile per microservice.</w:t>
      </w:r>
    </w:p>
    <w:p w14:paraId="181FAB66" w14:textId="77777777" w:rsidR="00A70730" w:rsidRDefault="00063413" w:rsidP="00D14115">
      <w:pPr>
        <w:pStyle w:val="ListParagraph"/>
        <w:numPr>
          <w:ilvl w:val="0"/>
          <w:numId w:val="9"/>
        </w:numPr>
        <w:jc w:val="both"/>
        <w:rPr>
          <w:rFonts w:ascii="Arial" w:hAnsi="Arial" w:cs="Arial"/>
          <w:sz w:val="24"/>
          <w:szCs w:val="24"/>
        </w:rPr>
      </w:pPr>
      <w:r w:rsidRPr="00882D58">
        <w:rPr>
          <w:rFonts w:ascii="Arial" w:hAnsi="Arial" w:cs="Arial"/>
          <w:sz w:val="24"/>
          <w:szCs w:val="24"/>
        </w:rPr>
        <w:lastRenderedPageBreak/>
        <w:t>If moving from Legacy to Microservices, use the Strangler Pattern – Learn more:</w:t>
      </w:r>
    </w:p>
    <w:p w14:paraId="3A3D559D" w14:textId="77777777" w:rsidR="00A70730" w:rsidRDefault="00407B7A" w:rsidP="00A70730">
      <w:pPr>
        <w:pStyle w:val="ListParagraph"/>
        <w:numPr>
          <w:ilvl w:val="1"/>
          <w:numId w:val="9"/>
        </w:numPr>
        <w:jc w:val="both"/>
        <w:rPr>
          <w:rFonts w:ascii="Arial" w:hAnsi="Arial" w:cs="Arial"/>
          <w:sz w:val="24"/>
          <w:szCs w:val="24"/>
        </w:rPr>
      </w:pPr>
      <w:hyperlink r:id="rId28" w:history="1">
        <w:r w:rsidR="00A70730" w:rsidRPr="00C03467">
          <w:rPr>
            <w:rStyle w:val="Hyperlink"/>
            <w:rFonts w:ascii="Arial" w:hAnsi="Arial" w:cs="Arial"/>
            <w:sz w:val="24"/>
            <w:szCs w:val="24"/>
          </w:rPr>
          <w:t>https://www.ibm.com/developerworks/cloud/library/cl-strangler-application-pattern-microservices-apps-trs/index.html</w:t>
        </w:r>
      </w:hyperlink>
    </w:p>
    <w:p w14:paraId="61CCF264" w14:textId="3BF159B6" w:rsidR="00063413" w:rsidRPr="00882D58" w:rsidRDefault="00407B7A" w:rsidP="00A70730">
      <w:pPr>
        <w:pStyle w:val="ListParagraph"/>
        <w:numPr>
          <w:ilvl w:val="1"/>
          <w:numId w:val="9"/>
        </w:numPr>
        <w:jc w:val="both"/>
        <w:rPr>
          <w:rFonts w:ascii="Arial" w:hAnsi="Arial" w:cs="Arial"/>
          <w:sz w:val="24"/>
          <w:szCs w:val="24"/>
        </w:rPr>
      </w:pPr>
      <w:hyperlink r:id="rId29" w:history="1">
        <w:r w:rsidR="00A70730" w:rsidRPr="00C03467">
          <w:rPr>
            <w:rStyle w:val="Hyperlink"/>
            <w:rFonts w:ascii="Arial" w:hAnsi="Arial" w:cs="Arial"/>
            <w:sz w:val="24"/>
            <w:szCs w:val="24"/>
          </w:rPr>
          <w:t>https://www.michielrook.nl/2016/11/strangler-pattern-practice/</w:t>
        </w:r>
      </w:hyperlink>
      <w:r w:rsidR="00063413" w:rsidRPr="00882D58">
        <w:rPr>
          <w:rFonts w:ascii="Arial" w:hAnsi="Arial" w:cs="Arial"/>
          <w:sz w:val="24"/>
          <w:szCs w:val="24"/>
        </w:rPr>
        <w:t xml:space="preserve"> </w:t>
      </w:r>
    </w:p>
    <w:p w14:paraId="0E7BC39E" w14:textId="77777777" w:rsidR="00063413" w:rsidRPr="00882D58" w:rsidRDefault="00063413" w:rsidP="00D14115">
      <w:pPr>
        <w:pStyle w:val="ListParagraph"/>
        <w:numPr>
          <w:ilvl w:val="0"/>
          <w:numId w:val="9"/>
        </w:numPr>
        <w:jc w:val="both"/>
        <w:rPr>
          <w:rFonts w:ascii="Arial" w:hAnsi="Arial" w:cs="Arial"/>
          <w:sz w:val="24"/>
          <w:szCs w:val="24"/>
        </w:rPr>
      </w:pPr>
      <w:r w:rsidRPr="00882D58">
        <w:rPr>
          <w:rFonts w:ascii="Arial" w:hAnsi="Arial" w:cs="Arial"/>
          <w:sz w:val="24"/>
          <w:szCs w:val="24"/>
        </w:rPr>
        <w:t>Leverage DevSecOps and CI/CD with DoD hardened containers</w:t>
      </w:r>
    </w:p>
    <w:p w14:paraId="3D0C3D58" w14:textId="334AEA10" w:rsidR="00063413" w:rsidRPr="00882D58" w:rsidRDefault="00063413" w:rsidP="00D14115">
      <w:pPr>
        <w:pStyle w:val="ListParagraph"/>
        <w:numPr>
          <w:ilvl w:val="0"/>
          <w:numId w:val="9"/>
        </w:numPr>
        <w:jc w:val="both"/>
        <w:rPr>
          <w:rFonts w:ascii="Arial" w:hAnsi="Arial" w:cs="Arial"/>
          <w:sz w:val="24"/>
          <w:szCs w:val="24"/>
        </w:rPr>
      </w:pPr>
      <w:r w:rsidRPr="00882D58">
        <w:rPr>
          <w:rFonts w:ascii="Arial" w:hAnsi="Arial" w:cs="Arial"/>
          <w:sz w:val="24"/>
          <w:szCs w:val="24"/>
        </w:rPr>
        <w:t xml:space="preserve">Leverage Chaos concepts to try to break things before they </w:t>
      </w:r>
      <w:r w:rsidR="00A70730" w:rsidRPr="00882D58">
        <w:rPr>
          <w:rFonts w:ascii="Arial" w:hAnsi="Arial" w:cs="Arial"/>
          <w:sz w:val="24"/>
          <w:szCs w:val="24"/>
        </w:rPr>
        <w:t>really</w:t>
      </w:r>
      <w:r w:rsidRPr="00882D58">
        <w:rPr>
          <w:rFonts w:ascii="Arial" w:hAnsi="Arial" w:cs="Arial"/>
          <w:sz w:val="24"/>
          <w:szCs w:val="24"/>
        </w:rPr>
        <w:t xml:space="preserve"> break!</w:t>
      </w:r>
    </w:p>
    <w:p w14:paraId="199A349C" w14:textId="77777777" w:rsidR="00063413" w:rsidRPr="00882D58" w:rsidRDefault="00063413" w:rsidP="00D14115">
      <w:pPr>
        <w:pStyle w:val="ListParagraph"/>
        <w:numPr>
          <w:ilvl w:val="0"/>
          <w:numId w:val="9"/>
        </w:numPr>
        <w:jc w:val="both"/>
        <w:rPr>
          <w:rFonts w:ascii="Arial" w:hAnsi="Arial" w:cs="Arial"/>
          <w:sz w:val="24"/>
          <w:szCs w:val="24"/>
        </w:rPr>
      </w:pPr>
      <w:r w:rsidRPr="00882D58">
        <w:rPr>
          <w:rFonts w:ascii="Arial" w:hAnsi="Arial" w:cs="Arial"/>
          <w:sz w:val="24"/>
          <w:szCs w:val="24"/>
        </w:rPr>
        <w:t>Use JSON instead of XML whenever possible</w:t>
      </w:r>
    </w:p>
    <w:p w14:paraId="4BE0FDC4" w14:textId="77777777" w:rsidR="00063413" w:rsidRPr="00882D58" w:rsidRDefault="00063413" w:rsidP="00D14115">
      <w:pPr>
        <w:pStyle w:val="ListParagraph"/>
        <w:numPr>
          <w:ilvl w:val="0"/>
          <w:numId w:val="9"/>
        </w:numPr>
        <w:jc w:val="both"/>
        <w:rPr>
          <w:rFonts w:ascii="Arial" w:hAnsi="Arial" w:cs="Arial"/>
          <w:sz w:val="24"/>
          <w:szCs w:val="24"/>
        </w:rPr>
      </w:pPr>
      <w:r w:rsidRPr="00882D58">
        <w:rPr>
          <w:rFonts w:ascii="Arial" w:hAnsi="Arial" w:cs="Arial"/>
          <w:sz w:val="24"/>
          <w:szCs w:val="24"/>
        </w:rPr>
        <w:t>Use YAML for configurations</w:t>
      </w:r>
    </w:p>
    <w:p w14:paraId="117431C8" w14:textId="77777777" w:rsidR="00063413" w:rsidRPr="00882D58" w:rsidRDefault="00063413" w:rsidP="00D14115">
      <w:pPr>
        <w:pStyle w:val="ListParagraph"/>
        <w:numPr>
          <w:ilvl w:val="0"/>
          <w:numId w:val="9"/>
        </w:numPr>
        <w:jc w:val="both"/>
        <w:rPr>
          <w:rFonts w:ascii="Arial" w:hAnsi="Arial" w:cs="Arial"/>
          <w:sz w:val="24"/>
          <w:szCs w:val="24"/>
        </w:rPr>
      </w:pPr>
      <w:r w:rsidRPr="00882D58">
        <w:rPr>
          <w:rFonts w:ascii="Arial" w:hAnsi="Arial" w:cs="Arial"/>
          <w:sz w:val="24"/>
          <w:szCs w:val="24"/>
        </w:rPr>
        <w:t>Use caching when possible.</w:t>
      </w:r>
    </w:p>
    <w:p w14:paraId="31A67683" w14:textId="55A5043D" w:rsidR="00063413" w:rsidRPr="00882D58" w:rsidRDefault="00063413" w:rsidP="00D14115">
      <w:pPr>
        <w:pStyle w:val="ListParagraph"/>
        <w:numPr>
          <w:ilvl w:val="0"/>
          <w:numId w:val="9"/>
        </w:numPr>
        <w:jc w:val="both"/>
        <w:rPr>
          <w:rFonts w:ascii="Arial" w:hAnsi="Arial" w:cs="Arial"/>
          <w:sz w:val="24"/>
          <w:szCs w:val="24"/>
        </w:rPr>
      </w:pPr>
      <w:r w:rsidRPr="00882D58">
        <w:rPr>
          <w:rFonts w:ascii="Arial" w:hAnsi="Arial" w:cs="Arial"/>
          <w:sz w:val="24"/>
          <w:szCs w:val="24"/>
        </w:rPr>
        <w:t xml:space="preserve">Each service should do its </w:t>
      </w:r>
      <w:r w:rsidR="00A70730" w:rsidRPr="00882D58">
        <w:rPr>
          <w:rFonts w:ascii="Arial" w:hAnsi="Arial" w:cs="Arial"/>
          <w:sz w:val="24"/>
          <w:szCs w:val="24"/>
        </w:rPr>
        <w:t>authorization,</w:t>
      </w:r>
      <w:r w:rsidRPr="00882D58">
        <w:rPr>
          <w:rFonts w:ascii="Arial" w:hAnsi="Arial" w:cs="Arial"/>
          <w:sz w:val="24"/>
          <w:szCs w:val="24"/>
        </w:rPr>
        <w:t xml:space="preserve"> but global authentication can be used.</w:t>
      </w:r>
    </w:p>
    <w:p w14:paraId="5A1D438C" w14:textId="77777777" w:rsidR="00063413" w:rsidRPr="00882D58" w:rsidRDefault="00063413" w:rsidP="00D14115">
      <w:pPr>
        <w:pStyle w:val="ListParagraph"/>
        <w:numPr>
          <w:ilvl w:val="0"/>
          <w:numId w:val="9"/>
        </w:numPr>
        <w:jc w:val="both"/>
        <w:rPr>
          <w:rFonts w:ascii="Arial" w:hAnsi="Arial" w:cs="Arial"/>
          <w:sz w:val="24"/>
          <w:szCs w:val="24"/>
        </w:rPr>
      </w:pPr>
      <w:r w:rsidRPr="00882D58">
        <w:rPr>
          <w:rFonts w:ascii="Arial" w:hAnsi="Arial" w:cs="Arial"/>
          <w:sz w:val="24"/>
          <w:szCs w:val="24"/>
        </w:rPr>
        <w:t>Use Alerts solutions such as Prometheus to automate health/issue detection</w:t>
      </w:r>
    </w:p>
    <w:p w14:paraId="2FB54866" w14:textId="77777777" w:rsidR="00063413" w:rsidRPr="00882D58" w:rsidRDefault="00063413" w:rsidP="00D14115">
      <w:pPr>
        <w:pStyle w:val="ListParagraph"/>
        <w:numPr>
          <w:ilvl w:val="0"/>
          <w:numId w:val="9"/>
        </w:numPr>
        <w:jc w:val="both"/>
        <w:rPr>
          <w:rFonts w:ascii="Arial" w:hAnsi="Arial" w:cs="Arial"/>
          <w:sz w:val="24"/>
          <w:szCs w:val="24"/>
        </w:rPr>
      </w:pPr>
      <w:r w:rsidRPr="00882D58">
        <w:rPr>
          <w:rFonts w:ascii="Arial" w:hAnsi="Arial" w:cs="Arial"/>
          <w:sz w:val="24"/>
          <w:szCs w:val="24"/>
        </w:rPr>
        <w:t>Leverage Tracing to track requests through multiple services and properly debug issues</w:t>
      </w:r>
    </w:p>
    <w:p w14:paraId="58A7322B" w14:textId="77777777" w:rsidR="00063413" w:rsidRPr="00882D58" w:rsidRDefault="00063413" w:rsidP="00D14115">
      <w:pPr>
        <w:pStyle w:val="Heading2"/>
        <w:jc w:val="both"/>
        <w:rPr>
          <w:rFonts w:ascii="Arial" w:hAnsi="Arial" w:cs="Arial"/>
        </w:rPr>
      </w:pPr>
      <w:bookmarkStart w:id="6" w:name="_Toc534357559"/>
      <w:r w:rsidRPr="00882D58">
        <w:rPr>
          <w:rFonts w:ascii="Arial" w:hAnsi="Arial" w:cs="Arial"/>
        </w:rPr>
        <w:t>Read more</w:t>
      </w:r>
      <w:bookmarkEnd w:id="6"/>
    </w:p>
    <w:p w14:paraId="213C6F8B" w14:textId="77777777" w:rsidR="00063413" w:rsidRPr="00882D58" w:rsidRDefault="00407B7A" w:rsidP="00D14115">
      <w:pPr>
        <w:pStyle w:val="ListParagraph"/>
        <w:numPr>
          <w:ilvl w:val="0"/>
          <w:numId w:val="10"/>
        </w:numPr>
        <w:jc w:val="both"/>
        <w:rPr>
          <w:rFonts w:ascii="Arial" w:hAnsi="Arial" w:cs="Arial"/>
          <w:sz w:val="24"/>
          <w:szCs w:val="24"/>
        </w:rPr>
      </w:pPr>
      <w:hyperlink r:id="rId30" w:history="1">
        <w:r w:rsidR="00063413" w:rsidRPr="00882D58">
          <w:rPr>
            <w:rStyle w:val="Hyperlink"/>
            <w:rFonts w:ascii="Arial" w:hAnsi="Arial" w:cs="Arial"/>
            <w:sz w:val="24"/>
            <w:szCs w:val="24"/>
          </w:rPr>
          <w:t>https://microservices.io/patterns/microservices.html</w:t>
        </w:r>
      </w:hyperlink>
      <w:r w:rsidR="00063413" w:rsidRPr="00882D58">
        <w:rPr>
          <w:rFonts w:ascii="Arial" w:hAnsi="Arial" w:cs="Arial"/>
          <w:sz w:val="24"/>
          <w:szCs w:val="24"/>
        </w:rPr>
        <w:t>- microservices patterns</w:t>
      </w:r>
    </w:p>
    <w:p w14:paraId="268FEBC2" w14:textId="77777777" w:rsidR="00063413" w:rsidRPr="00882D58" w:rsidRDefault="00407B7A" w:rsidP="00D14115">
      <w:pPr>
        <w:pStyle w:val="ListParagraph"/>
        <w:numPr>
          <w:ilvl w:val="0"/>
          <w:numId w:val="10"/>
        </w:numPr>
        <w:jc w:val="both"/>
        <w:rPr>
          <w:rFonts w:ascii="Arial" w:hAnsi="Arial" w:cs="Arial"/>
          <w:sz w:val="24"/>
          <w:szCs w:val="24"/>
        </w:rPr>
      </w:pPr>
      <w:hyperlink r:id="rId31" w:history="1">
        <w:r w:rsidR="00063413" w:rsidRPr="00882D58">
          <w:rPr>
            <w:rStyle w:val="Hyperlink"/>
            <w:rFonts w:ascii="Arial" w:hAnsi="Arial" w:cs="Arial"/>
            <w:sz w:val="24"/>
            <w:szCs w:val="24"/>
          </w:rPr>
          <w:t>https://dzone.com/articles/top-5-microservices-architecture-and-design-best-p</w:t>
        </w:r>
      </w:hyperlink>
      <w:r w:rsidR="00063413" w:rsidRPr="00882D58">
        <w:rPr>
          <w:rFonts w:ascii="Arial" w:hAnsi="Arial" w:cs="Arial"/>
          <w:sz w:val="24"/>
          <w:szCs w:val="24"/>
        </w:rPr>
        <w:t>- microservices architecture</w:t>
      </w:r>
    </w:p>
    <w:p w14:paraId="7A543728" w14:textId="77777777" w:rsidR="00063413" w:rsidRPr="00882D58" w:rsidRDefault="00407B7A" w:rsidP="00D14115">
      <w:pPr>
        <w:pStyle w:val="ListParagraph"/>
        <w:numPr>
          <w:ilvl w:val="0"/>
          <w:numId w:val="10"/>
        </w:numPr>
        <w:jc w:val="both"/>
        <w:rPr>
          <w:rFonts w:ascii="Arial" w:hAnsi="Arial" w:cs="Arial"/>
          <w:sz w:val="24"/>
          <w:szCs w:val="24"/>
        </w:rPr>
      </w:pPr>
      <w:hyperlink r:id="rId32" w:history="1">
        <w:r w:rsidR="00063413" w:rsidRPr="00882D58">
          <w:rPr>
            <w:rStyle w:val="Hyperlink"/>
            <w:rFonts w:ascii="Arial" w:hAnsi="Arial" w:cs="Arial"/>
            <w:sz w:val="24"/>
            <w:szCs w:val="24"/>
          </w:rPr>
          <w:t>https://medium.freecodecamp.org/follow-these-practical-principles-and-get-well-designed-microservices-boundaries-ef2deffd69e3</w:t>
        </w:r>
      </w:hyperlink>
      <w:r w:rsidR="00063413" w:rsidRPr="00882D58">
        <w:rPr>
          <w:rFonts w:ascii="Arial" w:hAnsi="Arial" w:cs="Arial"/>
          <w:sz w:val="24"/>
          <w:szCs w:val="24"/>
        </w:rPr>
        <w:t xml:space="preserve"> - how to define Microservices boundaries</w:t>
      </w:r>
    </w:p>
    <w:p w14:paraId="0BD4F6E4" w14:textId="77777777" w:rsidR="00063413" w:rsidRPr="00882D58" w:rsidRDefault="00407B7A" w:rsidP="00D14115">
      <w:pPr>
        <w:pStyle w:val="ListParagraph"/>
        <w:numPr>
          <w:ilvl w:val="0"/>
          <w:numId w:val="10"/>
        </w:numPr>
        <w:jc w:val="both"/>
        <w:rPr>
          <w:rFonts w:ascii="Arial" w:hAnsi="Arial" w:cs="Arial"/>
          <w:sz w:val="24"/>
          <w:szCs w:val="24"/>
        </w:rPr>
      </w:pPr>
      <w:hyperlink r:id="rId33" w:history="1">
        <w:r w:rsidR="00063413" w:rsidRPr="00882D58">
          <w:rPr>
            <w:rStyle w:val="Hyperlink"/>
            <w:rFonts w:ascii="Arial" w:hAnsi="Arial" w:cs="Arial"/>
            <w:sz w:val="24"/>
            <w:szCs w:val="24"/>
          </w:rPr>
          <w:t>https://medium.com/microservices-in-practice/microservices-in-practice-7a3e85b6624c</w:t>
        </w:r>
      </w:hyperlink>
      <w:r w:rsidR="00063413" w:rsidRPr="00882D58">
        <w:rPr>
          <w:rFonts w:ascii="Arial" w:hAnsi="Arial" w:cs="Arial"/>
          <w:sz w:val="24"/>
          <w:szCs w:val="24"/>
        </w:rPr>
        <w:t xml:space="preserve"> - microservices in practice</w:t>
      </w:r>
    </w:p>
    <w:p w14:paraId="041037F6" w14:textId="77777777" w:rsidR="00063413" w:rsidRPr="00882D58" w:rsidRDefault="00407B7A" w:rsidP="00D14115">
      <w:pPr>
        <w:pStyle w:val="ListParagraph"/>
        <w:numPr>
          <w:ilvl w:val="0"/>
          <w:numId w:val="10"/>
        </w:numPr>
        <w:jc w:val="both"/>
        <w:rPr>
          <w:rFonts w:ascii="Arial" w:hAnsi="Arial" w:cs="Arial"/>
          <w:sz w:val="24"/>
          <w:szCs w:val="24"/>
        </w:rPr>
      </w:pPr>
      <w:hyperlink r:id="rId34" w:history="1">
        <w:r w:rsidR="00063413" w:rsidRPr="00882D58">
          <w:rPr>
            <w:rStyle w:val="Hyperlink"/>
            <w:rFonts w:ascii="Arial" w:hAnsi="Arial" w:cs="Arial"/>
            <w:sz w:val="24"/>
            <w:szCs w:val="24"/>
          </w:rPr>
          <w:t>https://nordicapis.com/how-to-control-user-identity-within-microservices/</w:t>
        </w:r>
      </w:hyperlink>
      <w:r w:rsidR="00063413" w:rsidRPr="00882D58">
        <w:rPr>
          <w:rFonts w:ascii="Arial" w:hAnsi="Arial" w:cs="Arial"/>
          <w:sz w:val="24"/>
          <w:szCs w:val="24"/>
        </w:rPr>
        <w:t xml:space="preserve"> - how to control user identity</w:t>
      </w:r>
    </w:p>
    <w:p w14:paraId="7D3F9581" w14:textId="77777777" w:rsidR="00063413" w:rsidRPr="00882D58" w:rsidRDefault="00063413" w:rsidP="00D14115">
      <w:pPr>
        <w:pStyle w:val="ListParagraph"/>
        <w:numPr>
          <w:ilvl w:val="0"/>
          <w:numId w:val="10"/>
        </w:numPr>
        <w:jc w:val="both"/>
        <w:rPr>
          <w:rFonts w:ascii="Arial" w:hAnsi="Arial" w:cs="Arial"/>
          <w:sz w:val="24"/>
          <w:szCs w:val="24"/>
        </w:rPr>
      </w:pPr>
      <w:r w:rsidRPr="00882D58">
        <w:rPr>
          <w:rStyle w:val="Hyperlink"/>
          <w:rFonts w:ascii="Arial" w:hAnsi="Arial" w:cs="Arial"/>
          <w:sz w:val="24"/>
          <w:szCs w:val="24"/>
        </w:rPr>
        <w:t>https://medium.com/technology-learning/how-we-solved-authentication-and-authorization-in-our-microservice-architecture-994539d1b6e6</w:t>
      </w:r>
      <w:r w:rsidRPr="00882D58">
        <w:rPr>
          <w:rFonts w:ascii="Arial" w:hAnsi="Arial" w:cs="Arial"/>
          <w:sz w:val="24"/>
          <w:szCs w:val="24"/>
        </w:rPr>
        <w:t xml:space="preserve"> -  how solve auth</w:t>
      </w:r>
    </w:p>
    <w:p w14:paraId="0B577E76" w14:textId="77777777" w:rsidR="00063413" w:rsidRPr="00882D58" w:rsidRDefault="00407B7A" w:rsidP="00D14115">
      <w:pPr>
        <w:pStyle w:val="ListParagraph"/>
        <w:numPr>
          <w:ilvl w:val="0"/>
          <w:numId w:val="10"/>
        </w:numPr>
        <w:jc w:val="both"/>
        <w:rPr>
          <w:rFonts w:ascii="Arial" w:hAnsi="Arial" w:cs="Arial"/>
          <w:sz w:val="24"/>
          <w:szCs w:val="24"/>
        </w:rPr>
      </w:pPr>
      <w:hyperlink r:id="rId35" w:history="1">
        <w:r w:rsidR="00063413" w:rsidRPr="00882D58">
          <w:rPr>
            <w:rStyle w:val="Hyperlink"/>
            <w:rFonts w:ascii="Arial" w:hAnsi="Arial" w:cs="Arial"/>
            <w:sz w:val="24"/>
            <w:szCs w:val="24"/>
          </w:rPr>
          <w:t>https://auth0.com/blog/introduction-to-microservices-part-4-dependencies/</w:t>
        </w:r>
      </w:hyperlink>
      <w:r w:rsidR="00063413" w:rsidRPr="00882D58">
        <w:rPr>
          <w:rFonts w:ascii="Arial" w:hAnsi="Arial" w:cs="Arial"/>
          <w:sz w:val="24"/>
          <w:szCs w:val="24"/>
        </w:rPr>
        <w:t xml:space="preserve"> - how to share data between services</w:t>
      </w:r>
    </w:p>
    <w:p w14:paraId="369B2D70" w14:textId="77777777" w:rsidR="00063413" w:rsidRPr="00882D58" w:rsidRDefault="00407B7A" w:rsidP="00D14115">
      <w:pPr>
        <w:pStyle w:val="ListParagraph"/>
        <w:numPr>
          <w:ilvl w:val="0"/>
          <w:numId w:val="10"/>
        </w:numPr>
        <w:jc w:val="both"/>
        <w:rPr>
          <w:rFonts w:ascii="Arial" w:hAnsi="Arial" w:cs="Arial"/>
          <w:sz w:val="24"/>
          <w:szCs w:val="24"/>
        </w:rPr>
      </w:pPr>
      <w:hyperlink r:id="rId36" w:history="1">
        <w:r w:rsidR="00063413" w:rsidRPr="00882D58">
          <w:rPr>
            <w:rStyle w:val="Hyperlink"/>
            <w:rFonts w:ascii="Arial" w:hAnsi="Arial" w:cs="Arial"/>
            <w:sz w:val="24"/>
            <w:szCs w:val="24"/>
          </w:rPr>
          <w:t>http://blog.christianposta.com/microservices/the-hardest-part-about-microservices-data/</w:t>
        </w:r>
      </w:hyperlink>
      <w:r w:rsidR="00063413" w:rsidRPr="00882D58">
        <w:rPr>
          <w:rFonts w:ascii="Arial" w:hAnsi="Arial" w:cs="Arial"/>
          <w:sz w:val="24"/>
          <w:szCs w:val="24"/>
        </w:rPr>
        <w:t xml:space="preserve"> Microservices architecture</w:t>
      </w:r>
      <w:bookmarkEnd w:id="0"/>
    </w:p>
    <w:sectPr w:rsidR="00063413" w:rsidRPr="00882D58">
      <w:headerReference w:type="default"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F0621" w14:textId="77777777" w:rsidR="00407B7A" w:rsidRDefault="00407B7A" w:rsidP="00324641">
      <w:pPr>
        <w:spacing w:after="0" w:line="240" w:lineRule="auto"/>
      </w:pPr>
      <w:r>
        <w:separator/>
      </w:r>
    </w:p>
  </w:endnote>
  <w:endnote w:type="continuationSeparator" w:id="0">
    <w:p w14:paraId="5EAC786F" w14:textId="77777777" w:rsidR="00407B7A" w:rsidRDefault="00407B7A" w:rsidP="00324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LKZM V+ Myriad Pro">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2483301"/>
      <w:docPartObj>
        <w:docPartGallery w:val="Page Numbers (Bottom of Page)"/>
        <w:docPartUnique/>
      </w:docPartObj>
    </w:sdtPr>
    <w:sdtEndPr>
      <w:rPr>
        <w:noProof/>
      </w:rPr>
    </w:sdtEndPr>
    <w:sdtContent>
      <w:p w14:paraId="4AC0F4A0" w14:textId="1F154116" w:rsidR="00E228FF" w:rsidRDefault="00E228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8AB58A" w14:textId="77777777" w:rsidR="00E228FF" w:rsidRDefault="00E228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F5F06" w14:textId="77777777" w:rsidR="00407B7A" w:rsidRDefault="00407B7A" w:rsidP="00324641">
      <w:pPr>
        <w:spacing w:after="0" w:line="240" w:lineRule="auto"/>
      </w:pPr>
      <w:r>
        <w:separator/>
      </w:r>
    </w:p>
  </w:footnote>
  <w:footnote w:type="continuationSeparator" w:id="0">
    <w:p w14:paraId="5E4EB081" w14:textId="77777777" w:rsidR="00407B7A" w:rsidRDefault="00407B7A" w:rsidP="003246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CA464" w14:textId="2E417BA2" w:rsidR="005C3557" w:rsidRDefault="005C3557" w:rsidP="005C3557">
    <w:pPr>
      <w:pStyle w:val="Header"/>
      <w:jc w:val="both"/>
      <w:rPr>
        <w:rFonts w:ascii="Tahoma" w:hAnsi="Tahoma" w:cs="Tahoma"/>
      </w:rPr>
    </w:pPr>
    <w:r w:rsidRPr="001218C5">
      <w:rPr>
        <w:rFonts w:ascii="Tahoma" w:hAnsi="Tahoma" w:cs="Tahoma"/>
        <w:noProof/>
      </w:rPr>
      <w:drawing>
        <wp:anchor distT="0" distB="0" distL="114300" distR="114300" simplePos="0" relativeHeight="251659264" behindDoc="0" locked="0" layoutInCell="1" allowOverlap="1" wp14:anchorId="3422364B" wp14:editId="1F89A2F4">
          <wp:simplePos x="0" y="0"/>
          <wp:positionH relativeFrom="column">
            <wp:posOffset>5099050</wp:posOffset>
          </wp:positionH>
          <wp:positionV relativeFrom="paragraph">
            <wp:posOffset>-244475</wp:posOffset>
          </wp:positionV>
          <wp:extent cx="801370" cy="801370"/>
          <wp:effectExtent l="0" t="0" r="0" b="0"/>
          <wp:wrapNone/>
          <wp:docPr id="4" name="Picture 1" descr="Description: Description: http://bizgov.files.wordpress.com/2010/01/veteransaffairs-s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http://bizgov.files.wordpress.com/2010/01/veteransaffairs-se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1370" cy="801370"/>
                  </a:xfrm>
                  <a:prstGeom prst="rect">
                    <a:avLst/>
                  </a:prstGeom>
                  <a:noFill/>
                  <a:ln>
                    <a:noFill/>
                  </a:ln>
                </pic:spPr>
              </pic:pic>
            </a:graphicData>
          </a:graphic>
          <wp14:sizeRelH relativeFrom="page">
            <wp14:pctWidth>0</wp14:pctWidth>
          </wp14:sizeRelH>
          <wp14:sizeRelV relativeFrom="page">
            <wp14:pctHeight>0</wp14:pctHeight>
          </wp14:sizeRelV>
        </wp:anchor>
      </w:drawing>
    </w:r>
    <w:r w:rsidR="00096DF3">
      <w:rPr>
        <w:rFonts w:ascii="Tahoma" w:hAnsi="Tahoma" w:cs="Tahoma"/>
        <w:noProof/>
      </w:rPr>
      <w:t>Key Design Principles</w:t>
    </w:r>
  </w:p>
  <w:p w14:paraId="0B6B72DD" w14:textId="77777777" w:rsidR="005C3557" w:rsidRDefault="005C3557" w:rsidP="005C3557">
    <w:pPr>
      <w:pStyle w:val="Header"/>
    </w:pPr>
    <w:r>
      <w:rPr>
        <w:rFonts w:ascii="Tahoma" w:hAnsi="Tahoma" w:cs="Tahoma"/>
      </w:rPr>
      <w:t>Architecture and Engineering Service (AES)</w:t>
    </w:r>
  </w:p>
  <w:p w14:paraId="6B6E8A22" w14:textId="77777777" w:rsidR="005C3557" w:rsidRDefault="005C35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6D66"/>
    <w:multiLevelType w:val="hybridMultilevel"/>
    <w:tmpl w:val="648257C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E4A4C"/>
    <w:multiLevelType w:val="hybridMultilevel"/>
    <w:tmpl w:val="0358A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D615A"/>
    <w:multiLevelType w:val="hybridMultilevel"/>
    <w:tmpl w:val="04F0D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C97EA6"/>
    <w:multiLevelType w:val="multilevel"/>
    <w:tmpl w:val="F444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F5B10"/>
    <w:multiLevelType w:val="multilevel"/>
    <w:tmpl w:val="7526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92FD4"/>
    <w:multiLevelType w:val="multilevel"/>
    <w:tmpl w:val="3DC0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0448E"/>
    <w:multiLevelType w:val="hybridMultilevel"/>
    <w:tmpl w:val="66DEC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9C65C8"/>
    <w:multiLevelType w:val="multilevel"/>
    <w:tmpl w:val="0946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DC761D"/>
    <w:multiLevelType w:val="hybridMultilevel"/>
    <w:tmpl w:val="F740E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4E6398"/>
    <w:multiLevelType w:val="multilevel"/>
    <w:tmpl w:val="1538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7E4DD8"/>
    <w:multiLevelType w:val="hybridMultilevel"/>
    <w:tmpl w:val="23A85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5F6FE0"/>
    <w:multiLevelType w:val="hybridMultilevel"/>
    <w:tmpl w:val="89C82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3"/>
  </w:num>
  <w:num w:numId="4">
    <w:abstractNumId w:val="4"/>
  </w:num>
  <w:num w:numId="5">
    <w:abstractNumId w:val="7"/>
  </w:num>
  <w:num w:numId="6">
    <w:abstractNumId w:val="8"/>
  </w:num>
  <w:num w:numId="7">
    <w:abstractNumId w:val="0"/>
  </w:num>
  <w:num w:numId="8">
    <w:abstractNumId w:val="11"/>
  </w:num>
  <w:num w:numId="9">
    <w:abstractNumId w:val="1"/>
  </w:num>
  <w:num w:numId="10">
    <w:abstractNumId w:val="10"/>
  </w:num>
  <w:num w:numId="11">
    <w:abstractNumId w:val="6"/>
  </w:num>
  <w:num w:numId="12">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DEA"/>
    <w:rsid w:val="00022D2C"/>
    <w:rsid w:val="00024900"/>
    <w:rsid w:val="00051E6D"/>
    <w:rsid w:val="00063413"/>
    <w:rsid w:val="00080A71"/>
    <w:rsid w:val="00096DF3"/>
    <w:rsid w:val="000B446D"/>
    <w:rsid w:val="000C2D8C"/>
    <w:rsid w:val="000D1D89"/>
    <w:rsid w:val="000E31A2"/>
    <w:rsid w:val="00121E74"/>
    <w:rsid w:val="00131214"/>
    <w:rsid w:val="0014426B"/>
    <w:rsid w:val="00167860"/>
    <w:rsid w:val="00180427"/>
    <w:rsid w:val="001A783D"/>
    <w:rsid w:val="001B74E1"/>
    <w:rsid w:val="001D16E6"/>
    <w:rsid w:val="001D1BE4"/>
    <w:rsid w:val="001E1272"/>
    <w:rsid w:val="001F4A07"/>
    <w:rsid w:val="0021029F"/>
    <w:rsid w:val="00210DC1"/>
    <w:rsid w:val="00245C83"/>
    <w:rsid w:val="00266189"/>
    <w:rsid w:val="00273BB1"/>
    <w:rsid w:val="00290D06"/>
    <w:rsid w:val="002A3A60"/>
    <w:rsid w:val="002B4742"/>
    <w:rsid w:val="002C26EC"/>
    <w:rsid w:val="002D5154"/>
    <w:rsid w:val="002E3501"/>
    <w:rsid w:val="002F4640"/>
    <w:rsid w:val="002F5F5C"/>
    <w:rsid w:val="0032399F"/>
    <w:rsid w:val="00324641"/>
    <w:rsid w:val="00331ED5"/>
    <w:rsid w:val="00336A5D"/>
    <w:rsid w:val="003620A6"/>
    <w:rsid w:val="00362EA0"/>
    <w:rsid w:val="00372600"/>
    <w:rsid w:val="00373469"/>
    <w:rsid w:val="003A5ECA"/>
    <w:rsid w:val="003B01D3"/>
    <w:rsid w:val="003B2D27"/>
    <w:rsid w:val="003D1FD8"/>
    <w:rsid w:val="003E06E7"/>
    <w:rsid w:val="00407B7A"/>
    <w:rsid w:val="004362D9"/>
    <w:rsid w:val="0046075A"/>
    <w:rsid w:val="0048145E"/>
    <w:rsid w:val="00497A2F"/>
    <w:rsid w:val="004A2DEA"/>
    <w:rsid w:val="004B1809"/>
    <w:rsid w:val="004D687E"/>
    <w:rsid w:val="004E1448"/>
    <w:rsid w:val="00527EBE"/>
    <w:rsid w:val="00534C31"/>
    <w:rsid w:val="005401D7"/>
    <w:rsid w:val="00541837"/>
    <w:rsid w:val="00570495"/>
    <w:rsid w:val="00570668"/>
    <w:rsid w:val="0057772F"/>
    <w:rsid w:val="005808B8"/>
    <w:rsid w:val="005905A1"/>
    <w:rsid w:val="005A3A94"/>
    <w:rsid w:val="005A56D2"/>
    <w:rsid w:val="005C3557"/>
    <w:rsid w:val="005E0905"/>
    <w:rsid w:val="005F0891"/>
    <w:rsid w:val="005F4A13"/>
    <w:rsid w:val="006149BB"/>
    <w:rsid w:val="00627C77"/>
    <w:rsid w:val="0063284B"/>
    <w:rsid w:val="006513DB"/>
    <w:rsid w:val="006524F1"/>
    <w:rsid w:val="00690344"/>
    <w:rsid w:val="00695545"/>
    <w:rsid w:val="00697A0F"/>
    <w:rsid w:val="00713A4C"/>
    <w:rsid w:val="00726A21"/>
    <w:rsid w:val="007316DB"/>
    <w:rsid w:val="00735131"/>
    <w:rsid w:val="00737AA0"/>
    <w:rsid w:val="00743A4A"/>
    <w:rsid w:val="00756D05"/>
    <w:rsid w:val="007624CD"/>
    <w:rsid w:val="0076606F"/>
    <w:rsid w:val="007673A1"/>
    <w:rsid w:val="007946B6"/>
    <w:rsid w:val="007C7747"/>
    <w:rsid w:val="007D0AC7"/>
    <w:rsid w:val="00811654"/>
    <w:rsid w:val="0081465A"/>
    <w:rsid w:val="008173D2"/>
    <w:rsid w:val="008357D2"/>
    <w:rsid w:val="00835BEA"/>
    <w:rsid w:val="00852E00"/>
    <w:rsid w:val="00854364"/>
    <w:rsid w:val="00882D58"/>
    <w:rsid w:val="0088584A"/>
    <w:rsid w:val="008963A1"/>
    <w:rsid w:val="008B1E60"/>
    <w:rsid w:val="008E71BF"/>
    <w:rsid w:val="009124A4"/>
    <w:rsid w:val="00925936"/>
    <w:rsid w:val="00951076"/>
    <w:rsid w:val="0095356D"/>
    <w:rsid w:val="00970105"/>
    <w:rsid w:val="009947C8"/>
    <w:rsid w:val="00994CA3"/>
    <w:rsid w:val="00997594"/>
    <w:rsid w:val="009B5399"/>
    <w:rsid w:val="009D45C6"/>
    <w:rsid w:val="009E6B2A"/>
    <w:rsid w:val="00A20BA0"/>
    <w:rsid w:val="00A646C5"/>
    <w:rsid w:val="00A70730"/>
    <w:rsid w:val="00A7205D"/>
    <w:rsid w:val="00A95BFE"/>
    <w:rsid w:val="00AC632E"/>
    <w:rsid w:val="00AD2094"/>
    <w:rsid w:val="00AE65E5"/>
    <w:rsid w:val="00AF4D24"/>
    <w:rsid w:val="00B43A77"/>
    <w:rsid w:val="00B82050"/>
    <w:rsid w:val="00B9433C"/>
    <w:rsid w:val="00BF303F"/>
    <w:rsid w:val="00C27410"/>
    <w:rsid w:val="00C3335E"/>
    <w:rsid w:val="00C45DED"/>
    <w:rsid w:val="00C61A6B"/>
    <w:rsid w:val="00CB74AF"/>
    <w:rsid w:val="00CC6A59"/>
    <w:rsid w:val="00CD344D"/>
    <w:rsid w:val="00D06EE6"/>
    <w:rsid w:val="00D14115"/>
    <w:rsid w:val="00D26C46"/>
    <w:rsid w:val="00D36B8A"/>
    <w:rsid w:val="00D467E5"/>
    <w:rsid w:val="00D5688C"/>
    <w:rsid w:val="00D62F56"/>
    <w:rsid w:val="00D67408"/>
    <w:rsid w:val="00D76879"/>
    <w:rsid w:val="00DE1CF8"/>
    <w:rsid w:val="00DE290A"/>
    <w:rsid w:val="00E062C8"/>
    <w:rsid w:val="00E06CCE"/>
    <w:rsid w:val="00E173B4"/>
    <w:rsid w:val="00E21367"/>
    <w:rsid w:val="00E21776"/>
    <w:rsid w:val="00E228FF"/>
    <w:rsid w:val="00E35B31"/>
    <w:rsid w:val="00E41498"/>
    <w:rsid w:val="00E80E84"/>
    <w:rsid w:val="00E9541F"/>
    <w:rsid w:val="00EB38FF"/>
    <w:rsid w:val="00EC1163"/>
    <w:rsid w:val="00ED00B4"/>
    <w:rsid w:val="00ED19E8"/>
    <w:rsid w:val="00ED3D38"/>
    <w:rsid w:val="00ED57FE"/>
    <w:rsid w:val="00ED67AF"/>
    <w:rsid w:val="00F6773B"/>
    <w:rsid w:val="00F737CC"/>
    <w:rsid w:val="00F94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B2304"/>
  <w15:docId w15:val="{641F935D-7EC5-48B7-8EAD-680470036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2D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A2D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701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D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2DEA"/>
    <w:rPr>
      <w:rFonts w:ascii="Times New Roman" w:eastAsia="Times New Roman" w:hAnsi="Times New Roman" w:cs="Times New Roman"/>
      <w:b/>
      <w:bCs/>
      <w:sz w:val="36"/>
      <w:szCs w:val="36"/>
    </w:rPr>
  </w:style>
  <w:style w:type="paragraph" w:styleId="NormalWeb">
    <w:name w:val="Normal (Web)"/>
    <w:basedOn w:val="Normal"/>
    <w:uiPriority w:val="99"/>
    <w:unhideWhenUsed/>
    <w:rsid w:val="004A2D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2DEA"/>
    <w:rPr>
      <w:b/>
      <w:bCs/>
    </w:rPr>
  </w:style>
  <w:style w:type="character" w:customStyle="1" w:styleId="apple-converted-space">
    <w:name w:val="apple-converted-space"/>
    <w:basedOn w:val="DefaultParagraphFont"/>
    <w:rsid w:val="004A2DEA"/>
  </w:style>
  <w:style w:type="character" w:styleId="Hyperlink">
    <w:name w:val="Hyperlink"/>
    <w:basedOn w:val="DefaultParagraphFont"/>
    <w:uiPriority w:val="99"/>
    <w:unhideWhenUsed/>
    <w:rsid w:val="004A2DEA"/>
    <w:rPr>
      <w:color w:val="0000FF"/>
      <w:u w:val="single"/>
    </w:rPr>
  </w:style>
  <w:style w:type="character" w:styleId="FollowedHyperlink">
    <w:name w:val="FollowedHyperlink"/>
    <w:basedOn w:val="DefaultParagraphFont"/>
    <w:uiPriority w:val="99"/>
    <w:semiHidden/>
    <w:unhideWhenUsed/>
    <w:rsid w:val="00121E74"/>
    <w:rPr>
      <w:color w:val="954F72" w:themeColor="followedHyperlink"/>
      <w:u w:val="single"/>
    </w:rPr>
  </w:style>
  <w:style w:type="character" w:styleId="Emphasis">
    <w:name w:val="Emphasis"/>
    <w:basedOn w:val="DefaultParagraphFont"/>
    <w:uiPriority w:val="20"/>
    <w:qFormat/>
    <w:rsid w:val="00121E74"/>
    <w:rPr>
      <w:i/>
      <w:iCs/>
    </w:rPr>
  </w:style>
  <w:style w:type="character" w:customStyle="1" w:styleId="Heading3Char">
    <w:name w:val="Heading 3 Char"/>
    <w:basedOn w:val="DefaultParagraphFont"/>
    <w:link w:val="Heading3"/>
    <w:uiPriority w:val="9"/>
    <w:semiHidden/>
    <w:rsid w:val="00970105"/>
    <w:rPr>
      <w:rFonts w:asciiTheme="majorHAnsi" w:eastAsiaTheme="majorEastAsia" w:hAnsiTheme="majorHAnsi" w:cstheme="majorBidi"/>
      <w:color w:val="1F4D78" w:themeColor="accent1" w:themeShade="7F"/>
      <w:sz w:val="24"/>
      <w:szCs w:val="24"/>
    </w:rPr>
  </w:style>
  <w:style w:type="paragraph" w:styleId="ListParagraph">
    <w:name w:val="List Paragraph"/>
    <w:aliases w:val="List Paragraph1,Issue Action POC,3,POCG Table Text,Dot pt,F5 List Paragraph,List Paragraph Char Char Char,Indicator Text,Colorful List - Accent 11,Numbered Para 1,Bullet Points,List Paragraph2,MAIN CONTENT,Normal numbered,Bullets"/>
    <w:basedOn w:val="Normal"/>
    <w:link w:val="ListParagraphChar"/>
    <w:uiPriority w:val="34"/>
    <w:qFormat/>
    <w:rsid w:val="009947C8"/>
    <w:pPr>
      <w:ind w:left="720"/>
      <w:contextualSpacing/>
    </w:pPr>
  </w:style>
  <w:style w:type="table" w:styleId="TableGrid">
    <w:name w:val="Table Grid"/>
    <w:basedOn w:val="TableNormal"/>
    <w:uiPriority w:val="39"/>
    <w:rsid w:val="00F6773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46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641"/>
  </w:style>
  <w:style w:type="paragraph" w:styleId="Footer">
    <w:name w:val="footer"/>
    <w:basedOn w:val="Normal"/>
    <w:link w:val="FooterChar"/>
    <w:uiPriority w:val="99"/>
    <w:unhideWhenUsed/>
    <w:rsid w:val="003246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641"/>
  </w:style>
  <w:style w:type="paragraph" w:styleId="BalloonText">
    <w:name w:val="Balloon Text"/>
    <w:basedOn w:val="Normal"/>
    <w:link w:val="BalloonTextChar"/>
    <w:uiPriority w:val="99"/>
    <w:semiHidden/>
    <w:unhideWhenUsed/>
    <w:rsid w:val="000D1D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D89"/>
    <w:rPr>
      <w:rFonts w:ascii="Tahoma" w:hAnsi="Tahoma" w:cs="Tahoma"/>
      <w:sz w:val="16"/>
      <w:szCs w:val="16"/>
    </w:rPr>
  </w:style>
  <w:style w:type="character" w:styleId="UnresolvedMention">
    <w:name w:val="Unresolved Mention"/>
    <w:basedOn w:val="DefaultParagraphFont"/>
    <w:uiPriority w:val="99"/>
    <w:semiHidden/>
    <w:unhideWhenUsed/>
    <w:rsid w:val="00180427"/>
    <w:rPr>
      <w:color w:val="808080"/>
      <w:shd w:val="clear" w:color="auto" w:fill="E6E6E6"/>
    </w:rPr>
  </w:style>
  <w:style w:type="paragraph" w:customStyle="1" w:styleId="Default">
    <w:name w:val="Default"/>
    <w:rsid w:val="0032399F"/>
    <w:pPr>
      <w:autoSpaceDE w:val="0"/>
      <w:autoSpaceDN w:val="0"/>
      <w:adjustRightInd w:val="0"/>
      <w:spacing w:after="0" w:line="240" w:lineRule="auto"/>
    </w:pPr>
    <w:rPr>
      <w:rFonts w:ascii="ELKZM V+ Myriad Pro" w:hAnsi="ELKZM V+ Myriad Pro" w:cs="ELKZM V+ Myriad Pro"/>
      <w:color w:val="000000"/>
      <w:sz w:val="24"/>
      <w:szCs w:val="24"/>
    </w:rPr>
  </w:style>
  <w:style w:type="character" w:customStyle="1" w:styleId="ListParagraphChar">
    <w:name w:val="List Paragraph Char"/>
    <w:aliases w:val="List Paragraph1 Char,Issue Action POC Char,3 Char,POCG Table Text Char,Dot pt Char,F5 List Paragraph Char,List Paragraph Char Char Char Char,Indicator Text Char,Colorful List - Accent 11 Char,Numbered Para 1 Char,Bullet Points Char"/>
    <w:basedOn w:val="DefaultParagraphFont"/>
    <w:link w:val="ListParagraph"/>
    <w:uiPriority w:val="34"/>
    <w:locked/>
    <w:rsid w:val="00E06CCE"/>
  </w:style>
  <w:style w:type="paragraph" w:customStyle="1" w:styleId="ListParagraphLevel2">
    <w:name w:val="List Paragraph Level 2"/>
    <w:basedOn w:val="ListParagraph"/>
    <w:rsid w:val="00E173B4"/>
    <w:pPr>
      <w:spacing w:after="0" w:line="240" w:lineRule="auto"/>
      <w:ind w:left="547" w:hanging="273"/>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60233">
      <w:bodyDiv w:val="1"/>
      <w:marLeft w:val="0"/>
      <w:marRight w:val="0"/>
      <w:marTop w:val="0"/>
      <w:marBottom w:val="0"/>
      <w:divBdr>
        <w:top w:val="none" w:sz="0" w:space="0" w:color="auto"/>
        <w:left w:val="none" w:sz="0" w:space="0" w:color="auto"/>
        <w:bottom w:val="none" w:sz="0" w:space="0" w:color="auto"/>
        <w:right w:val="none" w:sz="0" w:space="0" w:color="auto"/>
      </w:divBdr>
    </w:div>
    <w:div w:id="93982235">
      <w:bodyDiv w:val="1"/>
      <w:marLeft w:val="0"/>
      <w:marRight w:val="0"/>
      <w:marTop w:val="0"/>
      <w:marBottom w:val="0"/>
      <w:divBdr>
        <w:top w:val="none" w:sz="0" w:space="0" w:color="auto"/>
        <w:left w:val="none" w:sz="0" w:space="0" w:color="auto"/>
        <w:bottom w:val="none" w:sz="0" w:space="0" w:color="auto"/>
        <w:right w:val="none" w:sz="0" w:space="0" w:color="auto"/>
      </w:divBdr>
    </w:div>
    <w:div w:id="111553520">
      <w:bodyDiv w:val="1"/>
      <w:marLeft w:val="0"/>
      <w:marRight w:val="0"/>
      <w:marTop w:val="0"/>
      <w:marBottom w:val="0"/>
      <w:divBdr>
        <w:top w:val="none" w:sz="0" w:space="0" w:color="auto"/>
        <w:left w:val="none" w:sz="0" w:space="0" w:color="auto"/>
        <w:bottom w:val="none" w:sz="0" w:space="0" w:color="auto"/>
        <w:right w:val="none" w:sz="0" w:space="0" w:color="auto"/>
      </w:divBdr>
    </w:div>
    <w:div w:id="394668864">
      <w:bodyDiv w:val="1"/>
      <w:marLeft w:val="0"/>
      <w:marRight w:val="0"/>
      <w:marTop w:val="0"/>
      <w:marBottom w:val="0"/>
      <w:divBdr>
        <w:top w:val="none" w:sz="0" w:space="0" w:color="auto"/>
        <w:left w:val="none" w:sz="0" w:space="0" w:color="auto"/>
        <w:bottom w:val="none" w:sz="0" w:space="0" w:color="auto"/>
        <w:right w:val="none" w:sz="0" w:space="0" w:color="auto"/>
      </w:divBdr>
    </w:div>
    <w:div w:id="463691904">
      <w:bodyDiv w:val="1"/>
      <w:marLeft w:val="0"/>
      <w:marRight w:val="0"/>
      <w:marTop w:val="0"/>
      <w:marBottom w:val="0"/>
      <w:divBdr>
        <w:top w:val="none" w:sz="0" w:space="0" w:color="auto"/>
        <w:left w:val="none" w:sz="0" w:space="0" w:color="auto"/>
        <w:bottom w:val="none" w:sz="0" w:space="0" w:color="auto"/>
        <w:right w:val="none" w:sz="0" w:space="0" w:color="auto"/>
      </w:divBdr>
    </w:div>
    <w:div w:id="551771911">
      <w:bodyDiv w:val="1"/>
      <w:marLeft w:val="0"/>
      <w:marRight w:val="0"/>
      <w:marTop w:val="0"/>
      <w:marBottom w:val="0"/>
      <w:divBdr>
        <w:top w:val="none" w:sz="0" w:space="0" w:color="auto"/>
        <w:left w:val="none" w:sz="0" w:space="0" w:color="auto"/>
        <w:bottom w:val="none" w:sz="0" w:space="0" w:color="auto"/>
        <w:right w:val="none" w:sz="0" w:space="0" w:color="auto"/>
      </w:divBdr>
    </w:div>
    <w:div w:id="686297155">
      <w:bodyDiv w:val="1"/>
      <w:marLeft w:val="0"/>
      <w:marRight w:val="0"/>
      <w:marTop w:val="0"/>
      <w:marBottom w:val="0"/>
      <w:divBdr>
        <w:top w:val="none" w:sz="0" w:space="0" w:color="auto"/>
        <w:left w:val="none" w:sz="0" w:space="0" w:color="auto"/>
        <w:bottom w:val="none" w:sz="0" w:space="0" w:color="auto"/>
        <w:right w:val="none" w:sz="0" w:space="0" w:color="auto"/>
      </w:divBdr>
      <w:divsChild>
        <w:div w:id="2036340747">
          <w:marLeft w:val="907"/>
          <w:marRight w:val="0"/>
          <w:marTop w:val="230"/>
          <w:marBottom w:val="0"/>
          <w:divBdr>
            <w:top w:val="none" w:sz="0" w:space="0" w:color="auto"/>
            <w:left w:val="none" w:sz="0" w:space="0" w:color="auto"/>
            <w:bottom w:val="none" w:sz="0" w:space="0" w:color="auto"/>
            <w:right w:val="none" w:sz="0" w:space="0" w:color="auto"/>
          </w:divBdr>
        </w:div>
        <w:div w:id="885146394">
          <w:marLeft w:val="907"/>
          <w:marRight w:val="0"/>
          <w:marTop w:val="230"/>
          <w:marBottom w:val="0"/>
          <w:divBdr>
            <w:top w:val="none" w:sz="0" w:space="0" w:color="auto"/>
            <w:left w:val="none" w:sz="0" w:space="0" w:color="auto"/>
            <w:bottom w:val="none" w:sz="0" w:space="0" w:color="auto"/>
            <w:right w:val="none" w:sz="0" w:space="0" w:color="auto"/>
          </w:divBdr>
        </w:div>
        <w:div w:id="265700300">
          <w:marLeft w:val="1627"/>
          <w:marRight w:val="0"/>
          <w:marTop w:val="202"/>
          <w:marBottom w:val="0"/>
          <w:divBdr>
            <w:top w:val="none" w:sz="0" w:space="0" w:color="auto"/>
            <w:left w:val="none" w:sz="0" w:space="0" w:color="auto"/>
            <w:bottom w:val="none" w:sz="0" w:space="0" w:color="auto"/>
            <w:right w:val="none" w:sz="0" w:space="0" w:color="auto"/>
          </w:divBdr>
        </w:div>
        <w:div w:id="534511765">
          <w:marLeft w:val="1627"/>
          <w:marRight w:val="0"/>
          <w:marTop w:val="202"/>
          <w:marBottom w:val="0"/>
          <w:divBdr>
            <w:top w:val="none" w:sz="0" w:space="0" w:color="auto"/>
            <w:left w:val="none" w:sz="0" w:space="0" w:color="auto"/>
            <w:bottom w:val="none" w:sz="0" w:space="0" w:color="auto"/>
            <w:right w:val="none" w:sz="0" w:space="0" w:color="auto"/>
          </w:divBdr>
        </w:div>
        <w:div w:id="1151874206">
          <w:marLeft w:val="1627"/>
          <w:marRight w:val="0"/>
          <w:marTop w:val="202"/>
          <w:marBottom w:val="0"/>
          <w:divBdr>
            <w:top w:val="none" w:sz="0" w:space="0" w:color="auto"/>
            <w:left w:val="none" w:sz="0" w:space="0" w:color="auto"/>
            <w:bottom w:val="none" w:sz="0" w:space="0" w:color="auto"/>
            <w:right w:val="none" w:sz="0" w:space="0" w:color="auto"/>
          </w:divBdr>
        </w:div>
      </w:divsChild>
    </w:div>
    <w:div w:id="759523457">
      <w:bodyDiv w:val="1"/>
      <w:marLeft w:val="0"/>
      <w:marRight w:val="0"/>
      <w:marTop w:val="0"/>
      <w:marBottom w:val="0"/>
      <w:divBdr>
        <w:top w:val="none" w:sz="0" w:space="0" w:color="auto"/>
        <w:left w:val="none" w:sz="0" w:space="0" w:color="auto"/>
        <w:bottom w:val="none" w:sz="0" w:space="0" w:color="auto"/>
        <w:right w:val="none" w:sz="0" w:space="0" w:color="auto"/>
      </w:divBdr>
    </w:div>
    <w:div w:id="1042557161">
      <w:bodyDiv w:val="1"/>
      <w:marLeft w:val="0"/>
      <w:marRight w:val="0"/>
      <w:marTop w:val="0"/>
      <w:marBottom w:val="0"/>
      <w:divBdr>
        <w:top w:val="none" w:sz="0" w:space="0" w:color="auto"/>
        <w:left w:val="none" w:sz="0" w:space="0" w:color="auto"/>
        <w:bottom w:val="none" w:sz="0" w:space="0" w:color="auto"/>
        <w:right w:val="none" w:sz="0" w:space="0" w:color="auto"/>
      </w:divBdr>
    </w:div>
    <w:div w:id="1479614916">
      <w:bodyDiv w:val="1"/>
      <w:marLeft w:val="0"/>
      <w:marRight w:val="0"/>
      <w:marTop w:val="0"/>
      <w:marBottom w:val="0"/>
      <w:divBdr>
        <w:top w:val="none" w:sz="0" w:space="0" w:color="auto"/>
        <w:left w:val="none" w:sz="0" w:space="0" w:color="auto"/>
        <w:bottom w:val="none" w:sz="0" w:space="0" w:color="auto"/>
        <w:right w:val="none" w:sz="0" w:space="0" w:color="auto"/>
      </w:divBdr>
    </w:div>
    <w:div w:id="1703554828">
      <w:bodyDiv w:val="1"/>
      <w:marLeft w:val="0"/>
      <w:marRight w:val="0"/>
      <w:marTop w:val="0"/>
      <w:marBottom w:val="0"/>
      <w:divBdr>
        <w:top w:val="none" w:sz="0" w:space="0" w:color="auto"/>
        <w:left w:val="none" w:sz="0" w:space="0" w:color="auto"/>
        <w:bottom w:val="none" w:sz="0" w:space="0" w:color="auto"/>
        <w:right w:val="none" w:sz="0" w:space="0" w:color="auto"/>
      </w:divBdr>
      <w:divsChild>
        <w:div w:id="1513765439">
          <w:marLeft w:val="907"/>
          <w:marRight w:val="0"/>
          <w:marTop w:val="230"/>
          <w:marBottom w:val="0"/>
          <w:divBdr>
            <w:top w:val="none" w:sz="0" w:space="0" w:color="auto"/>
            <w:left w:val="none" w:sz="0" w:space="0" w:color="auto"/>
            <w:bottom w:val="none" w:sz="0" w:space="0" w:color="auto"/>
            <w:right w:val="none" w:sz="0" w:space="0" w:color="auto"/>
          </w:divBdr>
        </w:div>
        <w:div w:id="1677803699">
          <w:marLeft w:val="907"/>
          <w:marRight w:val="0"/>
          <w:marTop w:val="230"/>
          <w:marBottom w:val="0"/>
          <w:divBdr>
            <w:top w:val="none" w:sz="0" w:space="0" w:color="auto"/>
            <w:left w:val="none" w:sz="0" w:space="0" w:color="auto"/>
            <w:bottom w:val="none" w:sz="0" w:space="0" w:color="auto"/>
            <w:right w:val="none" w:sz="0" w:space="0" w:color="auto"/>
          </w:divBdr>
        </w:div>
        <w:div w:id="1959095883">
          <w:marLeft w:val="907"/>
          <w:marRight w:val="0"/>
          <w:marTop w:val="230"/>
          <w:marBottom w:val="0"/>
          <w:divBdr>
            <w:top w:val="none" w:sz="0" w:space="0" w:color="auto"/>
            <w:left w:val="none" w:sz="0" w:space="0" w:color="auto"/>
            <w:bottom w:val="none" w:sz="0" w:space="0" w:color="auto"/>
            <w:right w:val="none" w:sz="0" w:space="0" w:color="auto"/>
          </w:divBdr>
        </w:div>
        <w:div w:id="1004699592">
          <w:marLeft w:val="907"/>
          <w:marRight w:val="0"/>
          <w:marTop w:val="230"/>
          <w:marBottom w:val="0"/>
          <w:divBdr>
            <w:top w:val="none" w:sz="0" w:space="0" w:color="auto"/>
            <w:left w:val="none" w:sz="0" w:space="0" w:color="auto"/>
            <w:bottom w:val="none" w:sz="0" w:space="0" w:color="auto"/>
            <w:right w:val="none" w:sz="0" w:space="0" w:color="auto"/>
          </w:divBdr>
        </w:div>
        <w:div w:id="852375264">
          <w:marLeft w:val="907"/>
          <w:marRight w:val="0"/>
          <w:marTop w:val="230"/>
          <w:marBottom w:val="0"/>
          <w:divBdr>
            <w:top w:val="none" w:sz="0" w:space="0" w:color="auto"/>
            <w:left w:val="none" w:sz="0" w:space="0" w:color="auto"/>
            <w:bottom w:val="none" w:sz="0" w:space="0" w:color="auto"/>
            <w:right w:val="none" w:sz="0" w:space="0" w:color="auto"/>
          </w:divBdr>
        </w:div>
        <w:div w:id="420565888">
          <w:marLeft w:val="907"/>
          <w:marRight w:val="0"/>
          <w:marTop w:val="230"/>
          <w:marBottom w:val="0"/>
          <w:divBdr>
            <w:top w:val="none" w:sz="0" w:space="0" w:color="auto"/>
            <w:left w:val="none" w:sz="0" w:space="0" w:color="auto"/>
            <w:bottom w:val="none" w:sz="0" w:space="0" w:color="auto"/>
            <w:right w:val="none" w:sz="0" w:space="0" w:color="auto"/>
          </w:divBdr>
        </w:div>
      </w:divsChild>
    </w:div>
    <w:div w:id="2001612125">
      <w:bodyDiv w:val="1"/>
      <w:marLeft w:val="0"/>
      <w:marRight w:val="0"/>
      <w:marTop w:val="0"/>
      <w:marBottom w:val="0"/>
      <w:divBdr>
        <w:top w:val="none" w:sz="0" w:space="0" w:color="auto"/>
        <w:left w:val="none" w:sz="0" w:space="0" w:color="auto"/>
        <w:bottom w:val="none" w:sz="0" w:space="0" w:color="auto"/>
        <w:right w:val="none" w:sz="0" w:space="0" w:color="auto"/>
      </w:divBdr>
      <w:divsChild>
        <w:div w:id="186256267">
          <w:marLeft w:val="907"/>
          <w:marRight w:val="0"/>
          <w:marTop w:val="230"/>
          <w:marBottom w:val="0"/>
          <w:divBdr>
            <w:top w:val="none" w:sz="0" w:space="0" w:color="auto"/>
            <w:left w:val="none" w:sz="0" w:space="0" w:color="auto"/>
            <w:bottom w:val="none" w:sz="0" w:space="0" w:color="auto"/>
            <w:right w:val="none" w:sz="0" w:space="0" w:color="auto"/>
          </w:divBdr>
        </w:div>
        <w:div w:id="792555483">
          <w:marLeft w:val="1627"/>
          <w:marRight w:val="0"/>
          <w:marTop w:val="202"/>
          <w:marBottom w:val="0"/>
          <w:divBdr>
            <w:top w:val="none" w:sz="0" w:space="0" w:color="auto"/>
            <w:left w:val="none" w:sz="0" w:space="0" w:color="auto"/>
            <w:bottom w:val="none" w:sz="0" w:space="0" w:color="auto"/>
            <w:right w:val="none" w:sz="0" w:space="0" w:color="auto"/>
          </w:divBdr>
        </w:div>
        <w:div w:id="1342316862">
          <w:marLeft w:val="1627"/>
          <w:marRight w:val="0"/>
          <w:marTop w:val="202"/>
          <w:marBottom w:val="0"/>
          <w:divBdr>
            <w:top w:val="none" w:sz="0" w:space="0" w:color="auto"/>
            <w:left w:val="none" w:sz="0" w:space="0" w:color="auto"/>
            <w:bottom w:val="none" w:sz="0" w:space="0" w:color="auto"/>
            <w:right w:val="none" w:sz="0" w:space="0" w:color="auto"/>
          </w:divBdr>
        </w:div>
        <w:div w:id="1512336441">
          <w:marLeft w:val="1627"/>
          <w:marRight w:val="0"/>
          <w:marTop w:val="202"/>
          <w:marBottom w:val="0"/>
          <w:divBdr>
            <w:top w:val="none" w:sz="0" w:space="0" w:color="auto"/>
            <w:left w:val="none" w:sz="0" w:space="0" w:color="auto"/>
            <w:bottom w:val="none" w:sz="0" w:space="0" w:color="auto"/>
            <w:right w:val="none" w:sz="0" w:space="0" w:color="auto"/>
          </w:divBdr>
        </w:div>
      </w:divsChild>
    </w:div>
    <w:div w:id="2038383691">
      <w:bodyDiv w:val="1"/>
      <w:marLeft w:val="0"/>
      <w:marRight w:val="0"/>
      <w:marTop w:val="0"/>
      <w:marBottom w:val="0"/>
      <w:divBdr>
        <w:top w:val="none" w:sz="0" w:space="0" w:color="auto"/>
        <w:left w:val="none" w:sz="0" w:space="0" w:color="auto"/>
        <w:bottom w:val="none" w:sz="0" w:space="0" w:color="auto"/>
        <w:right w:val="none" w:sz="0" w:space="0" w:color="auto"/>
      </w:divBdr>
    </w:div>
    <w:div w:id="211000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rchitecture/guide/" TargetMode="External"/><Relationship Id="rId13" Type="http://schemas.openxmlformats.org/officeDocument/2006/relationships/hyperlink" Target="http://12factor.net/backing-services" TargetMode="External"/><Relationship Id="rId18" Type="http://schemas.openxmlformats.org/officeDocument/2006/relationships/hyperlink" Target="http://12factor.net/disposability" TargetMode="External"/><Relationship Id="rId26" Type="http://schemas.openxmlformats.org/officeDocument/2006/relationships/hyperlink" Target="https://nordicapis.com/how-to-control-user-identity-within-microservices/"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12factor.net/admin-processes" TargetMode="External"/><Relationship Id="rId34" Type="http://schemas.openxmlformats.org/officeDocument/2006/relationships/hyperlink" Target="https://nordicapis.com/how-to-control-user-identity-within-microservices/" TargetMode="External"/><Relationship Id="rId7" Type="http://schemas.openxmlformats.org/officeDocument/2006/relationships/endnotes" Target="endnotes.xml"/><Relationship Id="rId12" Type="http://schemas.openxmlformats.org/officeDocument/2006/relationships/hyperlink" Target="http://12factor.net/config" TargetMode="External"/><Relationship Id="rId17" Type="http://schemas.openxmlformats.org/officeDocument/2006/relationships/hyperlink" Target="http://12factor.net/concurrency" TargetMode="External"/><Relationship Id="rId25" Type="http://schemas.openxmlformats.org/officeDocument/2006/relationships/hyperlink" Target="https://martinfowler.com/bliki/BoundedContext.html" TargetMode="External"/><Relationship Id="rId33" Type="http://schemas.openxmlformats.org/officeDocument/2006/relationships/hyperlink" Target="https://medium.com/microservices-in-practice/microservices-in-practice-7a3e85b6624c"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12factor.net/port-binding" TargetMode="External"/><Relationship Id="rId20" Type="http://schemas.openxmlformats.org/officeDocument/2006/relationships/hyperlink" Target="http://12factor.net/logs" TargetMode="External"/><Relationship Id="rId29" Type="http://schemas.openxmlformats.org/officeDocument/2006/relationships/hyperlink" Target="https://www.michielrook.nl/2016/11/strangler-pattern-practi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factor.net/dependencies" TargetMode="External"/><Relationship Id="rId24" Type="http://schemas.openxmlformats.org/officeDocument/2006/relationships/hyperlink" Target="https://istio.io/docs/concepts/security/" TargetMode="External"/><Relationship Id="rId32" Type="http://schemas.openxmlformats.org/officeDocument/2006/relationships/hyperlink" Target="https://medium.freecodecamp.org/follow-these-practical-principles-and-get-well-designed-microservices-boundaries-ef2deffd69e3"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12factor.net/processes" TargetMode="External"/><Relationship Id="rId23" Type="http://schemas.openxmlformats.org/officeDocument/2006/relationships/hyperlink" Target="https://www.michielrook.nl/2016/11/strangler-pattern-practice/" TargetMode="External"/><Relationship Id="rId28" Type="http://schemas.openxmlformats.org/officeDocument/2006/relationships/hyperlink" Target="https://www.ibm.com/developerworks/cloud/library/cl-strangler-application-pattern-microservices-apps-trs/index.html" TargetMode="External"/><Relationship Id="rId36" Type="http://schemas.openxmlformats.org/officeDocument/2006/relationships/hyperlink" Target="http://blog.christianposta.com/microservices/the-hardest-part-about-microservices-data/" TargetMode="External"/><Relationship Id="rId10" Type="http://schemas.openxmlformats.org/officeDocument/2006/relationships/hyperlink" Target="http://12factor.net/codebase" TargetMode="External"/><Relationship Id="rId19" Type="http://schemas.openxmlformats.org/officeDocument/2006/relationships/hyperlink" Target="http://12factor.net/dev-prod-parity" TargetMode="External"/><Relationship Id="rId31" Type="http://schemas.openxmlformats.org/officeDocument/2006/relationships/hyperlink" Target="https://dzone.com/articles/top-5-microservices-architecture-and-design-best-p" TargetMode="External"/><Relationship Id="rId4" Type="http://schemas.openxmlformats.org/officeDocument/2006/relationships/settings" Target="settings.xml"/><Relationship Id="rId9" Type="http://schemas.openxmlformats.org/officeDocument/2006/relationships/hyperlink" Target="http://12factor.net/" TargetMode="External"/><Relationship Id="rId14" Type="http://schemas.openxmlformats.org/officeDocument/2006/relationships/hyperlink" Target="http://12factor.net/build-release-run" TargetMode="External"/><Relationship Id="rId22" Type="http://schemas.openxmlformats.org/officeDocument/2006/relationships/hyperlink" Target="https://www.ibm.com/developerworks/cloud/library/cl-strangler-application-pattern-microservices-apps-trs/index.html" TargetMode="External"/><Relationship Id="rId27" Type="http://schemas.openxmlformats.org/officeDocument/2006/relationships/hyperlink" Target="https://en.wikipedia.org/wiki/Domain-driven_design" TargetMode="External"/><Relationship Id="rId30" Type="http://schemas.openxmlformats.org/officeDocument/2006/relationships/hyperlink" Target="https://microservices.io/patterns/microservices.html" TargetMode="External"/><Relationship Id="rId35" Type="http://schemas.openxmlformats.org/officeDocument/2006/relationships/hyperlink" Target="https://auth0.com/blog/introduction-to-microservices-part-4-dependenci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FA06A-F190-49B2-9380-7BFA00BE7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12</Pages>
  <Words>4228</Words>
  <Characters>24102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28274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Dance Jr, Michael [USA]</dc:creator>
  <cp:lastModifiedBy>Dance, Michael R. (he/him/his)</cp:lastModifiedBy>
  <cp:revision>10</cp:revision>
  <dcterms:created xsi:type="dcterms:W3CDTF">2021-03-03T15:22:00Z</dcterms:created>
  <dcterms:modified xsi:type="dcterms:W3CDTF">2022-05-13T14:23:00Z</dcterms:modified>
</cp:coreProperties>
</file>