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56B2" w14:textId="77777777" w:rsidR="00E72E3F" w:rsidRPr="00E72E3F" w:rsidRDefault="00E72E3F" w:rsidP="00E72E3F">
      <w:pPr>
        <w:rPr>
          <w:b/>
          <w:bCs/>
        </w:rPr>
      </w:pPr>
      <w:r w:rsidRPr="00E72E3F">
        <w:rPr>
          <w:b/>
          <w:bCs/>
        </w:rPr>
        <w:t>The Professional Landscape of Astronomy in Scotland: A Career Profile for 2024-2026</w:t>
      </w:r>
    </w:p>
    <w:p w14:paraId="2469A110" w14:textId="77777777" w:rsidR="00E72E3F" w:rsidRPr="00E72E3F" w:rsidRDefault="00E72E3F" w:rsidP="00E72E3F">
      <w:r w:rsidRPr="00E72E3F">
        <w:t xml:space="preserve">The professional practice of astronomy within the United Kingdom, and specifically within the Scottish socioeconomic framework, has undergone a profound transformation over the last decade. Once regarded primarily as an ivory-tower academic pursuit, the discipline now serves as the scientific vanguard for a rapidly industrialising space sector that is integral to the Scottish Government’s economic growth strategy. For secondary school students in Scotland aged 13 to 18, the career of an astronomer represents a path of high academic resistance but substantial intellectual and, increasingly, commercial reward. This profile provides an exhaustive analysis of the profession, traversing the educational requirements, financial frameworks, and the unvarnished </w:t>
      </w:r>
      <w:proofErr w:type="spellStart"/>
      <w:r w:rsidRPr="00E72E3F">
        <w:t>labor</w:t>
      </w:r>
      <w:proofErr w:type="spellEnd"/>
      <w:r w:rsidRPr="00E72E3F">
        <w:t xml:space="preserve"> realities of a field that sits at the intersection of fundamental physics and advanced data science.</w:t>
      </w:r>
    </w:p>
    <w:p w14:paraId="0354B7B6" w14:textId="77777777" w:rsidR="00E72E3F" w:rsidRPr="00E72E3F" w:rsidRDefault="00E72E3F" w:rsidP="00E72E3F">
      <w:pPr>
        <w:rPr>
          <w:b/>
          <w:bCs/>
        </w:rPr>
      </w:pPr>
      <w:r w:rsidRPr="00E72E3F">
        <w:rPr>
          <w:b/>
          <w:bCs/>
        </w:rPr>
        <w:t>The Strategic Importance of the Scottish Space Sector</w:t>
      </w:r>
    </w:p>
    <w:p w14:paraId="64186CE0" w14:textId="77777777" w:rsidR="00E72E3F" w:rsidRPr="00E72E3F" w:rsidRDefault="00E72E3F" w:rsidP="00E72E3F">
      <w:r w:rsidRPr="00E72E3F">
        <w:t>The contemporary astronomer in Scotland operates within an ecosystem that is currently recognized as one of the most dynamic in Europe. The Scottish space sector is characterized by a unique "end-to-end" capability, which encompasses satellite design, precision manufacturing, launch services, and high-level data analytics. As of 2024, the sector represents more than 150 businesses and supports approximately 8,500 jobs, with a strategic ambition to increase this workforce fivefold by 2030. This industrial backdrop is critical for prospective astronomers to understand, as the traditional boundaries between university-based research and commercial space applications are becoming increasingly porous.</w:t>
      </w:r>
    </w:p>
    <w:p w14:paraId="1815AA37" w14:textId="77777777" w:rsidR="00E72E3F" w:rsidRPr="00E72E3F" w:rsidRDefault="00E72E3F" w:rsidP="00E72E3F">
      <w:r w:rsidRPr="00E72E3F">
        <w:t xml:space="preserve">Scotland currently accounts for approximately one-fifth of all UK space sector jobs, with the highest per capita concentration of space employment in the country. The geographical distribution of these opportunities is anchored by two major hubs: Glasgow, which has established itself as a global leader in small satellite (CubeSat) manufacturing, and Edinburgh, which hosts the UK Astronomy Technology Centre (UK-ATC), the national </w:t>
      </w:r>
      <w:proofErr w:type="spellStart"/>
      <w:r w:rsidRPr="00E72E3F">
        <w:t>center</w:t>
      </w:r>
      <w:proofErr w:type="spellEnd"/>
      <w:r w:rsidRPr="00E72E3F">
        <w:t xml:space="preserve"> of excellence for astronomical instrumentation. The strategic goal of the Scottish Government is to capture a £4 billion share of the global space market by 2030, a target that relies heavily on the continued output of highly skilled physicists and astronomers from Scottish universities.</w:t>
      </w:r>
    </w:p>
    <w:tbl>
      <w:tblPr>
        <w:tblW w:w="0" w:type="auto"/>
        <w:tblCellSpacing w:w="15" w:type="dxa"/>
        <w:tblCellMar>
          <w:left w:w="0" w:type="dxa"/>
          <w:right w:w="0" w:type="dxa"/>
        </w:tblCellMar>
        <w:tblLook w:val="04A0" w:firstRow="1" w:lastRow="0" w:firstColumn="1" w:lastColumn="0" w:noHBand="0" w:noVBand="1"/>
      </w:tblPr>
      <w:tblGrid>
        <w:gridCol w:w="3517"/>
        <w:gridCol w:w="4285"/>
        <w:gridCol w:w="1208"/>
      </w:tblGrid>
      <w:tr w:rsidR="00E72E3F" w:rsidRPr="00E72E3F" w14:paraId="284EC8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FCC7C" w14:textId="77777777" w:rsidR="00E72E3F" w:rsidRPr="00E72E3F" w:rsidRDefault="00E72E3F" w:rsidP="00E72E3F">
            <w:r w:rsidRPr="00E72E3F">
              <w:rPr>
                <w:b/>
                <w:bCs/>
              </w:rPr>
              <w:t>Key 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475FB" w14:textId="77777777" w:rsidR="00E72E3F" w:rsidRPr="00E72E3F" w:rsidRDefault="00E72E3F" w:rsidP="00E72E3F">
            <w:r w:rsidRPr="00E72E3F">
              <w:rPr>
                <w:b/>
                <w:bCs/>
              </w:rPr>
              <w:t>Scottish Space Sector Value (2024-2026)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EFC38" w14:textId="77777777" w:rsidR="00E72E3F" w:rsidRPr="00E72E3F" w:rsidRDefault="00E72E3F" w:rsidP="00E72E3F">
            <w:r w:rsidRPr="00E72E3F">
              <w:rPr>
                <w:b/>
                <w:bCs/>
              </w:rPr>
              <w:t>Source</w:t>
            </w:r>
          </w:p>
        </w:tc>
      </w:tr>
      <w:tr w:rsidR="00E72E3F" w:rsidRPr="00E72E3F" w14:paraId="762E9D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2E176" w14:textId="77777777" w:rsidR="00E72E3F" w:rsidRPr="00E72E3F" w:rsidRDefault="00E72E3F" w:rsidP="00E72E3F">
            <w:r w:rsidRPr="00E72E3F">
              <w:rPr>
                <w:b/>
                <w:bCs/>
              </w:rPr>
              <w:t>Total Organizations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04F12" w14:textId="77777777" w:rsidR="00E72E3F" w:rsidRPr="00E72E3F" w:rsidRDefault="00E72E3F" w:rsidP="00E72E3F">
            <w:r w:rsidRPr="00E72E3F">
              <w:t>150+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65243" w14:textId="77777777" w:rsidR="00E72E3F" w:rsidRPr="00E72E3F" w:rsidRDefault="00E72E3F" w:rsidP="00E72E3F"/>
        </w:tc>
      </w:tr>
      <w:tr w:rsidR="00E72E3F" w:rsidRPr="00E72E3F" w14:paraId="2C3103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6297A" w14:textId="77777777" w:rsidR="00E72E3F" w:rsidRPr="00E72E3F" w:rsidRDefault="00E72E3F" w:rsidP="00E72E3F">
            <w:r w:rsidRPr="00E72E3F">
              <w:rPr>
                <w:b/>
                <w:bCs/>
              </w:rPr>
              <w:lastRenderedPageBreak/>
              <w:t>Direct Employment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233AC" w14:textId="77777777" w:rsidR="00E72E3F" w:rsidRPr="00E72E3F" w:rsidRDefault="00E72E3F" w:rsidP="00E72E3F">
            <w:r w:rsidRPr="00E72E3F">
              <w:t>8,500 FTEs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4F4D2" w14:textId="77777777" w:rsidR="00E72E3F" w:rsidRPr="00E72E3F" w:rsidRDefault="00E72E3F" w:rsidP="00E72E3F"/>
        </w:tc>
      </w:tr>
      <w:tr w:rsidR="00E72E3F" w:rsidRPr="00E72E3F" w14:paraId="1E35E9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2E9BB" w14:textId="77777777" w:rsidR="00E72E3F" w:rsidRPr="00E72E3F" w:rsidRDefault="00E72E3F" w:rsidP="00E72E3F">
            <w:r w:rsidRPr="00E72E3F">
              <w:rPr>
                <w:b/>
                <w:bCs/>
              </w:rPr>
              <w:t>Annual Economic Contribution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DAF8F" w14:textId="77777777" w:rsidR="00E72E3F" w:rsidRPr="00E72E3F" w:rsidRDefault="00E72E3F" w:rsidP="00E72E3F">
            <w:r w:rsidRPr="00E72E3F">
              <w:t>£4 Billion+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4C7E8" w14:textId="77777777" w:rsidR="00E72E3F" w:rsidRPr="00E72E3F" w:rsidRDefault="00E72E3F" w:rsidP="00E72E3F"/>
        </w:tc>
      </w:tr>
      <w:tr w:rsidR="00E72E3F" w:rsidRPr="00E72E3F" w14:paraId="44E8FD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13B08" w14:textId="77777777" w:rsidR="00E72E3F" w:rsidRPr="00E72E3F" w:rsidRDefault="00E72E3F" w:rsidP="00E72E3F">
            <w:r w:rsidRPr="00E72E3F">
              <w:rPr>
                <w:b/>
                <w:bCs/>
              </w:rPr>
              <w:t>UK Job Share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25E72" w14:textId="77777777" w:rsidR="00E72E3F" w:rsidRPr="00E72E3F" w:rsidRDefault="00E72E3F" w:rsidP="00E72E3F">
            <w:r w:rsidRPr="00E72E3F">
              <w:t>~18% - 20%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E32A0" w14:textId="77777777" w:rsidR="00E72E3F" w:rsidRPr="00E72E3F" w:rsidRDefault="00E72E3F" w:rsidP="00E72E3F"/>
        </w:tc>
      </w:tr>
      <w:tr w:rsidR="00E72E3F" w:rsidRPr="00E72E3F" w14:paraId="61F5D1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55F0D" w14:textId="77777777" w:rsidR="00E72E3F" w:rsidRPr="00E72E3F" w:rsidRDefault="00E72E3F" w:rsidP="00E72E3F">
            <w:r w:rsidRPr="00E72E3F">
              <w:rPr>
                <w:b/>
                <w:bCs/>
              </w:rPr>
              <w:t>2030 Employment Target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C3D5B" w14:textId="77777777" w:rsidR="00E72E3F" w:rsidRPr="00E72E3F" w:rsidRDefault="00E72E3F" w:rsidP="00E72E3F">
            <w:r w:rsidRPr="00E72E3F">
              <w:t>20,000 Jobs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A986A" w14:textId="77777777" w:rsidR="00E72E3F" w:rsidRPr="00E72E3F" w:rsidRDefault="00E72E3F" w:rsidP="00E72E3F"/>
        </w:tc>
      </w:tr>
    </w:tbl>
    <w:p w14:paraId="2E732824" w14:textId="77777777" w:rsidR="00E72E3F" w:rsidRPr="00E72E3F" w:rsidRDefault="00E72E3F" w:rsidP="00E72E3F">
      <w:pPr>
        <w:rPr>
          <w:b/>
          <w:bCs/>
        </w:rPr>
      </w:pPr>
      <w:r w:rsidRPr="00E72E3F">
        <w:rPr>
          <w:b/>
          <w:bCs/>
        </w:rPr>
        <w:t>Defining the Professional Role: Specialisms and Responsibilities</w:t>
      </w:r>
    </w:p>
    <w:p w14:paraId="12D7C499" w14:textId="77777777" w:rsidR="00E72E3F" w:rsidRPr="00E72E3F" w:rsidRDefault="00E72E3F" w:rsidP="00E72E3F">
      <w:r w:rsidRPr="00E72E3F">
        <w:t>The modern astronomer is a "cosmic detective" who applies the laws of physics and the tools of mathematics to understand the origin, evolution, and structure of the universe. While the term "astronomer" is the broad professional designation, the field is subdivided into several distinct specialisms, each requiring a slightly different balance of skills.</w:t>
      </w:r>
    </w:p>
    <w:p w14:paraId="7A9DDB0C" w14:textId="77777777" w:rsidR="00E72E3F" w:rsidRPr="00E72E3F" w:rsidRDefault="00E72E3F" w:rsidP="00E72E3F">
      <w:pPr>
        <w:rPr>
          <w:b/>
          <w:bCs/>
        </w:rPr>
      </w:pPr>
      <w:r w:rsidRPr="00E72E3F">
        <w:rPr>
          <w:b/>
          <w:bCs/>
        </w:rPr>
        <w:t>Observational and Theoretical Astronomy</w:t>
      </w:r>
    </w:p>
    <w:p w14:paraId="14E967C7" w14:textId="77777777" w:rsidR="00E72E3F" w:rsidRPr="00E72E3F" w:rsidRDefault="00E72E3F" w:rsidP="00E72E3F">
      <w:r w:rsidRPr="00E72E3F">
        <w:t>Observational astronomers are primarily concerned with the acquisition and interpretation of data from celestial sources. They utilize a diverse array of instruments, including ground-based optical and radio telescopes, as well as space-based observatories that detect infrared, X-ray, and gamma-ray radiation. Their work involves designing observational programs, traveling to remote sites or, more commonly, managing remote data feeds, and developing complex software to filter imaging artifacts from true cosmic signals.</w:t>
      </w:r>
    </w:p>
    <w:p w14:paraId="593F000E" w14:textId="77777777" w:rsidR="00E72E3F" w:rsidRPr="00E72E3F" w:rsidRDefault="00E72E3F" w:rsidP="00E72E3F">
      <w:r w:rsidRPr="00E72E3F">
        <w:t>Theoretical astronomers, conversely, focus on the creation of mathematical and computational models to simulate cosmic phenomena. They may work on the hydrodynamics of star formation, the general relativity of black holes, or the large-scale structure of the cosmic web. The relationship between theory and observation is symbiotic; theorists develop hypotheses that observational astronomers seek to verify, while unexpected observations often necessitate the refinement of existing physical theories.</w:t>
      </w:r>
    </w:p>
    <w:p w14:paraId="60F1ECDB" w14:textId="77777777" w:rsidR="00E72E3F" w:rsidRPr="00E72E3F" w:rsidRDefault="00E72E3F" w:rsidP="00E72E3F">
      <w:pPr>
        <w:rPr>
          <w:b/>
          <w:bCs/>
        </w:rPr>
      </w:pPr>
      <w:r w:rsidRPr="00E72E3F">
        <w:rPr>
          <w:b/>
          <w:bCs/>
        </w:rPr>
        <w:t>Instrumentation and Planetary Science</w:t>
      </w:r>
    </w:p>
    <w:p w14:paraId="3C186A3F" w14:textId="77777777" w:rsidR="00E72E3F" w:rsidRPr="00E72E3F" w:rsidRDefault="00E72E3F" w:rsidP="00E72E3F">
      <w:r w:rsidRPr="00E72E3F">
        <w:t xml:space="preserve">A significant and growing portion of the workforce in Scotland is dedicated to astronomical instrumentation. These professionals work at the interface of physics and </w:t>
      </w:r>
      <w:r w:rsidRPr="00E72E3F">
        <w:lastRenderedPageBreak/>
        <w:t>engineering, developing the sensors, mirrors, and cryogenics necessary for the next generation of telescopes, such as the Extremely Large Telescope (ELT) or the James Webb Space Telescope (JWST). Planetary scientists focus specifically on the study of solar system bodies, including planets, moons, and asteroids, often collaborating with space agencies on mission navigation and in-situ data analysis, such as that conducted by the Perseverance rover on Mars.</w:t>
      </w:r>
    </w:p>
    <w:p w14:paraId="0FB0C0D1" w14:textId="77777777" w:rsidR="00E72E3F" w:rsidRPr="00E72E3F" w:rsidRDefault="00E72E3F" w:rsidP="00E72E3F">
      <w:pPr>
        <w:rPr>
          <w:b/>
          <w:bCs/>
        </w:rPr>
      </w:pPr>
      <w:r w:rsidRPr="00E72E3F">
        <w:rPr>
          <w:b/>
          <w:bCs/>
        </w:rPr>
        <w:t>The Core Skill Set</w:t>
      </w:r>
    </w:p>
    <w:p w14:paraId="0AE1C1CF" w14:textId="77777777" w:rsidR="00E72E3F" w:rsidRPr="00E72E3F" w:rsidRDefault="00E72E3F" w:rsidP="00E72E3F">
      <w:r w:rsidRPr="00E72E3F">
        <w:t xml:space="preserve">Regardless of specialism, the professional requirements for an astronomer remain constant. The role demands exceptional analytical thinking, high-level mathematical knowledge, and persistence in the face of long-term research goals. In the 2024-2026 </w:t>
      </w:r>
      <w:proofErr w:type="spellStart"/>
      <w:r w:rsidRPr="00E72E3F">
        <w:t>labor</w:t>
      </w:r>
      <w:proofErr w:type="spellEnd"/>
      <w:r w:rsidRPr="00E72E3F">
        <w:t xml:space="preserve"> market, computational proficiency is perhaps the most critical technical skill. Astronomers must be adept in programming—typically in Python, C++, or Julia—and must have a thorough understanding of statistics and data management to handle the "Big Data" challenges posed by modern surveys.</w:t>
      </w:r>
    </w:p>
    <w:tbl>
      <w:tblPr>
        <w:tblW w:w="0" w:type="auto"/>
        <w:tblCellSpacing w:w="15" w:type="dxa"/>
        <w:tblCellMar>
          <w:left w:w="0" w:type="dxa"/>
          <w:right w:w="0" w:type="dxa"/>
        </w:tblCellMar>
        <w:tblLook w:val="04A0" w:firstRow="1" w:lastRow="0" w:firstColumn="1" w:lastColumn="0" w:noHBand="0" w:noVBand="1"/>
      </w:tblPr>
      <w:tblGrid>
        <w:gridCol w:w="2014"/>
        <w:gridCol w:w="2432"/>
        <w:gridCol w:w="4564"/>
      </w:tblGrid>
      <w:tr w:rsidR="00E72E3F" w:rsidRPr="00E72E3F" w14:paraId="234A87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4D84D" w14:textId="77777777" w:rsidR="00E72E3F" w:rsidRPr="00E72E3F" w:rsidRDefault="00E72E3F" w:rsidP="00E72E3F">
            <w:r w:rsidRPr="00E72E3F">
              <w:rPr>
                <w:b/>
                <w:bCs/>
              </w:rPr>
              <w:t>Essential Skill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ABAFF" w14:textId="77777777" w:rsidR="00E72E3F" w:rsidRPr="00E72E3F" w:rsidRDefault="00E72E3F" w:rsidP="00E72E3F">
            <w:r w:rsidRPr="00E72E3F">
              <w:rPr>
                <w:b/>
                <w:bCs/>
              </w:rPr>
              <w:t>Specific Competency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484E1" w14:textId="77777777" w:rsidR="00E72E3F" w:rsidRPr="00E72E3F" w:rsidRDefault="00E72E3F" w:rsidP="00E72E3F">
            <w:r w:rsidRPr="00E72E3F">
              <w:rPr>
                <w:b/>
                <w:bCs/>
              </w:rPr>
              <w:t>Application in Astronomy</w:t>
            </w:r>
          </w:p>
        </w:tc>
      </w:tr>
      <w:tr w:rsidR="00E72E3F" w:rsidRPr="00E72E3F" w14:paraId="4CFD9B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CCDD9" w14:textId="77777777" w:rsidR="00E72E3F" w:rsidRPr="00E72E3F" w:rsidRDefault="00E72E3F" w:rsidP="00E72E3F">
            <w:r w:rsidRPr="00E72E3F">
              <w:rPr>
                <w:b/>
                <w:bCs/>
              </w:rPr>
              <w:t>Cognitive Skills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1F7E4" w14:textId="77777777" w:rsidR="00E72E3F" w:rsidRPr="00E72E3F" w:rsidRDefault="00E72E3F" w:rsidP="00E72E3F">
            <w:r w:rsidRPr="00E72E3F">
              <w:t>Analytical Thinking &amp;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FBBA0" w14:textId="77777777" w:rsidR="00E72E3F" w:rsidRPr="00E72E3F" w:rsidRDefault="00E72E3F" w:rsidP="00E72E3F">
            <w:r w:rsidRPr="00E72E3F">
              <w:t>Testing hypotheses and interpreting complex data sets.</w:t>
            </w:r>
          </w:p>
        </w:tc>
      </w:tr>
      <w:tr w:rsidR="00E72E3F" w:rsidRPr="00E72E3F" w14:paraId="0CB9DD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DF30A" w14:textId="77777777" w:rsidR="00E72E3F" w:rsidRPr="00E72E3F" w:rsidRDefault="00E72E3F" w:rsidP="00E72E3F">
            <w:r w:rsidRPr="00E72E3F">
              <w:rPr>
                <w:b/>
                <w:bCs/>
              </w:rPr>
              <w:t>Technical Skills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1A6FE" w14:textId="77777777" w:rsidR="00E72E3F" w:rsidRPr="00E72E3F" w:rsidRDefault="00E72E3F" w:rsidP="00E72E3F">
            <w:r w:rsidRPr="00E72E3F">
              <w:t>Advanced Mathematics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02861" w14:textId="77777777" w:rsidR="00E72E3F" w:rsidRPr="00E72E3F" w:rsidRDefault="00E72E3F" w:rsidP="00E72E3F">
            <w:r w:rsidRPr="00E72E3F">
              <w:t>Applying calculus, linear algebra, and Fourier analysis to physical systems.</w:t>
            </w:r>
          </w:p>
        </w:tc>
      </w:tr>
      <w:tr w:rsidR="00E72E3F" w:rsidRPr="00E72E3F" w14:paraId="613851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E279A" w14:textId="77777777" w:rsidR="00E72E3F" w:rsidRPr="00E72E3F" w:rsidRDefault="00E72E3F" w:rsidP="00E72E3F">
            <w:r w:rsidRPr="00E72E3F">
              <w:rPr>
                <w:b/>
                <w:bCs/>
              </w:rPr>
              <w:t>Digital Skills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23197" w14:textId="77777777" w:rsidR="00E72E3F" w:rsidRPr="00E72E3F" w:rsidRDefault="00E72E3F" w:rsidP="00E72E3F">
            <w:r w:rsidRPr="00E72E3F">
              <w:t>Programming &amp;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51DE3" w14:textId="77777777" w:rsidR="00E72E3F" w:rsidRPr="00E72E3F" w:rsidRDefault="00E72E3F" w:rsidP="00E72E3F">
            <w:r w:rsidRPr="00E72E3F">
              <w:t>Developing algorithms for data reduction and machine learning classification.</w:t>
            </w:r>
          </w:p>
        </w:tc>
      </w:tr>
      <w:tr w:rsidR="00E72E3F" w:rsidRPr="00E72E3F" w14:paraId="08DC37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B72A4" w14:textId="77777777" w:rsidR="00E72E3F" w:rsidRPr="00E72E3F" w:rsidRDefault="00E72E3F" w:rsidP="00E72E3F">
            <w:r w:rsidRPr="00E72E3F">
              <w:rPr>
                <w:b/>
                <w:bCs/>
              </w:rPr>
              <w:t>Scientific Skills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9E0F0" w14:textId="77777777" w:rsidR="00E72E3F" w:rsidRPr="00E72E3F" w:rsidRDefault="00E72E3F" w:rsidP="00E72E3F">
            <w:r w:rsidRPr="00E72E3F">
              <w:t>Physics Knowledge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7051E" w14:textId="77777777" w:rsidR="00E72E3F" w:rsidRPr="00E72E3F" w:rsidRDefault="00E72E3F" w:rsidP="00E72E3F">
            <w:r w:rsidRPr="00E72E3F">
              <w:t>Understanding thermodynamics, electromagnetism, and quantum mechanics.</w:t>
            </w:r>
          </w:p>
        </w:tc>
      </w:tr>
      <w:tr w:rsidR="00E72E3F" w:rsidRPr="00E72E3F" w14:paraId="54326C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6D272" w14:textId="77777777" w:rsidR="00E72E3F" w:rsidRPr="00E72E3F" w:rsidRDefault="00E72E3F" w:rsidP="00E72E3F">
            <w:r w:rsidRPr="00E72E3F">
              <w:rPr>
                <w:b/>
                <w:bCs/>
              </w:rPr>
              <w:t>Meta Skills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411EA" w14:textId="77777777" w:rsidR="00E72E3F" w:rsidRPr="00E72E3F" w:rsidRDefault="00E72E3F" w:rsidP="00E72E3F">
            <w:r w:rsidRPr="00E72E3F">
              <w:t>Persistence &amp; Problem Solving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02830" w14:textId="77777777" w:rsidR="00E72E3F" w:rsidRPr="00E72E3F" w:rsidRDefault="00E72E3F" w:rsidP="00E72E3F">
            <w:r w:rsidRPr="00E72E3F">
              <w:t>Managing research projects that may take years to yield results.</w:t>
            </w:r>
          </w:p>
        </w:tc>
      </w:tr>
    </w:tbl>
    <w:p w14:paraId="2D721FB7" w14:textId="77777777" w:rsidR="00E72E3F" w:rsidRPr="00E72E3F" w:rsidRDefault="00E72E3F" w:rsidP="00E72E3F">
      <w:pPr>
        <w:rPr>
          <w:b/>
          <w:bCs/>
        </w:rPr>
      </w:pPr>
      <w:r w:rsidRPr="00E72E3F">
        <w:rPr>
          <w:b/>
          <w:bCs/>
        </w:rPr>
        <w:t>Academic Pathways: SQA Entry Requirements and Degree Structures</w:t>
      </w:r>
    </w:p>
    <w:p w14:paraId="0E37837A" w14:textId="77777777" w:rsidR="00E72E3F" w:rsidRPr="00E72E3F" w:rsidRDefault="00E72E3F" w:rsidP="00E72E3F">
      <w:r w:rsidRPr="00E72E3F">
        <w:t xml:space="preserve">For a secondary school student in Scotland, the pathway to a career in astronomy is governed by a rigorous set of academic benchmarks. Entry into physics and </w:t>
      </w:r>
      <w:r w:rsidRPr="00E72E3F">
        <w:lastRenderedPageBreak/>
        <w:t>astrophysics programs at Scottish universities is highly competitive, requiring early specialization in science and mathematics.</w:t>
      </w:r>
    </w:p>
    <w:p w14:paraId="02BBAA8D" w14:textId="77777777" w:rsidR="00E72E3F" w:rsidRPr="00E72E3F" w:rsidRDefault="00E72E3F" w:rsidP="00E72E3F">
      <w:pPr>
        <w:rPr>
          <w:b/>
          <w:bCs/>
        </w:rPr>
      </w:pPr>
      <w:r w:rsidRPr="00E72E3F">
        <w:rPr>
          <w:b/>
          <w:bCs/>
        </w:rPr>
        <w:t>SQA Higher and Advanced Higher Requirements</w:t>
      </w:r>
    </w:p>
    <w:p w14:paraId="748AA4C8" w14:textId="77777777" w:rsidR="00E72E3F" w:rsidRPr="00E72E3F" w:rsidRDefault="00E72E3F" w:rsidP="00E72E3F">
      <w:r w:rsidRPr="00E72E3F">
        <w:t>The standard route to an astronomy career begins with a Bachelor of Science (BSc) with Honours or an integrated Master of Physics (</w:t>
      </w:r>
      <w:proofErr w:type="spellStart"/>
      <w:r w:rsidRPr="00E72E3F">
        <w:t>MPhys</w:t>
      </w:r>
      <w:proofErr w:type="spellEnd"/>
      <w:r w:rsidRPr="00E72E3F">
        <w:t>). For the 2026 entry cycle, the University of Edinburgh, the University of Glasgow, and the University of St Andrews represent the primary destinations for aspiring astronomers in Scotland. Each institution maintains specific SQA Higher requirements, often with a mandatory focus on Mathematics and Physics.</w:t>
      </w:r>
    </w:p>
    <w:tbl>
      <w:tblPr>
        <w:tblW w:w="0" w:type="auto"/>
        <w:tblCellSpacing w:w="15" w:type="dxa"/>
        <w:tblCellMar>
          <w:left w:w="0" w:type="dxa"/>
          <w:right w:w="0" w:type="dxa"/>
        </w:tblCellMar>
        <w:tblLook w:val="04A0" w:firstRow="1" w:lastRow="0" w:firstColumn="1" w:lastColumn="0" w:noHBand="0" w:noVBand="1"/>
      </w:tblPr>
      <w:tblGrid>
        <w:gridCol w:w="1788"/>
        <w:gridCol w:w="1942"/>
        <w:gridCol w:w="1754"/>
        <w:gridCol w:w="1767"/>
        <w:gridCol w:w="1759"/>
      </w:tblGrid>
      <w:tr w:rsidR="00E72E3F" w:rsidRPr="00E72E3F" w14:paraId="738F4A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08A64" w14:textId="77777777" w:rsidR="00E72E3F" w:rsidRPr="00E72E3F" w:rsidRDefault="00E72E3F" w:rsidP="00E72E3F">
            <w:r w:rsidRPr="00E72E3F">
              <w:rPr>
                <w:b/>
                <w:bCs/>
              </w:rPr>
              <w:t>Institution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9E0F1" w14:textId="77777777" w:rsidR="00E72E3F" w:rsidRPr="00E72E3F" w:rsidRDefault="00E72E3F" w:rsidP="00E72E3F">
            <w:r w:rsidRPr="00E72E3F">
              <w:rPr>
                <w:b/>
                <w:bCs/>
              </w:rPr>
              <w:t>Programme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74362" w14:textId="77777777" w:rsidR="00E72E3F" w:rsidRPr="00E72E3F" w:rsidRDefault="00E72E3F" w:rsidP="00E72E3F">
            <w:r w:rsidRPr="00E72E3F">
              <w:rPr>
                <w:b/>
                <w:bCs/>
              </w:rPr>
              <w:t>Standard Entry (SQA Highers)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0EB89" w14:textId="77777777" w:rsidR="00E72E3F" w:rsidRPr="00E72E3F" w:rsidRDefault="00E72E3F" w:rsidP="00E72E3F">
            <w:r w:rsidRPr="00E72E3F">
              <w:rPr>
                <w:b/>
                <w:bCs/>
              </w:rPr>
              <w:t>Minimum Entry (SQA Highers)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88DA9" w14:textId="77777777" w:rsidR="00E72E3F" w:rsidRPr="00E72E3F" w:rsidRDefault="00E72E3F" w:rsidP="00E72E3F">
            <w:r w:rsidRPr="00E72E3F">
              <w:rPr>
                <w:b/>
                <w:bCs/>
              </w:rPr>
              <w:t>Mandatory Subjects</w:t>
            </w:r>
          </w:p>
        </w:tc>
      </w:tr>
      <w:tr w:rsidR="00E72E3F" w:rsidRPr="00E72E3F" w14:paraId="1675A2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1ADB5" w14:textId="77777777" w:rsidR="00E72E3F" w:rsidRPr="00E72E3F" w:rsidRDefault="00E72E3F" w:rsidP="00E72E3F">
            <w:r w:rsidRPr="00E72E3F">
              <w:rPr>
                <w:b/>
                <w:bCs/>
              </w:rPr>
              <w:t>University of Edinburgh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1D4D7" w14:textId="77777777" w:rsidR="00E72E3F" w:rsidRPr="00E72E3F" w:rsidRDefault="00E72E3F" w:rsidP="00E72E3F">
            <w:r w:rsidRPr="00E72E3F">
              <w:t>BSc Astrophysics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F1F02" w14:textId="77777777" w:rsidR="00E72E3F" w:rsidRPr="00E72E3F" w:rsidRDefault="00E72E3F" w:rsidP="00E72E3F">
            <w:r w:rsidRPr="00E72E3F">
              <w:t>AAAA (by end of S5)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586EF" w14:textId="77777777" w:rsidR="00E72E3F" w:rsidRPr="00E72E3F" w:rsidRDefault="00E72E3F" w:rsidP="00E72E3F">
            <w:r w:rsidRPr="00E72E3F">
              <w:t>AABB (by end of S6)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67EA6" w14:textId="77777777" w:rsidR="00E72E3F" w:rsidRPr="00E72E3F" w:rsidRDefault="00E72E3F" w:rsidP="00E72E3F">
            <w:r w:rsidRPr="00E72E3F">
              <w:t xml:space="preserve">Maths (A), Physics (B) </w:t>
            </w:r>
          </w:p>
        </w:tc>
      </w:tr>
      <w:tr w:rsidR="00E72E3F" w:rsidRPr="00E72E3F" w14:paraId="3546E1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522A9" w14:textId="77777777" w:rsidR="00E72E3F" w:rsidRPr="00E72E3F" w:rsidRDefault="00E72E3F" w:rsidP="00E72E3F">
            <w:r w:rsidRPr="00E72E3F">
              <w:rPr>
                <w:b/>
                <w:bCs/>
              </w:rPr>
              <w:t>University of Glasgow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F7181" w14:textId="77777777" w:rsidR="00E72E3F" w:rsidRPr="00E72E3F" w:rsidRDefault="00E72E3F" w:rsidP="00E72E3F">
            <w:r w:rsidRPr="00E72E3F">
              <w:t>BSc Astronomy &amp; Physics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23FF9" w14:textId="77777777" w:rsidR="00E72E3F" w:rsidRPr="00E72E3F" w:rsidRDefault="00E72E3F" w:rsidP="00E72E3F">
            <w:r w:rsidRPr="00E72E3F">
              <w:t>AAAAA (by end of S6)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D12B0" w14:textId="77777777" w:rsidR="00E72E3F" w:rsidRPr="00E72E3F" w:rsidRDefault="00E72E3F" w:rsidP="00E72E3F">
            <w:r w:rsidRPr="00E72E3F">
              <w:t>BBBB (by end of S5)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2E4F8" w14:textId="77777777" w:rsidR="00E72E3F" w:rsidRPr="00E72E3F" w:rsidRDefault="00E72E3F" w:rsidP="00E72E3F">
            <w:r w:rsidRPr="00E72E3F">
              <w:t xml:space="preserve">Maths (A), Physics (B) </w:t>
            </w:r>
          </w:p>
        </w:tc>
      </w:tr>
      <w:tr w:rsidR="00E72E3F" w:rsidRPr="00E72E3F" w14:paraId="0C5AB3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22C6C" w14:textId="77777777" w:rsidR="00E72E3F" w:rsidRPr="00E72E3F" w:rsidRDefault="00E72E3F" w:rsidP="00E72E3F">
            <w:r w:rsidRPr="00E72E3F">
              <w:rPr>
                <w:b/>
                <w:bCs/>
              </w:rPr>
              <w:t>University of St Andrews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F2419" w14:textId="77777777" w:rsidR="00E72E3F" w:rsidRPr="00E72E3F" w:rsidRDefault="00E72E3F" w:rsidP="00E72E3F">
            <w:r w:rsidRPr="00E72E3F">
              <w:t>BSc Astrophysics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8861C" w14:textId="77777777" w:rsidR="00E72E3F" w:rsidRPr="00E72E3F" w:rsidRDefault="00E72E3F" w:rsidP="00E72E3F">
            <w:r w:rsidRPr="00E72E3F">
              <w:t>AAAA (including A in both)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DAE65" w14:textId="77777777" w:rsidR="00E72E3F" w:rsidRPr="00E72E3F" w:rsidRDefault="00E72E3F" w:rsidP="00E72E3F">
            <w:r w:rsidRPr="00E72E3F">
              <w:t>AAAB (including A in both)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84ACE" w14:textId="77777777" w:rsidR="00E72E3F" w:rsidRPr="00E72E3F" w:rsidRDefault="00E72E3F" w:rsidP="00E72E3F">
            <w:r w:rsidRPr="00E72E3F">
              <w:t xml:space="preserve">Maths (A), Physics (A) </w:t>
            </w:r>
          </w:p>
        </w:tc>
      </w:tr>
    </w:tbl>
    <w:p w14:paraId="0E98A662" w14:textId="77777777" w:rsidR="00E72E3F" w:rsidRPr="00E72E3F" w:rsidRDefault="00E72E3F" w:rsidP="00E72E3F">
      <w:r w:rsidRPr="00E72E3F">
        <w:t>The Scottish education system also provides "Adjusted Entry" requirements for students from widening participation backgrounds, such as those living in SIMD decile 1-2 (MD20) postcodes or those with care experience. At the University of Glasgow, for example, the adjusted entry for an MD20 applicant might be reduced to ABBBB by the end of S6, provided the student completes a pre-entry program like the Top-Up Programme or Summer School.</w:t>
      </w:r>
    </w:p>
    <w:p w14:paraId="1133B9B2" w14:textId="77777777" w:rsidR="00E72E3F" w:rsidRPr="00E72E3F" w:rsidRDefault="00E72E3F" w:rsidP="00E72E3F">
      <w:pPr>
        <w:rPr>
          <w:b/>
          <w:bCs/>
        </w:rPr>
      </w:pPr>
      <w:r w:rsidRPr="00E72E3F">
        <w:rPr>
          <w:b/>
          <w:bCs/>
        </w:rPr>
        <w:t>Direct Entry and Faster Route Options</w:t>
      </w:r>
    </w:p>
    <w:p w14:paraId="0867AF12" w14:textId="77777777" w:rsidR="00E72E3F" w:rsidRPr="00E72E3F" w:rsidRDefault="00E72E3F" w:rsidP="00E72E3F">
      <w:r w:rsidRPr="00E72E3F">
        <w:t xml:space="preserve">For students who perform exceptionally well in their Advanced Highers, many Scottish universities offer a "direct entry" into the second year of the degree. This effectively reduces a four-year BSc to three years or a five-year </w:t>
      </w:r>
      <w:proofErr w:type="spellStart"/>
      <w:r w:rsidRPr="00E72E3F">
        <w:t>MPhys</w:t>
      </w:r>
      <w:proofErr w:type="spellEnd"/>
      <w:r w:rsidRPr="00E72E3F">
        <w:t xml:space="preserve"> to four years. At St Andrews, direct entry typically requires AAA in Advanced Highers, including Mathematics and </w:t>
      </w:r>
      <w:r w:rsidRPr="00E72E3F">
        <w:lastRenderedPageBreak/>
        <w:t>Physics, and is recommended for students who have included mechanics modules in their mathematics curriculum.</w:t>
      </w:r>
    </w:p>
    <w:p w14:paraId="0CB3EB02" w14:textId="77777777" w:rsidR="00E72E3F" w:rsidRPr="00E72E3F" w:rsidRDefault="00E72E3F" w:rsidP="00E72E3F">
      <w:pPr>
        <w:rPr>
          <w:b/>
          <w:bCs/>
        </w:rPr>
      </w:pPr>
      <w:r w:rsidRPr="00E72E3F">
        <w:rPr>
          <w:b/>
          <w:bCs/>
        </w:rPr>
        <w:t>The Undergraduate Curriculum: A Sample Progression</w:t>
      </w:r>
    </w:p>
    <w:p w14:paraId="6D4B584E" w14:textId="77777777" w:rsidR="00E72E3F" w:rsidRPr="00E72E3F" w:rsidRDefault="00E72E3F" w:rsidP="00E72E3F">
      <w:r w:rsidRPr="00E72E3F">
        <w:t>A typical Scottish undergraduate degree in astronomy or astrophysics is designed to move from foundational physics to highly specialized research. Using the University of Edinburgh’s 2026/27 curriculum as an example, the progression is structured as follows:</w:t>
      </w:r>
    </w:p>
    <w:p w14:paraId="7E87AB75" w14:textId="77777777" w:rsidR="00E72E3F" w:rsidRPr="00E72E3F" w:rsidRDefault="00E72E3F" w:rsidP="00E72E3F">
      <w:pPr>
        <w:numPr>
          <w:ilvl w:val="0"/>
          <w:numId w:val="1"/>
        </w:numPr>
      </w:pPr>
      <w:r w:rsidRPr="00E72E3F">
        <w:rPr>
          <w:b/>
          <w:bCs/>
        </w:rPr>
        <w:t>Year 1:</w:t>
      </w:r>
      <w:r w:rsidRPr="00E72E3F">
        <w:t xml:space="preserve"> Foundations of Physics, The Stuff of the Universe, and Mathematics for Physics. Students who enter with Higher Mathematics only (rather than Advanced Higher) are required to take an additional course: "Transition to University Mathematics for Physics".</w:t>
      </w:r>
    </w:p>
    <w:p w14:paraId="35C9A2E9" w14:textId="77777777" w:rsidR="00E72E3F" w:rsidRPr="00E72E3F" w:rsidRDefault="00E72E3F" w:rsidP="00E72E3F">
      <w:pPr>
        <w:numPr>
          <w:ilvl w:val="0"/>
          <w:numId w:val="1"/>
        </w:numPr>
      </w:pPr>
      <w:r w:rsidRPr="00E72E3F">
        <w:rPr>
          <w:b/>
          <w:bCs/>
        </w:rPr>
        <w:t>Year 2:</w:t>
      </w:r>
      <w:r w:rsidRPr="00E72E3F">
        <w:t xml:space="preserve"> Dynamics and Vector Calculus, Linear Algebra, Several Variable Calculus, and Programming and Data Analysis. This year introduces the core computational tools that are used throughout the profession.</w:t>
      </w:r>
    </w:p>
    <w:p w14:paraId="137BA4C8" w14:textId="77777777" w:rsidR="00E72E3F" w:rsidRPr="00E72E3F" w:rsidRDefault="00E72E3F" w:rsidP="00E72E3F">
      <w:pPr>
        <w:numPr>
          <w:ilvl w:val="0"/>
          <w:numId w:val="1"/>
        </w:numPr>
      </w:pPr>
      <w:r w:rsidRPr="00E72E3F">
        <w:rPr>
          <w:b/>
          <w:bCs/>
        </w:rPr>
        <w:t>Year 3:</w:t>
      </w:r>
      <w:r w:rsidRPr="00E72E3F">
        <w:t xml:space="preserve"> Fourier Analysis and Statistics, Quantum Mechanics, Observational Astronomy, Thermal Physics, and Electromagnetism. This is a critical year for progression to the Honours years, requiring passes in most core modules.</w:t>
      </w:r>
    </w:p>
    <w:p w14:paraId="096D41DC" w14:textId="77777777" w:rsidR="00E72E3F" w:rsidRPr="00E72E3F" w:rsidRDefault="00E72E3F" w:rsidP="00E72E3F">
      <w:pPr>
        <w:numPr>
          <w:ilvl w:val="0"/>
          <w:numId w:val="1"/>
        </w:numPr>
      </w:pPr>
      <w:r w:rsidRPr="00E72E3F">
        <w:rPr>
          <w:b/>
          <w:bCs/>
        </w:rPr>
        <w:t>Year 4:</w:t>
      </w:r>
      <w:r w:rsidRPr="00E72E3F">
        <w:t xml:space="preserve"> Relativity, Nuclear and Particle Physics, and a significant Telescope Group Project. Students choose from level 11 options such as General Relativity, Hamiltonian Dynamics, and Advanced Cosmology.</w:t>
      </w:r>
    </w:p>
    <w:p w14:paraId="3F84470D" w14:textId="77777777" w:rsidR="00E72E3F" w:rsidRPr="00E72E3F" w:rsidRDefault="00E72E3F" w:rsidP="00E72E3F">
      <w:pPr>
        <w:rPr>
          <w:b/>
          <w:bCs/>
        </w:rPr>
      </w:pPr>
      <w:r w:rsidRPr="00E72E3F">
        <w:rPr>
          <w:b/>
          <w:bCs/>
        </w:rPr>
        <w:t>The Doctorate (PhD) and the Early-Career Research Phase</w:t>
      </w:r>
    </w:p>
    <w:p w14:paraId="50A6850E" w14:textId="77777777" w:rsidR="00E72E3F" w:rsidRPr="00E72E3F" w:rsidRDefault="00E72E3F" w:rsidP="00E72E3F">
      <w:r w:rsidRPr="00E72E3F">
        <w:t xml:space="preserve">Following the completion of an undergraduate degree with a first-class or 2:1 </w:t>
      </w:r>
      <w:proofErr w:type="spellStart"/>
      <w:r w:rsidRPr="00E72E3F">
        <w:t>honors</w:t>
      </w:r>
      <w:proofErr w:type="spellEnd"/>
      <w:r w:rsidRPr="00E72E3F">
        <w:t xml:space="preserve">, </w:t>
      </w:r>
      <w:proofErr w:type="gramStart"/>
      <w:r w:rsidRPr="00E72E3F">
        <w:t>the vast majority of</w:t>
      </w:r>
      <w:proofErr w:type="gramEnd"/>
      <w:r w:rsidRPr="00E72E3F">
        <w:t xml:space="preserve"> professional astronomers proceed to earn a PhD (Doctorate). A PhD is an essential prerequisite for any research-based or academic position, representing three to four years of original, independent research.</w:t>
      </w:r>
    </w:p>
    <w:p w14:paraId="1F4B40EE" w14:textId="77777777" w:rsidR="00E72E3F" w:rsidRPr="00E72E3F" w:rsidRDefault="00E72E3F" w:rsidP="00E72E3F">
      <w:pPr>
        <w:rPr>
          <w:b/>
          <w:bCs/>
        </w:rPr>
      </w:pPr>
      <w:r w:rsidRPr="00E72E3F">
        <w:rPr>
          <w:b/>
          <w:bCs/>
        </w:rPr>
        <w:t>PhD Funding and Stipends</w:t>
      </w:r>
    </w:p>
    <w:p w14:paraId="2506B1F2" w14:textId="77777777" w:rsidR="00E72E3F" w:rsidRPr="00E72E3F" w:rsidRDefault="00E72E3F" w:rsidP="00E72E3F">
      <w:r w:rsidRPr="00E72E3F">
        <w:t>In the UK, PhD students in astronomy are generally funded through "studentships" provided by the Science and Technology Facilities Council (STFC) or individual university endowments. These studentships cover tuition fees and provide a tax-free stipend to help cover living costs. For the 2024/25 academic year, the minimum UKRI stipend is £19,237. It is crucial for students to realize that during a PhD, they are effectively "apprentices" to the research community, and while the stipend is sufficient for a single person in a low-cost-of-living area, it does not reflect the market rate for the mathematical and coding skills the student is developing.</w:t>
      </w:r>
    </w:p>
    <w:p w14:paraId="0CE54F55" w14:textId="77777777" w:rsidR="00E72E3F" w:rsidRPr="00E72E3F" w:rsidRDefault="00E72E3F" w:rsidP="00E72E3F">
      <w:pPr>
        <w:rPr>
          <w:b/>
          <w:bCs/>
        </w:rPr>
      </w:pPr>
      <w:r w:rsidRPr="00E72E3F">
        <w:rPr>
          <w:b/>
          <w:bCs/>
        </w:rPr>
        <w:t>The Postdoctoral Cycle</w:t>
      </w:r>
    </w:p>
    <w:p w14:paraId="54212F1E" w14:textId="77777777" w:rsidR="00E72E3F" w:rsidRPr="00E72E3F" w:rsidRDefault="00E72E3F" w:rsidP="00E72E3F">
      <w:r w:rsidRPr="00E72E3F">
        <w:lastRenderedPageBreak/>
        <w:t xml:space="preserve">Upon graduation with a PhD, astronomers typically enter the "postdoc" phase. Postdoctoral Research Associate (PDRA) roles are fixed-term positions, usually lasting two to three years, where researchers focus entirely on a specific project funded by a grant. This period is characterized by high geographical mobility; it is common for a researcher to complete their PhD in Edinburgh, move to </w:t>
      </w:r>
      <w:proofErr w:type="spellStart"/>
      <w:r w:rsidRPr="00E72E3F">
        <w:t>Garching</w:t>
      </w:r>
      <w:proofErr w:type="spellEnd"/>
      <w:r w:rsidRPr="00E72E3F">
        <w:t xml:space="preserve"> (Germany) for their first postdoc, and then to Pasadena (USA) for their second.</w:t>
      </w:r>
    </w:p>
    <w:tbl>
      <w:tblPr>
        <w:tblW w:w="0" w:type="auto"/>
        <w:tblCellSpacing w:w="15" w:type="dxa"/>
        <w:tblCellMar>
          <w:left w:w="0" w:type="dxa"/>
          <w:right w:w="0" w:type="dxa"/>
        </w:tblCellMar>
        <w:tblLook w:val="04A0" w:firstRow="1" w:lastRow="0" w:firstColumn="1" w:lastColumn="0" w:noHBand="0" w:noVBand="1"/>
      </w:tblPr>
      <w:tblGrid>
        <w:gridCol w:w="2027"/>
        <w:gridCol w:w="1940"/>
        <w:gridCol w:w="2707"/>
        <w:gridCol w:w="2336"/>
      </w:tblGrid>
      <w:tr w:rsidR="00E72E3F" w:rsidRPr="00E72E3F" w14:paraId="1F918C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9776E" w14:textId="77777777" w:rsidR="00E72E3F" w:rsidRPr="00E72E3F" w:rsidRDefault="00E72E3F" w:rsidP="00E72E3F">
            <w:r w:rsidRPr="00E72E3F">
              <w:rPr>
                <w:b/>
                <w:bCs/>
              </w:rPr>
              <w:t>Professional 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76F29" w14:textId="77777777" w:rsidR="00E72E3F" w:rsidRPr="00E72E3F" w:rsidRDefault="00E72E3F" w:rsidP="00E72E3F">
            <w:r w:rsidRPr="00E72E3F">
              <w:rPr>
                <w:b/>
                <w:bCs/>
              </w:rPr>
              <w:t>Typical 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03436" w14:textId="77777777" w:rsidR="00E72E3F" w:rsidRPr="00E72E3F" w:rsidRDefault="00E72E3F" w:rsidP="00E72E3F">
            <w:r w:rsidRPr="00E72E3F">
              <w:rPr>
                <w:b/>
                <w:bCs/>
              </w:rPr>
              <w:t>Nature of Employment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FDDEC" w14:textId="77777777" w:rsidR="00E72E3F" w:rsidRPr="00E72E3F" w:rsidRDefault="00E72E3F" w:rsidP="00E72E3F">
            <w:r w:rsidRPr="00E72E3F">
              <w:rPr>
                <w:b/>
                <w:bCs/>
              </w:rPr>
              <w:t>Average Salary/Income</w:t>
            </w:r>
          </w:p>
        </w:tc>
      </w:tr>
      <w:tr w:rsidR="00E72E3F" w:rsidRPr="00E72E3F" w14:paraId="684FC2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A4462" w14:textId="77777777" w:rsidR="00E72E3F" w:rsidRPr="00E72E3F" w:rsidRDefault="00E72E3F" w:rsidP="00E72E3F">
            <w:r w:rsidRPr="00E72E3F">
              <w:rPr>
                <w:b/>
                <w:bCs/>
              </w:rPr>
              <w:t>PhD Researcher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E35CC" w14:textId="77777777" w:rsidR="00E72E3F" w:rsidRPr="00E72E3F" w:rsidRDefault="00E72E3F" w:rsidP="00E72E3F">
            <w:r w:rsidRPr="00E72E3F">
              <w:t>3.5 - 4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2B6EB" w14:textId="77777777" w:rsidR="00E72E3F" w:rsidRPr="00E72E3F" w:rsidRDefault="00E72E3F" w:rsidP="00E72E3F">
            <w:r w:rsidRPr="00E72E3F">
              <w:t>Student (Funded)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006C0" w14:textId="77777777" w:rsidR="00E72E3F" w:rsidRPr="00E72E3F" w:rsidRDefault="00E72E3F" w:rsidP="00E72E3F">
            <w:r w:rsidRPr="00E72E3F">
              <w:t xml:space="preserve">£19,237 (Stipend) </w:t>
            </w:r>
          </w:p>
        </w:tc>
      </w:tr>
      <w:tr w:rsidR="00E72E3F" w:rsidRPr="00E72E3F" w14:paraId="58BC31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71F50" w14:textId="77777777" w:rsidR="00E72E3F" w:rsidRPr="00E72E3F" w:rsidRDefault="00E72E3F" w:rsidP="00E72E3F">
            <w:r w:rsidRPr="00E72E3F">
              <w:rPr>
                <w:b/>
                <w:bCs/>
              </w:rPr>
              <w:t>Postdoc (PDRA)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92A2A" w14:textId="77777777" w:rsidR="00E72E3F" w:rsidRPr="00E72E3F" w:rsidRDefault="00E72E3F" w:rsidP="00E72E3F">
            <w:r w:rsidRPr="00E72E3F">
              <w:t>2 - 3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34887" w14:textId="77777777" w:rsidR="00E72E3F" w:rsidRPr="00E72E3F" w:rsidRDefault="00E72E3F" w:rsidP="00E72E3F">
            <w:r w:rsidRPr="00E72E3F">
              <w:t>Fixed-Term Contract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23086" w14:textId="77777777" w:rsidR="00E72E3F" w:rsidRPr="00E72E3F" w:rsidRDefault="00E72E3F" w:rsidP="00E72E3F">
            <w:r w:rsidRPr="00E72E3F">
              <w:t xml:space="preserve">£35,000 - £46,000 </w:t>
            </w:r>
          </w:p>
        </w:tc>
      </w:tr>
      <w:tr w:rsidR="00E72E3F" w:rsidRPr="00E72E3F" w14:paraId="7A7CC0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4F45C" w14:textId="77777777" w:rsidR="00E72E3F" w:rsidRPr="00E72E3F" w:rsidRDefault="00E72E3F" w:rsidP="00E72E3F">
            <w:r w:rsidRPr="00E72E3F">
              <w:rPr>
                <w:b/>
                <w:bCs/>
              </w:rPr>
              <w:t>Lecturer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F4A8F" w14:textId="77777777" w:rsidR="00E72E3F" w:rsidRPr="00E72E3F" w:rsidRDefault="00E72E3F" w:rsidP="00E72E3F">
            <w:r w:rsidRPr="00E72E3F">
              <w:t>Permanent (Probation)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C2153" w14:textId="77777777" w:rsidR="00E72E3F" w:rsidRPr="00E72E3F" w:rsidRDefault="00E72E3F" w:rsidP="00E72E3F">
            <w:r w:rsidRPr="00E72E3F">
              <w:t>Academic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72AAB" w14:textId="77777777" w:rsidR="00E72E3F" w:rsidRPr="00E72E3F" w:rsidRDefault="00E72E3F" w:rsidP="00E72E3F">
            <w:r w:rsidRPr="00E72E3F">
              <w:t xml:space="preserve">£45,000 - £55,000 </w:t>
            </w:r>
          </w:p>
        </w:tc>
      </w:tr>
      <w:tr w:rsidR="00E72E3F" w:rsidRPr="00E72E3F" w14:paraId="7955EC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E75A3" w14:textId="77777777" w:rsidR="00E72E3F" w:rsidRPr="00E72E3F" w:rsidRDefault="00E72E3F" w:rsidP="00E72E3F">
            <w:r w:rsidRPr="00E72E3F">
              <w:rPr>
                <w:b/>
                <w:bCs/>
              </w:rPr>
              <w:t>Senior Researcher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3A1FE" w14:textId="77777777" w:rsidR="00E72E3F" w:rsidRPr="00E72E3F" w:rsidRDefault="00E72E3F" w:rsidP="00E72E3F">
            <w:r w:rsidRPr="00E72E3F">
              <w:t>Permanent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A5474" w14:textId="77777777" w:rsidR="00E72E3F" w:rsidRPr="00E72E3F" w:rsidRDefault="00E72E3F" w:rsidP="00E72E3F">
            <w:r w:rsidRPr="00E72E3F">
              <w:t>Leadership/Research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6D568" w14:textId="77777777" w:rsidR="00E72E3F" w:rsidRPr="00E72E3F" w:rsidRDefault="00E72E3F" w:rsidP="00E72E3F">
            <w:r w:rsidRPr="00E72E3F">
              <w:t xml:space="preserve">£65,000+ </w:t>
            </w:r>
          </w:p>
        </w:tc>
      </w:tr>
    </w:tbl>
    <w:p w14:paraId="706FC49F" w14:textId="77777777" w:rsidR="00E72E3F" w:rsidRPr="00E72E3F" w:rsidRDefault="00E72E3F" w:rsidP="00E72E3F">
      <w:pPr>
        <w:rPr>
          <w:b/>
          <w:bCs/>
        </w:rPr>
      </w:pPr>
      <w:r w:rsidRPr="00E72E3F">
        <w:rPr>
          <w:b/>
          <w:bCs/>
        </w:rPr>
        <w:t>Financial Frameworks: Salaries and the 2026 Forecast</w:t>
      </w:r>
    </w:p>
    <w:p w14:paraId="0AD6F755" w14:textId="77777777" w:rsidR="00E72E3F" w:rsidRPr="00E72E3F" w:rsidRDefault="00E72E3F" w:rsidP="00E72E3F">
      <w:r w:rsidRPr="00E72E3F">
        <w:t>The salary structure for astronomers in the UK is primarily dictated by the national pay spine for higher education, although roles in the private space industry follow commercial market rates.</w:t>
      </w:r>
    </w:p>
    <w:p w14:paraId="73DB3D2F" w14:textId="77777777" w:rsidR="00E72E3F" w:rsidRPr="00E72E3F" w:rsidRDefault="00E72E3F" w:rsidP="00E72E3F">
      <w:pPr>
        <w:rPr>
          <w:b/>
          <w:bCs/>
        </w:rPr>
      </w:pPr>
      <w:r w:rsidRPr="00E72E3F">
        <w:rPr>
          <w:b/>
          <w:bCs/>
        </w:rPr>
        <w:t>Academic Pay Scales and 2025/26 Negotiations</w:t>
      </w:r>
    </w:p>
    <w:p w14:paraId="3CC734F4" w14:textId="77777777" w:rsidR="00E72E3F" w:rsidRPr="00E72E3F" w:rsidRDefault="00E72E3F" w:rsidP="00E72E3F">
      <w:r w:rsidRPr="00E72E3F">
        <w:t xml:space="preserve">The Universities and Colleges Employers Association (UCEA) </w:t>
      </w:r>
      <w:proofErr w:type="gramStart"/>
      <w:r w:rsidRPr="00E72E3F">
        <w:t>manages</w:t>
      </w:r>
      <w:proofErr w:type="gramEnd"/>
      <w:r w:rsidRPr="00E72E3F">
        <w:t xml:space="preserve"> the pay spine that governs salaries for most university-based astronomers. For the 2025/26 pay round, the UCEA has proposed a settlement of approximately 1.4% to 1.8% on all spine points. These figures have been contested by the University and College Union (UCU), which has highlighted that academic salaries have fallen significantly in real terms over the last two decades.</w:t>
      </w:r>
    </w:p>
    <w:p w14:paraId="4147384D" w14:textId="77777777" w:rsidR="00E72E3F" w:rsidRPr="00E72E3F" w:rsidRDefault="00E72E3F" w:rsidP="00E72E3F">
      <w:r w:rsidRPr="00E72E3F">
        <w:t xml:space="preserve">In Scotland, a new worker in the field (post-PhD) typically starts around £31,000 to £35,000 per year. Experienced workers can earn up to £65,000, while those in senior positions such as university professors or institute directors can command salaries </w:t>
      </w:r>
      <w:proofErr w:type="gramStart"/>
      <w:r w:rsidRPr="00E72E3F">
        <w:t>in excess of</w:t>
      </w:r>
      <w:proofErr w:type="gramEnd"/>
      <w:r w:rsidRPr="00E72E3F">
        <w:t xml:space="preserve"> £82,000.</w:t>
      </w:r>
    </w:p>
    <w:p w14:paraId="6447BCA2" w14:textId="77777777" w:rsidR="00E72E3F" w:rsidRPr="00E72E3F" w:rsidRDefault="00E72E3F" w:rsidP="00E72E3F">
      <w:pPr>
        <w:rPr>
          <w:b/>
          <w:bCs/>
        </w:rPr>
      </w:pPr>
      <w:r w:rsidRPr="00E72E3F">
        <w:rPr>
          <w:b/>
          <w:bCs/>
        </w:rPr>
        <w:lastRenderedPageBreak/>
        <w:t>The 2026 National Living Wage and "Fiscal Drag"</w:t>
      </w:r>
    </w:p>
    <w:p w14:paraId="2F1C8AD0" w14:textId="77777777" w:rsidR="00E72E3F" w:rsidRPr="00E72E3F" w:rsidRDefault="00E72E3F" w:rsidP="00E72E3F">
      <w:r w:rsidRPr="00E72E3F">
        <w:t>The broader economic environment in 2026 includes a rise in the National Living Wage (NLW). Forecasts for April 2026 place the NLW at £12.71 per hour for those aged 21 and over, a 4.1% increase. For entry-level technical roles in the space sector that do not require a PhD, this rise ensures a baseline annual salary of at least £23,132 for a 35-hour week. However, because personal tax thresholds remain frozen at £12,570 until 2031, a phenomenon known as "fiscal drag" means that a portion of these wage increases will be captured by the tax system, impacting the net take-home pay of early-career professionals.</w:t>
      </w:r>
    </w:p>
    <w:p w14:paraId="75061FFB" w14:textId="77777777" w:rsidR="00E72E3F" w:rsidRPr="00E72E3F" w:rsidRDefault="00E72E3F" w:rsidP="00E72E3F">
      <w:pPr>
        <w:rPr>
          <w:b/>
          <w:bCs/>
        </w:rPr>
      </w:pPr>
      <w:r w:rsidRPr="00E72E3F">
        <w:rPr>
          <w:b/>
          <w:bCs/>
        </w:rPr>
        <w:t>Private Sector and Commercial Salaries</w:t>
      </w:r>
    </w:p>
    <w:p w14:paraId="0705D8E6" w14:textId="77777777" w:rsidR="00E72E3F" w:rsidRPr="00E72E3F" w:rsidRDefault="00E72E3F" w:rsidP="00E72E3F">
      <w:r w:rsidRPr="00E72E3F">
        <w:t>Astronomers who transition into the Scottish space industry often find more competitive compensation. Large multinationals and fast-growing startups in Glasgow and Edinburgh seek individuals with "astronomy-grade" data skills for roles in satellite navigation, systems engineering, and data science. A Senior GNC (Guidance, Navigation, and Control) Engineer in Glasgow or a Space Imaging Production Engineer can expect a salary that matches or exceeds senior academic roles, with the added benefit of corporate pension contributions and private medical insurance.</w:t>
      </w:r>
    </w:p>
    <w:tbl>
      <w:tblPr>
        <w:tblW w:w="0" w:type="auto"/>
        <w:tblCellSpacing w:w="15" w:type="dxa"/>
        <w:tblCellMar>
          <w:left w:w="0" w:type="dxa"/>
          <w:right w:w="0" w:type="dxa"/>
        </w:tblCellMar>
        <w:tblLook w:val="04A0" w:firstRow="1" w:lastRow="0" w:firstColumn="1" w:lastColumn="0" w:noHBand="0" w:noVBand="1"/>
      </w:tblPr>
      <w:tblGrid>
        <w:gridCol w:w="2611"/>
        <w:gridCol w:w="2719"/>
        <w:gridCol w:w="2472"/>
        <w:gridCol w:w="1208"/>
      </w:tblGrid>
      <w:tr w:rsidR="00E72E3F" w:rsidRPr="00E72E3F" w14:paraId="1390F9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E94A6" w14:textId="77777777" w:rsidR="00E72E3F" w:rsidRPr="00E72E3F" w:rsidRDefault="00E72E3F" w:rsidP="00E72E3F">
            <w:r w:rsidRPr="00E72E3F">
              <w:rPr>
                <w:b/>
                <w:bCs/>
              </w:rPr>
              <w:t>Role 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95468" w14:textId="77777777" w:rsidR="00E72E3F" w:rsidRPr="00E72E3F" w:rsidRDefault="00E72E3F" w:rsidP="00E72E3F">
            <w:r w:rsidRPr="00E72E3F">
              <w:rPr>
                <w:b/>
                <w:bCs/>
              </w:rPr>
              <w:t>Indicative Salary (2024-2026)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80B26" w14:textId="77777777" w:rsidR="00E72E3F" w:rsidRPr="00E72E3F" w:rsidRDefault="00E72E3F" w:rsidP="00E72E3F">
            <w:r w:rsidRPr="00E72E3F">
              <w:rPr>
                <w:b/>
                <w:bCs/>
              </w:rPr>
              <w:t>Sector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083E7" w14:textId="77777777" w:rsidR="00E72E3F" w:rsidRPr="00E72E3F" w:rsidRDefault="00E72E3F" w:rsidP="00E72E3F">
            <w:r w:rsidRPr="00E72E3F">
              <w:rPr>
                <w:b/>
                <w:bCs/>
              </w:rPr>
              <w:t>Source</w:t>
            </w:r>
          </w:p>
        </w:tc>
      </w:tr>
      <w:tr w:rsidR="00E72E3F" w:rsidRPr="00E72E3F" w14:paraId="20B6F4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6FF44" w14:textId="77777777" w:rsidR="00E72E3F" w:rsidRPr="00E72E3F" w:rsidRDefault="00E72E3F" w:rsidP="00E72E3F">
            <w:r w:rsidRPr="00E72E3F">
              <w:rPr>
                <w:b/>
                <w:bCs/>
              </w:rPr>
              <w:t>Laboratory Technician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BA692" w14:textId="77777777" w:rsidR="00E72E3F" w:rsidRPr="00E72E3F" w:rsidRDefault="00E72E3F" w:rsidP="00E72E3F">
            <w:r w:rsidRPr="00E72E3F">
              <w:t>£28,000 - £32,000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22B33" w14:textId="77777777" w:rsidR="00E72E3F" w:rsidRPr="00E72E3F" w:rsidRDefault="00E72E3F" w:rsidP="00E72E3F">
            <w:r w:rsidRPr="00E72E3F">
              <w:t>Industry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FF640" w14:textId="77777777" w:rsidR="00E72E3F" w:rsidRPr="00E72E3F" w:rsidRDefault="00E72E3F" w:rsidP="00E72E3F"/>
        </w:tc>
      </w:tr>
      <w:tr w:rsidR="00E72E3F" w:rsidRPr="00E72E3F" w14:paraId="0DD875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816C1" w14:textId="77777777" w:rsidR="00E72E3F" w:rsidRPr="00E72E3F" w:rsidRDefault="00E72E3F" w:rsidP="00E72E3F">
            <w:r w:rsidRPr="00E72E3F">
              <w:rPr>
                <w:b/>
                <w:bCs/>
              </w:rPr>
              <w:t>Postdoctoral Researcher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DB499" w14:textId="77777777" w:rsidR="00E72E3F" w:rsidRPr="00E72E3F" w:rsidRDefault="00E72E3F" w:rsidP="00E72E3F">
            <w:r w:rsidRPr="00E72E3F">
              <w:t>£38,000 - £44,000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5F3D2" w14:textId="77777777" w:rsidR="00E72E3F" w:rsidRPr="00E72E3F" w:rsidRDefault="00E72E3F" w:rsidP="00E72E3F">
            <w:r w:rsidRPr="00E72E3F">
              <w:t>Academia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7BFDD" w14:textId="77777777" w:rsidR="00E72E3F" w:rsidRPr="00E72E3F" w:rsidRDefault="00E72E3F" w:rsidP="00E72E3F"/>
        </w:tc>
      </w:tr>
      <w:tr w:rsidR="00E72E3F" w:rsidRPr="00E72E3F" w14:paraId="4F88DC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BFE42" w14:textId="77777777" w:rsidR="00E72E3F" w:rsidRPr="00E72E3F" w:rsidRDefault="00E72E3F" w:rsidP="00E72E3F">
            <w:r w:rsidRPr="00E72E3F">
              <w:rPr>
                <w:b/>
                <w:bCs/>
              </w:rPr>
              <w:t>Senior Scientist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5FA13" w14:textId="77777777" w:rsidR="00E72E3F" w:rsidRPr="00E72E3F" w:rsidRDefault="00E72E3F" w:rsidP="00E72E3F">
            <w:r w:rsidRPr="00E72E3F">
              <w:t>£55,000 - £70,000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78B69" w14:textId="77777777" w:rsidR="00E72E3F" w:rsidRPr="00E72E3F" w:rsidRDefault="00E72E3F" w:rsidP="00E72E3F">
            <w:r w:rsidRPr="00E72E3F">
              <w:t>Public/Private Research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C1330" w14:textId="77777777" w:rsidR="00E72E3F" w:rsidRPr="00E72E3F" w:rsidRDefault="00E72E3F" w:rsidP="00E72E3F"/>
        </w:tc>
      </w:tr>
      <w:tr w:rsidR="00E72E3F" w:rsidRPr="00E72E3F" w14:paraId="6747D1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9255B" w14:textId="77777777" w:rsidR="00E72E3F" w:rsidRPr="00E72E3F" w:rsidRDefault="00E72E3F" w:rsidP="00E72E3F">
            <w:r w:rsidRPr="00E72E3F">
              <w:rPr>
                <w:b/>
                <w:bCs/>
              </w:rPr>
              <w:t>University Professor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AFFA8" w14:textId="77777777" w:rsidR="00E72E3F" w:rsidRPr="00E72E3F" w:rsidRDefault="00E72E3F" w:rsidP="00E72E3F">
            <w:r w:rsidRPr="00E72E3F">
              <w:t>£65,000 - £95,000+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EA394" w14:textId="77777777" w:rsidR="00E72E3F" w:rsidRPr="00E72E3F" w:rsidRDefault="00E72E3F" w:rsidP="00E72E3F">
            <w:r w:rsidRPr="00E72E3F">
              <w:t>Academia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62C8C" w14:textId="77777777" w:rsidR="00E72E3F" w:rsidRPr="00E72E3F" w:rsidRDefault="00E72E3F" w:rsidP="00E72E3F"/>
        </w:tc>
      </w:tr>
      <w:tr w:rsidR="00E72E3F" w:rsidRPr="00E72E3F" w14:paraId="372B30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F73EC" w14:textId="77777777" w:rsidR="00E72E3F" w:rsidRPr="00E72E3F" w:rsidRDefault="00E72E3F" w:rsidP="00E72E3F">
            <w:r w:rsidRPr="00E72E3F">
              <w:rPr>
                <w:b/>
                <w:bCs/>
              </w:rPr>
              <w:t>Data Scientist (Senior)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F0BC3" w14:textId="77777777" w:rsidR="00E72E3F" w:rsidRPr="00E72E3F" w:rsidRDefault="00E72E3F" w:rsidP="00E72E3F">
            <w:r w:rsidRPr="00E72E3F">
              <w:t>£60,000 - £85,000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3084F" w14:textId="77777777" w:rsidR="00E72E3F" w:rsidRPr="00E72E3F" w:rsidRDefault="00E72E3F" w:rsidP="00E72E3F">
            <w:r w:rsidRPr="00E72E3F">
              <w:t>Commercial Space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2C20D" w14:textId="77777777" w:rsidR="00E72E3F" w:rsidRPr="00E72E3F" w:rsidRDefault="00E72E3F" w:rsidP="00E72E3F"/>
        </w:tc>
      </w:tr>
    </w:tbl>
    <w:p w14:paraId="0EE63A87" w14:textId="77777777" w:rsidR="00E72E3F" w:rsidRPr="00E72E3F" w:rsidRDefault="00E72E3F" w:rsidP="00E72E3F">
      <w:pPr>
        <w:rPr>
          <w:b/>
          <w:bCs/>
        </w:rPr>
      </w:pPr>
      <w:r w:rsidRPr="00E72E3F">
        <w:rPr>
          <w:b/>
          <w:bCs/>
        </w:rPr>
        <w:t>Labor Realities: Hours, Workload, and Job Security</w:t>
      </w:r>
    </w:p>
    <w:p w14:paraId="31600085" w14:textId="77777777" w:rsidR="00E72E3F" w:rsidRPr="00E72E3F" w:rsidRDefault="00E72E3F" w:rsidP="00E72E3F">
      <w:r w:rsidRPr="00E72E3F">
        <w:lastRenderedPageBreak/>
        <w:t>The professional life of an astronomer is characterized by a significant discrepancy between contractual expectations and empirical reality. While most university contracts specify a 35- to 37.5-hour work week, surveys of academic staff consistently report much higher figures.</w:t>
      </w:r>
    </w:p>
    <w:p w14:paraId="4B00BFFD" w14:textId="77777777" w:rsidR="00E72E3F" w:rsidRPr="00E72E3F" w:rsidRDefault="00E72E3F" w:rsidP="00E72E3F">
      <w:pPr>
        <w:rPr>
          <w:b/>
          <w:bCs/>
        </w:rPr>
      </w:pPr>
      <w:r w:rsidRPr="00E72E3F">
        <w:rPr>
          <w:b/>
          <w:bCs/>
        </w:rPr>
        <w:t>The "Overwork" Culture in Academia</w:t>
      </w:r>
    </w:p>
    <w:p w14:paraId="76D2264C" w14:textId="77777777" w:rsidR="00E72E3F" w:rsidRPr="00E72E3F" w:rsidRDefault="00E72E3F" w:rsidP="00E72E3F">
      <w:r w:rsidRPr="00E72E3F">
        <w:t>Recent data from the University and College Union (UCU) indicates that the average working week for academic staff in the UK is approximately 51 hours, with some researchers working more than 60 hours during peak periods. This is particularly prevalent in the sciences, where the "feast and famine" nature of research means that assessment seasons, grant deadlines, and telescope observing runs can lead to periods of intense overwork.</w:t>
      </w:r>
    </w:p>
    <w:p w14:paraId="77142632" w14:textId="77777777" w:rsidR="00E72E3F" w:rsidRPr="00E72E3F" w:rsidRDefault="00E72E3F" w:rsidP="00E72E3F">
      <w:r w:rsidRPr="00E72E3F">
        <w:t>The pressure to maintain a high volume of peer-reviewed publications and to secure external research funding is a primary driver of this workload. Because the academic job market is global and highly competitive, researchers often feel they must exceed their contracted hours to avoid being "left behind" by peers who are publishing more or securing more grants.</w:t>
      </w:r>
    </w:p>
    <w:p w14:paraId="5B0A3E47" w14:textId="77777777" w:rsidR="00E72E3F" w:rsidRPr="00E72E3F" w:rsidRDefault="00E72E3F" w:rsidP="00E72E3F">
      <w:pPr>
        <w:rPr>
          <w:b/>
          <w:bCs/>
        </w:rPr>
      </w:pPr>
      <w:r w:rsidRPr="00E72E3F">
        <w:rPr>
          <w:b/>
          <w:bCs/>
        </w:rPr>
        <w:t>Precarious Employment and Fixed-Term Contracts</w:t>
      </w:r>
    </w:p>
    <w:p w14:paraId="33041C36" w14:textId="77777777" w:rsidR="00E72E3F" w:rsidRPr="00E72E3F" w:rsidRDefault="00E72E3F" w:rsidP="00E72E3F">
      <w:r w:rsidRPr="00E72E3F">
        <w:t>Job security is a major concern for astronomers under the age of 40. The reliance on fixed-term contracts (FTCs) for postdoctoral researchers means that many professionals spend five to ten years in a state of employment precarity. These contracts are often tied to specific research grants; if a grant is not renewed, the researcher must find a new role, often in a different city. In 2025/26, some institutions have even seen postdoctoral contracts shortened by several months due to "internal funding errors," highlighting the vulnerability of staff on restricted funding.</w:t>
      </w:r>
    </w:p>
    <w:p w14:paraId="3FBB051B" w14:textId="77777777" w:rsidR="00E72E3F" w:rsidRPr="00E72E3F" w:rsidRDefault="00E72E3F" w:rsidP="00E72E3F">
      <w:pPr>
        <w:rPr>
          <w:b/>
          <w:bCs/>
        </w:rPr>
      </w:pPr>
      <w:r w:rsidRPr="00E72E3F">
        <w:rPr>
          <w:b/>
          <w:bCs/>
        </w:rPr>
        <w:t>The "Two-Body Problem" and Academic Scattering</w:t>
      </w:r>
    </w:p>
    <w:p w14:paraId="04BFAD36" w14:textId="77777777" w:rsidR="00E72E3F" w:rsidRPr="00E72E3F" w:rsidRDefault="00E72E3F" w:rsidP="00E72E3F">
      <w:r w:rsidRPr="00E72E3F">
        <w:t>The requirement for geographical mobility leads to the "Two-Body Problem," where couples who are both in academia struggle to find two professional roles within the same region. This often results in "academic scattering," where partners live apart for years, or the "trailing spouse" phenomenon, where one partner (disproportionately often the female partner) compromises their career to follow the other to a new institution. Data suggests that 83% of women scientists are partnered with other scientists, compared to 54% of men, making this a particularly acute issue for women in the field.</w:t>
      </w:r>
    </w:p>
    <w:p w14:paraId="4864A045" w14:textId="77777777" w:rsidR="00E72E3F" w:rsidRPr="00E72E3F" w:rsidRDefault="00E72E3F" w:rsidP="00E72E3F">
      <w:pPr>
        <w:rPr>
          <w:b/>
          <w:bCs/>
        </w:rPr>
      </w:pPr>
      <w:r w:rsidRPr="00E72E3F">
        <w:rPr>
          <w:b/>
          <w:bCs/>
        </w:rPr>
        <w:t>The Impact of Artificial Intelligence and the "Big Data" Revolution</w:t>
      </w:r>
    </w:p>
    <w:p w14:paraId="576564FC" w14:textId="77777777" w:rsidR="00E72E3F" w:rsidRPr="00E72E3F" w:rsidRDefault="00E72E3F" w:rsidP="00E72E3F">
      <w:r w:rsidRPr="00E72E3F">
        <w:t>The professional practice of astronomy in 2026 is indistinguishable from high-level data science. The transition from "manual" astronomy to "AI-driven" astronomy is not merely a change in tools but a fundamental shift in the astronomer’s daily workflow.</w:t>
      </w:r>
    </w:p>
    <w:p w14:paraId="67E0034B" w14:textId="77777777" w:rsidR="00E72E3F" w:rsidRPr="00E72E3F" w:rsidRDefault="00E72E3F" w:rsidP="00E72E3F">
      <w:pPr>
        <w:rPr>
          <w:b/>
          <w:bCs/>
        </w:rPr>
      </w:pPr>
      <w:r w:rsidRPr="00E72E3F">
        <w:rPr>
          <w:b/>
          <w:bCs/>
        </w:rPr>
        <w:lastRenderedPageBreak/>
        <w:t>Managing the Petabyte Scale</w:t>
      </w:r>
    </w:p>
    <w:p w14:paraId="17EB35BB" w14:textId="77777777" w:rsidR="00E72E3F" w:rsidRPr="00E72E3F" w:rsidRDefault="00E72E3F" w:rsidP="00E72E3F">
      <w:r w:rsidRPr="00E72E3F">
        <w:t xml:space="preserve">Future observatories like the Vera C. Rubin Observatory (the Legacy Survey of Space and Time, or LSST) will produce 20 terabytes of data every single night. No human team can manually verify this volume of alerts. Consequently, astronomers are now developing AI-driven "brokers" and "classifiers" to autonomously identify transients—such as supernovae or </w:t>
      </w:r>
      <w:proofErr w:type="spellStart"/>
      <w:r w:rsidRPr="00E72E3F">
        <w:t>kilonovae</w:t>
      </w:r>
      <w:proofErr w:type="spellEnd"/>
      <w:r w:rsidRPr="00E72E3F">
        <w:t>—and trigger follow-up observations from robotic telescopes.</w:t>
      </w:r>
    </w:p>
    <w:p w14:paraId="35790679" w14:textId="77777777" w:rsidR="00E72E3F" w:rsidRPr="00E72E3F" w:rsidRDefault="00E72E3F" w:rsidP="00E72E3F">
      <w:r w:rsidRPr="00E72E3F">
        <w:t>Recent breakthroughs using Large Language Models (LLMs) like Google’s Gemini have shown that AI can classify cosmic events with over 90% accuracy using only a handful of examples (few-shot learning). Crucially, these systems are being designed to "know when they don't know," flagging uncertain cases for human review. This "human-in-the-loop" model ensures that astronomers spend their time on high-level interpretation rather than mundane data cleaning.</w:t>
      </w:r>
    </w:p>
    <w:p w14:paraId="7EFA2AFE" w14:textId="77777777" w:rsidR="00E72E3F" w:rsidRPr="00E72E3F" w:rsidRDefault="00E72E3F" w:rsidP="00E72E3F">
      <w:pPr>
        <w:rPr>
          <w:b/>
          <w:bCs/>
        </w:rPr>
      </w:pPr>
      <w:r w:rsidRPr="00E72E3F">
        <w:rPr>
          <w:b/>
          <w:bCs/>
        </w:rPr>
        <w:t>The AI Wage Premium and Industry Demand</w:t>
      </w:r>
    </w:p>
    <w:p w14:paraId="5E5046B6" w14:textId="77777777" w:rsidR="00E72E3F" w:rsidRPr="00E72E3F" w:rsidRDefault="00E72E3F" w:rsidP="00E72E3F">
      <w:r w:rsidRPr="00E72E3F">
        <w:t xml:space="preserve">The skills developed while handling astronomical data are highly valued in the commercial sector. According to the 2025 Global AI Jobs Barometer, workers with AI skills command a 56% wage premium compared to those without. For an astronomer, this means that their training in neural networks, transformer models, and Bayesian inference acts as a powerful insurance policy; if they choose to leave academia, they are among the most sought-after professionals in the global </w:t>
      </w:r>
      <w:proofErr w:type="spellStart"/>
      <w:r w:rsidRPr="00E72E3F">
        <w:t>labor</w:t>
      </w:r>
      <w:proofErr w:type="spellEnd"/>
      <w:r w:rsidRPr="00E72E3F">
        <w:t xml:space="preserve"> market.</w:t>
      </w:r>
    </w:p>
    <w:tbl>
      <w:tblPr>
        <w:tblW w:w="0" w:type="auto"/>
        <w:tblCellSpacing w:w="15" w:type="dxa"/>
        <w:tblCellMar>
          <w:left w:w="0" w:type="dxa"/>
          <w:right w:w="0" w:type="dxa"/>
        </w:tblCellMar>
        <w:tblLook w:val="04A0" w:firstRow="1" w:lastRow="0" w:firstColumn="1" w:lastColumn="0" w:noHBand="0" w:noVBand="1"/>
      </w:tblPr>
      <w:tblGrid>
        <w:gridCol w:w="2801"/>
        <w:gridCol w:w="3223"/>
        <w:gridCol w:w="2986"/>
      </w:tblGrid>
      <w:tr w:rsidR="00E72E3F" w:rsidRPr="00E72E3F" w14:paraId="634B45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59872" w14:textId="77777777" w:rsidR="00E72E3F" w:rsidRPr="00E72E3F" w:rsidRDefault="00E72E3F" w:rsidP="00E72E3F">
            <w:r w:rsidRPr="00E72E3F">
              <w:rPr>
                <w:b/>
                <w:bCs/>
              </w:rPr>
              <w:t>AI Application in Astronomy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62F91" w14:textId="77777777" w:rsidR="00E72E3F" w:rsidRPr="00E72E3F" w:rsidRDefault="00E72E3F" w:rsidP="00E72E3F">
            <w:r w:rsidRPr="00E72E3F">
              <w:rPr>
                <w:b/>
                <w:bCs/>
              </w:rPr>
              <w:t>Traditional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BCBED" w14:textId="77777777" w:rsidR="00E72E3F" w:rsidRPr="00E72E3F" w:rsidRDefault="00E72E3F" w:rsidP="00E72E3F">
            <w:r w:rsidRPr="00E72E3F">
              <w:rPr>
                <w:b/>
                <w:bCs/>
              </w:rPr>
              <w:t>AI-Enabled Method</w:t>
            </w:r>
          </w:p>
        </w:tc>
      </w:tr>
      <w:tr w:rsidR="00E72E3F" w:rsidRPr="00E72E3F" w14:paraId="25A326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36E52" w14:textId="77777777" w:rsidR="00E72E3F" w:rsidRPr="00E72E3F" w:rsidRDefault="00E72E3F" w:rsidP="00E72E3F">
            <w:r w:rsidRPr="00E72E3F">
              <w:rPr>
                <w:b/>
                <w:bCs/>
              </w:rPr>
              <w:t>Object Classification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C2D7C" w14:textId="77777777" w:rsidR="00E72E3F" w:rsidRPr="00E72E3F" w:rsidRDefault="00E72E3F" w:rsidP="00E72E3F">
            <w:r w:rsidRPr="00E72E3F">
              <w:t>Manual inspection of images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9C4E5" w14:textId="77777777" w:rsidR="00E72E3F" w:rsidRPr="00E72E3F" w:rsidRDefault="00E72E3F" w:rsidP="00E72E3F">
            <w:r w:rsidRPr="00E72E3F">
              <w:t>Automated neural networks.</w:t>
            </w:r>
          </w:p>
        </w:tc>
      </w:tr>
      <w:tr w:rsidR="00E72E3F" w:rsidRPr="00E72E3F" w14:paraId="215441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18979" w14:textId="77777777" w:rsidR="00E72E3F" w:rsidRPr="00E72E3F" w:rsidRDefault="00E72E3F" w:rsidP="00E72E3F">
            <w:r w:rsidRPr="00E72E3F">
              <w:rPr>
                <w:b/>
                <w:bCs/>
              </w:rPr>
              <w:t>Data Filtering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3F2EB" w14:textId="77777777" w:rsidR="00E72E3F" w:rsidRPr="00E72E3F" w:rsidRDefault="00E72E3F" w:rsidP="00E72E3F">
            <w:r w:rsidRPr="00E72E3F">
              <w:t>Rule-based "bogus" labels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B2D44" w14:textId="77777777" w:rsidR="00E72E3F" w:rsidRPr="00E72E3F" w:rsidRDefault="00E72E3F" w:rsidP="00E72E3F">
            <w:r w:rsidRPr="00E72E3F">
              <w:t>Self-explaining LLM classifiers.</w:t>
            </w:r>
          </w:p>
        </w:tc>
      </w:tr>
      <w:tr w:rsidR="00E72E3F" w:rsidRPr="00E72E3F" w14:paraId="6FAD9A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3D71B" w14:textId="77777777" w:rsidR="00E72E3F" w:rsidRPr="00E72E3F" w:rsidRDefault="00E72E3F" w:rsidP="00E72E3F">
            <w:r w:rsidRPr="00E72E3F">
              <w:rPr>
                <w:b/>
                <w:bCs/>
              </w:rPr>
              <w:t>Simulation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004FE" w14:textId="77777777" w:rsidR="00E72E3F" w:rsidRPr="00E72E3F" w:rsidRDefault="00E72E3F" w:rsidP="00E72E3F">
            <w:r w:rsidRPr="00E72E3F">
              <w:t>Computationally expensive N-body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C6A7A" w14:textId="77777777" w:rsidR="00E72E3F" w:rsidRPr="00E72E3F" w:rsidRDefault="00E72E3F" w:rsidP="00E72E3F">
            <w:r w:rsidRPr="00E72E3F">
              <w:t>Generative surrogate models.</w:t>
            </w:r>
          </w:p>
        </w:tc>
      </w:tr>
      <w:tr w:rsidR="00E72E3F" w:rsidRPr="00E72E3F" w14:paraId="426B35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B1A9A" w14:textId="77777777" w:rsidR="00E72E3F" w:rsidRPr="00E72E3F" w:rsidRDefault="00E72E3F" w:rsidP="00E72E3F">
            <w:r w:rsidRPr="00E72E3F">
              <w:rPr>
                <w:b/>
                <w:bCs/>
              </w:rPr>
              <w:t>Observation 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86BC7" w14:textId="77777777" w:rsidR="00E72E3F" w:rsidRPr="00E72E3F" w:rsidRDefault="00E72E3F" w:rsidP="00E72E3F">
            <w:r w:rsidRPr="00E72E3F">
              <w:t>Human-scheduled telescope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B5F13" w14:textId="77777777" w:rsidR="00E72E3F" w:rsidRPr="00E72E3F" w:rsidRDefault="00E72E3F" w:rsidP="00E72E3F">
            <w:r w:rsidRPr="00E72E3F">
              <w:t>Autonomous AI mission planners.</w:t>
            </w:r>
          </w:p>
        </w:tc>
      </w:tr>
    </w:tbl>
    <w:p w14:paraId="25DFACDC" w14:textId="77777777" w:rsidR="00E72E3F" w:rsidRPr="00E72E3F" w:rsidRDefault="00E72E3F" w:rsidP="00E72E3F">
      <w:pPr>
        <w:rPr>
          <w:b/>
          <w:bCs/>
        </w:rPr>
      </w:pPr>
      <w:r w:rsidRPr="00E72E3F">
        <w:rPr>
          <w:b/>
          <w:bCs/>
        </w:rPr>
        <w:t>The Funding Landscape: STFC and the 2026 Crisis</w:t>
      </w:r>
    </w:p>
    <w:p w14:paraId="10F74C0A" w14:textId="77777777" w:rsidR="00E72E3F" w:rsidRPr="00E72E3F" w:rsidRDefault="00E72E3F" w:rsidP="00E72E3F">
      <w:r w:rsidRPr="00E72E3F">
        <w:lastRenderedPageBreak/>
        <w:t>Research in astronomy is not a profit-making enterprise; it is a public good funded by the taxpayer. In the UK, the Science and Technology Facilities Council (STFC) manages the "PPAN" (Particle Physics, Astronomy, and Nuclear Physics) budget. The period of 2024-2026 has been identified as a time of significant financial stress for this funding mechanism.</w:t>
      </w:r>
    </w:p>
    <w:p w14:paraId="7A2CE67C" w14:textId="77777777" w:rsidR="00E72E3F" w:rsidRPr="00E72E3F" w:rsidRDefault="00E72E3F" w:rsidP="00E72E3F">
      <w:pPr>
        <w:rPr>
          <w:b/>
          <w:bCs/>
        </w:rPr>
      </w:pPr>
      <w:r w:rsidRPr="00E72E3F">
        <w:rPr>
          <w:b/>
          <w:bCs/>
        </w:rPr>
        <w:t>The Success Rate Collapse</w:t>
      </w:r>
    </w:p>
    <w:p w14:paraId="27930E7F" w14:textId="77777777" w:rsidR="00E72E3F" w:rsidRPr="00E72E3F" w:rsidRDefault="00E72E3F" w:rsidP="00E72E3F">
      <w:r w:rsidRPr="00E72E3F">
        <w:t>In early 2026, the STFC’s Executive Chair informed the community of a projected 30% drop in the budget for core research grants. This follows a previous 15% reduction and significant inflationary pressures that have driven up the cost of international subscriptions (such as to the European Southern Observatory) and university overheads.</w:t>
      </w:r>
    </w:p>
    <w:p w14:paraId="4F9FE3E5" w14:textId="77777777" w:rsidR="00E72E3F" w:rsidRPr="00E72E3F" w:rsidRDefault="00E72E3F" w:rsidP="00E72E3F">
      <w:r w:rsidRPr="00E72E3F">
        <w:t>As of the 2024/25 grant round, the success rate for "Small Awards" (standard research grants) was approximately 31%, a decrease from previous years. However, the "</w:t>
      </w:r>
      <w:proofErr w:type="spellStart"/>
      <w:r w:rsidRPr="00E72E3F">
        <w:t>telescoper</w:t>
      </w:r>
      <w:proofErr w:type="spellEnd"/>
      <w:r w:rsidRPr="00E72E3F">
        <w:t>" blog and other community reports suggest that for some specific astronomy rounds, the success rate has plummeted to 19%, with expectations that it could drop to 10-13% in the next cycle.</w:t>
      </w:r>
    </w:p>
    <w:p w14:paraId="43F6A627" w14:textId="77777777" w:rsidR="00E72E3F" w:rsidRPr="00E72E3F" w:rsidRDefault="00E72E3F" w:rsidP="00E72E3F">
      <w:pPr>
        <w:rPr>
          <w:b/>
          <w:bCs/>
        </w:rPr>
      </w:pPr>
      <w:r w:rsidRPr="00E72E3F">
        <w:rPr>
          <w:b/>
          <w:bCs/>
        </w:rPr>
        <w:t>Redundancies and "Small Blue-Sky" Research</w:t>
      </w:r>
    </w:p>
    <w:p w14:paraId="6850F777" w14:textId="77777777" w:rsidR="00E72E3F" w:rsidRPr="00E72E3F" w:rsidRDefault="00E72E3F" w:rsidP="00E72E3F">
      <w:r w:rsidRPr="00E72E3F">
        <w:t>The funding crisis has led to a reduction in the number of postdoctoral research associates (PDRAs) that can be supported. Between 2022 and 2024, the number of funded RIA (Research Information Associate) staff years fell from approximately 80 to 60. There is a growing concern that the UK is moving toward a model that only funds "large, safe" projects, potentially stifling the "small, blue-sky" research that often leads to the most significant scientific breakthroughs.</w:t>
      </w:r>
    </w:p>
    <w:tbl>
      <w:tblPr>
        <w:tblW w:w="0" w:type="auto"/>
        <w:tblCellSpacing w:w="15" w:type="dxa"/>
        <w:tblCellMar>
          <w:left w:w="0" w:type="dxa"/>
          <w:right w:w="0" w:type="dxa"/>
        </w:tblCellMar>
        <w:tblLook w:val="04A0" w:firstRow="1" w:lastRow="0" w:firstColumn="1" w:lastColumn="0" w:noHBand="0" w:noVBand="1"/>
      </w:tblPr>
      <w:tblGrid>
        <w:gridCol w:w="2754"/>
        <w:gridCol w:w="1926"/>
        <w:gridCol w:w="2043"/>
        <w:gridCol w:w="2287"/>
      </w:tblGrid>
      <w:tr w:rsidR="00E72E3F" w:rsidRPr="00E72E3F" w14:paraId="323263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26D25" w14:textId="77777777" w:rsidR="00E72E3F" w:rsidRPr="00E72E3F" w:rsidRDefault="00E72E3F" w:rsidP="00E72E3F">
            <w:r w:rsidRPr="00E72E3F">
              <w:rPr>
                <w:b/>
                <w:bCs/>
              </w:rPr>
              <w:t>STFC Funding 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1E0E8" w14:textId="77777777" w:rsidR="00E72E3F" w:rsidRPr="00E72E3F" w:rsidRDefault="00E72E3F" w:rsidP="00E72E3F">
            <w:r w:rsidRPr="00E72E3F">
              <w:rPr>
                <w:b/>
                <w:bCs/>
              </w:rPr>
              <w:t>2022/23 (CG/SA)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E1486" w14:textId="77777777" w:rsidR="00E72E3F" w:rsidRPr="00E72E3F" w:rsidRDefault="00E72E3F" w:rsidP="00E72E3F">
            <w:r w:rsidRPr="00E72E3F">
              <w:rPr>
                <w:b/>
                <w:bCs/>
              </w:rPr>
              <w:t>2024/25 (SA+LA)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6366B" w14:textId="77777777" w:rsidR="00E72E3F" w:rsidRPr="00E72E3F" w:rsidRDefault="00E72E3F" w:rsidP="00E72E3F">
            <w:r w:rsidRPr="00E72E3F">
              <w:rPr>
                <w:b/>
                <w:bCs/>
              </w:rPr>
              <w:t>Trend</w:t>
            </w:r>
          </w:p>
        </w:tc>
      </w:tr>
      <w:tr w:rsidR="00E72E3F" w:rsidRPr="00E72E3F" w14:paraId="795A0F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6EA9D" w14:textId="77777777" w:rsidR="00E72E3F" w:rsidRPr="00E72E3F" w:rsidRDefault="00E72E3F" w:rsidP="00E72E3F">
            <w:r w:rsidRPr="00E72E3F">
              <w:rPr>
                <w:b/>
                <w:bCs/>
              </w:rPr>
              <w:t>Total AGP Funding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36ABE" w14:textId="77777777" w:rsidR="00E72E3F" w:rsidRPr="00E72E3F" w:rsidRDefault="00E72E3F" w:rsidP="00E72E3F">
            <w:r w:rsidRPr="00E72E3F">
              <w:t>£12.7 Million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2CF77" w14:textId="77777777" w:rsidR="00E72E3F" w:rsidRPr="00E72E3F" w:rsidRDefault="00E72E3F" w:rsidP="00E72E3F">
            <w:r w:rsidRPr="00E72E3F">
              <w:t>£7.5 Million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DFD45" w14:textId="77777777" w:rsidR="00E72E3F" w:rsidRPr="00E72E3F" w:rsidRDefault="00E72E3F" w:rsidP="00E72E3F">
            <w:r w:rsidRPr="00E72E3F">
              <w:t xml:space="preserve">Significant Decrease </w:t>
            </w:r>
          </w:p>
        </w:tc>
      </w:tr>
      <w:tr w:rsidR="00E72E3F" w:rsidRPr="00E72E3F" w14:paraId="3BC334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87D52" w14:textId="77777777" w:rsidR="00E72E3F" w:rsidRPr="00E72E3F" w:rsidRDefault="00E72E3F" w:rsidP="00E72E3F">
            <w:r w:rsidRPr="00E72E3F">
              <w:rPr>
                <w:b/>
                <w:bCs/>
              </w:rPr>
              <w:t>Small Award Success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C6F8E" w14:textId="77777777" w:rsidR="00E72E3F" w:rsidRPr="00E72E3F" w:rsidRDefault="00E72E3F" w:rsidP="00E72E3F">
            <w:r w:rsidRPr="00E72E3F">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08056" w14:textId="77777777" w:rsidR="00E72E3F" w:rsidRPr="00E72E3F" w:rsidRDefault="00E72E3F" w:rsidP="00E72E3F">
            <w:r w:rsidRPr="00E72E3F">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856B5" w14:textId="77777777" w:rsidR="00E72E3F" w:rsidRPr="00E72E3F" w:rsidRDefault="00E72E3F" w:rsidP="00E72E3F">
            <w:r w:rsidRPr="00E72E3F">
              <w:t xml:space="preserve">Decreasing </w:t>
            </w:r>
          </w:p>
        </w:tc>
      </w:tr>
      <w:tr w:rsidR="00E72E3F" w:rsidRPr="00E72E3F" w14:paraId="6CDA07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459D7" w14:textId="77777777" w:rsidR="00E72E3F" w:rsidRPr="00E72E3F" w:rsidRDefault="00E72E3F" w:rsidP="00E72E3F">
            <w:r w:rsidRPr="00E72E3F">
              <w:rPr>
                <w:b/>
                <w:bCs/>
              </w:rPr>
              <w:t>PDRA Staff Years Funded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76440" w14:textId="77777777" w:rsidR="00E72E3F" w:rsidRPr="00E72E3F" w:rsidRDefault="00E72E3F" w:rsidP="00E72E3F">
            <w:r w:rsidRPr="00E72E3F">
              <w:t>81.3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DA83D" w14:textId="77777777" w:rsidR="00E72E3F" w:rsidRPr="00E72E3F" w:rsidRDefault="00E72E3F" w:rsidP="00E72E3F">
            <w:r w:rsidRPr="00E72E3F">
              <w:t>61.5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C26D1" w14:textId="77777777" w:rsidR="00E72E3F" w:rsidRPr="00E72E3F" w:rsidRDefault="00E72E3F" w:rsidP="00E72E3F">
            <w:r w:rsidRPr="00E72E3F">
              <w:t xml:space="preserve">Decreasing </w:t>
            </w:r>
          </w:p>
        </w:tc>
      </w:tr>
      <w:tr w:rsidR="00E72E3F" w:rsidRPr="00E72E3F" w14:paraId="533F2A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C6EFD" w14:textId="77777777" w:rsidR="00E72E3F" w:rsidRPr="00E72E3F" w:rsidRDefault="00E72E3F" w:rsidP="00E72E3F">
            <w:r w:rsidRPr="00E72E3F">
              <w:rPr>
                <w:b/>
                <w:bCs/>
              </w:rPr>
              <w:lastRenderedPageBreak/>
              <w:t>Grant Start Dates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A927D" w14:textId="77777777" w:rsidR="00E72E3F" w:rsidRPr="00E72E3F" w:rsidRDefault="00E72E3F" w:rsidP="00E72E3F">
            <w:r w:rsidRPr="00E72E3F">
              <w:t>April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29032" w14:textId="77777777" w:rsidR="00E72E3F" w:rsidRPr="00E72E3F" w:rsidRDefault="00E72E3F" w:rsidP="00E72E3F">
            <w:r w:rsidRPr="00E72E3F">
              <w:t>July/October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27CEC" w14:textId="77777777" w:rsidR="00E72E3F" w:rsidRPr="00E72E3F" w:rsidRDefault="00E72E3F" w:rsidP="00E72E3F">
            <w:r w:rsidRPr="00E72E3F">
              <w:t xml:space="preserve">Delayed </w:t>
            </w:r>
          </w:p>
        </w:tc>
      </w:tr>
    </w:tbl>
    <w:p w14:paraId="394A5B87" w14:textId="77777777" w:rsidR="00E72E3F" w:rsidRPr="00E72E3F" w:rsidRDefault="00E72E3F" w:rsidP="00E72E3F">
      <w:pPr>
        <w:rPr>
          <w:b/>
          <w:bCs/>
        </w:rPr>
      </w:pPr>
      <w:r w:rsidRPr="00E72E3F">
        <w:rPr>
          <w:b/>
          <w:bCs/>
        </w:rPr>
        <w:t>Employment Benefits: Pensions, Leave, and Wellbeing</w:t>
      </w:r>
    </w:p>
    <w:p w14:paraId="74A62707" w14:textId="77777777" w:rsidR="00E72E3F" w:rsidRPr="00E72E3F" w:rsidRDefault="00E72E3F" w:rsidP="00E72E3F">
      <w:r w:rsidRPr="00E72E3F">
        <w:t>Despite the challenges of precarity and workload, employment at a Scottish university offers a comprehensive benefits package that is highly competitive with the private sector.</w:t>
      </w:r>
    </w:p>
    <w:p w14:paraId="25342158" w14:textId="77777777" w:rsidR="00E72E3F" w:rsidRPr="00E72E3F" w:rsidRDefault="00E72E3F" w:rsidP="00E72E3F">
      <w:pPr>
        <w:rPr>
          <w:b/>
          <w:bCs/>
        </w:rPr>
      </w:pPr>
      <w:r w:rsidRPr="00E72E3F">
        <w:rPr>
          <w:b/>
          <w:bCs/>
        </w:rPr>
        <w:t>The Universities Superannuation Scheme (USS)</w:t>
      </w:r>
    </w:p>
    <w:p w14:paraId="5BEFF2BA" w14:textId="77777777" w:rsidR="00E72E3F" w:rsidRPr="00E72E3F" w:rsidRDefault="00E72E3F" w:rsidP="00E72E3F">
      <w:r w:rsidRPr="00E72E3F">
        <w:t>Academic staff at the University of Edinburgh, Glasgow, and St Andrews are eligible for the USS, one of the largest private pension schemes in the UK. As of 2024-2026, the contribution rates and benefits have been restored following a period of industrial dispute:</w:t>
      </w:r>
    </w:p>
    <w:p w14:paraId="1F3FA788" w14:textId="77777777" w:rsidR="00E72E3F" w:rsidRPr="00E72E3F" w:rsidRDefault="00E72E3F" w:rsidP="00E72E3F">
      <w:pPr>
        <w:numPr>
          <w:ilvl w:val="0"/>
          <w:numId w:val="2"/>
        </w:numPr>
      </w:pPr>
      <w:r w:rsidRPr="00E72E3F">
        <w:rPr>
          <w:b/>
          <w:bCs/>
        </w:rPr>
        <w:t>Employee Contribution:</w:t>
      </w:r>
      <w:r w:rsidRPr="00E72E3F">
        <w:t xml:space="preserve"> 6.1% of annual salary.</w:t>
      </w:r>
    </w:p>
    <w:p w14:paraId="680ADDB4" w14:textId="77777777" w:rsidR="00E72E3F" w:rsidRPr="00E72E3F" w:rsidRDefault="00E72E3F" w:rsidP="00E72E3F">
      <w:pPr>
        <w:numPr>
          <w:ilvl w:val="0"/>
          <w:numId w:val="2"/>
        </w:numPr>
      </w:pPr>
      <w:r w:rsidRPr="00E72E3F">
        <w:rPr>
          <w:b/>
          <w:bCs/>
        </w:rPr>
        <w:t>Employer Contribution:</w:t>
      </w:r>
      <w:r w:rsidRPr="00E72E3F">
        <w:t xml:space="preserve"> 14.5% of annual salary.</w:t>
      </w:r>
    </w:p>
    <w:p w14:paraId="03E81F4E" w14:textId="77777777" w:rsidR="00E72E3F" w:rsidRPr="00E72E3F" w:rsidRDefault="00E72E3F" w:rsidP="00E72E3F">
      <w:pPr>
        <w:numPr>
          <w:ilvl w:val="0"/>
          <w:numId w:val="2"/>
        </w:numPr>
      </w:pPr>
      <w:r w:rsidRPr="00E72E3F">
        <w:rPr>
          <w:b/>
          <w:bCs/>
        </w:rPr>
        <w:t>Accrual Rate:</w:t>
      </w:r>
      <w:r w:rsidRPr="00E72E3F">
        <w:t xml:space="preserve"> Members build up a defined benefit of 1/75 of their salary each year, plus a tax-free lump sum of 3/75.</w:t>
      </w:r>
    </w:p>
    <w:p w14:paraId="7B05AFCD" w14:textId="77777777" w:rsidR="00E72E3F" w:rsidRPr="00E72E3F" w:rsidRDefault="00E72E3F" w:rsidP="00E72E3F">
      <w:pPr>
        <w:numPr>
          <w:ilvl w:val="0"/>
          <w:numId w:val="2"/>
        </w:numPr>
      </w:pPr>
      <w:r w:rsidRPr="00E72E3F">
        <w:rPr>
          <w:b/>
          <w:bCs/>
        </w:rPr>
        <w:t>Salary Threshold:</w:t>
      </w:r>
      <w:r w:rsidRPr="00E72E3F">
        <w:t xml:space="preserve"> For earnings above £70,296 (rising to £74,208 in April 2026), contributions are directed into a defined contribution "Investment Builder" fund.</w:t>
      </w:r>
    </w:p>
    <w:p w14:paraId="24363BB8" w14:textId="77777777" w:rsidR="00E72E3F" w:rsidRPr="00E72E3F" w:rsidRDefault="00E72E3F" w:rsidP="00E72E3F">
      <w:pPr>
        <w:rPr>
          <w:b/>
          <w:bCs/>
        </w:rPr>
      </w:pPr>
      <w:r w:rsidRPr="00E72E3F">
        <w:rPr>
          <w:b/>
          <w:bCs/>
        </w:rPr>
        <w:t>Annual Leave and "Festive Closure"</w:t>
      </w:r>
    </w:p>
    <w:p w14:paraId="4F9DB937" w14:textId="77777777" w:rsidR="00E72E3F" w:rsidRPr="00E72E3F" w:rsidRDefault="00E72E3F" w:rsidP="00E72E3F">
      <w:r w:rsidRPr="00E72E3F">
        <w:t>Scottish universities offer generous annual leave entitlements, typically ranging from 36 to 41 days per year. This entitlement usually includes nine public holidays and a mandatory "festive closure" period between Christmas and New Year. At the University of Glasgow, the 41-day allowance is designed to ensure staff have time to "recharge" and maintain a work-life balance in a high-pressure environment.</w:t>
      </w:r>
    </w:p>
    <w:p w14:paraId="70D755BC" w14:textId="77777777" w:rsidR="00E72E3F" w:rsidRPr="00E72E3F" w:rsidRDefault="00E72E3F" w:rsidP="00E72E3F">
      <w:pPr>
        <w:rPr>
          <w:b/>
          <w:bCs/>
        </w:rPr>
      </w:pPr>
      <w:r w:rsidRPr="00E72E3F">
        <w:rPr>
          <w:b/>
          <w:bCs/>
        </w:rPr>
        <w:t>Sickness and Family-Friendly Policies</w:t>
      </w:r>
    </w:p>
    <w:p w14:paraId="1000F693" w14:textId="77777777" w:rsidR="00E72E3F" w:rsidRPr="00E72E3F" w:rsidRDefault="00E72E3F" w:rsidP="00E72E3F">
      <w:r w:rsidRPr="00E72E3F">
        <w:t>Occupational sick pay (OSP) at institutions like the University of Edinburgh is based on length of service. After 36 months of employment, staff are entitled to six months of full pay and six months of half pay during illness. Furthermore, enhanced maternity and partner leave policies are standard, with many institutions offering up to 52 weeks of leave and various pay options to support returning parents.</w:t>
      </w:r>
    </w:p>
    <w:tbl>
      <w:tblPr>
        <w:tblW w:w="0" w:type="auto"/>
        <w:tblCellSpacing w:w="15" w:type="dxa"/>
        <w:tblCellMar>
          <w:left w:w="0" w:type="dxa"/>
          <w:right w:w="0" w:type="dxa"/>
        </w:tblCellMar>
        <w:tblLook w:val="04A0" w:firstRow="1" w:lastRow="0" w:firstColumn="1" w:lastColumn="0" w:noHBand="0" w:noVBand="1"/>
      </w:tblPr>
      <w:tblGrid>
        <w:gridCol w:w="3060"/>
        <w:gridCol w:w="2968"/>
        <w:gridCol w:w="2982"/>
      </w:tblGrid>
      <w:tr w:rsidR="00E72E3F" w:rsidRPr="00E72E3F" w14:paraId="24A9B59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020D3" w14:textId="77777777" w:rsidR="00E72E3F" w:rsidRPr="00E72E3F" w:rsidRDefault="00E72E3F" w:rsidP="00E72E3F">
            <w:r w:rsidRPr="00E72E3F">
              <w:rPr>
                <w:b/>
                <w:bCs/>
              </w:rPr>
              <w:lastRenderedPageBreak/>
              <w:t>Benefit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7F3B3" w14:textId="77777777" w:rsidR="00E72E3F" w:rsidRPr="00E72E3F" w:rsidRDefault="00E72E3F" w:rsidP="00E72E3F">
            <w:r w:rsidRPr="00E72E3F">
              <w:rPr>
                <w:b/>
                <w:bCs/>
              </w:rPr>
              <w:t>University of Edinburgh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D0AF2" w14:textId="77777777" w:rsidR="00E72E3F" w:rsidRPr="00E72E3F" w:rsidRDefault="00E72E3F" w:rsidP="00E72E3F">
            <w:r w:rsidRPr="00E72E3F">
              <w:rPr>
                <w:b/>
                <w:bCs/>
              </w:rPr>
              <w:t>University of Glasgow</w:t>
            </w:r>
          </w:p>
        </w:tc>
      </w:tr>
      <w:tr w:rsidR="00E72E3F" w:rsidRPr="00E72E3F" w14:paraId="463E18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73260" w14:textId="77777777" w:rsidR="00E72E3F" w:rsidRPr="00E72E3F" w:rsidRDefault="00E72E3F" w:rsidP="00E72E3F">
            <w:r w:rsidRPr="00E72E3F">
              <w:rPr>
                <w:b/>
                <w:bCs/>
              </w:rPr>
              <w:t>Annual Leave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45748" w14:textId="77777777" w:rsidR="00E72E3F" w:rsidRPr="00E72E3F" w:rsidRDefault="00E72E3F" w:rsidP="00E72E3F">
            <w:r w:rsidRPr="00E72E3F">
              <w:t xml:space="preserve">36 Days + 4 Public Holidays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526CC" w14:textId="77777777" w:rsidR="00E72E3F" w:rsidRPr="00E72E3F" w:rsidRDefault="00E72E3F" w:rsidP="00E72E3F">
            <w:r w:rsidRPr="00E72E3F">
              <w:t xml:space="preserve">32 Days + 9 Public Holidays </w:t>
            </w:r>
          </w:p>
        </w:tc>
      </w:tr>
      <w:tr w:rsidR="00E72E3F" w:rsidRPr="00E72E3F" w14:paraId="0CC71C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EAB68" w14:textId="77777777" w:rsidR="00E72E3F" w:rsidRPr="00E72E3F" w:rsidRDefault="00E72E3F" w:rsidP="00E72E3F">
            <w:r w:rsidRPr="00E72E3F">
              <w:rPr>
                <w:b/>
                <w:bCs/>
              </w:rPr>
              <w:t>Total Leave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29417" w14:textId="77777777" w:rsidR="00E72E3F" w:rsidRPr="00E72E3F" w:rsidRDefault="00E72E3F" w:rsidP="00E72E3F">
            <w:r w:rsidRPr="00E72E3F">
              <w:t>40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811FF" w14:textId="77777777" w:rsidR="00E72E3F" w:rsidRPr="00E72E3F" w:rsidRDefault="00E72E3F" w:rsidP="00E72E3F">
            <w:r w:rsidRPr="00E72E3F">
              <w:t xml:space="preserve">41 Days </w:t>
            </w:r>
          </w:p>
        </w:tc>
      </w:tr>
      <w:tr w:rsidR="00E72E3F" w:rsidRPr="00E72E3F" w14:paraId="4469F1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61B82" w14:textId="77777777" w:rsidR="00E72E3F" w:rsidRPr="00E72E3F" w:rsidRDefault="00E72E3F" w:rsidP="00E72E3F">
            <w:r w:rsidRPr="00E72E3F">
              <w:rPr>
                <w:b/>
                <w:bCs/>
              </w:rPr>
              <w:t>Pension Scheme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A2171" w14:textId="77777777" w:rsidR="00E72E3F" w:rsidRPr="00E72E3F" w:rsidRDefault="00E72E3F" w:rsidP="00E72E3F">
            <w:r w:rsidRPr="00E72E3F">
              <w:t>USS / NEST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1D661" w14:textId="77777777" w:rsidR="00E72E3F" w:rsidRPr="00E72E3F" w:rsidRDefault="00E72E3F" w:rsidP="00E72E3F">
            <w:r w:rsidRPr="00E72E3F">
              <w:t>USS / NEST</w:t>
            </w:r>
          </w:p>
        </w:tc>
      </w:tr>
      <w:tr w:rsidR="00E72E3F" w:rsidRPr="00E72E3F" w14:paraId="5D7D5A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420B5" w14:textId="77777777" w:rsidR="00E72E3F" w:rsidRPr="00E72E3F" w:rsidRDefault="00E72E3F" w:rsidP="00E72E3F">
            <w:r w:rsidRPr="00E72E3F">
              <w:rPr>
                <w:b/>
                <w:bCs/>
              </w:rPr>
              <w:t>USS Member Contribution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79DF0" w14:textId="77777777" w:rsidR="00E72E3F" w:rsidRPr="00E72E3F" w:rsidRDefault="00E72E3F" w:rsidP="00E72E3F">
            <w:r w:rsidRPr="00E72E3F">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2E665" w14:textId="77777777" w:rsidR="00E72E3F" w:rsidRPr="00E72E3F" w:rsidRDefault="00E72E3F" w:rsidP="00E72E3F">
            <w:r w:rsidRPr="00E72E3F">
              <w:t>6.1%</w:t>
            </w:r>
          </w:p>
        </w:tc>
      </w:tr>
      <w:tr w:rsidR="00E72E3F" w:rsidRPr="00E72E3F" w14:paraId="53F811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42755" w14:textId="77777777" w:rsidR="00E72E3F" w:rsidRPr="00E72E3F" w:rsidRDefault="00E72E3F" w:rsidP="00E72E3F">
            <w:r w:rsidRPr="00E72E3F">
              <w:rPr>
                <w:b/>
                <w:bCs/>
              </w:rPr>
              <w:t>Occupational Sick Pay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5A731" w14:textId="77777777" w:rsidR="00E72E3F" w:rsidRPr="00E72E3F" w:rsidRDefault="00E72E3F" w:rsidP="00E72E3F">
            <w:r w:rsidRPr="00E72E3F">
              <w:t xml:space="preserve">Up to 6m Full / 6m Half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BEF4D" w14:textId="77777777" w:rsidR="00E72E3F" w:rsidRPr="00E72E3F" w:rsidRDefault="00E72E3F" w:rsidP="00E72E3F">
            <w:r w:rsidRPr="00E72E3F">
              <w:t>Enhanced (Service-linked)</w:t>
            </w:r>
          </w:p>
        </w:tc>
      </w:tr>
    </w:tbl>
    <w:p w14:paraId="6EB2DC69" w14:textId="77777777" w:rsidR="00E72E3F" w:rsidRPr="00E72E3F" w:rsidRDefault="00E72E3F" w:rsidP="00E72E3F">
      <w:pPr>
        <w:rPr>
          <w:b/>
          <w:bCs/>
        </w:rPr>
      </w:pPr>
      <w:r w:rsidRPr="00E72E3F">
        <w:rPr>
          <w:b/>
          <w:bCs/>
        </w:rPr>
        <w:t>The Transferable Skill Set: Beyond the Stars</w:t>
      </w:r>
    </w:p>
    <w:p w14:paraId="5EBEAD4A" w14:textId="77777777" w:rsidR="00E72E3F" w:rsidRPr="00E72E3F" w:rsidRDefault="00E72E3F" w:rsidP="00E72E3F">
      <w:r w:rsidRPr="00E72E3F">
        <w:t>One of the most important messages for students aged 13-18 is that an astronomy degree is not a "trap" but a versatile credential. While only about 10% of astronomy PhDs secure permanent academic positions, the remaining 90% find success in a diverse range of high-value sectors.</w:t>
      </w:r>
    </w:p>
    <w:p w14:paraId="540AE78B" w14:textId="77777777" w:rsidR="00E72E3F" w:rsidRPr="00E72E3F" w:rsidRDefault="00E72E3F" w:rsidP="00E72E3F">
      <w:pPr>
        <w:rPr>
          <w:b/>
          <w:bCs/>
        </w:rPr>
      </w:pPr>
      <w:r w:rsidRPr="00E72E3F">
        <w:rPr>
          <w:b/>
          <w:bCs/>
        </w:rPr>
        <w:t xml:space="preserve">Aerospace and </w:t>
      </w:r>
      <w:proofErr w:type="spellStart"/>
      <w:r w:rsidRPr="00E72E3F">
        <w:rPr>
          <w:b/>
          <w:bCs/>
        </w:rPr>
        <w:t>Defense</w:t>
      </w:r>
      <w:proofErr w:type="spellEnd"/>
    </w:p>
    <w:p w14:paraId="41619C68" w14:textId="77777777" w:rsidR="00E72E3F" w:rsidRPr="00E72E3F" w:rsidRDefault="00E72E3F" w:rsidP="00E72E3F">
      <w:r w:rsidRPr="00E72E3F">
        <w:t xml:space="preserve">Scottish-based aerospace firms, including BAE Systems and Leonardo, as well as space-specific startups like </w:t>
      </w:r>
      <w:proofErr w:type="spellStart"/>
      <w:r w:rsidRPr="00E72E3F">
        <w:t>Skyrora</w:t>
      </w:r>
      <w:proofErr w:type="spellEnd"/>
      <w:r w:rsidRPr="00E72E3F">
        <w:t xml:space="preserve"> and </w:t>
      </w:r>
      <w:proofErr w:type="spellStart"/>
      <w:r w:rsidRPr="00E72E3F">
        <w:t>Orbex</w:t>
      </w:r>
      <w:proofErr w:type="spellEnd"/>
      <w:r w:rsidRPr="00E72E3F">
        <w:t>, actively recruit physicists and astronomers for their expertise in orbital mechanics, sensor design, and systems engineering. The mathematical rigor of an astrophysics degree makes graduates ideal for "GNC" roles, where they calculate the trajectories of satellites and launch vehicles.</w:t>
      </w:r>
    </w:p>
    <w:p w14:paraId="58BA249C" w14:textId="77777777" w:rsidR="00E72E3F" w:rsidRPr="00E72E3F" w:rsidRDefault="00E72E3F" w:rsidP="00E72E3F">
      <w:pPr>
        <w:rPr>
          <w:b/>
          <w:bCs/>
        </w:rPr>
      </w:pPr>
      <w:r w:rsidRPr="00E72E3F">
        <w:rPr>
          <w:b/>
          <w:bCs/>
        </w:rPr>
        <w:t>Healthcare and Remote Sensing</w:t>
      </w:r>
    </w:p>
    <w:p w14:paraId="781B64E9" w14:textId="77777777" w:rsidR="00E72E3F" w:rsidRPr="00E72E3F" w:rsidRDefault="00E72E3F" w:rsidP="00E72E3F">
      <w:r w:rsidRPr="00E72E3F">
        <w:t xml:space="preserve">The image processing techniques used to detect faint galaxies are remarkably similar to those used in medical imaging. Astronomers often find roles in the healthcare sector, developing algorithms for MRI, CT, and PET scans. Furthermore, the rise of "Earth Observation" (EO) means that astronomers are increasingly employed to </w:t>
      </w:r>
      <w:proofErr w:type="spellStart"/>
      <w:r w:rsidRPr="00E72E3F">
        <w:t>analyze</w:t>
      </w:r>
      <w:proofErr w:type="spellEnd"/>
      <w:r w:rsidRPr="00E72E3F">
        <w:t xml:space="preserve"> satellite data for climate monitoring, disaster response (such as tracking volcanic eruptions), and agricultural optimization.</w:t>
      </w:r>
    </w:p>
    <w:p w14:paraId="4DFB4298" w14:textId="77777777" w:rsidR="00E72E3F" w:rsidRPr="00E72E3F" w:rsidRDefault="00E72E3F" w:rsidP="00E72E3F">
      <w:pPr>
        <w:rPr>
          <w:b/>
          <w:bCs/>
        </w:rPr>
      </w:pPr>
      <w:r w:rsidRPr="00E72E3F">
        <w:rPr>
          <w:b/>
          <w:bCs/>
        </w:rPr>
        <w:t>Finance and Data Science</w:t>
      </w:r>
    </w:p>
    <w:p w14:paraId="3B36961D" w14:textId="77777777" w:rsidR="00E72E3F" w:rsidRPr="00E72E3F" w:rsidRDefault="00E72E3F" w:rsidP="00E72E3F">
      <w:r w:rsidRPr="00E72E3F">
        <w:lastRenderedPageBreak/>
        <w:t>The ability to build complex models and find signals in noisy data is the core of "Quant" finance. Many former astronomers work as data scientists or financial analysts in Edinburgh’s robust financial services sector, applying Bayesian statistics and machine learning to market predictions.</w:t>
      </w:r>
    </w:p>
    <w:p w14:paraId="3829A8A8" w14:textId="77777777" w:rsidR="00E72E3F" w:rsidRPr="00E72E3F" w:rsidRDefault="00E72E3F" w:rsidP="00E72E3F">
      <w:pPr>
        <w:rPr>
          <w:b/>
          <w:bCs/>
        </w:rPr>
      </w:pPr>
      <w:r w:rsidRPr="00E72E3F">
        <w:rPr>
          <w:b/>
          <w:bCs/>
        </w:rPr>
        <w:t>Community and Professional Development for Young People</w:t>
      </w:r>
    </w:p>
    <w:p w14:paraId="313811DE" w14:textId="77777777" w:rsidR="00E72E3F" w:rsidRPr="00E72E3F" w:rsidRDefault="00E72E3F" w:rsidP="00E72E3F">
      <w:r w:rsidRPr="00E72E3F">
        <w:t>For students still in secondary school, there are numerous ways to engage with the astronomy community before committing to a university degree.</w:t>
      </w:r>
    </w:p>
    <w:p w14:paraId="4F124D83" w14:textId="77777777" w:rsidR="00E72E3F" w:rsidRPr="00E72E3F" w:rsidRDefault="00E72E3F" w:rsidP="00E72E3F">
      <w:pPr>
        <w:rPr>
          <w:b/>
          <w:bCs/>
        </w:rPr>
      </w:pPr>
      <w:r w:rsidRPr="00E72E3F">
        <w:rPr>
          <w:b/>
          <w:bCs/>
        </w:rPr>
        <w:t>Amateur Groups and Summer Schools</w:t>
      </w:r>
    </w:p>
    <w:p w14:paraId="0C346898" w14:textId="77777777" w:rsidR="00E72E3F" w:rsidRPr="00E72E3F" w:rsidRDefault="00E72E3F" w:rsidP="00E72E3F">
      <w:r w:rsidRPr="00E72E3F">
        <w:t>Joining an amateur astronomy society—such as the Astronomical Society of Glasgow or the Edinburgh Astronomical Society—provides hands-on experience with telescopes and astronomical equipment. Many universities also host summer schools for S5 and S6 students, offering a taste of university-level physics and the chance to meet current researchers.</w:t>
      </w:r>
    </w:p>
    <w:p w14:paraId="519D4611" w14:textId="77777777" w:rsidR="00E72E3F" w:rsidRPr="00E72E3F" w:rsidRDefault="00E72E3F" w:rsidP="00E72E3F">
      <w:pPr>
        <w:rPr>
          <w:b/>
          <w:bCs/>
        </w:rPr>
      </w:pPr>
      <w:r w:rsidRPr="00E72E3F">
        <w:rPr>
          <w:b/>
          <w:bCs/>
        </w:rPr>
        <w:t>The Role of Professional Bodies</w:t>
      </w:r>
    </w:p>
    <w:p w14:paraId="1995D285" w14:textId="77777777" w:rsidR="00E72E3F" w:rsidRPr="00E72E3F" w:rsidRDefault="00E72E3F" w:rsidP="00E72E3F">
      <w:r w:rsidRPr="00E72E3F">
        <w:t>The Royal Astronomical Society (RAS) is the primary professional body for astronomers in the UK. While full "Fellowship" usually requires a degree, the RAS is increasingly active in educational outreach and supports student-led groups. For early-career professionals, the RAS provides a vital network for mentorship and advocates for the sector at the government level, particularly regarding research funding and the "Two-Body Problem".</w:t>
      </w:r>
    </w:p>
    <w:p w14:paraId="23B9F1B7" w14:textId="77777777" w:rsidR="00E72E3F" w:rsidRPr="00E72E3F" w:rsidRDefault="00E72E3F" w:rsidP="00E72E3F">
      <w:pPr>
        <w:rPr>
          <w:b/>
          <w:bCs/>
        </w:rPr>
      </w:pPr>
      <w:r w:rsidRPr="00E72E3F">
        <w:rPr>
          <w:b/>
          <w:bCs/>
        </w:rPr>
        <w:t>Conclusion: A Nuanced Outlook for the Prospective Astronomer</w:t>
      </w:r>
    </w:p>
    <w:p w14:paraId="2F7AB234" w14:textId="77777777" w:rsidR="00E72E3F" w:rsidRPr="00E72E3F" w:rsidRDefault="00E72E3F" w:rsidP="00E72E3F">
      <w:r w:rsidRPr="00E72E3F">
        <w:t>The career of an astronomer in Scotland for the 2024-2026 period is one of profound contradiction. It is a field defined by the highest levels of intellectual satisfaction and the opportunity to participate in a "national success story" of space industrialization. However, it is also a career that demands immense personal sacrifice, characterized by a decade of employment precarity, high-pressure workloads, and a fierce global competition for dwindling research funds.</w:t>
      </w:r>
    </w:p>
    <w:p w14:paraId="11133BA0" w14:textId="77777777" w:rsidR="00E72E3F" w:rsidRPr="00E72E3F" w:rsidRDefault="00E72E3F" w:rsidP="00E72E3F">
      <w:r w:rsidRPr="00E72E3F">
        <w:t>For the Scottish student aged 13-18, the most important takeaway is the need for "dual-track" planning. Success in astronomy requires an absolute commitment to academic excellence in mathematics and physics. At the same time, the modern professional must be a "physicist-coder" who views their astronomical training as a masterclass in data science. By developing these high-value computational skills, the prospective astronomer ensures their future stability, whether they remain in the hallowed halls of the Royal Observatory or transition into the booming commercial space economy of the 21st century.</w:t>
      </w:r>
    </w:p>
    <w:p w14:paraId="523B519F"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A7D33"/>
    <w:multiLevelType w:val="multilevel"/>
    <w:tmpl w:val="BD22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B16B17"/>
    <w:multiLevelType w:val="multilevel"/>
    <w:tmpl w:val="301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990135">
    <w:abstractNumId w:val="1"/>
  </w:num>
  <w:num w:numId="2" w16cid:durableId="660234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E3F"/>
    <w:rsid w:val="0069125C"/>
    <w:rsid w:val="00CC48D1"/>
    <w:rsid w:val="00E36F65"/>
    <w:rsid w:val="00E72E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8640E"/>
  <w15:chartTrackingRefBased/>
  <w15:docId w15:val="{4C6C252E-EA1E-4C17-8E22-0E70DDC39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E3F"/>
    <w:rPr>
      <w:rFonts w:eastAsiaTheme="majorEastAsia" w:cstheme="majorBidi"/>
      <w:color w:val="272727" w:themeColor="text1" w:themeTint="D8"/>
    </w:rPr>
  </w:style>
  <w:style w:type="paragraph" w:styleId="Title">
    <w:name w:val="Title"/>
    <w:basedOn w:val="Normal"/>
    <w:next w:val="Normal"/>
    <w:link w:val="TitleChar"/>
    <w:uiPriority w:val="10"/>
    <w:qFormat/>
    <w:rsid w:val="00E72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E3F"/>
    <w:pPr>
      <w:spacing w:before="160"/>
      <w:jc w:val="center"/>
    </w:pPr>
    <w:rPr>
      <w:i/>
      <w:iCs/>
      <w:color w:val="404040" w:themeColor="text1" w:themeTint="BF"/>
    </w:rPr>
  </w:style>
  <w:style w:type="character" w:customStyle="1" w:styleId="QuoteChar">
    <w:name w:val="Quote Char"/>
    <w:basedOn w:val="DefaultParagraphFont"/>
    <w:link w:val="Quote"/>
    <w:uiPriority w:val="29"/>
    <w:rsid w:val="00E72E3F"/>
    <w:rPr>
      <w:i/>
      <w:iCs/>
      <w:color w:val="404040" w:themeColor="text1" w:themeTint="BF"/>
    </w:rPr>
  </w:style>
  <w:style w:type="paragraph" w:styleId="ListParagraph">
    <w:name w:val="List Paragraph"/>
    <w:basedOn w:val="Normal"/>
    <w:uiPriority w:val="34"/>
    <w:qFormat/>
    <w:rsid w:val="00E72E3F"/>
    <w:pPr>
      <w:ind w:left="720"/>
      <w:contextualSpacing/>
    </w:pPr>
  </w:style>
  <w:style w:type="character" w:styleId="IntenseEmphasis">
    <w:name w:val="Intense Emphasis"/>
    <w:basedOn w:val="DefaultParagraphFont"/>
    <w:uiPriority w:val="21"/>
    <w:qFormat/>
    <w:rsid w:val="00E72E3F"/>
    <w:rPr>
      <w:i/>
      <w:iCs/>
      <w:color w:val="0F4761" w:themeColor="accent1" w:themeShade="BF"/>
    </w:rPr>
  </w:style>
  <w:style w:type="paragraph" w:styleId="IntenseQuote">
    <w:name w:val="Intense Quote"/>
    <w:basedOn w:val="Normal"/>
    <w:next w:val="Normal"/>
    <w:link w:val="IntenseQuoteChar"/>
    <w:uiPriority w:val="30"/>
    <w:qFormat/>
    <w:rsid w:val="00E72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E3F"/>
    <w:rPr>
      <w:i/>
      <w:iCs/>
      <w:color w:val="0F4761" w:themeColor="accent1" w:themeShade="BF"/>
    </w:rPr>
  </w:style>
  <w:style w:type="character" w:styleId="IntenseReference">
    <w:name w:val="Intense Reference"/>
    <w:basedOn w:val="DefaultParagraphFont"/>
    <w:uiPriority w:val="32"/>
    <w:qFormat/>
    <w:rsid w:val="00E72E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3922</Words>
  <Characters>22357</Characters>
  <Application>Microsoft Office Word</Application>
  <DocSecurity>0</DocSecurity>
  <Lines>186</Lines>
  <Paragraphs>52</Paragraphs>
  <ScaleCrop>false</ScaleCrop>
  <Company/>
  <LinksUpToDate>false</LinksUpToDate>
  <CharactersWithSpaces>26227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2026-04-18T08:32:00Z</dcterms:created>
  <dcterms:modified xsi:type="dcterms:W3CDTF">2026-04-18T08:32:00Z</dcterms:modified>
</cp:coreProperties>
</file>