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F5E6" w14:textId="77777777" w:rsidR="004D5405" w:rsidRPr="004D5405" w:rsidRDefault="004D5405" w:rsidP="004D5405">
      <w:pPr>
        <w:rPr>
          <w:b/>
          <w:bCs/>
        </w:rPr>
      </w:pPr>
      <w:r w:rsidRPr="004D5405">
        <w:rPr>
          <w:b/>
          <w:bCs/>
        </w:rPr>
        <w:t>Law Enforcement and Public Safety in Scotland: A Career Analysis (2024-2026)</w:t>
      </w:r>
    </w:p>
    <w:p w14:paraId="253626B6" w14:textId="77777777" w:rsidR="004D5405" w:rsidRPr="004D5405" w:rsidRDefault="004D5405" w:rsidP="004D5405">
      <w:pPr>
        <w:rPr>
          <w:b/>
          <w:bCs/>
        </w:rPr>
      </w:pPr>
      <w:r w:rsidRPr="004D5405">
        <w:rPr>
          <w:b/>
          <w:bCs/>
        </w:rPr>
        <w:t>The Strategic Landscape of Scottish Public Services</w:t>
      </w:r>
    </w:p>
    <w:p w14:paraId="2977E9C3" w14:textId="77777777" w:rsidR="004D5405" w:rsidRPr="004D5405" w:rsidRDefault="004D5405" w:rsidP="004D5405">
      <w:r w:rsidRPr="004D5405">
        <w:t>The professional landscape for law enforcement and public safety in Scotland is currently characterized by a state of significant structural evolution. For Scottish secondary school students aged 13 to 18, particularly those from disadvantaged backgrounds or without established family ties to the professional services, entering the sector between 2024 and 2026 presents a unique intersection of economic opportunity and operational adversity. The primary employer in this sector, the Police Service of Scotland (Police Scotland), was established as a single national entity in 2013, a consolidation that continues to dictate the centralized nature of training, pay, and career progression. Simultaneously, the Scottish Prison Service (SPS) offers a distinct but parallel career path focused on custodial care and rehabilitation. Both services are currently navigating a period of fiscal tightening, where organizational visions for 2030 are being balanced against immediate budgetary deficits and a workforce facing historically high levels of occupational stress.</w:t>
      </w:r>
    </w:p>
    <w:p w14:paraId="784FA8EA" w14:textId="77777777" w:rsidR="004D5405" w:rsidRPr="004D5405" w:rsidRDefault="004D5405" w:rsidP="004D5405">
      <w:r w:rsidRPr="004D5405">
        <w:t>The "unvarnished truth" for a young person entering this sector is that while the starting salaries are significantly higher than most entry-level roles available to school leavers, the job demands a level of psychological resilience and personal sacrifice that recruitment advertisements often downplay. In 2024 and 2025, the sector has seen a marked increase in the use of force, a rise in mental health-related incidents among the public, and a shrinking officer headcount, which has led to a reliance on massive overtime spends to maintain basic service levels. For students from lower-income households, these careers offer a powerful mechanism for social mobility, providing structured pay increments and a robust pension scheme that remains among the most stable in the public sector. However, the reality of the work involves navigating complex shift patterns, managing a staggering administrative burden, and operating within a system where once-generous support mechanisms, such as discretionary sick pay, are being curtailed to meet statutory budget obligations.</w:t>
      </w:r>
    </w:p>
    <w:p w14:paraId="2310195D" w14:textId="77777777" w:rsidR="004D5405" w:rsidRPr="004D5405" w:rsidRDefault="004D5405" w:rsidP="004D5405">
      <w:pPr>
        <w:rPr>
          <w:b/>
          <w:bCs/>
        </w:rPr>
      </w:pPr>
      <w:r w:rsidRPr="004D5405">
        <w:rPr>
          <w:b/>
          <w:bCs/>
        </w:rPr>
        <w:t>Entry Pathways and Educational Requirements for Police Scotland</w:t>
      </w:r>
    </w:p>
    <w:p w14:paraId="3BA9BE1B" w14:textId="77777777" w:rsidR="004D5405" w:rsidRPr="004D5405" w:rsidRDefault="004D5405" w:rsidP="004D5405">
      <w:r w:rsidRPr="004D5405">
        <w:t>One of the most significant advantages for students from non-traditional backgrounds is that Police Scotland does not mandate a university degree for entry. The service explicitly prioritizes real-life skills, personal values, and community connection over formal academic credentials. This creates a direct pathway from secondary school into a professional career, though the recruitment process itself is described as "not a short or easy process". Candidates can apply from the age of 17.5, with the intention of starting training at 18.</w:t>
      </w:r>
    </w:p>
    <w:p w14:paraId="79EEE9EC" w14:textId="77777777" w:rsidR="004D5405" w:rsidRPr="004D5405" w:rsidRDefault="004D5405" w:rsidP="004D5405">
      <w:r w:rsidRPr="004D5405">
        <w:t xml:space="preserve">The recruitment journey is divided into several competitive stages, each designed to test aptitude, character, and physical suitability. For students currently in school, the </w:t>
      </w:r>
      <w:r w:rsidRPr="004D5405">
        <w:lastRenderedPageBreak/>
        <w:t>most relevant preparation involves focusing on numeracy and literacy, as the Police Scotland Entrance Test (PSET) remains a critical hurdle. The PSET evaluates language comprehension, information handling, and numeracy through 49 questions that must be completed within 60 minutes. While the academic level is broadly aligned with SQA National 5, the time pressure and the requirement to pass all three elements simultaneously make it a rigorous assessment.</w:t>
      </w:r>
    </w:p>
    <w:tbl>
      <w:tblPr>
        <w:tblW w:w="0" w:type="auto"/>
        <w:tblCellSpacing w:w="15" w:type="dxa"/>
        <w:tblCellMar>
          <w:left w:w="0" w:type="dxa"/>
          <w:right w:w="0" w:type="dxa"/>
        </w:tblCellMar>
        <w:tblLook w:val="04A0" w:firstRow="1" w:lastRow="0" w:firstColumn="1" w:lastColumn="0" w:noHBand="0" w:noVBand="1"/>
      </w:tblPr>
      <w:tblGrid>
        <w:gridCol w:w="2430"/>
        <w:gridCol w:w="6580"/>
      </w:tblGrid>
      <w:tr w:rsidR="004D5405" w:rsidRPr="004D5405" w14:paraId="15EB31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0F3F3" w14:textId="77777777" w:rsidR="004D5405" w:rsidRPr="004D5405" w:rsidRDefault="004D5405" w:rsidP="004D5405">
            <w:r w:rsidRPr="004D5405">
              <w:rPr>
                <w:b/>
                <w:bCs/>
              </w:rPr>
              <w:t>Recruitment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B9CCD" w14:textId="77777777" w:rsidR="004D5405" w:rsidRPr="004D5405" w:rsidRDefault="004D5405" w:rsidP="004D5405">
            <w:r w:rsidRPr="004D5405">
              <w:rPr>
                <w:b/>
                <w:bCs/>
              </w:rPr>
              <w:t>Core Components and Standards</w:t>
            </w:r>
          </w:p>
        </w:tc>
      </w:tr>
      <w:tr w:rsidR="004D5405" w:rsidRPr="004D5405" w14:paraId="60A07F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58B9F" w14:textId="77777777" w:rsidR="004D5405" w:rsidRPr="004D5405" w:rsidRDefault="004D5405" w:rsidP="004D5405">
            <w:r w:rsidRPr="004D5405">
              <w:t>Eligibility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A530B" w14:textId="77777777" w:rsidR="004D5405" w:rsidRPr="004D5405" w:rsidRDefault="004D5405" w:rsidP="004D5405">
            <w:r w:rsidRPr="004D5405">
              <w:t xml:space="preserve">Residency checks (3 years in UK), age (18+), and driving license status </w:t>
            </w:r>
          </w:p>
        </w:tc>
      </w:tr>
      <w:tr w:rsidR="004D5405" w:rsidRPr="004D5405" w14:paraId="78A442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F75B4" w14:textId="77777777" w:rsidR="004D5405" w:rsidRPr="004D5405" w:rsidRDefault="004D5405" w:rsidP="004D5405">
            <w:r w:rsidRPr="004D5405">
              <w:t>PSET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322A2" w14:textId="77777777" w:rsidR="004D5405" w:rsidRPr="004D5405" w:rsidRDefault="004D5405" w:rsidP="004D5405">
            <w:r w:rsidRPr="004D5405">
              <w:t xml:space="preserve">60-minute examination covering numeracy, literacy, and information handling </w:t>
            </w:r>
          </w:p>
        </w:tc>
      </w:tr>
      <w:tr w:rsidR="004D5405" w:rsidRPr="004D5405" w14:paraId="7D75C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06A94" w14:textId="77777777" w:rsidR="004D5405" w:rsidRPr="004D5405" w:rsidRDefault="004D5405" w:rsidP="004D5405">
            <w:r w:rsidRPr="004D5405">
              <w:t>Fitness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59299" w14:textId="77777777" w:rsidR="004D5405" w:rsidRPr="004D5405" w:rsidRDefault="004D5405" w:rsidP="004D5405">
            <w:r w:rsidRPr="004D5405">
              <w:t xml:space="preserve">Multi-stage shuttle run (bleep test) reaching level 5.4 </w:t>
            </w:r>
          </w:p>
        </w:tc>
      </w:tr>
      <w:tr w:rsidR="004D5405" w:rsidRPr="004D5405" w14:paraId="429ED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BA974" w14:textId="77777777" w:rsidR="004D5405" w:rsidRPr="004D5405" w:rsidRDefault="004D5405" w:rsidP="004D5405">
            <w:r w:rsidRPr="004D5405">
              <w:t>Assessment Centre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9C08" w14:textId="77777777" w:rsidR="004D5405" w:rsidRPr="004D5405" w:rsidRDefault="004D5405" w:rsidP="004D5405">
            <w:r w:rsidRPr="004D5405">
              <w:t xml:space="preserve">Group discussion (50 mins) and a competency-based interview (20 mins) </w:t>
            </w:r>
          </w:p>
        </w:tc>
      </w:tr>
      <w:tr w:rsidR="004D5405" w:rsidRPr="004D5405" w14:paraId="21F53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9F42A" w14:textId="77777777" w:rsidR="004D5405" w:rsidRPr="004D5405" w:rsidRDefault="004D5405" w:rsidP="004D5405">
            <w:r w:rsidRPr="004D5405">
              <w:t>Vetting and Medical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8CB1F" w14:textId="77777777" w:rsidR="004D5405" w:rsidRPr="004D5405" w:rsidRDefault="004D5405" w:rsidP="004D5405">
            <w:r w:rsidRPr="004D5405">
              <w:t xml:space="preserve">Background checks, financial history, and eyesight/health evaluation </w:t>
            </w:r>
          </w:p>
        </w:tc>
      </w:tr>
    </w:tbl>
    <w:p w14:paraId="5696118D" w14:textId="77777777" w:rsidR="004D5405" w:rsidRPr="004D5405" w:rsidRDefault="004D5405" w:rsidP="004D5405">
      <w:r w:rsidRPr="004D5405">
        <w:t>A major socio-economic barrier that students must plan for is the requirement for a full manual driving license. For students from disadvantaged backgrounds, the cost of driving lessons and the test itself represents a significant up-front investment required before a career in policing can even begin. Furthermore, the vetting process is exhaustive. It is not merely a criminal record check but a deep dive into an applicant's financial stability and their associates. While the service is a "Disability Confident" employer and offers support for neurodivergent candidates, any history of serious debt or associations with criminal activity can be grounds for rejection, reflecting the high standard of integrity expected of those in public office.</w:t>
      </w:r>
    </w:p>
    <w:p w14:paraId="562C2690" w14:textId="77777777" w:rsidR="004D5405" w:rsidRPr="004D5405" w:rsidRDefault="004D5405" w:rsidP="004D5405">
      <w:pPr>
        <w:rPr>
          <w:b/>
          <w:bCs/>
        </w:rPr>
      </w:pPr>
      <w:r w:rsidRPr="004D5405">
        <w:rPr>
          <w:b/>
          <w:bCs/>
        </w:rPr>
        <w:t>Financial Remuneration and the 2025-2027 Pay Agreement</w:t>
      </w:r>
    </w:p>
    <w:p w14:paraId="76D04211" w14:textId="77777777" w:rsidR="004D5405" w:rsidRPr="004D5405" w:rsidRDefault="004D5405" w:rsidP="004D5405">
      <w:r w:rsidRPr="004D5405">
        <w:t xml:space="preserve">For a school leaver, the financial rewards of joining the police are substantial. A multi-year pay deal was finalized in August 2025, ensuring that police salaries in Scotland remain competitive and protected against the cost of living. This deal guarantees a $4\%$ increase in April 2025, followed by a $3.5\%$ increase in April 2026. When </w:t>
      </w:r>
      <w:r w:rsidRPr="004D5405">
        <w:lastRenderedPageBreak/>
        <w:t>compared to the National Living Wage (NLW) for 21-year-olds, which is set at $£12.71$ per hour as of April 2026, the police starting salary offers a significantly higher baseline.</w:t>
      </w:r>
    </w:p>
    <w:tbl>
      <w:tblPr>
        <w:tblW w:w="0" w:type="auto"/>
        <w:tblCellSpacing w:w="15" w:type="dxa"/>
        <w:tblCellMar>
          <w:left w:w="0" w:type="dxa"/>
          <w:right w:w="0" w:type="dxa"/>
        </w:tblCellMar>
        <w:tblLook w:val="04A0" w:firstRow="1" w:lastRow="0" w:firstColumn="1" w:lastColumn="0" w:noHBand="0" w:noVBand="1"/>
      </w:tblPr>
      <w:tblGrid>
        <w:gridCol w:w="3265"/>
        <w:gridCol w:w="2955"/>
        <w:gridCol w:w="2790"/>
      </w:tblGrid>
      <w:tr w:rsidR="004D5405" w:rsidRPr="004D5405" w14:paraId="22D1FB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38BA0" w14:textId="77777777" w:rsidR="004D5405" w:rsidRPr="004D5405" w:rsidRDefault="004D5405" w:rsidP="004D5405">
            <w:r w:rsidRPr="004D5405">
              <w:rPr>
                <w:b/>
                <w:bCs/>
              </w:rPr>
              <w:t>Rank and Service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03FF0" w14:textId="77777777" w:rsidR="004D5405" w:rsidRPr="004D5405" w:rsidRDefault="004D5405" w:rsidP="004D5405">
            <w:r w:rsidRPr="004D5405">
              <w:rPr>
                <w:b/>
                <w:bCs/>
              </w:rPr>
              <w:t>Salary from 1 April 2025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F18040" w14:textId="77777777" w:rsidR="004D5405" w:rsidRPr="004D5405" w:rsidRDefault="004D5405" w:rsidP="004D5405">
            <w:r w:rsidRPr="004D5405">
              <w:rPr>
                <w:b/>
                <w:bCs/>
              </w:rPr>
              <w:t>Salary from 1 April 2026 (£)</w:t>
            </w:r>
          </w:p>
        </w:tc>
      </w:tr>
      <w:tr w:rsidR="004D5405" w:rsidRPr="004D5405" w14:paraId="7C130B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D3EEB" w14:textId="77777777" w:rsidR="004D5405" w:rsidRPr="004D5405" w:rsidRDefault="004D5405" w:rsidP="004D5405">
            <w:r w:rsidRPr="004D5405">
              <w:t>Constable (Starting)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3BBA0" w14:textId="77777777" w:rsidR="004D5405" w:rsidRPr="004D5405" w:rsidRDefault="004D5405" w:rsidP="004D5405">
            <w:r w:rsidRPr="004D5405">
              <w:t>32,851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1C584" w14:textId="77777777" w:rsidR="004D5405" w:rsidRPr="004D5405" w:rsidRDefault="004D5405" w:rsidP="004D5405">
            <w:r w:rsidRPr="004D5405">
              <w:t>34,001</w:t>
            </w:r>
          </w:p>
        </w:tc>
      </w:tr>
      <w:tr w:rsidR="004D5405" w:rsidRPr="004D5405" w14:paraId="1AF82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A0C18" w14:textId="77777777" w:rsidR="004D5405" w:rsidRPr="004D5405" w:rsidRDefault="004D5405" w:rsidP="004D5405">
            <w:r w:rsidRPr="004D5405">
              <w:t>Constable (After 1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EA966" w14:textId="77777777" w:rsidR="004D5405" w:rsidRPr="004D5405" w:rsidRDefault="004D5405" w:rsidP="004D5405">
            <w:r w:rsidRPr="004D5405">
              <w:t>35,744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555C4" w14:textId="77777777" w:rsidR="004D5405" w:rsidRPr="004D5405" w:rsidRDefault="004D5405" w:rsidP="004D5405">
            <w:r w:rsidRPr="004D5405">
              <w:t>36,995</w:t>
            </w:r>
          </w:p>
        </w:tc>
      </w:tr>
      <w:tr w:rsidR="004D5405" w:rsidRPr="004D5405" w14:paraId="14076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51D402" w14:textId="77777777" w:rsidR="004D5405" w:rsidRPr="004D5405" w:rsidRDefault="004D5405" w:rsidP="004D5405">
            <w:r w:rsidRPr="004D5405">
              <w:t>Constable (After 2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F2193" w14:textId="77777777" w:rsidR="004D5405" w:rsidRPr="004D5405" w:rsidRDefault="004D5405" w:rsidP="004D5405">
            <w:r w:rsidRPr="004D5405">
              <w:t>38,636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F7DDDD" w14:textId="77777777" w:rsidR="004D5405" w:rsidRPr="004D5405" w:rsidRDefault="004D5405" w:rsidP="004D5405">
            <w:r w:rsidRPr="004D5405">
              <w:t>39,988</w:t>
            </w:r>
          </w:p>
        </w:tc>
      </w:tr>
      <w:tr w:rsidR="004D5405" w:rsidRPr="004D5405" w14:paraId="4031CD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7C019" w14:textId="77777777" w:rsidR="004D5405" w:rsidRPr="004D5405" w:rsidRDefault="004D5405" w:rsidP="004D5405">
            <w:r w:rsidRPr="004D5405">
              <w:t>Constable (Point 11 Maximum)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171CB" w14:textId="77777777" w:rsidR="004D5405" w:rsidRPr="004D5405" w:rsidRDefault="004D5405" w:rsidP="004D5405">
            <w:r w:rsidRPr="004D5405">
              <w:t>52,751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77C8B" w14:textId="77777777" w:rsidR="004D5405" w:rsidRPr="004D5405" w:rsidRDefault="004D5405" w:rsidP="004D5405">
            <w:r w:rsidRPr="004D5405">
              <w:t>54,597</w:t>
            </w:r>
          </w:p>
        </w:tc>
      </w:tr>
      <w:tr w:rsidR="004D5405" w:rsidRPr="004D5405" w14:paraId="4C00C4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1A54A" w14:textId="77777777" w:rsidR="004D5405" w:rsidRPr="004D5405" w:rsidRDefault="004D5405" w:rsidP="004D5405">
            <w:r w:rsidRPr="004D5405">
              <w:t>Sergeant (Starting)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EE3F9" w14:textId="77777777" w:rsidR="004D5405" w:rsidRPr="004D5405" w:rsidRDefault="004D5405" w:rsidP="004D5405">
            <w:r w:rsidRPr="004D5405">
              <w:t>54,546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1C83FF" w14:textId="77777777" w:rsidR="004D5405" w:rsidRPr="004D5405" w:rsidRDefault="004D5405" w:rsidP="004D5405">
            <w:r w:rsidRPr="004D5405">
              <w:t>56,455</w:t>
            </w:r>
          </w:p>
        </w:tc>
      </w:tr>
      <w:tr w:rsidR="004D5405" w:rsidRPr="004D5405" w14:paraId="32C8E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C924C" w14:textId="77777777" w:rsidR="004D5405" w:rsidRPr="004D5405" w:rsidRDefault="004D5405" w:rsidP="004D5405">
            <w:r w:rsidRPr="004D5405">
              <w:t>Inspector (Starting)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542CE" w14:textId="77777777" w:rsidR="004D5405" w:rsidRPr="004D5405" w:rsidRDefault="004D5405" w:rsidP="004D5405">
            <w:r w:rsidRPr="004D5405">
              <w:t>65,209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0A078" w14:textId="77777777" w:rsidR="004D5405" w:rsidRPr="004D5405" w:rsidRDefault="004D5405" w:rsidP="004D5405">
            <w:r w:rsidRPr="004D5405">
              <w:t>67,491</w:t>
            </w:r>
          </w:p>
        </w:tc>
      </w:tr>
    </w:tbl>
    <w:p w14:paraId="60770C46" w14:textId="77777777" w:rsidR="004D5405" w:rsidRPr="004D5405" w:rsidRDefault="004D5405" w:rsidP="004D5405">
      <w:r w:rsidRPr="004D5405">
        <w:t xml:space="preserve">The progression for a Constable is structured and predictable, with salary increments occurring annually for the first 11 years of service, provided the officer meets the required competency standards. This structure provides a level of financial security that allows young officers to </w:t>
      </w:r>
      <w:proofErr w:type="gramStart"/>
      <w:r w:rsidRPr="004D5405">
        <w:t>plan for the future</w:t>
      </w:r>
      <w:proofErr w:type="gramEnd"/>
      <w:r w:rsidRPr="004D5405">
        <w:t>, such as saving for a mortgage, without the uncertainty of performance-related bonuses common in the private sector. Additionally, the pay deal includes a $20\%$ cumulative increase in on-call allowances, reaching $£43.68$ in 2026, and an enhancement of maternity and adoption pay from 18 to 26 weeks of full pay.</w:t>
      </w:r>
    </w:p>
    <w:p w14:paraId="521EBFB5" w14:textId="77777777" w:rsidR="004D5405" w:rsidRPr="004D5405" w:rsidRDefault="004D5405" w:rsidP="004D5405">
      <w:r w:rsidRPr="004D5405">
        <w:t xml:space="preserve">However, the "unvarnished" financial reality includes mandatory deductions that must be factored into any take-home pay calculation. Membership in the Scottish Police Federation, which provides essential legal and welfare support, costs $£26.31$ per month as of 2026. While this cost is tax-deductible for basic rate taxpayers, reducing the effective bill by approximately $20\%$, it remains a non-negotiable expense for those seeking professional protection. Furthermore, the contribution rate for the police </w:t>
      </w:r>
      <w:r w:rsidRPr="004D5405">
        <w:lastRenderedPageBreak/>
        <w:t>pension is one of the highest in the public sector, currently set at a flat $13.7\%$ of gross pensionable pay.</w:t>
      </w:r>
    </w:p>
    <w:p w14:paraId="00AD5A46" w14:textId="77777777" w:rsidR="004D5405" w:rsidRPr="004D5405" w:rsidRDefault="004D5405" w:rsidP="004D5405">
      <w:pPr>
        <w:rPr>
          <w:b/>
          <w:bCs/>
        </w:rPr>
      </w:pPr>
      <w:r w:rsidRPr="004D5405">
        <w:rPr>
          <w:b/>
          <w:bCs/>
        </w:rPr>
        <w:t>The Scottish Police Pension Scheme and Long-Term Security</w:t>
      </w:r>
    </w:p>
    <w:p w14:paraId="156CE8E7" w14:textId="77777777" w:rsidR="004D5405" w:rsidRPr="004D5405" w:rsidRDefault="004D5405" w:rsidP="004D5405">
      <w:r w:rsidRPr="004D5405">
        <w:t>For students from backgrounds with limited generational wealth, the pension scheme is arguably the most valuable part of the compensation package. The Police Pension Scheme (Scotland) 2015 is a "career average" defined benefit scheme. Unlike a private "pot" of money that can go up and down with the stock market, this scheme promises a guaranteed income in retirement based on the average of what an officer earned throughout their service.</w:t>
      </w:r>
    </w:p>
    <w:p w14:paraId="0E2FA59D" w14:textId="77777777" w:rsidR="004D5405" w:rsidRPr="004D5405" w:rsidRDefault="004D5405" w:rsidP="004D5405">
      <w:r w:rsidRPr="004D5405">
        <w:t>The sustainability of this scheme is a primary focus of the Scottish Government. Following a 2020 valuation, employer contributions were increased significantly to $38.7\%$, demonstrating the high cost of providing these benefits. For the individual officer, the $13.7\%$ contribution rate is a significant monthly commitment. For an officer on a $£40,000$ salary, the pension deduction is approximately $£456$ per month, though the actual impact on take-home pay is closer to $£320$ after tax relief is applied.</w:t>
      </w:r>
    </w:p>
    <w:tbl>
      <w:tblPr>
        <w:tblW w:w="0" w:type="auto"/>
        <w:tblCellSpacing w:w="15" w:type="dxa"/>
        <w:tblCellMar>
          <w:left w:w="0" w:type="dxa"/>
          <w:right w:w="0" w:type="dxa"/>
        </w:tblCellMar>
        <w:tblLook w:val="04A0" w:firstRow="1" w:lastRow="0" w:firstColumn="1" w:lastColumn="0" w:noHBand="0" w:noVBand="1"/>
      </w:tblPr>
      <w:tblGrid>
        <w:gridCol w:w="2685"/>
        <w:gridCol w:w="6325"/>
      </w:tblGrid>
      <w:tr w:rsidR="004D5405" w:rsidRPr="004D5405" w14:paraId="3000B1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11FC9" w14:textId="77777777" w:rsidR="004D5405" w:rsidRPr="004D5405" w:rsidRDefault="004D5405" w:rsidP="004D5405">
            <w:r w:rsidRPr="004D5405">
              <w:rPr>
                <w:b/>
                <w:bCs/>
              </w:rPr>
              <w:t>Pension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D3680" w14:textId="77777777" w:rsidR="004D5405" w:rsidRPr="004D5405" w:rsidRDefault="004D5405" w:rsidP="004D5405">
            <w:r w:rsidRPr="004D5405">
              <w:rPr>
                <w:b/>
                <w:bCs/>
              </w:rPr>
              <w:t>Detail and Significance</w:t>
            </w:r>
          </w:p>
        </w:tc>
      </w:tr>
      <w:tr w:rsidR="004D5405" w:rsidRPr="004D5405" w14:paraId="6E7562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1F57E" w14:textId="77777777" w:rsidR="004D5405" w:rsidRPr="004D5405" w:rsidRDefault="004D5405" w:rsidP="004D5405">
            <w:r w:rsidRPr="004D5405">
              <w:t>Accrual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3AB74" w14:textId="77777777" w:rsidR="004D5405" w:rsidRPr="004D5405" w:rsidRDefault="004D5405" w:rsidP="004D5405">
            <w:r w:rsidRPr="004D5405">
              <w:t xml:space="preserve">The speed at which the pension "pot" grows each year </w:t>
            </w:r>
          </w:p>
        </w:tc>
      </w:tr>
      <w:tr w:rsidR="004D5405" w:rsidRPr="004D5405" w14:paraId="31A3C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9D42F" w14:textId="77777777" w:rsidR="004D5405" w:rsidRPr="004D5405" w:rsidRDefault="004D5405" w:rsidP="004D5405">
            <w:r w:rsidRPr="004D5405">
              <w:t>Normal Retirement 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DD43C" w14:textId="77777777" w:rsidR="004D5405" w:rsidRPr="004D5405" w:rsidRDefault="004D5405" w:rsidP="004D5405">
            <w:r w:rsidRPr="004D5405">
              <w:t xml:space="preserve">60, with options for earlier retirement after 25-30 years of service </w:t>
            </w:r>
          </w:p>
        </w:tc>
      </w:tr>
      <w:tr w:rsidR="004D5405" w:rsidRPr="004D5405" w14:paraId="358D69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104C6" w14:textId="77777777" w:rsidR="004D5405" w:rsidRPr="004D5405" w:rsidRDefault="004D5405" w:rsidP="004D5405">
            <w:r w:rsidRPr="004D5405">
              <w:t>Member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12036" w14:textId="77777777" w:rsidR="004D5405" w:rsidRPr="004D5405" w:rsidRDefault="004D5405" w:rsidP="004D5405">
            <w:r w:rsidRPr="004D5405">
              <w:t xml:space="preserve">13.7% of gross salary (tax-efficient) </w:t>
            </w:r>
          </w:p>
        </w:tc>
      </w:tr>
      <w:tr w:rsidR="004D5405" w:rsidRPr="004D5405" w14:paraId="0D9E0F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44B77" w14:textId="77777777" w:rsidR="004D5405" w:rsidRPr="004D5405" w:rsidRDefault="004D5405" w:rsidP="004D5405">
            <w:r w:rsidRPr="004D5405">
              <w:t>Employer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FBC78" w14:textId="77777777" w:rsidR="004D5405" w:rsidRPr="004D5405" w:rsidRDefault="004D5405" w:rsidP="004D5405">
            <w:r w:rsidRPr="004D5405">
              <w:t xml:space="preserve">38.7% (demonstrating long-term government backing) </w:t>
            </w:r>
          </w:p>
        </w:tc>
      </w:tr>
      <w:tr w:rsidR="004D5405" w:rsidRPr="004D5405" w14:paraId="5FD1FB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1EF64" w14:textId="77777777" w:rsidR="004D5405" w:rsidRPr="004D5405" w:rsidRDefault="004D5405" w:rsidP="004D5405">
            <w:r w:rsidRPr="004D5405">
              <w:t>Death in Service Grant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98BB9" w14:textId="77777777" w:rsidR="004D5405" w:rsidRPr="004D5405" w:rsidRDefault="004D5405" w:rsidP="004D5405">
            <w:r w:rsidRPr="004D5405">
              <w:t xml:space="preserve">Lump sum of 3x annual pay for designated beneficiaries </w:t>
            </w:r>
          </w:p>
        </w:tc>
      </w:tr>
    </w:tbl>
    <w:p w14:paraId="159B8F9C" w14:textId="77777777" w:rsidR="004D5405" w:rsidRPr="004D5405" w:rsidRDefault="004D5405" w:rsidP="004D5405">
      <w:r w:rsidRPr="004D5405">
        <w:t>An important recent change is the removal of ill-health benefit restrictions. Previously, some officers with pre-existing conditions were excluded from certain pension protections; as of April 2025, these exclusions have been removed, ensuring that every officer who pays the full contribution rate is eligible for ill-health retirement support if they are injured on duty or become too ill to work. This shift reflects a broader push toward equality and the recognition of the inherent risks of the role.</w:t>
      </w:r>
    </w:p>
    <w:p w14:paraId="0BE101C2" w14:textId="77777777" w:rsidR="004D5405" w:rsidRPr="004D5405" w:rsidRDefault="004D5405" w:rsidP="004D5405">
      <w:pPr>
        <w:rPr>
          <w:b/>
          <w:bCs/>
        </w:rPr>
      </w:pPr>
      <w:r w:rsidRPr="004D5405">
        <w:rPr>
          <w:b/>
          <w:bCs/>
        </w:rPr>
        <w:lastRenderedPageBreak/>
        <w:t>Operational Realities: Shift Patterns, Fatigue, and Overtime</w:t>
      </w:r>
    </w:p>
    <w:p w14:paraId="520D17CA" w14:textId="77777777" w:rsidR="004D5405" w:rsidRPr="004D5405" w:rsidRDefault="004D5405" w:rsidP="004D5405">
      <w:r w:rsidRPr="004D5405">
        <w:t xml:space="preserve">The most challenging aspect of a career in law enforcement is the impact on work-life balance and physical health. Response officers in Police Scotland typically work a "2-2-2" shift pattern, which consists of two early shifts, two back shifts, and </w:t>
      </w:r>
      <w:proofErr w:type="gramStart"/>
      <w:r w:rsidRPr="004D5405">
        <w:t>two night</w:t>
      </w:r>
      <w:proofErr w:type="gramEnd"/>
      <w:r w:rsidRPr="004D5405">
        <w:t xml:space="preserve"> shifts, followed by four days off. While the four-day break appears generous, the physiological reality of constantly rotating sleep cycles often leads to chronic fatigue. The transition from finishing a night shift at 07:00 to starting an early shift a few days later requires a level of biological adaptation that many find difficult to maintain over a long career.</w:t>
      </w:r>
    </w:p>
    <w:p w14:paraId="5B566F95" w14:textId="77777777" w:rsidR="004D5405" w:rsidRPr="004D5405" w:rsidRDefault="004D5405" w:rsidP="004D5405">
      <w:r w:rsidRPr="004D5405">
        <w:t>Shift times are generally:</w:t>
      </w:r>
    </w:p>
    <w:p w14:paraId="1E0380BF" w14:textId="77777777" w:rsidR="004D5405" w:rsidRPr="004D5405" w:rsidRDefault="004D5405" w:rsidP="004D5405">
      <w:pPr>
        <w:numPr>
          <w:ilvl w:val="0"/>
          <w:numId w:val="1"/>
        </w:numPr>
      </w:pPr>
      <w:r w:rsidRPr="004D5405">
        <w:t>Early Shift: 07:00 – 16:00</w:t>
      </w:r>
    </w:p>
    <w:p w14:paraId="076EDC28" w14:textId="77777777" w:rsidR="004D5405" w:rsidRPr="004D5405" w:rsidRDefault="004D5405" w:rsidP="004D5405">
      <w:pPr>
        <w:numPr>
          <w:ilvl w:val="0"/>
          <w:numId w:val="1"/>
        </w:numPr>
      </w:pPr>
      <w:r w:rsidRPr="004D5405">
        <w:t>Back Shift: 14:00 – 00:00</w:t>
      </w:r>
    </w:p>
    <w:p w14:paraId="4300A9EC" w14:textId="77777777" w:rsidR="004D5405" w:rsidRPr="004D5405" w:rsidRDefault="004D5405" w:rsidP="004D5405">
      <w:pPr>
        <w:numPr>
          <w:ilvl w:val="0"/>
          <w:numId w:val="1"/>
        </w:numPr>
      </w:pPr>
      <w:r w:rsidRPr="004D5405">
        <w:t xml:space="preserve">Night Shift: 22:00 – 07:00 </w:t>
      </w:r>
    </w:p>
    <w:p w14:paraId="0B838FD7" w14:textId="77777777" w:rsidR="004D5405" w:rsidRPr="004D5405" w:rsidRDefault="004D5405" w:rsidP="004D5405">
      <w:r w:rsidRPr="004D5405">
        <w:t>Beyond the rostered hours, the "unvarnished truth" is the prevalence of mandatory overtime. In the 2024/25 financial year, Police Scotland’s overtime bill reached approximately $£28.15$ million, averaging over $£85,000$ per day. This is not always a choice for officers; the demands of policing—such as an arrest made ten minutes before the end of a shift or a major public event like the Oasis reunion shows or a presidential visit—mean that "going home on time" is never guaranteed. For young officers, this can mean a significant boost in pay, but it also leads to the "burnout" frequently cited in internal reviews.</w:t>
      </w:r>
    </w:p>
    <w:p w14:paraId="5131DB0F" w14:textId="77777777" w:rsidR="004D5405" w:rsidRPr="004D5405" w:rsidRDefault="004D5405" w:rsidP="004D5405">
      <w:r w:rsidRPr="004D5405">
        <w:t>The "eyewatering" overtime figures are widely interpreted by the Scottish Police Federation as a symptom of a workforce that is "chronically overstretched". As of December 2025, there were 16,416 full-time equivalent officers in Scotland, a slight decrease from previous years. With fewer officers available to respond to an increasing number of mental health-related calls and public safety incidents, the remaining staff are under "inordinate amounts of pressure".</w:t>
      </w:r>
    </w:p>
    <w:p w14:paraId="00ADB1E2" w14:textId="77777777" w:rsidR="004D5405" w:rsidRPr="004D5405" w:rsidRDefault="004D5405" w:rsidP="004D5405">
      <w:pPr>
        <w:rPr>
          <w:b/>
          <w:bCs/>
        </w:rPr>
      </w:pPr>
      <w:r w:rsidRPr="004D5405">
        <w:rPr>
          <w:b/>
          <w:bCs/>
        </w:rPr>
        <w:t>The Administrative Burden and Technical Systems</w:t>
      </w:r>
    </w:p>
    <w:p w14:paraId="228DE001" w14:textId="77777777" w:rsidR="004D5405" w:rsidRPr="004D5405" w:rsidRDefault="004D5405" w:rsidP="004D5405">
      <w:r w:rsidRPr="004D5405">
        <w:t xml:space="preserve">A common misconception among students is that policing is primarily an outdoor, action-oriented role. </w:t>
      </w:r>
      <w:proofErr w:type="gramStart"/>
      <w:r w:rsidRPr="004D5405">
        <w:t>In reality, a</w:t>
      </w:r>
      <w:proofErr w:type="gramEnd"/>
      <w:r w:rsidRPr="004D5405">
        <w:t xml:space="preserve"> vast portion of an officer’s day is spent at a computer. Every interaction, particularly those involving "use of force" (which includes simply applying handcuffs), must be meticulously documented to meet legal standards.</w:t>
      </w:r>
    </w:p>
    <w:p w14:paraId="37D742FB" w14:textId="77777777" w:rsidR="004D5405" w:rsidRPr="004D5405" w:rsidRDefault="004D5405" w:rsidP="004D5405">
      <w:r w:rsidRPr="004D5405">
        <w:t xml:space="preserve">The administrative workload is powered by systems like ATHENA and NICHE, which are used for recording crimes and safeguarding reports. For an incident involving a child, officers must raise a Child Protection Investigation (CPI) and include the "voice of the child," a process that is "quite time-consuming" if multiple children are present at an </w:t>
      </w:r>
      <w:r w:rsidRPr="004D5405">
        <w:lastRenderedPageBreak/>
        <w:t>address. Furthermore, the introduction of body-worn video cameras has added the task of uploading, naming, and categorizing hours of footage at the end of every shift.</w:t>
      </w:r>
    </w:p>
    <w:p w14:paraId="58317A80" w14:textId="77777777" w:rsidR="004D5405" w:rsidRPr="004D5405" w:rsidRDefault="004D5405" w:rsidP="004D5405">
      <w:r w:rsidRPr="004D5405">
        <w:t>Typical mundane administrative tasks include:</w:t>
      </w:r>
    </w:p>
    <w:p w14:paraId="7D356473" w14:textId="77777777" w:rsidR="004D5405" w:rsidRPr="004D5405" w:rsidRDefault="004D5405" w:rsidP="004D5405">
      <w:pPr>
        <w:numPr>
          <w:ilvl w:val="0"/>
          <w:numId w:val="2"/>
        </w:numPr>
      </w:pPr>
      <w:r w:rsidRPr="004D5405">
        <w:t>Recording details of every vehicle and person involved in a Road Traffic Collision (RTC).</w:t>
      </w:r>
    </w:p>
    <w:p w14:paraId="045B9BD3" w14:textId="77777777" w:rsidR="004D5405" w:rsidRPr="004D5405" w:rsidRDefault="004D5405" w:rsidP="004D5405">
      <w:pPr>
        <w:numPr>
          <w:ilvl w:val="0"/>
          <w:numId w:val="2"/>
        </w:numPr>
      </w:pPr>
      <w:r w:rsidRPr="004D5405">
        <w:t>Completing Domestic Abuse Risk Assessments (DARA) or Stalking/Harassment (SDASH) forms.</w:t>
      </w:r>
    </w:p>
    <w:p w14:paraId="49758D7F" w14:textId="77777777" w:rsidR="004D5405" w:rsidRPr="004D5405" w:rsidRDefault="004D5405" w:rsidP="004D5405">
      <w:pPr>
        <w:numPr>
          <w:ilvl w:val="0"/>
          <w:numId w:val="2"/>
        </w:numPr>
      </w:pPr>
      <w:r w:rsidRPr="004D5405">
        <w:t>Submitting "intelligence" reports that may never be directly acted upon but are required for the "intel team".</w:t>
      </w:r>
    </w:p>
    <w:p w14:paraId="3DC2228B" w14:textId="77777777" w:rsidR="004D5405" w:rsidRPr="004D5405" w:rsidRDefault="004D5405" w:rsidP="004D5405">
      <w:pPr>
        <w:numPr>
          <w:ilvl w:val="0"/>
          <w:numId w:val="2"/>
        </w:numPr>
      </w:pPr>
      <w:r w:rsidRPr="004D5405">
        <w:t>Preparing case files for the Crown Office and Procurator Fiscal Service, which can take hours of desk-based work.</w:t>
      </w:r>
    </w:p>
    <w:p w14:paraId="5BB40D6E" w14:textId="77777777" w:rsidR="004D5405" w:rsidRPr="004D5405" w:rsidRDefault="004D5405" w:rsidP="004D5405">
      <w:r w:rsidRPr="004D5405">
        <w:t>Government initiatives, such as "Police.AI," aim to save up to 6 million hours of police time by leveraging artificial intelligence to automate these reports. However, the current reality in 2026 remains one of "cost-savings tunnel-vision," where the drive to reduce paperwork sometimes conflicts with the need for high-quality data for these same AI systems to function correctly. For a young recruit, this means that strong written communication and data entry skills are just as important as physical fitness.</w:t>
      </w:r>
    </w:p>
    <w:p w14:paraId="2574141F" w14:textId="77777777" w:rsidR="004D5405" w:rsidRPr="004D5405" w:rsidRDefault="004D5405" w:rsidP="004D5405">
      <w:pPr>
        <w:rPr>
          <w:b/>
          <w:bCs/>
        </w:rPr>
      </w:pPr>
      <w:r w:rsidRPr="004D5405">
        <w:rPr>
          <w:b/>
          <w:bCs/>
        </w:rPr>
        <w:t>The Scottish Prison Service (SPS) Career Path</w:t>
      </w:r>
    </w:p>
    <w:p w14:paraId="7134B6F6" w14:textId="77777777" w:rsidR="004D5405" w:rsidRPr="004D5405" w:rsidRDefault="004D5405" w:rsidP="004D5405">
      <w:r w:rsidRPr="004D5405">
        <w:t>For students who are interested in the rehabilitative side of public safety, the Scottish Prison Service (SPS) offers a distinct and often more financially lucrative entry point. The SPS employs approximately 4,600 staff and is focused on the vision of "Unlocking Potential and Transforming Lives".</w:t>
      </w:r>
    </w:p>
    <w:p w14:paraId="0E5BE312" w14:textId="77777777" w:rsidR="004D5405" w:rsidRPr="004D5405" w:rsidRDefault="004D5405" w:rsidP="004D5405">
      <w:r w:rsidRPr="004D5405">
        <w:t>There are two primary roles for new entrants:</w:t>
      </w:r>
    </w:p>
    <w:p w14:paraId="7622EBFF" w14:textId="77777777" w:rsidR="004D5405" w:rsidRPr="004D5405" w:rsidRDefault="004D5405" w:rsidP="004D5405">
      <w:pPr>
        <w:numPr>
          <w:ilvl w:val="0"/>
          <w:numId w:val="3"/>
        </w:numPr>
      </w:pPr>
      <w:r w:rsidRPr="004D5405">
        <w:rPr>
          <w:b/>
          <w:bCs/>
        </w:rPr>
        <w:t>Operations Officer:</w:t>
      </w:r>
      <w:r w:rsidRPr="004D5405">
        <w:t xml:space="preserve"> Focuses on the security and safety of the prison, including reception duties, escorts to court, and managing the electronic control room.</w:t>
      </w:r>
    </w:p>
    <w:p w14:paraId="34C49A43" w14:textId="77777777" w:rsidR="004D5405" w:rsidRPr="004D5405" w:rsidRDefault="004D5405" w:rsidP="004D5405">
      <w:pPr>
        <w:numPr>
          <w:ilvl w:val="0"/>
          <w:numId w:val="3"/>
        </w:numPr>
      </w:pPr>
      <w:r w:rsidRPr="004D5405">
        <w:rPr>
          <w:b/>
          <w:bCs/>
        </w:rPr>
        <w:t>Residential Officer:</w:t>
      </w:r>
      <w:r w:rsidRPr="004D5405">
        <w:t xml:space="preserve"> Works directly within the prison's living areas, acting as a "Personal Officer" for those in custody and managing their rehabilitative casework.</w:t>
      </w:r>
    </w:p>
    <w:tbl>
      <w:tblPr>
        <w:tblW w:w="0" w:type="auto"/>
        <w:tblCellSpacing w:w="15" w:type="dxa"/>
        <w:tblCellMar>
          <w:left w:w="0" w:type="dxa"/>
          <w:right w:w="0" w:type="dxa"/>
        </w:tblCellMar>
        <w:tblLook w:val="04A0" w:firstRow="1" w:lastRow="0" w:firstColumn="1" w:lastColumn="0" w:noHBand="0" w:noVBand="1"/>
      </w:tblPr>
      <w:tblGrid>
        <w:gridCol w:w="2170"/>
        <w:gridCol w:w="4009"/>
        <w:gridCol w:w="2831"/>
      </w:tblGrid>
      <w:tr w:rsidR="004D5405" w:rsidRPr="004D5405" w14:paraId="292C27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EC34B" w14:textId="77777777" w:rsidR="004D5405" w:rsidRPr="004D5405" w:rsidRDefault="004D5405" w:rsidP="004D5405">
            <w:r w:rsidRPr="004D5405">
              <w:rPr>
                <w:b/>
                <w:bCs/>
              </w:rPr>
              <w:t>SPS 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714F9" w14:textId="77777777" w:rsidR="004D5405" w:rsidRPr="004D5405" w:rsidRDefault="004D5405" w:rsidP="004D5405">
            <w:r w:rsidRPr="004D5405">
              <w:rPr>
                <w:b/>
                <w:bCs/>
              </w:rPr>
              <w:t>Starting Salary from 1 April 2026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C70B2" w14:textId="77777777" w:rsidR="004D5405" w:rsidRPr="004D5405" w:rsidRDefault="004D5405" w:rsidP="004D5405">
            <w:r w:rsidRPr="004D5405">
              <w:rPr>
                <w:b/>
                <w:bCs/>
              </w:rPr>
              <w:t>3-Year Potential Salary (£)</w:t>
            </w:r>
          </w:p>
        </w:tc>
      </w:tr>
      <w:tr w:rsidR="004D5405" w:rsidRPr="004D5405" w14:paraId="612E3E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67F0D" w14:textId="77777777" w:rsidR="004D5405" w:rsidRPr="004D5405" w:rsidRDefault="004D5405" w:rsidP="004D5405">
            <w:r w:rsidRPr="004D5405">
              <w:t>Operations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4C993" w14:textId="77777777" w:rsidR="004D5405" w:rsidRPr="004D5405" w:rsidRDefault="004D5405" w:rsidP="004D5405">
            <w:r w:rsidRPr="004D5405">
              <w:t>29,634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D5DA8E" w14:textId="77777777" w:rsidR="004D5405" w:rsidRPr="004D5405" w:rsidRDefault="004D5405" w:rsidP="004D5405">
            <w:r w:rsidRPr="004D5405">
              <w:t>33,569</w:t>
            </w:r>
          </w:p>
        </w:tc>
      </w:tr>
      <w:tr w:rsidR="004D5405" w:rsidRPr="004D5405" w14:paraId="6EBBD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B929D" w14:textId="77777777" w:rsidR="004D5405" w:rsidRPr="004D5405" w:rsidRDefault="004D5405" w:rsidP="004D5405">
            <w:r w:rsidRPr="004D5405">
              <w:lastRenderedPageBreak/>
              <w:t>Residential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4622F" w14:textId="77777777" w:rsidR="004D5405" w:rsidRPr="004D5405" w:rsidRDefault="004D5405" w:rsidP="004D5405">
            <w:r w:rsidRPr="004D5405">
              <w:t>37,682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C7740D" w14:textId="77777777" w:rsidR="004D5405" w:rsidRPr="004D5405" w:rsidRDefault="004D5405" w:rsidP="004D5405">
            <w:r w:rsidRPr="004D5405">
              <w:t>44,248</w:t>
            </w:r>
          </w:p>
        </w:tc>
      </w:tr>
    </w:tbl>
    <w:p w14:paraId="37DDFA74" w14:textId="77777777" w:rsidR="004D5405" w:rsidRPr="004D5405" w:rsidRDefault="004D5405" w:rsidP="004D5405">
      <w:r w:rsidRPr="004D5405">
        <w:t>The starting salary for an SPS Residential Officer in 2026 ($£37,682$) is higher than the starting salary for a police constable ($£34,001$), reflecting the specialized and challenging nature of working in a high-security residential environment. Furthermore, the SPS provides an incredibly generous annual leave entitlement, starting at 34 days and rising to 42 days after five years of service.</w:t>
      </w:r>
    </w:p>
    <w:p w14:paraId="59DE18C5" w14:textId="77777777" w:rsidR="004D5405" w:rsidRPr="004D5405" w:rsidRDefault="004D5405" w:rsidP="004D5405">
      <w:r w:rsidRPr="004D5405">
        <w:t>Training for prison officers is comprehensive. New recruits undergo an Officer Foundation Programme and must complete a Scottish Vocational Qualification (SVQ) in Custodial Care at SCQF Level 7 within their first two years. This provides a formal professional qualification that is recognized across the UK justice sector. For students from disadvantaged backgrounds, the SPS offers "job security" and the chance to work in a "dynamic and diverse team".</w:t>
      </w:r>
    </w:p>
    <w:p w14:paraId="3869153C" w14:textId="77777777" w:rsidR="004D5405" w:rsidRPr="004D5405" w:rsidRDefault="004D5405" w:rsidP="004D5405">
      <w:pPr>
        <w:rPr>
          <w:b/>
          <w:bCs/>
        </w:rPr>
      </w:pPr>
      <w:r w:rsidRPr="004D5405">
        <w:rPr>
          <w:b/>
          <w:bCs/>
        </w:rPr>
        <w:t>Wellbeing, Mental Health, and Occupational Hazards</w:t>
      </w:r>
    </w:p>
    <w:p w14:paraId="32606634" w14:textId="77777777" w:rsidR="004D5405" w:rsidRPr="004D5405" w:rsidRDefault="004D5405" w:rsidP="004D5405">
      <w:r w:rsidRPr="004D5405">
        <w:t>The "unvarnished truth" of public safety careers is the high risk of mental ill-health. Policing is currently the profession with the highest mental health-related sickness rates in the UK. In 2024, four in five officers reported experiencing feelings of stress, low mood, or anxiety, with $93\%$ stating that work had worsened these issues. The "organizational stressors"—high workloads, lack of support, and poor communication—are often cited as more damaging than the "traumatic incidents" officers face on the street.</w:t>
      </w:r>
    </w:p>
    <w:p w14:paraId="373DB6B4" w14:textId="77777777" w:rsidR="004D5405" w:rsidRPr="004D5405" w:rsidRDefault="004D5405" w:rsidP="004D5405">
      <w:r w:rsidRPr="004D5405">
        <w:t>The physical hazards are equally real. In Scotland, there has been a notable rise in assaults on police officers and staff. While "Operation Hampshire" was launched to provide better support for assaulted officers, the data shows that "trauma exposure" is a near-daily reality for those on the frontline. For a young person entering the service, this means that emotional maturity and the ability to "switch off" after a shift are essential survival skills.</w:t>
      </w:r>
    </w:p>
    <w:p w14:paraId="5596DAC0" w14:textId="77777777" w:rsidR="004D5405" w:rsidRPr="004D5405" w:rsidRDefault="004D5405" w:rsidP="004D5405">
      <w:r w:rsidRPr="004D5405">
        <w:t xml:space="preserve">The financial safety net for those who do become ill is currently a point of intense controversy. Due to a $£15$ million funding </w:t>
      </w:r>
      <w:proofErr w:type="gramStart"/>
      <w:r w:rsidRPr="004D5405">
        <w:t>gap</w:t>
      </w:r>
      <w:proofErr w:type="gramEnd"/>
      <w:r w:rsidRPr="004D5405">
        <w:t xml:space="preserve"> in the policing budget for 2026/27, Police Scotland has tightened its "discretionary" sick pay arrangements. Under standard regulations, officers are entitled to six months of full pay followed by six months of half pay. Previously, the Chief Constable could exercise discretion to keep </w:t>
      </w:r>
      <w:r w:rsidRPr="004D5405">
        <w:lastRenderedPageBreak/>
        <w:t>injured or terminally ill officers on full pay for longer. In 2025 and 2026, this discretion is being curtailed, with at least 19 officers recently informed that their sick pay would not be extended. The Scottish Police Federation has warned that this decision could push officers toward "suicidal thoughts or actions," highlighting the extreme pressure currently facing the workforce.</w:t>
      </w:r>
    </w:p>
    <w:p w14:paraId="1752DCE8" w14:textId="77777777" w:rsidR="004D5405" w:rsidRPr="004D5405" w:rsidRDefault="004D5405" w:rsidP="004D5405">
      <w:pPr>
        <w:rPr>
          <w:b/>
          <w:bCs/>
        </w:rPr>
      </w:pPr>
      <w:r w:rsidRPr="004D5405">
        <w:rPr>
          <w:b/>
          <w:bCs/>
        </w:rPr>
        <w:t>Neurodiversity and Inclusion in Public Safety</w:t>
      </w:r>
    </w:p>
    <w:p w14:paraId="60F16BFF" w14:textId="77777777" w:rsidR="004D5405" w:rsidRPr="004D5405" w:rsidRDefault="004D5405" w:rsidP="004D5405">
      <w:r w:rsidRPr="004D5405">
        <w:t>One area where the Scottish public safety sector is leading the way is in its support for neurodivergent employees. It is estimated that between $20\%$ and $30\%$ of Police Scotland officers and staff are neurodivergent, making them one of the largest minority groups in the service. Conditions such as dyslexia, ADHD, and autism are increasingly seen as "valued skills and unique perspectives" that can enhance the police service.</w:t>
      </w:r>
    </w:p>
    <w:p w14:paraId="28C90CED" w14:textId="77777777" w:rsidR="004D5405" w:rsidRPr="004D5405" w:rsidRDefault="004D5405" w:rsidP="004D5405">
      <w:r w:rsidRPr="004D5405">
        <w:t>Support mechanisms include:</w:t>
      </w:r>
    </w:p>
    <w:p w14:paraId="44019A2B" w14:textId="77777777" w:rsidR="004D5405" w:rsidRPr="004D5405" w:rsidRDefault="004D5405" w:rsidP="004D5405">
      <w:pPr>
        <w:numPr>
          <w:ilvl w:val="0"/>
          <w:numId w:val="4"/>
        </w:numPr>
      </w:pPr>
      <w:r w:rsidRPr="004D5405">
        <w:rPr>
          <w:b/>
          <w:bCs/>
        </w:rPr>
        <w:t>The DEFINE Pilot:</w:t>
      </w:r>
      <w:r w:rsidRPr="004D5405">
        <w:t xml:space="preserve"> A network of volunteer "Ambassadors" who act as first points of contact for colleagues seeking advice on neurodiversity.</w:t>
      </w:r>
    </w:p>
    <w:p w14:paraId="0C8434B2" w14:textId="77777777" w:rsidR="004D5405" w:rsidRPr="004D5405" w:rsidRDefault="004D5405" w:rsidP="004D5405">
      <w:pPr>
        <w:numPr>
          <w:ilvl w:val="0"/>
          <w:numId w:val="4"/>
        </w:numPr>
      </w:pPr>
      <w:r w:rsidRPr="004D5405">
        <w:rPr>
          <w:b/>
          <w:bCs/>
        </w:rPr>
        <w:t>Police National Dyslexia Association (PNDA):</w:t>
      </w:r>
      <w:r w:rsidRPr="004D5405">
        <w:t xml:space="preserve"> A peer-support network that promotes awareness of "Dyslexic Thinking" as a professional asset.</w:t>
      </w:r>
    </w:p>
    <w:p w14:paraId="46E658AC" w14:textId="77777777" w:rsidR="004D5405" w:rsidRPr="004D5405" w:rsidRDefault="004D5405" w:rsidP="004D5405">
      <w:pPr>
        <w:numPr>
          <w:ilvl w:val="0"/>
          <w:numId w:val="4"/>
        </w:numPr>
      </w:pPr>
      <w:r w:rsidRPr="004D5405">
        <w:rPr>
          <w:b/>
          <w:bCs/>
        </w:rPr>
        <w:t>Assistive Technology:</w:t>
      </w:r>
      <w:r w:rsidRPr="004D5405">
        <w:t xml:space="preserve"> The provision of text-to-speech software to help officers with the significant report-writing aspects of the role.</w:t>
      </w:r>
    </w:p>
    <w:p w14:paraId="0DE48751" w14:textId="77777777" w:rsidR="004D5405" w:rsidRPr="004D5405" w:rsidRDefault="004D5405" w:rsidP="004D5405">
      <w:pPr>
        <w:numPr>
          <w:ilvl w:val="0"/>
          <w:numId w:val="4"/>
        </w:numPr>
      </w:pPr>
      <w:r w:rsidRPr="004D5405">
        <w:rPr>
          <w:b/>
          <w:bCs/>
        </w:rPr>
        <w:t>Reasonable Adjustments in Recruitment:</w:t>
      </w:r>
      <w:r w:rsidRPr="004D5405">
        <w:t xml:space="preserve"> Extra time in the PSET exam and the ability to have keywords read aloud by an educator.</w:t>
      </w:r>
    </w:p>
    <w:p w14:paraId="1327F72F" w14:textId="77777777" w:rsidR="004D5405" w:rsidRPr="004D5405" w:rsidRDefault="004D5405" w:rsidP="004D5405">
      <w:r w:rsidRPr="004D5405">
        <w:t>For a student who may have struggled in a traditional school environment due to a neurodivergent condition, a career in public safety offers a supportive environment where "thinking differently" is actively encouraged. The successful inclusion of neurodivergent officers currently accounts for approximately $10\%$ of new recruits, a figure the service is working to increase to better reflect the communities it serves.</w:t>
      </w:r>
    </w:p>
    <w:p w14:paraId="7F4287DC" w14:textId="77777777" w:rsidR="004D5405" w:rsidRPr="004D5405" w:rsidRDefault="004D5405" w:rsidP="004D5405">
      <w:pPr>
        <w:rPr>
          <w:b/>
          <w:bCs/>
        </w:rPr>
      </w:pPr>
      <w:proofErr w:type="gramStart"/>
      <w:r w:rsidRPr="004D5405">
        <w:rPr>
          <w:b/>
          <w:bCs/>
        </w:rPr>
        <w:t>Future Outlook</w:t>
      </w:r>
      <w:proofErr w:type="gramEnd"/>
      <w:r w:rsidRPr="004D5405">
        <w:rPr>
          <w:b/>
          <w:bCs/>
        </w:rPr>
        <w:t>: Technology, AI, and Centralization</w:t>
      </w:r>
    </w:p>
    <w:p w14:paraId="3662EF32" w14:textId="77777777" w:rsidR="004D5405" w:rsidRPr="004D5405" w:rsidRDefault="004D5405" w:rsidP="004D5405">
      <w:r w:rsidRPr="004D5405">
        <w:t xml:space="preserve">As the sector looks toward 2030, technology is being positioned as the primary solution to the "resource squeeze". The deployment of AI-assisted Live Facial Recognition (LFR) is already being scaled up, with "vans" across the country designed to identify wanted individuals in real-time. For </w:t>
      </w:r>
      <w:proofErr w:type="gramStart"/>
      <w:r w:rsidRPr="004D5405">
        <w:t>a new recruit</w:t>
      </w:r>
      <w:proofErr w:type="gramEnd"/>
      <w:r w:rsidRPr="004D5405">
        <w:t>, this means the nature of "patrol" is shifting from purely physical presence to the management of high-tech surveillance tools.</w:t>
      </w:r>
    </w:p>
    <w:p w14:paraId="0C7F16C7" w14:textId="77777777" w:rsidR="004D5405" w:rsidRPr="004D5405" w:rsidRDefault="004D5405" w:rsidP="004D5405">
      <w:r w:rsidRPr="004D5405">
        <w:t>However, centralization also brings risks. The National Law Enforcement Data Service (NLEDS), which is expected to come online in early 2026, is already six years behind schedule and represents the "lethargic and costly" nature of large-scale government technology projects. Furthermore, the "Police.AI" project risks becoming a "cost-</w:t>
      </w:r>
      <w:r w:rsidRPr="004D5405">
        <w:lastRenderedPageBreak/>
        <w:t>savings tunnel-vision" if it prioritizes reducing officer time over the quality of justice administered.</w:t>
      </w:r>
    </w:p>
    <w:p w14:paraId="029979F5" w14:textId="77777777" w:rsidR="004D5405" w:rsidRPr="004D5405" w:rsidRDefault="004D5405" w:rsidP="004D5405">
      <w:r w:rsidRPr="004D5405">
        <w:t>For students, the "unvarnished truth" is that they are entering a "new era" of policing where data literacy, ethical judgment regarding AI, and the ability to work alongside automated systems will be just as important as the traditional skills of "keeping the peace".</w:t>
      </w:r>
    </w:p>
    <w:p w14:paraId="54E85F2E" w14:textId="77777777" w:rsidR="004D5405" w:rsidRPr="004D5405" w:rsidRDefault="004D5405" w:rsidP="004D5405">
      <w:pPr>
        <w:rPr>
          <w:b/>
          <w:bCs/>
        </w:rPr>
      </w:pPr>
      <w:r w:rsidRPr="004D5405">
        <w:rPr>
          <w:b/>
          <w:bCs/>
        </w:rPr>
        <w:t>Synthesis and Conclusion</w:t>
      </w:r>
    </w:p>
    <w:p w14:paraId="719843DF" w14:textId="77777777" w:rsidR="004D5405" w:rsidRPr="004D5405" w:rsidRDefault="004D5405" w:rsidP="004D5405">
      <w:r w:rsidRPr="004D5405">
        <w:t xml:space="preserve">A career in law enforcement or public safety in Scotland between 2024 and 2026 offers a path of profound responsibility and significant economic reward, but it is one that must be entered with a clear understanding of the "operational debt" currently facing the services. For a </w:t>
      </w:r>
      <w:proofErr w:type="gramStart"/>
      <w:r w:rsidRPr="004D5405">
        <w:t>13-18 year old</w:t>
      </w:r>
      <w:proofErr w:type="gramEnd"/>
      <w:r w:rsidRPr="004D5405">
        <w:t xml:space="preserve"> from a disadvantaged background, the path is open: there are no tuition fees for the Modern Apprenticeship in Policing, no requirement for a university degree, and a starting salary that immediately places them in the top earners for their age group.</w:t>
      </w:r>
    </w:p>
    <w:p w14:paraId="7970C2E3" w14:textId="77777777" w:rsidR="004D5405" w:rsidRPr="004D5405" w:rsidRDefault="004D5405" w:rsidP="004D5405">
      <w:r w:rsidRPr="004D5405">
        <w:t>The "good" is clear: high starting pay, exceptional pension security, a generous leave allowance (especially in the SPS), and a role that provides a clear sense of purpose and community impact. The "bad" and the "hidden" are equally present: a "2-2-2" shift pattern that causes chronic fatigue, a mental health crisis within the ranks, an increasing use of force, and a tightening of sick pay support due to budget deficits.</w:t>
      </w:r>
    </w:p>
    <w:p w14:paraId="75F1687C" w14:textId="77777777" w:rsidR="004D5405" w:rsidRPr="004D5405" w:rsidRDefault="004D5405" w:rsidP="004D5405">
      <w:r w:rsidRPr="004D5405">
        <w:t>For the right candidate—one who is physically fit, mentally resilient, and possesses a "fair but firm" attitude—the public safety sector remains a powerful engine for social mobility and a rewarding lifelong vocation. However, the successful officer of 2026 must be as comfortable with a data-entry terminal as they are on a foot patrol, and as aware of their own mental health as they are of the public's safety. In a landscape of shrinking budgets and growing technological complexity, the "unvarnished truth" is that the job has never been more difficult, but for many, it has never been more essential.</w:t>
      </w:r>
    </w:p>
    <w:p w14:paraId="169E8404"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C2B08"/>
    <w:multiLevelType w:val="multilevel"/>
    <w:tmpl w:val="310E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1C1F3A"/>
    <w:multiLevelType w:val="multilevel"/>
    <w:tmpl w:val="3FAE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812DA"/>
    <w:multiLevelType w:val="multilevel"/>
    <w:tmpl w:val="BA1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D1094"/>
    <w:multiLevelType w:val="multilevel"/>
    <w:tmpl w:val="490A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97372">
    <w:abstractNumId w:val="1"/>
  </w:num>
  <w:num w:numId="2" w16cid:durableId="821771172">
    <w:abstractNumId w:val="3"/>
  </w:num>
  <w:num w:numId="3" w16cid:durableId="2017730237">
    <w:abstractNumId w:val="0"/>
  </w:num>
  <w:num w:numId="4" w16cid:durableId="800806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05"/>
    <w:rsid w:val="00402368"/>
    <w:rsid w:val="004D5405"/>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C148"/>
  <w15:chartTrackingRefBased/>
  <w15:docId w15:val="{6945EA0D-BE16-418B-86F9-EE0C71DE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405"/>
    <w:rPr>
      <w:rFonts w:eastAsiaTheme="majorEastAsia" w:cstheme="majorBidi"/>
      <w:color w:val="272727" w:themeColor="text1" w:themeTint="D8"/>
    </w:rPr>
  </w:style>
  <w:style w:type="paragraph" w:styleId="Title">
    <w:name w:val="Title"/>
    <w:basedOn w:val="Normal"/>
    <w:next w:val="Normal"/>
    <w:link w:val="TitleChar"/>
    <w:uiPriority w:val="10"/>
    <w:qFormat/>
    <w:rsid w:val="004D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405"/>
    <w:pPr>
      <w:spacing w:before="160"/>
      <w:jc w:val="center"/>
    </w:pPr>
    <w:rPr>
      <w:i/>
      <w:iCs/>
      <w:color w:val="404040" w:themeColor="text1" w:themeTint="BF"/>
    </w:rPr>
  </w:style>
  <w:style w:type="character" w:customStyle="1" w:styleId="QuoteChar">
    <w:name w:val="Quote Char"/>
    <w:basedOn w:val="DefaultParagraphFont"/>
    <w:link w:val="Quote"/>
    <w:uiPriority w:val="29"/>
    <w:rsid w:val="004D5405"/>
    <w:rPr>
      <w:i/>
      <w:iCs/>
      <w:color w:val="404040" w:themeColor="text1" w:themeTint="BF"/>
    </w:rPr>
  </w:style>
  <w:style w:type="paragraph" w:styleId="ListParagraph">
    <w:name w:val="List Paragraph"/>
    <w:basedOn w:val="Normal"/>
    <w:uiPriority w:val="34"/>
    <w:qFormat/>
    <w:rsid w:val="004D5405"/>
    <w:pPr>
      <w:ind w:left="720"/>
      <w:contextualSpacing/>
    </w:pPr>
  </w:style>
  <w:style w:type="character" w:styleId="IntenseEmphasis">
    <w:name w:val="Intense Emphasis"/>
    <w:basedOn w:val="DefaultParagraphFont"/>
    <w:uiPriority w:val="21"/>
    <w:qFormat/>
    <w:rsid w:val="004D5405"/>
    <w:rPr>
      <w:i/>
      <w:iCs/>
      <w:color w:val="0F4761" w:themeColor="accent1" w:themeShade="BF"/>
    </w:rPr>
  </w:style>
  <w:style w:type="paragraph" w:styleId="IntenseQuote">
    <w:name w:val="Intense Quote"/>
    <w:basedOn w:val="Normal"/>
    <w:next w:val="Normal"/>
    <w:link w:val="IntenseQuoteChar"/>
    <w:uiPriority w:val="30"/>
    <w:qFormat/>
    <w:rsid w:val="004D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405"/>
    <w:rPr>
      <w:i/>
      <w:iCs/>
      <w:color w:val="0F4761" w:themeColor="accent1" w:themeShade="BF"/>
    </w:rPr>
  </w:style>
  <w:style w:type="character" w:styleId="IntenseReference">
    <w:name w:val="Intense Reference"/>
    <w:basedOn w:val="DefaultParagraphFont"/>
    <w:uiPriority w:val="32"/>
    <w:qFormat/>
    <w:rsid w:val="004D5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3039</Words>
  <Characters>17327</Characters>
  <Application>Microsoft Office Word</Application>
  <DocSecurity>0</DocSecurity>
  <Lines>144</Lines>
  <Paragraphs>40</Paragraphs>
  <ScaleCrop>false</ScaleCrop>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2026-04-15T12:13:00Z</dcterms:created>
  <dcterms:modified xsi:type="dcterms:W3CDTF">2026-04-15T12:15:00Z</dcterms:modified>
</cp:coreProperties>
</file>