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0F36" w14:textId="77777777" w:rsidR="00627796" w:rsidRDefault="009E6588" w:rsidP="0062779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71207">
        <w:rPr>
          <w:rFonts w:asciiTheme="minorHAnsi" w:hAnsiTheme="minorHAnsi" w:cstheme="minorHAnsi"/>
          <w:b/>
          <w:sz w:val="40"/>
          <w:szCs w:val="40"/>
        </w:rPr>
        <w:t>Phase I</w:t>
      </w:r>
    </w:p>
    <w:p w14:paraId="24051A8B" w14:textId="07D03E1E" w:rsidR="009E6588" w:rsidRPr="00627796" w:rsidRDefault="008C5030" w:rsidP="0062779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2"/>
          <w:szCs w:val="32"/>
        </w:rPr>
        <w:t>9</w:t>
      </w:r>
      <w:r w:rsidR="00B946EA" w:rsidRPr="00514A93">
        <w:rPr>
          <w:rFonts w:asciiTheme="minorHAnsi" w:hAnsiTheme="minorHAnsi" w:cstheme="minorHAnsi"/>
          <w:b/>
          <w:sz w:val="32"/>
          <w:szCs w:val="32"/>
        </w:rPr>
        <w:t xml:space="preserve">.  </w:t>
      </w:r>
      <w:r w:rsidR="003878B9">
        <w:rPr>
          <w:rFonts w:asciiTheme="minorHAnsi" w:hAnsiTheme="minorHAnsi" w:cstheme="minorHAnsi"/>
          <w:b/>
          <w:sz w:val="32"/>
          <w:szCs w:val="32"/>
        </w:rPr>
        <w:t>Goldozi</w:t>
      </w:r>
      <w:r>
        <w:rPr>
          <w:rFonts w:asciiTheme="minorHAnsi" w:hAnsiTheme="minorHAnsi" w:cstheme="minorHAnsi"/>
          <w:b/>
          <w:sz w:val="32"/>
          <w:szCs w:val="32"/>
        </w:rPr>
        <w:t xml:space="preserve"> Mobile Application</w:t>
      </w:r>
      <w:r w:rsidR="000779DC">
        <w:rPr>
          <w:rFonts w:asciiTheme="minorHAnsi" w:hAnsiTheme="minorHAnsi" w:cstheme="minorHAnsi"/>
          <w:b/>
          <w:sz w:val="32"/>
          <w:szCs w:val="32"/>
        </w:rPr>
        <w:tab/>
      </w:r>
      <w:r w:rsidR="000779DC">
        <w:rPr>
          <w:rFonts w:asciiTheme="minorHAnsi" w:hAnsiTheme="minorHAnsi" w:cstheme="minorHAnsi"/>
          <w:b/>
          <w:sz w:val="32"/>
          <w:szCs w:val="32"/>
        </w:rPr>
        <w:tab/>
      </w:r>
      <w:r w:rsidR="000779DC">
        <w:rPr>
          <w:rFonts w:asciiTheme="minorHAnsi" w:hAnsiTheme="minorHAnsi" w:cstheme="minorHAnsi"/>
          <w:b/>
          <w:sz w:val="32"/>
          <w:szCs w:val="32"/>
        </w:rPr>
        <w:tab/>
      </w:r>
      <w:r w:rsidR="000779DC">
        <w:rPr>
          <w:rFonts w:asciiTheme="minorHAnsi" w:hAnsiTheme="minorHAnsi" w:cstheme="minorHAnsi"/>
          <w:b/>
          <w:sz w:val="32"/>
          <w:szCs w:val="32"/>
        </w:rPr>
        <w:tab/>
      </w:r>
      <w:r w:rsidR="00A92240">
        <w:rPr>
          <w:rFonts w:asciiTheme="minorHAnsi" w:hAnsiTheme="minorHAnsi" w:cstheme="minorHAnsi"/>
          <w:b/>
          <w:sz w:val="32"/>
          <w:szCs w:val="32"/>
        </w:rPr>
        <w:tab/>
      </w:r>
      <w:r w:rsidR="00B2097E">
        <w:rPr>
          <w:rFonts w:asciiTheme="minorHAnsi" w:hAnsiTheme="minorHAnsi" w:cstheme="minorHAnsi"/>
          <w:b/>
          <w:sz w:val="32"/>
          <w:szCs w:val="32"/>
        </w:rPr>
        <w:t xml:space="preserve">            </w:t>
      </w:r>
      <w:r w:rsidR="00627796"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="005F6FC0" w:rsidRPr="00C11E19">
        <w:rPr>
          <w:rFonts w:asciiTheme="minorHAnsi" w:hAnsiTheme="minorHAnsi" w:cstheme="minorHAnsi"/>
          <w:b/>
          <w:sz w:val="32"/>
          <w:szCs w:val="32"/>
        </w:rPr>
        <w:t>Total</w:t>
      </w:r>
      <w:r w:rsidR="00A92240" w:rsidRPr="00C11E19">
        <w:rPr>
          <w:rFonts w:asciiTheme="minorHAnsi" w:hAnsiTheme="minorHAnsi" w:cstheme="minorHAnsi"/>
          <w:b/>
          <w:sz w:val="32"/>
          <w:szCs w:val="32"/>
        </w:rPr>
        <w:t xml:space="preserve"> Classroom</w:t>
      </w:r>
      <w:r w:rsidR="00C81228" w:rsidRPr="00C11E19">
        <w:rPr>
          <w:rFonts w:asciiTheme="minorHAnsi" w:hAnsiTheme="minorHAnsi" w:cstheme="minorHAnsi"/>
          <w:b/>
          <w:sz w:val="32"/>
          <w:szCs w:val="32"/>
        </w:rPr>
        <w:t xml:space="preserve"> Time:  </w:t>
      </w:r>
      <w:r w:rsidR="00627796" w:rsidRPr="00C11E19">
        <w:rPr>
          <w:rFonts w:asciiTheme="minorHAnsi" w:hAnsiTheme="minorHAnsi" w:cstheme="minorHAnsi"/>
          <w:b/>
          <w:sz w:val="32"/>
          <w:szCs w:val="32"/>
        </w:rPr>
        <w:t>4</w:t>
      </w:r>
      <w:r w:rsidR="00B2097E" w:rsidRPr="00C11E19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5F6FC0" w:rsidRPr="00C11E19">
        <w:rPr>
          <w:rFonts w:asciiTheme="minorHAnsi" w:hAnsiTheme="minorHAnsi" w:cstheme="minorHAnsi"/>
          <w:b/>
          <w:sz w:val="32"/>
          <w:szCs w:val="32"/>
        </w:rPr>
        <w:t>Hours</w:t>
      </w:r>
    </w:p>
    <w:p w14:paraId="72D8177E" w14:textId="73EB358C" w:rsidR="00B946EA" w:rsidRPr="00514A93" w:rsidRDefault="00627796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 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966"/>
        <w:gridCol w:w="2444"/>
        <w:gridCol w:w="5087"/>
        <w:gridCol w:w="3548"/>
      </w:tblGrid>
      <w:tr w:rsidR="00053E01" w:rsidRPr="00B946EA" w14:paraId="16517E6C" w14:textId="77777777" w:rsidTr="00450B4B">
        <w:trPr>
          <w:trHeight w:val="449"/>
        </w:trPr>
        <w:tc>
          <w:tcPr>
            <w:tcW w:w="1966" w:type="dxa"/>
          </w:tcPr>
          <w:p w14:paraId="670A242C" w14:textId="77777777" w:rsidR="00C308B7" w:rsidRPr="004F0DB3" w:rsidRDefault="00C308B7" w:rsidP="00C308B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F0DB3">
              <w:rPr>
                <w:rFonts w:asciiTheme="minorHAnsi" w:hAnsiTheme="minorHAnsi" w:cstheme="minorHAnsi"/>
                <w:b/>
                <w:sz w:val="28"/>
                <w:szCs w:val="28"/>
              </w:rPr>
              <w:t>Skills/Topics</w:t>
            </w:r>
          </w:p>
        </w:tc>
        <w:tc>
          <w:tcPr>
            <w:tcW w:w="2444" w:type="dxa"/>
          </w:tcPr>
          <w:p w14:paraId="0B1A9F4D" w14:textId="77777777" w:rsidR="00C308B7" w:rsidRPr="004F0DB3" w:rsidRDefault="00C308B7" w:rsidP="00C308B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F0DB3">
              <w:rPr>
                <w:rFonts w:asciiTheme="minorHAnsi" w:hAnsiTheme="minorHAnsi" w:cstheme="minorHAnsi"/>
                <w:b/>
                <w:sz w:val="28"/>
                <w:szCs w:val="28"/>
              </w:rPr>
              <w:t>Learning Outcome</w:t>
            </w:r>
          </w:p>
        </w:tc>
        <w:tc>
          <w:tcPr>
            <w:tcW w:w="5087" w:type="dxa"/>
          </w:tcPr>
          <w:p w14:paraId="175E155B" w14:textId="77777777" w:rsidR="00C308B7" w:rsidRDefault="00C308B7" w:rsidP="00C308B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Pedagogy/</w:t>
            </w:r>
          </w:p>
          <w:p w14:paraId="0F66095F" w14:textId="77777777" w:rsidR="00C308B7" w:rsidRPr="004F0DB3" w:rsidRDefault="00C308B7" w:rsidP="00C308B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F0DB3">
              <w:rPr>
                <w:rFonts w:asciiTheme="minorHAnsi" w:hAnsiTheme="minorHAnsi" w:cstheme="minorHAnsi"/>
                <w:b/>
                <w:sz w:val="28"/>
                <w:szCs w:val="28"/>
              </w:rPr>
              <w:t>Methodology</w:t>
            </w:r>
          </w:p>
        </w:tc>
        <w:tc>
          <w:tcPr>
            <w:tcW w:w="3548" w:type="dxa"/>
          </w:tcPr>
          <w:p w14:paraId="588235A9" w14:textId="77777777" w:rsidR="00C308B7" w:rsidRPr="004F0DB3" w:rsidRDefault="00C308B7" w:rsidP="00C308B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F0DB3">
              <w:rPr>
                <w:rFonts w:asciiTheme="minorHAnsi" w:hAnsiTheme="minorHAnsi" w:cstheme="minorHAnsi"/>
                <w:b/>
                <w:sz w:val="28"/>
                <w:szCs w:val="28"/>
              </w:rPr>
              <w:t>Impact Indicator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 </w:t>
            </w:r>
            <w:r w:rsidRPr="004F0DB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</w:tr>
      <w:tr w:rsidR="00053E01" w14:paraId="790606EE" w14:textId="77777777" w:rsidTr="00450B4B">
        <w:tc>
          <w:tcPr>
            <w:tcW w:w="1966" w:type="dxa"/>
          </w:tcPr>
          <w:p w14:paraId="3F7E9499" w14:textId="405AEF34" w:rsidR="006E179E" w:rsidRDefault="006E179E" w:rsidP="006E179E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21A30">
              <w:rPr>
                <w:rFonts w:asciiTheme="minorHAnsi" w:hAnsiTheme="minorHAnsi" w:cstheme="minorHAnsi"/>
                <w:b/>
                <w:szCs w:val="24"/>
              </w:rPr>
              <w:t xml:space="preserve">Time: </w:t>
            </w:r>
            <w:r w:rsidR="007E02B2">
              <w:rPr>
                <w:rFonts w:asciiTheme="minorHAnsi" w:hAnsiTheme="minorHAnsi" w:cstheme="minorHAnsi"/>
                <w:b/>
                <w:szCs w:val="24"/>
              </w:rPr>
              <w:t>3</w:t>
            </w:r>
            <w:r w:rsidRPr="00521A30">
              <w:rPr>
                <w:rFonts w:asciiTheme="minorHAnsi" w:hAnsiTheme="minorHAnsi" w:cstheme="minorHAnsi"/>
                <w:b/>
                <w:szCs w:val="24"/>
              </w:rPr>
              <w:t>0 Minutes</w:t>
            </w:r>
          </w:p>
          <w:p w14:paraId="0B0F8DE5" w14:textId="0DD8532C" w:rsidR="00627796" w:rsidRDefault="00627796" w:rsidP="00A37592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- Introduction</w:t>
            </w:r>
          </w:p>
          <w:p w14:paraId="7053BE5D" w14:textId="77777777" w:rsidR="006B3D03" w:rsidRDefault="006B3D03" w:rsidP="006B3D03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3EFB6CFE" w14:textId="77777777" w:rsidR="00627796" w:rsidRDefault="00627796" w:rsidP="006B3D03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395F2963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12C38659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7205AD77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2478A6E0" w14:textId="77777777" w:rsidR="00627796" w:rsidRDefault="00627796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43A6B757" w14:textId="77777777" w:rsidR="00627796" w:rsidRDefault="00627796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6DD467E2" w14:textId="77777777" w:rsidR="00627796" w:rsidRDefault="00627796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08A23CCB" w14:textId="77777777" w:rsidR="00627796" w:rsidRDefault="00627796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5EDCA3B7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51819C7D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745D4EA9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3A9F8EC6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163512A1" w14:textId="77777777" w:rsidR="00C308B7" w:rsidRDefault="00C308B7" w:rsidP="00D9274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0D187605" w14:textId="77777777" w:rsidR="000542FE" w:rsidRDefault="000542FE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7E7454E3" w14:textId="77777777" w:rsidR="00A2044D" w:rsidRDefault="00A2044D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4FE975B6" w14:textId="77777777" w:rsidR="00A2044D" w:rsidRDefault="00A2044D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4A559AA9" w14:textId="77777777" w:rsidR="00A2044D" w:rsidRDefault="00A2044D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511B338A" w14:textId="77777777" w:rsidR="00A2044D" w:rsidRDefault="00A2044D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1B950F6D" w14:textId="77777777" w:rsidR="002D68B7" w:rsidRDefault="002D68B7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407D775A" w14:textId="77777777" w:rsidR="002D68B7" w:rsidRDefault="002D68B7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28589EB9" w14:textId="77777777" w:rsidR="001826CB" w:rsidRDefault="001826CB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6ACDEFAD" w14:textId="77777777" w:rsidR="001826CB" w:rsidRDefault="001826CB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7970C332" w14:textId="77777777" w:rsidR="001826CB" w:rsidRDefault="001826CB" w:rsidP="006016E9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75FD3F09" w14:textId="77777777" w:rsidR="002D68B7" w:rsidRPr="00531DBA" w:rsidRDefault="002D68B7" w:rsidP="006B3D03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2444" w:type="dxa"/>
          </w:tcPr>
          <w:p w14:paraId="0F682F70" w14:textId="770F5797" w:rsidR="006B3D03" w:rsidRPr="00E414B2" w:rsidRDefault="006B3D03" w:rsidP="00E414B2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E414B2">
              <w:rPr>
                <w:rFonts w:asciiTheme="minorHAnsi" w:hAnsiTheme="minorHAnsi" w:cstheme="minorHAnsi"/>
                <w:szCs w:val="24"/>
              </w:rPr>
              <w:lastRenderedPageBreak/>
              <w:t>LEs</w:t>
            </w:r>
            <w:r w:rsidR="00627796">
              <w:rPr>
                <w:rFonts w:asciiTheme="minorHAnsi" w:hAnsiTheme="minorHAnsi" w:cstheme="minorHAnsi"/>
                <w:szCs w:val="24"/>
              </w:rPr>
              <w:t xml:space="preserve"> should be able to</w:t>
            </w:r>
            <w:r w:rsidR="000B1A95">
              <w:rPr>
                <w:rFonts w:asciiTheme="minorHAnsi" w:hAnsiTheme="minorHAnsi" w:cstheme="minorHAnsi"/>
                <w:szCs w:val="24"/>
              </w:rPr>
              <w:t xml:space="preserve"> e</w:t>
            </w:r>
            <w:r w:rsidR="00A41AB8">
              <w:rPr>
                <w:rFonts w:asciiTheme="minorHAnsi" w:hAnsiTheme="minorHAnsi" w:cstheme="minorHAnsi"/>
                <w:szCs w:val="24"/>
              </w:rPr>
              <w:t>xplain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how </w:t>
            </w:r>
            <w:r w:rsidR="00903A0F">
              <w:rPr>
                <w:rFonts w:asciiTheme="minorHAnsi" w:hAnsiTheme="minorHAnsi" w:cstheme="minorHAnsi"/>
                <w:szCs w:val="24"/>
              </w:rPr>
              <w:t xml:space="preserve">the </w:t>
            </w:r>
            <w:proofErr w:type="spellStart"/>
            <w:r w:rsidR="00627796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="00627796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F6457">
              <w:rPr>
                <w:rFonts w:asciiTheme="minorHAnsi" w:hAnsiTheme="minorHAnsi" w:cstheme="minorHAnsi"/>
                <w:szCs w:val="24"/>
              </w:rPr>
              <w:t>a</w:t>
            </w:r>
            <w:r w:rsidR="00627796">
              <w:rPr>
                <w:rFonts w:asciiTheme="minorHAnsi" w:hAnsiTheme="minorHAnsi" w:cstheme="minorHAnsi"/>
                <w:szCs w:val="24"/>
              </w:rPr>
              <w:t xml:space="preserve">pp </w:t>
            </w:r>
            <w:r w:rsidR="000B1A95">
              <w:rPr>
                <w:rFonts w:asciiTheme="minorHAnsi" w:hAnsiTheme="minorHAnsi" w:cstheme="minorHAnsi"/>
                <w:szCs w:val="24"/>
              </w:rPr>
              <w:t>is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relevant to their job as lead entrepreneurs </w:t>
            </w:r>
          </w:p>
          <w:p w14:paraId="4F552915" w14:textId="75658C80" w:rsidR="00627796" w:rsidRDefault="00627796" w:rsidP="00E414B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4697D893" w14:textId="3F24E7F1" w:rsidR="0040499E" w:rsidRPr="00E414B2" w:rsidRDefault="0040499E" w:rsidP="006D4692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087" w:type="dxa"/>
          </w:tcPr>
          <w:p w14:paraId="5C13B1DD" w14:textId="4B540B08" w:rsidR="00B9654A" w:rsidRDefault="00B9654A" w:rsidP="00E679CF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9654A">
              <w:rPr>
                <w:rFonts w:asciiTheme="minorHAnsi" w:hAnsiTheme="minorHAnsi" w:cstheme="minorHAnsi"/>
                <w:b/>
                <w:szCs w:val="24"/>
              </w:rPr>
              <w:t>Pedagogy</w:t>
            </w:r>
            <w:r w:rsidR="00380033">
              <w:rPr>
                <w:rFonts w:asciiTheme="minorHAnsi" w:hAnsiTheme="minorHAnsi" w:cstheme="minorHAnsi"/>
                <w:b/>
                <w:szCs w:val="24"/>
              </w:rPr>
              <w:t>:</w:t>
            </w:r>
            <w:r w:rsidR="0048074E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bookmarkStart w:id="0" w:name="_GoBack"/>
            <w:r w:rsidR="0048074E">
              <w:rPr>
                <w:rFonts w:asciiTheme="minorHAnsi" w:hAnsiTheme="minorHAnsi" w:cstheme="minorHAnsi"/>
                <w:b/>
                <w:szCs w:val="24"/>
              </w:rPr>
              <w:t>Slide</w:t>
            </w:r>
            <w:bookmarkEnd w:id="0"/>
            <w:r w:rsidR="0048074E">
              <w:rPr>
                <w:rFonts w:asciiTheme="minorHAnsi" w:hAnsiTheme="minorHAnsi" w:cstheme="minorHAnsi"/>
                <w:b/>
                <w:szCs w:val="24"/>
              </w:rPr>
              <w:t xml:space="preserve">s 1 </w:t>
            </w:r>
            <w:r w:rsidR="006E179E">
              <w:rPr>
                <w:rFonts w:asciiTheme="minorHAnsi" w:hAnsiTheme="minorHAnsi" w:cstheme="minorHAnsi"/>
                <w:b/>
                <w:szCs w:val="24"/>
              </w:rPr>
              <w:t>-</w:t>
            </w:r>
            <w:r w:rsidR="00380033">
              <w:rPr>
                <w:rFonts w:asciiTheme="minorHAnsi" w:hAnsiTheme="minorHAnsi" w:cstheme="minorHAnsi"/>
                <w:b/>
                <w:szCs w:val="24"/>
              </w:rPr>
              <w:t xml:space="preserve"> 4</w:t>
            </w:r>
          </w:p>
          <w:p w14:paraId="0B5E51C1" w14:textId="598689B8" w:rsidR="008B21F7" w:rsidRPr="008B21F7" w:rsidRDefault="00AE6F7B" w:rsidP="00E679CF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</w:t>
            </w:r>
            <w:r w:rsidR="008B21F7" w:rsidRPr="008B21F7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7A9B609F" w14:textId="7095BE85" w:rsidR="00D95B68" w:rsidRDefault="00306249" w:rsidP="0030624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="00D95B68" w:rsidRPr="00306249">
              <w:rPr>
                <w:rFonts w:asciiTheme="minorHAnsi" w:hAnsiTheme="minorHAnsi" w:cstheme="minorHAnsi"/>
                <w:szCs w:val="24"/>
              </w:rPr>
              <w:t>Ask the LEs to take out their phones and discuss what they do with them on a daily basis (i.e. explore the different features of some of the apps/ phone functionalities that the LEs are familiar with).</w:t>
            </w:r>
          </w:p>
          <w:p w14:paraId="3BBAF412" w14:textId="22E47C05" w:rsidR="006D4692" w:rsidRPr="00306249" w:rsidRDefault="006D4692" w:rsidP="0030624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Show </w:t>
            </w:r>
            <w:r w:rsidR="00AE6F7B"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 xml:space="preserve">lide 2 and explain the different functions and uses of the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9A42C0">
              <w:rPr>
                <w:rFonts w:asciiTheme="minorHAnsi" w:hAnsiTheme="minorHAnsi" w:cstheme="minorHAnsi"/>
                <w:szCs w:val="24"/>
              </w:rPr>
              <w:t>a</w:t>
            </w:r>
            <w:r>
              <w:rPr>
                <w:rFonts w:asciiTheme="minorHAnsi" w:hAnsiTheme="minorHAnsi" w:cstheme="minorHAnsi"/>
                <w:szCs w:val="24"/>
              </w:rPr>
              <w:t xml:space="preserve">pp </w:t>
            </w:r>
            <w:r w:rsidR="00AE6F7B">
              <w:rPr>
                <w:rFonts w:asciiTheme="minorHAnsi" w:hAnsiTheme="minorHAnsi" w:cstheme="minorHAnsi"/>
                <w:szCs w:val="24"/>
              </w:rPr>
              <w:t xml:space="preserve">that will be covered </w:t>
            </w:r>
            <w:r>
              <w:rPr>
                <w:rFonts w:asciiTheme="minorHAnsi" w:hAnsiTheme="minorHAnsi" w:cstheme="minorHAnsi"/>
                <w:szCs w:val="24"/>
              </w:rPr>
              <w:t>during</w:t>
            </w:r>
            <w:r w:rsidR="00EA3F0B">
              <w:rPr>
                <w:rFonts w:asciiTheme="minorHAnsi" w:hAnsiTheme="minorHAnsi" w:cstheme="minorHAnsi"/>
                <w:szCs w:val="24"/>
              </w:rPr>
              <w:t xml:space="preserve"> the three phases of the</w:t>
            </w:r>
            <w:r>
              <w:rPr>
                <w:rFonts w:asciiTheme="minorHAnsi" w:hAnsiTheme="minorHAnsi" w:cstheme="minorHAnsi"/>
                <w:szCs w:val="24"/>
              </w:rPr>
              <w:t xml:space="preserve"> Goldozi Certificate Program (GCP). </w:t>
            </w:r>
          </w:p>
          <w:p w14:paraId="426A0959" w14:textId="63319FA9" w:rsidR="006D4692" w:rsidRDefault="00306249" w:rsidP="0030624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="006E179E">
              <w:rPr>
                <w:rFonts w:asciiTheme="minorHAnsi" w:hAnsiTheme="minorHAnsi" w:cstheme="minorHAnsi"/>
                <w:szCs w:val="24"/>
              </w:rPr>
              <w:t xml:space="preserve">Referring to </w:t>
            </w:r>
            <w:r w:rsidR="00AE6F7B">
              <w:rPr>
                <w:rFonts w:asciiTheme="minorHAnsi" w:hAnsiTheme="minorHAnsi" w:cstheme="minorHAnsi"/>
                <w:szCs w:val="24"/>
              </w:rPr>
              <w:t>s</w:t>
            </w:r>
            <w:r w:rsidR="006E179E">
              <w:rPr>
                <w:rFonts w:asciiTheme="minorHAnsi" w:hAnsiTheme="minorHAnsi" w:cstheme="minorHAnsi"/>
                <w:szCs w:val="24"/>
              </w:rPr>
              <w:t xml:space="preserve">lide </w:t>
            </w:r>
            <w:r w:rsidR="006D4692">
              <w:rPr>
                <w:rFonts w:asciiTheme="minorHAnsi" w:hAnsiTheme="minorHAnsi" w:cstheme="minorHAnsi"/>
                <w:szCs w:val="24"/>
              </w:rPr>
              <w:t>3</w:t>
            </w:r>
            <w:r w:rsidR="006E179E">
              <w:rPr>
                <w:rFonts w:asciiTheme="minorHAnsi" w:hAnsiTheme="minorHAnsi" w:cstheme="minorHAnsi"/>
                <w:szCs w:val="24"/>
              </w:rPr>
              <w:t>, e</w:t>
            </w:r>
            <w:r w:rsidR="00D95B68" w:rsidRPr="00306249">
              <w:rPr>
                <w:rFonts w:asciiTheme="minorHAnsi" w:hAnsiTheme="minorHAnsi" w:cstheme="minorHAnsi"/>
                <w:szCs w:val="24"/>
              </w:rPr>
              <w:t xml:space="preserve">xplain to the LEs </w:t>
            </w:r>
            <w:r w:rsidR="00AE6F7B">
              <w:rPr>
                <w:rFonts w:asciiTheme="minorHAnsi" w:hAnsiTheme="minorHAnsi" w:cstheme="minorHAnsi"/>
                <w:szCs w:val="24"/>
              </w:rPr>
              <w:t xml:space="preserve">that </w:t>
            </w:r>
            <w:r w:rsidR="00D95B68" w:rsidRPr="00306249">
              <w:rPr>
                <w:rFonts w:asciiTheme="minorHAnsi" w:hAnsiTheme="minorHAnsi" w:cstheme="minorHAnsi"/>
                <w:szCs w:val="24"/>
              </w:rPr>
              <w:t xml:space="preserve">the purpose of this module is to introduce them to the </w:t>
            </w:r>
            <w:proofErr w:type="spellStart"/>
            <w:r w:rsidR="00D95B68" w:rsidRPr="00306249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="00D95B68" w:rsidRPr="0030624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E6F7B">
              <w:rPr>
                <w:rFonts w:asciiTheme="minorHAnsi" w:hAnsiTheme="minorHAnsi" w:cstheme="minorHAnsi"/>
                <w:szCs w:val="24"/>
              </w:rPr>
              <w:t>a</w:t>
            </w:r>
            <w:r w:rsidR="00D95B68" w:rsidRPr="00306249">
              <w:rPr>
                <w:rFonts w:asciiTheme="minorHAnsi" w:hAnsiTheme="minorHAnsi" w:cstheme="minorHAnsi"/>
                <w:szCs w:val="24"/>
              </w:rPr>
              <w:t xml:space="preserve">pp, </w:t>
            </w:r>
            <w:r w:rsidR="00AE6F7B">
              <w:rPr>
                <w:rFonts w:asciiTheme="minorHAnsi" w:hAnsiTheme="minorHAnsi" w:cstheme="minorHAnsi"/>
                <w:szCs w:val="24"/>
              </w:rPr>
              <w:t xml:space="preserve">and to show them how to use it </w:t>
            </w:r>
            <w:r w:rsidR="006D4692">
              <w:rPr>
                <w:rFonts w:asciiTheme="minorHAnsi" w:hAnsiTheme="minorHAnsi" w:cstheme="minorHAnsi"/>
                <w:szCs w:val="24"/>
              </w:rPr>
              <w:t xml:space="preserve">to </w:t>
            </w:r>
            <w:r w:rsidR="00AE6F7B">
              <w:rPr>
                <w:rFonts w:asciiTheme="minorHAnsi" w:hAnsiTheme="minorHAnsi" w:cstheme="minorHAnsi"/>
                <w:szCs w:val="24"/>
              </w:rPr>
              <w:t xml:space="preserve">help them manage their stock and sales. </w:t>
            </w:r>
          </w:p>
          <w:p w14:paraId="1D5A66EA" w14:textId="7377E3A6" w:rsidR="00EA3F0B" w:rsidRPr="00306249" w:rsidRDefault="006D4692" w:rsidP="00EA3F0B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="00D7338F">
              <w:rPr>
                <w:rFonts w:asciiTheme="minorHAnsi" w:hAnsiTheme="minorHAnsi" w:cstheme="minorHAnsi"/>
                <w:szCs w:val="24"/>
              </w:rPr>
              <w:t xml:space="preserve">Referring to </w:t>
            </w:r>
            <w:r w:rsidR="00AE6F7B"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>lide 4</w:t>
            </w:r>
            <w:r w:rsidR="00D7338F">
              <w:rPr>
                <w:rFonts w:asciiTheme="minorHAnsi" w:hAnsiTheme="minorHAnsi" w:cstheme="minorHAnsi"/>
                <w:szCs w:val="24"/>
              </w:rPr>
              <w:t xml:space="preserve">, summarize the main tasks </w:t>
            </w:r>
            <w:r w:rsidR="00AE6F7B">
              <w:rPr>
                <w:rFonts w:asciiTheme="minorHAnsi" w:hAnsiTheme="minorHAnsi" w:cstheme="minorHAnsi"/>
                <w:szCs w:val="24"/>
              </w:rPr>
              <w:t xml:space="preserve">that </w:t>
            </w:r>
            <w:r w:rsidR="00D7338F">
              <w:rPr>
                <w:rFonts w:asciiTheme="minorHAnsi" w:hAnsiTheme="minorHAnsi" w:cstheme="minorHAnsi"/>
                <w:szCs w:val="24"/>
              </w:rPr>
              <w:t xml:space="preserve">the </w:t>
            </w:r>
            <w:proofErr w:type="spellStart"/>
            <w:r w:rsidR="00D7338F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="00D7338F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9A42C0">
              <w:rPr>
                <w:rFonts w:asciiTheme="minorHAnsi" w:hAnsiTheme="minorHAnsi" w:cstheme="minorHAnsi"/>
                <w:szCs w:val="24"/>
              </w:rPr>
              <w:t>a</w:t>
            </w:r>
            <w:r w:rsidR="00D7338F">
              <w:rPr>
                <w:rFonts w:asciiTheme="minorHAnsi" w:hAnsiTheme="minorHAnsi" w:cstheme="minorHAnsi"/>
                <w:szCs w:val="24"/>
              </w:rPr>
              <w:t>pp will help the LEs to accomplish.</w:t>
            </w:r>
            <w:r w:rsidR="002E3ED2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E6F7B">
              <w:rPr>
                <w:rFonts w:asciiTheme="minorHAnsi" w:hAnsiTheme="minorHAnsi" w:cstheme="minorHAnsi"/>
                <w:szCs w:val="24"/>
              </w:rPr>
              <w:t xml:space="preserve">Initiate a whole class discussion about why these points are relevant for the LEs and their work. </w:t>
            </w:r>
          </w:p>
          <w:p w14:paraId="65D96146" w14:textId="77777777" w:rsidR="004B6594" w:rsidRDefault="004B6594" w:rsidP="004B6594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31401B">
              <w:rPr>
                <w:rFonts w:asciiTheme="minorHAnsi" w:hAnsiTheme="minorHAnsi" w:cstheme="minorHAnsi"/>
                <w:b/>
                <w:szCs w:val="24"/>
              </w:rPr>
              <w:t>Methodology</w:t>
            </w:r>
          </w:p>
          <w:p w14:paraId="5F75A4FA" w14:textId="22D6F7FF" w:rsidR="004B6594" w:rsidRPr="00217780" w:rsidRDefault="0005741F" w:rsidP="004B6594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</w:t>
            </w:r>
            <w:r w:rsidR="004B6594" w:rsidRPr="00217780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3F46EFE6" w14:textId="1E7149BB" w:rsidR="004B6594" w:rsidRDefault="004B6594" w:rsidP="004B6594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F4247">
              <w:rPr>
                <w:rFonts w:asciiTheme="minorHAnsi" w:hAnsiTheme="minorHAnsi" w:cstheme="minorHAnsi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szCs w:val="24"/>
              </w:rPr>
              <w:t>Facilitate active self-lea</w:t>
            </w:r>
            <w:r w:rsidR="004B5ED7">
              <w:rPr>
                <w:rFonts w:asciiTheme="minorHAnsi" w:hAnsiTheme="minorHAnsi" w:cstheme="minorHAnsi"/>
                <w:szCs w:val="24"/>
              </w:rPr>
              <w:t>r</w:t>
            </w:r>
            <w:r>
              <w:rPr>
                <w:rFonts w:asciiTheme="minorHAnsi" w:hAnsiTheme="minorHAnsi" w:cstheme="minorHAnsi"/>
                <w:szCs w:val="24"/>
              </w:rPr>
              <w:t xml:space="preserve">ning, discussions and teamwork by encouraging volunteer </w:t>
            </w:r>
            <w:r w:rsidR="004B5ED7">
              <w:rPr>
                <w:rFonts w:asciiTheme="minorHAnsi" w:hAnsiTheme="minorHAnsi" w:cstheme="minorHAnsi"/>
                <w:szCs w:val="24"/>
              </w:rPr>
              <w:t xml:space="preserve">participation, questions and </w:t>
            </w:r>
            <w:r>
              <w:rPr>
                <w:rFonts w:asciiTheme="minorHAnsi" w:hAnsiTheme="minorHAnsi" w:cstheme="minorHAnsi"/>
                <w:szCs w:val="24"/>
              </w:rPr>
              <w:t xml:space="preserve">responses. </w:t>
            </w:r>
          </w:p>
          <w:p w14:paraId="1F6E25AB" w14:textId="77777777" w:rsidR="004B6594" w:rsidRDefault="004B6594" w:rsidP="004B6594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 Encourage critical thinking and the sharing of ideas and comments. </w:t>
            </w:r>
          </w:p>
          <w:p w14:paraId="407EEFC8" w14:textId="77777777" w:rsidR="004B5ED7" w:rsidRDefault="004B5ED7" w:rsidP="004B5ED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Use formative assessment </w:t>
            </w:r>
            <w:r w:rsidR="004B6594">
              <w:rPr>
                <w:rFonts w:asciiTheme="minorHAnsi" w:hAnsiTheme="minorHAnsi" w:cstheme="minorHAnsi"/>
                <w:szCs w:val="24"/>
              </w:rPr>
              <w:t xml:space="preserve">noting </w:t>
            </w:r>
            <w:r w:rsidR="004B6594" w:rsidRPr="0060191F">
              <w:rPr>
                <w:rFonts w:asciiTheme="minorHAnsi" w:hAnsiTheme="minorHAnsi" w:cstheme="minorHAnsi"/>
                <w:szCs w:val="24"/>
              </w:rPr>
              <w:t>contributions to the class discussion</w:t>
            </w:r>
            <w:r w:rsidR="004B6594">
              <w:rPr>
                <w:rFonts w:asciiTheme="minorHAnsi" w:hAnsiTheme="minorHAnsi" w:cstheme="minorHAnsi"/>
                <w:szCs w:val="24"/>
              </w:rPr>
              <w:t xml:space="preserve"> and active learning activity</w:t>
            </w:r>
            <w:r w:rsidR="004B6594" w:rsidRPr="0060191F">
              <w:rPr>
                <w:rFonts w:asciiTheme="minorHAnsi" w:hAnsiTheme="minorHAnsi" w:cstheme="minorHAnsi"/>
                <w:szCs w:val="24"/>
              </w:rPr>
              <w:t>, i.e. who is participating, who is not, learner progress, and the depth of responses to questions</w:t>
            </w:r>
          </w:p>
          <w:p w14:paraId="1612846A" w14:textId="2C52BD88" w:rsidR="000542FE" w:rsidRPr="00F708B8" w:rsidRDefault="004B5ED7" w:rsidP="004B5ED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P</w:t>
            </w:r>
            <w:r w:rsidR="004B6594">
              <w:rPr>
                <w:rFonts w:asciiTheme="minorHAnsi" w:hAnsiTheme="minorHAnsi" w:cstheme="minorHAnsi"/>
                <w:szCs w:val="24"/>
              </w:rPr>
              <w:t>rovid</w:t>
            </w:r>
            <w:r>
              <w:rPr>
                <w:rFonts w:asciiTheme="minorHAnsi" w:hAnsiTheme="minorHAnsi" w:cstheme="minorHAnsi"/>
                <w:szCs w:val="24"/>
              </w:rPr>
              <w:t>e</w:t>
            </w:r>
            <w:r w:rsidR="004B6594">
              <w:rPr>
                <w:rFonts w:asciiTheme="minorHAnsi" w:hAnsiTheme="minorHAnsi" w:cstheme="minorHAnsi"/>
                <w:szCs w:val="24"/>
              </w:rPr>
              <w:t xml:space="preserve"> individual feedback</w:t>
            </w:r>
            <w:r>
              <w:rPr>
                <w:rFonts w:asciiTheme="minorHAnsi" w:hAnsiTheme="minorHAnsi" w:cstheme="minorHAnsi"/>
                <w:szCs w:val="24"/>
              </w:rPr>
              <w:t xml:space="preserve"> using </w:t>
            </w:r>
            <w:r w:rsidR="004B6594">
              <w:rPr>
                <w:rFonts w:asciiTheme="minorHAnsi" w:hAnsiTheme="minorHAnsi" w:cstheme="minorHAnsi"/>
                <w:szCs w:val="24"/>
              </w:rPr>
              <w:t>differentiate</w:t>
            </w:r>
            <w:r>
              <w:rPr>
                <w:rFonts w:asciiTheme="minorHAnsi" w:hAnsiTheme="minorHAnsi" w:cstheme="minorHAnsi"/>
                <w:szCs w:val="24"/>
              </w:rPr>
              <w:t>d</w:t>
            </w:r>
            <w:r w:rsidR="004B6594">
              <w:rPr>
                <w:rFonts w:asciiTheme="minorHAnsi" w:hAnsiTheme="minorHAnsi" w:cstheme="minorHAnsi"/>
                <w:szCs w:val="24"/>
              </w:rPr>
              <w:t xml:space="preserve"> instruction</w:t>
            </w:r>
            <w:r>
              <w:rPr>
                <w:rFonts w:asciiTheme="minorHAnsi" w:hAnsiTheme="minorHAnsi" w:cstheme="minorHAnsi"/>
                <w:szCs w:val="24"/>
              </w:rPr>
              <w:t>,</w:t>
            </w:r>
            <w:r w:rsidR="004B6594">
              <w:rPr>
                <w:rFonts w:asciiTheme="minorHAnsi" w:hAnsiTheme="minorHAnsi" w:cstheme="minorHAnsi"/>
                <w:szCs w:val="24"/>
              </w:rPr>
              <w:t xml:space="preserve"> as appropriate. </w:t>
            </w:r>
            <w:r w:rsidR="004B6594" w:rsidRPr="0060191F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3548" w:type="dxa"/>
          </w:tcPr>
          <w:p w14:paraId="5F6EA076" w14:textId="33EBD34B" w:rsidR="00E366B8" w:rsidRPr="003A11BE" w:rsidRDefault="003A11BE" w:rsidP="003A11B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 </w:t>
            </w:r>
            <w:r w:rsidR="00E366B8" w:rsidRPr="003A11BE">
              <w:rPr>
                <w:rFonts w:asciiTheme="minorHAnsi" w:hAnsiTheme="minorHAnsi" w:cstheme="minorHAnsi"/>
                <w:szCs w:val="24"/>
              </w:rPr>
              <w:t xml:space="preserve">100% of LEs </w:t>
            </w:r>
            <w:r w:rsidR="00DA73EB">
              <w:rPr>
                <w:rFonts w:asciiTheme="minorHAnsi" w:hAnsiTheme="minorHAnsi" w:cstheme="minorHAnsi"/>
                <w:szCs w:val="24"/>
              </w:rPr>
              <w:t>u</w:t>
            </w:r>
            <w:r w:rsidR="00DA73EB" w:rsidRPr="00E414B2">
              <w:rPr>
                <w:rFonts w:asciiTheme="minorHAnsi" w:hAnsiTheme="minorHAnsi" w:cstheme="minorHAnsi"/>
                <w:szCs w:val="24"/>
              </w:rPr>
              <w:t xml:space="preserve">nderstand how </w:t>
            </w:r>
            <w:proofErr w:type="spellStart"/>
            <w:r w:rsidR="00DA73EB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="00DA73EB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9A42C0">
              <w:rPr>
                <w:rFonts w:asciiTheme="minorHAnsi" w:hAnsiTheme="minorHAnsi" w:cstheme="minorHAnsi"/>
                <w:szCs w:val="24"/>
              </w:rPr>
              <w:t>a</w:t>
            </w:r>
            <w:r w:rsidR="00DA73EB">
              <w:rPr>
                <w:rFonts w:asciiTheme="minorHAnsi" w:hAnsiTheme="minorHAnsi" w:cstheme="minorHAnsi"/>
                <w:szCs w:val="24"/>
              </w:rPr>
              <w:t xml:space="preserve">pp </w:t>
            </w:r>
            <w:r w:rsidR="00AE6F7B">
              <w:rPr>
                <w:rFonts w:asciiTheme="minorHAnsi" w:hAnsiTheme="minorHAnsi" w:cstheme="minorHAnsi"/>
                <w:szCs w:val="24"/>
              </w:rPr>
              <w:t xml:space="preserve">is </w:t>
            </w:r>
            <w:r w:rsidR="00DA73EB" w:rsidRPr="00E414B2">
              <w:rPr>
                <w:rFonts w:asciiTheme="minorHAnsi" w:hAnsiTheme="minorHAnsi" w:cstheme="minorHAnsi"/>
                <w:szCs w:val="24"/>
              </w:rPr>
              <w:t>relevant to their job as lead entrepreneurs</w:t>
            </w:r>
          </w:p>
          <w:p w14:paraId="320EB36C" w14:textId="53CBF93E" w:rsidR="00C308B7" w:rsidRPr="003A11BE" w:rsidRDefault="00C308B7" w:rsidP="003A11BE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F1235" w14:paraId="4C81D040" w14:textId="77777777" w:rsidTr="00450B4B">
        <w:tc>
          <w:tcPr>
            <w:tcW w:w="1966" w:type="dxa"/>
          </w:tcPr>
          <w:p w14:paraId="19AEE5EA" w14:textId="1FA9E54C" w:rsidR="00BB03B2" w:rsidRDefault="00BB03B2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Time: 60 Minutes</w:t>
            </w:r>
          </w:p>
          <w:p w14:paraId="2D01FD26" w14:textId="71CE7D6E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Lesson 1: </w:t>
            </w:r>
          </w:p>
          <w:p w14:paraId="0BE88CE7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App Installation and Onboarding </w:t>
            </w:r>
          </w:p>
          <w:p w14:paraId="58DAEAA5" w14:textId="7F416C66" w:rsidR="00AF1235" w:rsidRPr="0071577A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2444" w:type="dxa"/>
          </w:tcPr>
          <w:p w14:paraId="46AA681D" w14:textId="1976492B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LEs should be able to:</w:t>
            </w:r>
          </w:p>
          <w:p w14:paraId="1185683C" w14:textId="47CC8A95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Demonstrate how to download </w:t>
            </w:r>
            <w:r w:rsidR="00C20391">
              <w:rPr>
                <w:rFonts w:asciiTheme="minorHAnsi" w:hAnsiTheme="minorHAnsi" w:cstheme="minorHAnsi"/>
                <w:szCs w:val="24"/>
              </w:rPr>
              <w:t xml:space="preserve">the </w:t>
            </w:r>
            <w:proofErr w:type="spellStart"/>
            <w:r w:rsidR="00C20391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="00C20391">
              <w:rPr>
                <w:rFonts w:asciiTheme="minorHAnsi" w:hAnsiTheme="minorHAnsi" w:cstheme="minorHAnsi"/>
                <w:szCs w:val="24"/>
              </w:rPr>
              <w:t xml:space="preserve"> app from the Google Play Store </w:t>
            </w:r>
          </w:p>
          <w:p w14:paraId="6168A477" w14:textId="6FFD90AB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="00C20391">
              <w:rPr>
                <w:rFonts w:asciiTheme="minorHAnsi" w:hAnsiTheme="minorHAnsi" w:cstheme="minorHAnsi"/>
                <w:szCs w:val="24"/>
              </w:rPr>
              <w:t>L</w:t>
            </w:r>
            <w:r>
              <w:rPr>
                <w:rFonts w:asciiTheme="minorHAnsi" w:hAnsiTheme="minorHAnsi" w:cstheme="minorHAnsi"/>
                <w:szCs w:val="24"/>
              </w:rPr>
              <w:t>og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into the Goldozi app wit</w:t>
            </w:r>
            <w:r>
              <w:rPr>
                <w:rFonts w:asciiTheme="minorHAnsi" w:hAnsiTheme="minorHAnsi" w:cstheme="minorHAnsi"/>
                <w:szCs w:val="24"/>
              </w:rPr>
              <w:t>h their usernames and passwords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 </w:t>
            </w:r>
          </w:p>
        </w:tc>
        <w:tc>
          <w:tcPr>
            <w:tcW w:w="5087" w:type="dxa"/>
          </w:tcPr>
          <w:p w14:paraId="48F11F9A" w14:textId="77777777" w:rsidR="00B050A5" w:rsidRDefault="00B050A5" w:rsidP="00B050A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Prior to the lesson Instructor should:</w:t>
            </w:r>
          </w:p>
          <w:p w14:paraId="079A63BE" w14:textId="2C771D36" w:rsidR="00B050A5" w:rsidRDefault="00B050A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A6C73">
              <w:rPr>
                <w:rFonts w:asciiTheme="minorHAnsi" w:hAnsiTheme="minorHAnsi" w:cstheme="minorHAnsi"/>
                <w:szCs w:val="24"/>
              </w:rPr>
              <w:t>Write down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1A6C73">
              <w:rPr>
                <w:rFonts w:asciiTheme="minorHAnsi" w:hAnsiTheme="minorHAnsi" w:cstheme="minorHAnsi"/>
                <w:szCs w:val="24"/>
              </w:rPr>
              <w:t>the L</w:t>
            </w:r>
            <w:r>
              <w:rPr>
                <w:rFonts w:asciiTheme="minorHAnsi" w:hAnsiTheme="minorHAnsi" w:cstheme="minorHAnsi"/>
                <w:szCs w:val="24"/>
              </w:rPr>
              <w:t>E</w:t>
            </w:r>
            <w:r w:rsidRPr="001A6C73"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>’</w:t>
            </w:r>
            <w:r w:rsidRPr="001A6C73">
              <w:rPr>
                <w:rFonts w:asciiTheme="minorHAnsi" w:hAnsiTheme="minorHAnsi" w:cstheme="minorHAnsi"/>
                <w:szCs w:val="24"/>
              </w:rPr>
              <w:t xml:space="preserve"> usernames and passwords on separate pieces of paper.</w:t>
            </w:r>
          </w:p>
          <w:p w14:paraId="28643275" w14:textId="4D34E3E7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9654A">
              <w:rPr>
                <w:rFonts w:asciiTheme="minorHAnsi" w:hAnsiTheme="minorHAnsi" w:cstheme="minorHAnsi"/>
                <w:b/>
                <w:szCs w:val="24"/>
              </w:rPr>
              <w:t>Pedagogy</w:t>
            </w:r>
            <w:r w:rsidR="00380033">
              <w:rPr>
                <w:rFonts w:asciiTheme="minorHAnsi" w:hAnsiTheme="minorHAnsi" w:cstheme="minorHAnsi"/>
                <w:b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Slides </w:t>
            </w:r>
            <w:r w:rsidR="00380033">
              <w:rPr>
                <w:rFonts w:asciiTheme="minorHAnsi" w:hAnsiTheme="minorHAnsi" w:cstheme="minorHAnsi"/>
                <w:b/>
                <w:szCs w:val="24"/>
              </w:rPr>
              <w:t xml:space="preserve">5 </w:t>
            </w:r>
            <w:r w:rsidR="00A74F3F">
              <w:rPr>
                <w:rFonts w:asciiTheme="minorHAnsi" w:hAnsiTheme="minorHAnsi" w:cstheme="minorHAnsi"/>
                <w:b/>
                <w:szCs w:val="24"/>
              </w:rPr>
              <w:t>-7</w:t>
            </w:r>
          </w:p>
          <w:p w14:paraId="26F07A83" w14:textId="5F508FE1" w:rsidR="00AF1235" w:rsidRPr="008B21F7" w:rsidRDefault="00805C51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</w:t>
            </w:r>
            <w:r w:rsidR="00AF1235" w:rsidRPr="008B21F7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33B877FC" w14:textId="6777DBA4" w:rsidR="00E46F1F" w:rsidRDefault="00AF1235" w:rsidP="00BB03B2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</w:t>
            </w:r>
            <w:r w:rsidR="00BB03B2">
              <w:rPr>
                <w:rFonts w:asciiTheme="minorHAnsi" w:hAnsiTheme="minorHAnsi" w:cstheme="minorHAnsi"/>
                <w:szCs w:val="24"/>
              </w:rPr>
              <w:t xml:space="preserve">Show </w:t>
            </w:r>
            <w:r w:rsidR="00805C51">
              <w:rPr>
                <w:rFonts w:asciiTheme="minorHAnsi" w:hAnsiTheme="minorHAnsi" w:cstheme="minorHAnsi"/>
                <w:szCs w:val="24"/>
              </w:rPr>
              <w:t>s</w:t>
            </w:r>
            <w:r w:rsidR="00BB03B2">
              <w:rPr>
                <w:rFonts w:asciiTheme="minorHAnsi" w:hAnsiTheme="minorHAnsi" w:cstheme="minorHAnsi"/>
                <w:szCs w:val="24"/>
              </w:rPr>
              <w:t xml:space="preserve">lide 5 and </w:t>
            </w:r>
            <w:r w:rsidR="002A3F03">
              <w:rPr>
                <w:rFonts w:asciiTheme="minorHAnsi" w:hAnsiTheme="minorHAnsi" w:cstheme="minorHAnsi"/>
                <w:szCs w:val="24"/>
              </w:rPr>
              <w:t>di</w:t>
            </w:r>
            <w:r w:rsidR="009A42C0">
              <w:rPr>
                <w:rFonts w:asciiTheme="minorHAnsi" w:hAnsiTheme="minorHAnsi" w:cstheme="minorHAnsi"/>
                <w:szCs w:val="24"/>
              </w:rPr>
              <w:t>stribute the smartphones.</w:t>
            </w:r>
          </w:p>
          <w:p w14:paraId="2019C347" w14:textId="77777777" w:rsidR="00E46F1F" w:rsidRDefault="00E46F1F" w:rsidP="00BB03B2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-Explain to the LEs that in order to successfully complete the first lesson, they need to:  </w:t>
            </w:r>
          </w:p>
          <w:p w14:paraId="5E9AF72F" w14:textId="18D793FC" w:rsidR="00E46F1F" w:rsidRDefault="00E46F1F" w:rsidP="00E46F1F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Theme="minorHAnsi" w:hAnsiTheme="minorHAnsi" w:cstheme="minorHAnsi"/>
                <w:szCs w:val="24"/>
              </w:rPr>
            </w:pPr>
            <w:r w:rsidRPr="00E46F1F">
              <w:rPr>
                <w:rFonts w:asciiTheme="minorHAnsi" w:hAnsiTheme="minorHAnsi" w:cstheme="minorHAnsi"/>
                <w:szCs w:val="24"/>
              </w:rPr>
              <w:t xml:space="preserve">set up their phones </w:t>
            </w:r>
          </w:p>
          <w:p w14:paraId="1FDDBE3B" w14:textId="77777777" w:rsidR="00E46F1F" w:rsidRDefault="00E46F1F" w:rsidP="00E46F1F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Theme="minorHAnsi" w:hAnsiTheme="minorHAnsi" w:cstheme="minorHAnsi"/>
                <w:szCs w:val="24"/>
              </w:rPr>
            </w:pPr>
            <w:r w:rsidRPr="00E46F1F">
              <w:rPr>
                <w:rFonts w:asciiTheme="minorHAnsi" w:hAnsiTheme="minorHAnsi" w:cstheme="minorHAnsi"/>
                <w:szCs w:val="24"/>
              </w:rPr>
              <w:t xml:space="preserve">download the </w:t>
            </w:r>
            <w:proofErr w:type="spellStart"/>
            <w:r w:rsidRPr="00E46F1F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E46F1F">
              <w:rPr>
                <w:rFonts w:asciiTheme="minorHAnsi" w:hAnsiTheme="minorHAnsi" w:cstheme="minorHAnsi"/>
                <w:szCs w:val="24"/>
              </w:rPr>
              <w:t xml:space="preserve"> app</w:t>
            </w:r>
            <w:r>
              <w:rPr>
                <w:rFonts w:asciiTheme="minorHAnsi" w:hAnsiTheme="minorHAnsi" w:cstheme="minorHAnsi"/>
                <w:szCs w:val="24"/>
              </w:rPr>
              <w:t>,</w:t>
            </w:r>
            <w:r w:rsidRPr="00E46F1F">
              <w:rPr>
                <w:rFonts w:asciiTheme="minorHAnsi" w:hAnsiTheme="minorHAnsi" w:cstheme="minorHAnsi"/>
                <w:szCs w:val="24"/>
              </w:rPr>
              <w:t xml:space="preserve"> and </w:t>
            </w:r>
          </w:p>
          <w:p w14:paraId="6C22B8A1" w14:textId="2154E704" w:rsidR="00AF1235" w:rsidRPr="00E46F1F" w:rsidRDefault="00E46F1F" w:rsidP="00E46F1F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Theme="minorHAnsi" w:hAnsiTheme="minorHAnsi" w:cstheme="minorHAnsi"/>
                <w:szCs w:val="24"/>
              </w:rPr>
            </w:pPr>
            <w:r w:rsidRPr="00E46F1F">
              <w:rPr>
                <w:rFonts w:asciiTheme="minorHAnsi" w:hAnsiTheme="minorHAnsi" w:cstheme="minorHAnsi"/>
                <w:szCs w:val="24"/>
              </w:rPr>
              <w:t xml:space="preserve">log into the </w:t>
            </w:r>
            <w:proofErr w:type="spellStart"/>
            <w:r w:rsidRPr="00E46F1F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E46F1F">
              <w:rPr>
                <w:rFonts w:asciiTheme="minorHAnsi" w:hAnsiTheme="minorHAnsi" w:cstheme="minorHAnsi"/>
                <w:szCs w:val="24"/>
              </w:rPr>
              <w:t xml:space="preserve"> app </w:t>
            </w:r>
            <w:r w:rsidR="009A42C0" w:rsidRPr="00E46F1F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5649DD03" w14:textId="25F517CD" w:rsidR="009A42C0" w:rsidRDefault="009A42C0" w:rsidP="00BB03B2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-Show </w:t>
            </w:r>
            <w:r w:rsidR="00805C51"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 xml:space="preserve">lide 6 and set up the smartphones as a whole class activity using the emulator (note: Benita will set this up with the Mobile App Specialist in Kabul prior to the training). </w:t>
            </w:r>
          </w:p>
          <w:p w14:paraId="3CC0ECF2" w14:textId="4DF7BD6A" w:rsidR="009A42C0" w:rsidRDefault="009A42C0" w:rsidP="00BB03B2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-Download the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app from the Google Play Store as a whole class activity using the emulator (note: Benita will set this up with the Mobile App Specialist in Kabul prior to the training). </w:t>
            </w:r>
          </w:p>
          <w:p w14:paraId="3D6DB9D1" w14:textId="07BA4610" w:rsidR="009A42C0" w:rsidRDefault="009A42C0" w:rsidP="00BB03B2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-Show </w:t>
            </w:r>
            <w:r w:rsidR="0005741F"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 xml:space="preserve">lide 7 and speak to the class about password security. </w:t>
            </w:r>
          </w:p>
          <w:p w14:paraId="6B7B38A4" w14:textId="7D86B28F" w:rsidR="009A42C0" w:rsidRDefault="009A42C0" w:rsidP="009A42C0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-Log into the app as a whole class activity using the emulator (note: Benita will set this up with the Mobile App Specialist in Kabul prior to the training). </w:t>
            </w:r>
          </w:p>
          <w:p w14:paraId="0B11E849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31401B">
              <w:rPr>
                <w:rFonts w:asciiTheme="minorHAnsi" w:hAnsiTheme="minorHAnsi" w:cstheme="minorHAnsi"/>
                <w:b/>
                <w:szCs w:val="24"/>
              </w:rPr>
              <w:t>Methodology</w:t>
            </w:r>
          </w:p>
          <w:p w14:paraId="4908F7D5" w14:textId="24019CA3" w:rsidR="00AF1235" w:rsidRPr="00217780" w:rsidRDefault="0005741F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</w:t>
            </w:r>
            <w:r w:rsidR="00AF1235" w:rsidRPr="00217780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781892DF" w14:textId="055B7138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F4247">
              <w:rPr>
                <w:rFonts w:asciiTheme="minorHAnsi" w:hAnsiTheme="minorHAnsi" w:cstheme="minorHAnsi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szCs w:val="24"/>
              </w:rPr>
              <w:t xml:space="preserve">Facilitate active self-learning, discussions and </w:t>
            </w:r>
            <w:r w:rsidR="00BB03B2">
              <w:rPr>
                <w:rFonts w:asciiTheme="minorHAnsi" w:hAnsiTheme="minorHAnsi" w:cstheme="minorHAnsi"/>
                <w:szCs w:val="24"/>
              </w:rPr>
              <w:t>questions and answers</w:t>
            </w:r>
            <w:r>
              <w:rPr>
                <w:rFonts w:asciiTheme="minorHAnsi" w:hAnsiTheme="minorHAnsi" w:cstheme="minorHAnsi"/>
                <w:szCs w:val="24"/>
              </w:rPr>
              <w:t xml:space="preserve"> by encouraging volunteer participation. </w:t>
            </w:r>
          </w:p>
          <w:p w14:paraId="61C775D0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Encourage critical thinking and the sharing of ideas and comments. </w:t>
            </w:r>
          </w:p>
          <w:p w14:paraId="3BFF8FB1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Use formative assessment noting </w:t>
            </w:r>
            <w:r w:rsidRPr="0060191F">
              <w:rPr>
                <w:rFonts w:asciiTheme="minorHAnsi" w:hAnsiTheme="minorHAnsi" w:cstheme="minorHAnsi"/>
                <w:szCs w:val="24"/>
              </w:rPr>
              <w:t>contributions to the class discussion</w:t>
            </w:r>
            <w:r>
              <w:rPr>
                <w:rFonts w:asciiTheme="minorHAnsi" w:hAnsiTheme="minorHAnsi" w:cstheme="minorHAnsi"/>
                <w:szCs w:val="24"/>
              </w:rPr>
              <w:t xml:space="preserve"> and active learning activity</w:t>
            </w:r>
            <w:r w:rsidRPr="0060191F">
              <w:rPr>
                <w:rFonts w:asciiTheme="minorHAnsi" w:hAnsiTheme="minorHAnsi" w:cstheme="minorHAnsi"/>
                <w:szCs w:val="24"/>
              </w:rPr>
              <w:t>, i.e. who is participating, who is not, learner progress, and the depth of responses to questions</w:t>
            </w:r>
          </w:p>
          <w:p w14:paraId="067A51FC" w14:textId="56385F0D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Provide individual feedback using differentiated instruction, as appropriate. </w:t>
            </w:r>
            <w:r w:rsidRPr="0060191F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3548" w:type="dxa"/>
          </w:tcPr>
          <w:p w14:paraId="408E1A66" w14:textId="07A2154B" w:rsidR="00DA73EB" w:rsidRPr="003A11BE" w:rsidRDefault="00DA73EB" w:rsidP="00DA73EB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 </w:t>
            </w:r>
            <w:r w:rsidRPr="003A11BE">
              <w:rPr>
                <w:rFonts w:asciiTheme="minorHAnsi" w:hAnsiTheme="minorHAnsi" w:cstheme="minorHAnsi"/>
                <w:szCs w:val="24"/>
              </w:rPr>
              <w:t xml:space="preserve">100% of LEs have the </w:t>
            </w:r>
            <w:proofErr w:type="spellStart"/>
            <w:r w:rsidRPr="003A11BE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3A11BE">
              <w:rPr>
                <w:rFonts w:asciiTheme="minorHAnsi" w:hAnsiTheme="minorHAnsi" w:cstheme="minorHAnsi"/>
                <w:szCs w:val="24"/>
              </w:rPr>
              <w:t xml:space="preserve"> app downloaded on their mobile phones</w:t>
            </w:r>
          </w:p>
          <w:p w14:paraId="1DA7E17A" w14:textId="70178AAD" w:rsidR="00AF1235" w:rsidRDefault="00DA73EB" w:rsidP="00DA73EB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Pr="003A11BE">
              <w:rPr>
                <w:rFonts w:asciiTheme="minorHAnsi" w:hAnsiTheme="minorHAnsi" w:cstheme="minorHAnsi"/>
                <w:szCs w:val="24"/>
              </w:rPr>
              <w:t xml:space="preserve">100% of LEs are logged into the </w:t>
            </w:r>
            <w:proofErr w:type="spellStart"/>
            <w:r w:rsidRPr="003A11BE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3A11BE">
              <w:rPr>
                <w:rFonts w:asciiTheme="minorHAnsi" w:hAnsiTheme="minorHAnsi" w:cstheme="minorHAnsi"/>
                <w:szCs w:val="24"/>
              </w:rPr>
              <w:t xml:space="preserve"> app with their usernames and passwords</w:t>
            </w:r>
          </w:p>
        </w:tc>
      </w:tr>
      <w:tr w:rsidR="00BB03B2" w14:paraId="677BDFE9" w14:textId="77777777" w:rsidTr="00450B4B">
        <w:tc>
          <w:tcPr>
            <w:tcW w:w="1966" w:type="dxa"/>
          </w:tcPr>
          <w:p w14:paraId="7F6286A9" w14:textId="0836B7CF" w:rsidR="00BB03B2" w:rsidRPr="00BF6B9C" w:rsidRDefault="00BB03B2" w:rsidP="00BB03B2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B03B2">
              <w:rPr>
                <w:rFonts w:asciiTheme="minorHAnsi" w:hAnsiTheme="minorHAnsi" w:cstheme="minorHAnsi"/>
                <w:b/>
                <w:sz w:val="22"/>
              </w:rPr>
              <w:t>Break: 15 Minutes</w:t>
            </w:r>
          </w:p>
        </w:tc>
        <w:tc>
          <w:tcPr>
            <w:tcW w:w="2444" w:type="dxa"/>
          </w:tcPr>
          <w:p w14:paraId="01D4FCF5" w14:textId="77777777" w:rsidR="00BB03B2" w:rsidRPr="00E414B2" w:rsidRDefault="00BB03B2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087" w:type="dxa"/>
          </w:tcPr>
          <w:p w14:paraId="62F8E458" w14:textId="77777777" w:rsidR="00BB03B2" w:rsidRDefault="00BB03B2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3548" w:type="dxa"/>
          </w:tcPr>
          <w:p w14:paraId="015CFDA9" w14:textId="77777777" w:rsidR="00BB03B2" w:rsidRDefault="00BB03B2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F1235" w14:paraId="1586263E" w14:textId="77777777" w:rsidTr="00450B4B">
        <w:tc>
          <w:tcPr>
            <w:tcW w:w="1966" w:type="dxa"/>
          </w:tcPr>
          <w:p w14:paraId="22ECD895" w14:textId="1A2425AC" w:rsidR="00AF1235" w:rsidRDefault="00AF1235" w:rsidP="00AF1235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BF6B9C">
              <w:rPr>
                <w:rFonts w:asciiTheme="minorHAnsi" w:hAnsiTheme="minorHAnsi" w:cstheme="minorHAnsi"/>
                <w:b/>
                <w:szCs w:val="24"/>
              </w:rPr>
              <w:t>Time: 60 minutes</w:t>
            </w:r>
          </w:p>
          <w:p w14:paraId="3DDD8C2F" w14:textId="700C4CD7" w:rsidR="00AF1235" w:rsidRPr="0071577A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71577A">
              <w:rPr>
                <w:rFonts w:asciiTheme="minorHAnsi" w:hAnsiTheme="minorHAnsi" w:cstheme="minorHAnsi"/>
                <w:b/>
                <w:szCs w:val="24"/>
              </w:rPr>
              <w:t xml:space="preserve">Lesson </w:t>
            </w:r>
            <w:r>
              <w:rPr>
                <w:rFonts w:asciiTheme="minorHAnsi" w:hAnsiTheme="minorHAnsi" w:cstheme="minorHAnsi"/>
                <w:b/>
                <w:szCs w:val="24"/>
              </w:rPr>
              <w:t>2</w:t>
            </w:r>
            <w:r w:rsidRPr="0071577A">
              <w:rPr>
                <w:rFonts w:asciiTheme="minorHAnsi" w:hAnsiTheme="minorHAnsi" w:cstheme="minorHAnsi"/>
                <w:b/>
                <w:szCs w:val="24"/>
              </w:rPr>
              <w:t>: Managing sales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to customers</w:t>
            </w:r>
          </w:p>
          <w:p w14:paraId="7757BB71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0F797C73" w14:textId="77777777" w:rsidR="00AF1235" w:rsidRPr="00792113" w:rsidRDefault="00AF1235" w:rsidP="00AF1235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92113">
              <w:rPr>
                <w:rFonts w:asciiTheme="minorHAnsi" w:hAnsiTheme="minorHAnsi" w:cstheme="minorHAnsi"/>
                <w:b/>
                <w:szCs w:val="24"/>
              </w:rPr>
              <w:t xml:space="preserve">  </w:t>
            </w:r>
          </w:p>
        </w:tc>
        <w:tc>
          <w:tcPr>
            <w:tcW w:w="2444" w:type="dxa"/>
          </w:tcPr>
          <w:p w14:paraId="1AA88166" w14:textId="3AF3E76E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E414B2">
              <w:rPr>
                <w:rFonts w:asciiTheme="minorHAnsi" w:hAnsiTheme="minorHAnsi" w:cstheme="minorHAnsi"/>
                <w:szCs w:val="24"/>
              </w:rPr>
              <w:t>LEs</w:t>
            </w:r>
            <w:r>
              <w:rPr>
                <w:rFonts w:asciiTheme="minorHAnsi" w:hAnsiTheme="minorHAnsi" w:cstheme="minorHAnsi"/>
                <w:szCs w:val="24"/>
              </w:rPr>
              <w:t xml:space="preserve"> should be able to: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- U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nderstand how the sales section of the Goldozi app is relevant to </w:t>
            </w:r>
            <w:r>
              <w:rPr>
                <w:rFonts w:asciiTheme="minorHAnsi" w:hAnsiTheme="minorHAnsi" w:cstheme="minorHAnsi"/>
                <w:szCs w:val="24"/>
              </w:rPr>
              <w:t>their job as lead entrepreneurs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4D78F148" w14:textId="36D91D19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Demonstrate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how to navigate to the sales section of the </w:t>
            </w:r>
            <w:proofErr w:type="spellStart"/>
            <w:r w:rsidRPr="00E414B2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E414B2">
              <w:rPr>
                <w:rFonts w:asciiTheme="minorHAnsi" w:hAnsiTheme="minorHAnsi" w:cstheme="minorHAnsi"/>
                <w:szCs w:val="24"/>
              </w:rPr>
              <w:t xml:space="preserve"> app</w:t>
            </w:r>
          </w:p>
          <w:p w14:paraId="33CD3F15" w14:textId="242480DF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Demonstrate how to record sales</w:t>
            </w:r>
          </w:p>
          <w:p w14:paraId="63F9DFFE" w14:textId="2DA8D9D4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 </w:t>
            </w:r>
            <w:r w:rsidR="00D70B54">
              <w:rPr>
                <w:rFonts w:asciiTheme="minorHAnsi" w:hAnsiTheme="minorHAnsi" w:cstheme="minorHAnsi"/>
                <w:szCs w:val="24"/>
              </w:rPr>
              <w:t>Demonstrate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E414B2">
              <w:rPr>
                <w:rFonts w:asciiTheme="minorHAnsi" w:hAnsiTheme="minorHAnsi" w:cstheme="minorHAnsi"/>
                <w:szCs w:val="24"/>
              </w:rPr>
              <w:t>how to create and mana</w:t>
            </w:r>
            <w:r>
              <w:rPr>
                <w:rFonts w:asciiTheme="minorHAnsi" w:hAnsiTheme="minorHAnsi" w:cstheme="minorHAnsi"/>
                <w:szCs w:val="24"/>
              </w:rPr>
              <w:t>ge pre-orders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450D93DE" w14:textId="1BC701D0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="00D70B54">
              <w:rPr>
                <w:rFonts w:asciiTheme="minorHAnsi" w:hAnsiTheme="minorHAnsi" w:cstheme="minorHAnsi"/>
                <w:szCs w:val="24"/>
              </w:rPr>
              <w:t>Demonstrate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how to use the app to see what they owe producers, </w:t>
            </w:r>
            <w:r>
              <w:rPr>
                <w:rFonts w:asciiTheme="minorHAnsi" w:hAnsiTheme="minorHAnsi" w:cstheme="minorHAnsi"/>
                <w:szCs w:val="24"/>
              </w:rPr>
              <w:t>and what is owed to themselves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34EE7C0C" w14:textId="77777777" w:rsidR="00AF1235" w:rsidRPr="00C7359B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087" w:type="dxa"/>
          </w:tcPr>
          <w:p w14:paraId="10BCD4F6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lastRenderedPageBreak/>
              <w:t xml:space="preserve">Prior to the lesson </w:t>
            </w:r>
          </w:p>
          <w:p w14:paraId="33B163C8" w14:textId="0E723735" w:rsidR="00AF1235" w:rsidRP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1A6C73">
              <w:rPr>
                <w:rFonts w:asciiTheme="minorHAnsi" w:hAnsiTheme="minorHAnsi" w:cstheme="minorHAnsi"/>
                <w:szCs w:val="24"/>
              </w:rPr>
              <w:t>Pr</w:t>
            </w:r>
            <w:r>
              <w:rPr>
                <w:rFonts w:asciiTheme="minorHAnsi" w:hAnsiTheme="minorHAnsi" w:cstheme="minorHAnsi"/>
                <w:szCs w:val="24"/>
              </w:rPr>
              <w:t xml:space="preserve">epare the </w:t>
            </w:r>
            <w:r w:rsidRPr="00712ADA">
              <w:rPr>
                <w:rFonts w:asciiTheme="minorHAnsi" w:hAnsiTheme="minorHAnsi" w:cstheme="minorHAnsi"/>
                <w:szCs w:val="24"/>
              </w:rPr>
              <w:t>props (</w:t>
            </w:r>
            <w:r w:rsidR="00784823">
              <w:rPr>
                <w:rFonts w:asciiTheme="minorHAnsi" w:hAnsiTheme="minorHAnsi" w:cstheme="minorHAnsi"/>
                <w:szCs w:val="24"/>
              </w:rPr>
              <w:t>5 embroidered items per LE</w:t>
            </w:r>
            <w:r w:rsidRPr="00712ADA">
              <w:rPr>
                <w:rFonts w:asciiTheme="minorHAnsi" w:hAnsiTheme="minorHAnsi" w:cstheme="minorHAnsi"/>
                <w:szCs w:val="24"/>
              </w:rPr>
              <w:t>).</w:t>
            </w:r>
          </w:p>
          <w:p w14:paraId="27AC78F0" w14:textId="61D926A8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Pedagogy</w:t>
            </w:r>
            <w:r w:rsidR="00380033">
              <w:rPr>
                <w:rFonts w:asciiTheme="minorHAnsi" w:hAnsiTheme="minorHAnsi" w:cstheme="minorHAnsi"/>
                <w:b/>
                <w:szCs w:val="24"/>
              </w:rPr>
              <w:t xml:space="preserve">: Slides </w:t>
            </w:r>
            <w:r w:rsidR="00415E96">
              <w:rPr>
                <w:rFonts w:asciiTheme="minorHAnsi" w:hAnsiTheme="minorHAnsi" w:cstheme="minorHAnsi"/>
                <w:b/>
                <w:szCs w:val="24"/>
              </w:rPr>
              <w:t>8 - 60</w:t>
            </w:r>
          </w:p>
          <w:p w14:paraId="6EC1D59F" w14:textId="2018E04B" w:rsidR="00AF1235" w:rsidRPr="00322E73" w:rsidRDefault="00E6315C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</w:t>
            </w:r>
            <w:r w:rsidR="00AF1235" w:rsidRPr="008B21F7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456CBE0D" w14:textId="68BA9379" w:rsidR="00AF1235" w:rsidRPr="00B74B13" w:rsidRDefault="00AF1235" w:rsidP="00BB03B2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B74B13"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B03B2">
              <w:rPr>
                <w:rFonts w:asciiTheme="minorHAnsi" w:hAnsiTheme="minorHAnsi" w:cstheme="minorHAnsi"/>
                <w:szCs w:val="24"/>
              </w:rPr>
              <w:t xml:space="preserve">Show </w:t>
            </w:r>
            <w:r w:rsidR="00E6315C">
              <w:rPr>
                <w:rFonts w:asciiTheme="minorHAnsi" w:hAnsiTheme="minorHAnsi" w:cstheme="minorHAnsi"/>
                <w:szCs w:val="24"/>
              </w:rPr>
              <w:t>s</w:t>
            </w:r>
            <w:r w:rsidR="00BB03B2">
              <w:rPr>
                <w:rFonts w:asciiTheme="minorHAnsi" w:hAnsiTheme="minorHAnsi" w:cstheme="minorHAnsi"/>
                <w:szCs w:val="24"/>
              </w:rPr>
              <w:t xml:space="preserve">lide </w:t>
            </w:r>
            <w:r w:rsidR="00415E96">
              <w:rPr>
                <w:rFonts w:asciiTheme="minorHAnsi" w:hAnsiTheme="minorHAnsi" w:cstheme="minorHAnsi"/>
                <w:szCs w:val="24"/>
              </w:rPr>
              <w:t>8</w:t>
            </w:r>
            <w:r w:rsidR="00BB03B2">
              <w:rPr>
                <w:rFonts w:asciiTheme="minorHAnsi" w:hAnsiTheme="minorHAnsi" w:cstheme="minorHAnsi"/>
                <w:szCs w:val="24"/>
              </w:rPr>
              <w:t xml:space="preserve"> and introduce the topic</w:t>
            </w:r>
            <w:r w:rsidR="002F5CFB">
              <w:rPr>
                <w:rFonts w:asciiTheme="minorHAnsi" w:hAnsiTheme="minorHAnsi" w:cstheme="minorHAnsi"/>
                <w:szCs w:val="24"/>
              </w:rPr>
              <w:t xml:space="preserve"> by asking </w:t>
            </w:r>
            <w:r w:rsidR="002F5CFB" w:rsidRPr="002F5CFB">
              <w:rPr>
                <w:rFonts w:asciiTheme="minorHAnsi" w:hAnsiTheme="minorHAnsi" w:cstheme="minorHAnsi"/>
                <w:szCs w:val="24"/>
              </w:rPr>
              <w:t xml:space="preserve">the LEs what they do if they go to a shop, e.g. a </w:t>
            </w:r>
            <w:proofErr w:type="spellStart"/>
            <w:r w:rsidR="002F5CFB" w:rsidRPr="002F5CFB">
              <w:rPr>
                <w:rFonts w:asciiTheme="minorHAnsi" w:hAnsiTheme="minorHAnsi" w:cstheme="minorHAnsi"/>
                <w:szCs w:val="24"/>
              </w:rPr>
              <w:t>Dukon</w:t>
            </w:r>
            <w:proofErr w:type="spellEnd"/>
            <w:r w:rsidR="002F5CFB" w:rsidRPr="002F5CFB">
              <w:rPr>
                <w:rFonts w:asciiTheme="minorHAnsi" w:hAnsiTheme="minorHAnsi" w:cstheme="minorHAnsi"/>
                <w:szCs w:val="24"/>
              </w:rPr>
              <w:t>, and it doesn't have what they want? Do they come back another day, or do they go to another shop nearby?</w:t>
            </w:r>
            <w:r w:rsidR="00BB03B2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49570AD1" w14:textId="1EFDE51A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="00397330">
              <w:rPr>
                <w:rFonts w:asciiTheme="minorHAnsi" w:hAnsiTheme="minorHAnsi" w:cstheme="minorHAnsi"/>
                <w:szCs w:val="24"/>
              </w:rPr>
              <w:t>Continue by e</w:t>
            </w:r>
            <w:r w:rsidRPr="00B74B13">
              <w:rPr>
                <w:rFonts w:asciiTheme="minorHAnsi" w:hAnsiTheme="minorHAnsi" w:cstheme="minorHAnsi"/>
                <w:szCs w:val="24"/>
              </w:rPr>
              <w:t>xplain</w:t>
            </w:r>
            <w:r w:rsidR="00397330">
              <w:rPr>
                <w:rFonts w:asciiTheme="minorHAnsi" w:hAnsiTheme="minorHAnsi" w:cstheme="minorHAnsi"/>
                <w:szCs w:val="24"/>
              </w:rPr>
              <w:t>ing</w:t>
            </w:r>
            <w:r w:rsidRPr="00B74B13">
              <w:rPr>
                <w:rFonts w:asciiTheme="minorHAnsi" w:hAnsiTheme="minorHAnsi" w:cstheme="minorHAnsi"/>
                <w:szCs w:val="24"/>
              </w:rPr>
              <w:t xml:space="preserve"> to the LEs that keeping a record of clothing items that they have sold is a crucial aspect of their job. By keeping a record of </w:t>
            </w:r>
            <w:r w:rsidRPr="00B74B13">
              <w:rPr>
                <w:rFonts w:asciiTheme="minorHAnsi" w:hAnsiTheme="minorHAnsi" w:cstheme="minorHAnsi"/>
                <w:szCs w:val="24"/>
              </w:rPr>
              <w:lastRenderedPageBreak/>
              <w:t xml:space="preserve">what they have sold, they know what money they owe and are owed </w:t>
            </w:r>
            <w:r w:rsidR="00D70B54">
              <w:rPr>
                <w:rFonts w:asciiTheme="minorHAnsi" w:hAnsiTheme="minorHAnsi" w:cstheme="minorHAnsi"/>
                <w:szCs w:val="24"/>
              </w:rPr>
              <w:t xml:space="preserve">and </w:t>
            </w:r>
            <w:r w:rsidRPr="00B74B13">
              <w:rPr>
                <w:rFonts w:asciiTheme="minorHAnsi" w:hAnsiTheme="minorHAnsi" w:cstheme="minorHAnsi"/>
                <w:szCs w:val="24"/>
              </w:rPr>
              <w:t>what stock they have on pre-order</w:t>
            </w:r>
            <w:r w:rsidR="00D70B54">
              <w:rPr>
                <w:rFonts w:asciiTheme="minorHAnsi" w:hAnsiTheme="minorHAnsi" w:cstheme="minorHAnsi"/>
                <w:szCs w:val="24"/>
              </w:rPr>
              <w:t xml:space="preserve">. All </w:t>
            </w:r>
            <w:r w:rsidRPr="00B74B13">
              <w:rPr>
                <w:rFonts w:asciiTheme="minorHAnsi" w:hAnsiTheme="minorHAnsi" w:cstheme="minorHAnsi"/>
                <w:szCs w:val="24"/>
              </w:rPr>
              <w:t xml:space="preserve">of this information will help them avoid losing </w:t>
            </w:r>
            <w:r>
              <w:rPr>
                <w:rFonts w:asciiTheme="minorHAnsi" w:hAnsiTheme="minorHAnsi" w:cstheme="minorHAnsi"/>
                <w:szCs w:val="24"/>
              </w:rPr>
              <w:t xml:space="preserve">time, money and </w:t>
            </w:r>
            <w:r w:rsidRPr="00B74B13">
              <w:rPr>
                <w:rFonts w:asciiTheme="minorHAnsi" w:hAnsiTheme="minorHAnsi" w:cstheme="minorHAnsi"/>
                <w:szCs w:val="24"/>
              </w:rPr>
              <w:t xml:space="preserve">customers. </w:t>
            </w:r>
          </w:p>
          <w:p w14:paraId="668A1D96" w14:textId="14B6F41F" w:rsidR="00BB03B2" w:rsidRDefault="00BB03B2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Show </w:t>
            </w:r>
            <w:r w:rsidR="00441F58"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 xml:space="preserve">lide </w:t>
            </w:r>
            <w:r w:rsidR="00415E96">
              <w:rPr>
                <w:rFonts w:asciiTheme="minorHAnsi" w:hAnsiTheme="minorHAnsi" w:cstheme="minorHAnsi"/>
                <w:szCs w:val="24"/>
              </w:rPr>
              <w:t>9</w:t>
            </w:r>
            <w:r>
              <w:rPr>
                <w:rFonts w:asciiTheme="minorHAnsi" w:hAnsiTheme="minorHAnsi" w:cstheme="minorHAnsi"/>
                <w:szCs w:val="24"/>
              </w:rPr>
              <w:t xml:space="preserve"> and encourage a discussion on the key activities of the LEs and how the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397330">
              <w:rPr>
                <w:rFonts w:asciiTheme="minorHAnsi" w:hAnsiTheme="minorHAnsi" w:cstheme="minorHAnsi"/>
                <w:szCs w:val="24"/>
              </w:rPr>
              <w:t>a</w:t>
            </w:r>
            <w:r>
              <w:rPr>
                <w:rFonts w:asciiTheme="minorHAnsi" w:hAnsiTheme="minorHAnsi" w:cstheme="minorHAnsi"/>
                <w:szCs w:val="24"/>
              </w:rPr>
              <w:t xml:space="preserve">pp will help them manage their accounts. </w:t>
            </w:r>
          </w:p>
          <w:p w14:paraId="7CF3D9F2" w14:textId="5DF91839" w:rsidR="00AF1235" w:rsidRPr="001058F3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1058F3"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1058F3">
              <w:rPr>
                <w:rFonts w:asciiTheme="minorHAnsi" w:hAnsiTheme="minorHAnsi" w:cstheme="minorHAnsi"/>
                <w:szCs w:val="24"/>
              </w:rPr>
              <w:t xml:space="preserve">Explain to the LEs that </w:t>
            </w:r>
            <w:r w:rsidR="00415E96">
              <w:rPr>
                <w:rFonts w:asciiTheme="minorHAnsi" w:hAnsiTheme="minorHAnsi" w:cstheme="minorHAnsi"/>
                <w:szCs w:val="24"/>
              </w:rPr>
              <w:t xml:space="preserve">to </w:t>
            </w:r>
            <w:r w:rsidRPr="001058F3">
              <w:rPr>
                <w:rFonts w:asciiTheme="minorHAnsi" w:hAnsiTheme="minorHAnsi" w:cstheme="minorHAnsi"/>
                <w:szCs w:val="24"/>
              </w:rPr>
              <w:t>successfully complete the second lesson, each LE needs to demonstrate how they would use the Goldozi app to:</w:t>
            </w:r>
          </w:p>
          <w:p w14:paraId="7A867000" w14:textId="77777777" w:rsidR="00AF1235" w:rsidRDefault="00AF1235" w:rsidP="00AF1235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Theme="minorHAnsi" w:hAnsiTheme="minorHAnsi" w:cstheme="minorHAnsi"/>
                <w:szCs w:val="24"/>
              </w:rPr>
            </w:pPr>
            <w:r w:rsidRPr="00EF2159">
              <w:rPr>
                <w:rFonts w:asciiTheme="minorHAnsi" w:hAnsiTheme="minorHAnsi" w:cstheme="minorHAnsi"/>
                <w:szCs w:val="24"/>
              </w:rPr>
              <w:t>record sales</w:t>
            </w:r>
          </w:p>
          <w:p w14:paraId="540BA5DB" w14:textId="77777777" w:rsidR="00AF1235" w:rsidRDefault="00AF1235" w:rsidP="00AF1235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Theme="minorHAnsi" w:hAnsiTheme="minorHAnsi" w:cstheme="minorHAnsi"/>
                <w:szCs w:val="24"/>
              </w:rPr>
            </w:pPr>
            <w:r w:rsidRPr="00EF2159">
              <w:rPr>
                <w:rFonts w:asciiTheme="minorHAnsi" w:hAnsiTheme="minorHAnsi" w:cstheme="minorHAnsi"/>
                <w:szCs w:val="24"/>
              </w:rPr>
              <w:t>create and manage pre-orders</w:t>
            </w:r>
          </w:p>
          <w:p w14:paraId="53EF7C42" w14:textId="77777777" w:rsidR="00E1330A" w:rsidRDefault="00E1330A" w:rsidP="00AF1235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see</w:t>
            </w:r>
            <w:r w:rsidR="00AF1235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F1235" w:rsidRPr="00EF2159">
              <w:rPr>
                <w:rFonts w:asciiTheme="minorHAnsi" w:hAnsiTheme="minorHAnsi" w:cstheme="minorHAnsi"/>
                <w:szCs w:val="24"/>
              </w:rPr>
              <w:t>what they owe producers</w:t>
            </w:r>
          </w:p>
          <w:p w14:paraId="742ABC66" w14:textId="715E910C" w:rsidR="00AF1235" w:rsidRDefault="00E1330A" w:rsidP="00AF1235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see </w:t>
            </w:r>
            <w:r w:rsidR="00AF1235" w:rsidRPr="00EF2159">
              <w:rPr>
                <w:rFonts w:asciiTheme="minorHAnsi" w:hAnsiTheme="minorHAnsi" w:cstheme="minorHAnsi"/>
                <w:szCs w:val="24"/>
              </w:rPr>
              <w:t>what is owed to themselves</w:t>
            </w:r>
          </w:p>
          <w:p w14:paraId="40DE5E3E" w14:textId="1AC775FE" w:rsidR="00415E96" w:rsidRPr="00E6037D" w:rsidRDefault="00415E96" w:rsidP="00E6037D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-Explain to the LEs that </w:t>
            </w:r>
            <w:r w:rsidR="00E1330A">
              <w:rPr>
                <w:rFonts w:asciiTheme="minorHAnsi" w:hAnsiTheme="minorHAnsi" w:cstheme="minorHAnsi"/>
                <w:szCs w:val="24"/>
              </w:rPr>
              <w:t xml:space="preserve">there </w:t>
            </w:r>
            <w:r>
              <w:rPr>
                <w:rFonts w:asciiTheme="minorHAnsi" w:hAnsiTheme="minorHAnsi" w:cstheme="minorHAnsi"/>
                <w:szCs w:val="24"/>
              </w:rPr>
              <w:t>are 9 practical activities</w:t>
            </w:r>
            <w:r w:rsidR="00E51064">
              <w:rPr>
                <w:rFonts w:asciiTheme="minorHAnsi" w:hAnsiTheme="minorHAnsi" w:cstheme="minorHAnsi"/>
                <w:szCs w:val="24"/>
              </w:rPr>
              <w:t xml:space="preserve"> to </w:t>
            </w:r>
            <w:r>
              <w:rPr>
                <w:rFonts w:asciiTheme="minorHAnsi" w:hAnsiTheme="minorHAnsi" w:cstheme="minorHAnsi"/>
                <w:szCs w:val="24"/>
              </w:rPr>
              <w:t>complete</w:t>
            </w:r>
            <w:r w:rsidR="00E1330A">
              <w:rPr>
                <w:rFonts w:asciiTheme="minorHAnsi" w:hAnsiTheme="minorHAnsi" w:cstheme="minorHAnsi"/>
                <w:szCs w:val="24"/>
              </w:rPr>
              <w:t xml:space="preserve"> for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41AB8">
              <w:rPr>
                <w:rFonts w:asciiTheme="minorHAnsi" w:hAnsiTheme="minorHAnsi" w:cstheme="minorHAnsi"/>
                <w:szCs w:val="24"/>
              </w:rPr>
              <w:t>l</w:t>
            </w:r>
            <w:r>
              <w:rPr>
                <w:rFonts w:asciiTheme="minorHAnsi" w:hAnsiTheme="minorHAnsi" w:cstheme="minorHAnsi"/>
                <w:szCs w:val="24"/>
              </w:rPr>
              <w:t xml:space="preserve">esson 2. Show slides 10 – 12 while giving a brief overview of each activity. </w:t>
            </w:r>
          </w:p>
          <w:p w14:paraId="2A98D8AA" w14:textId="6953F81A" w:rsidR="00AF1235" w:rsidRPr="00EF2159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EF2159">
              <w:rPr>
                <w:rFonts w:asciiTheme="minorHAnsi" w:hAnsiTheme="minorHAnsi" w:cstheme="minorHAnsi"/>
                <w:b/>
                <w:szCs w:val="24"/>
              </w:rPr>
              <w:t xml:space="preserve">Instructor notes </w:t>
            </w:r>
          </w:p>
          <w:p w14:paraId="2070A7FA" w14:textId="14662370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350DE5"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350DE5">
              <w:rPr>
                <w:rFonts w:asciiTheme="minorHAnsi" w:hAnsiTheme="minorHAnsi" w:cstheme="minorHAnsi"/>
                <w:szCs w:val="24"/>
              </w:rPr>
              <w:t>Give each LE five embroider</w:t>
            </w:r>
            <w:r w:rsidR="00A41AB8">
              <w:rPr>
                <w:rFonts w:asciiTheme="minorHAnsi" w:hAnsiTheme="minorHAnsi" w:cstheme="minorHAnsi"/>
                <w:szCs w:val="24"/>
              </w:rPr>
              <w:t>ed items</w:t>
            </w:r>
            <w:r w:rsidR="00E51064">
              <w:rPr>
                <w:rFonts w:asciiTheme="minorHAnsi" w:hAnsiTheme="minorHAnsi" w:cstheme="minorHAnsi"/>
                <w:szCs w:val="24"/>
              </w:rPr>
              <w:t xml:space="preserve">. Start at </w:t>
            </w:r>
            <w:r w:rsidR="00A41AB8">
              <w:rPr>
                <w:rFonts w:asciiTheme="minorHAnsi" w:hAnsiTheme="minorHAnsi" w:cstheme="minorHAnsi"/>
                <w:szCs w:val="24"/>
              </w:rPr>
              <w:t>a</w:t>
            </w:r>
            <w:r w:rsidR="00E51064">
              <w:rPr>
                <w:rFonts w:asciiTheme="minorHAnsi" w:hAnsiTheme="minorHAnsi" w:cstheme="minorHAnsi"/>
                <w:szCs w:val="24"/>
              </w:rPr>
              <w:t>ctivity 1 (</w:t>
            </w:r>
            <w:r w:rsidR="00A41AB8">
              <w:rPr>
                <w:rFonts w:asciiTheme="minorHAnsi" w:hAnsiTheme="minorHAnsi" w:cstheme="minorHAnsi"/>
                <w:szCs w:val="24"/>
              </w:rPr>
              <w:t>s</w:t>
            </w:r>
            <w:r w:rsidR="00E51064">
              <w:rPr>
                <w:rFonts w:asciiTheme="minorHAnsi" w:hAnsiTheme="minorHAnsi" w:cstheme="minorHAnsi"/>
                <w:szCs w:val="24"/>
              </w:rPr>
              <w:t xml:space="preserve">lide 13) and continue </w:t>
            </w:r>
            <w:r w:rsidR="00E6037D">
              <w:rPr>
                <w:rFonts w:asciiTheme="minorHAnsi" w:hAnsiTheme="minorHAnsi" w:cstheme="minorHAnsi"/>
                <w:szCs w:val="24"/>
              </w:rPr>
              <w:t xml:space="preserve">step by step </w:t>
            </w:r>
            <w:r w:rsidR="00E51064">
              <w:rPr>
                <w:rFonts w:asciiTheme="minorHAnsi" w:hAnsiTheme="minorHAnsi" w:cstheme="minorHAnsi"/>
                <w:szCs w:val="24"/>
              </w:rPr>
              <w:t xml:space="preserve">through to </w:t>
            </w:r>
            <w:r w:rsidR="00A41AB8">
              <w:rPr>
                <w:rFonts w:asciiTheme="minorHAnsi" w:hAnsiTheme="minorHAnsi" w:cstheme="minorHAnsi"/>
                <w:szCs w:val="24"/>
              </w:rPr>
              <w:t>a</w:t>
            </w:r>
            <w:r w:rsidR="00E51064">
              <w:rPr>
                <w:rFonts w:asciiTheme="minorHAnsi" w:hAnsiTheme="minorHAnsi" w:cstheme="minorHAnsi"/>
                <w:szCs w:val="24"/>
              </w:rPr>
              <w:t xml:space="preserve">ctivity 9. </w:t>
            </w:r>
          </w:p>
          <w:p w14:paraId="56D56D1A" w14:textId="19C76BE5" w:rsidR="00AF1235" w:rsidRDefault="00AF1235" w:rsidP="00E6037D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C</w:t>
            </w:r>
            <w:r w:rsidRPr="00350DE5">
              <w:rPr>
                <w:rFonts w:asciiTheme="minorHAnsi" w:hAnsiTheme="minorHAnsi" w:cstheme="minorHAnsi"/>
                <w:szCs w:val="24"/>
              </w:rPr>
              <w:t xml:space="preserve">irculate </w:t>
            </w:r>
            <w:r>
              <w:rPr>
                <w:rFonts w:asciiTheme="minorHAnsi" w:hAnsiTheme="minorHAnsi" w:cstheme="minorHAnsi"/>
                <w:szCs w:val="24"/>
              </w:rPr>
              <w:t xml:space="preserve">around </w:t>
            </w:r>
            <w:r w:rsidRPr="00350DE5">
              <w:rPr>
                <w:rFonts w:asciiTheme="minorHAnsi" w:hAnsiTheme="minorHAnsi" w:cstheme="minorHAnsi"/>
                <w:szCs w:val="24"/>
              </w:rPr>
              <w:t xml:space="preserve">the room, engaging with the LEs and providing </w:t>
            </w:r>
            <w:r>
              <w:rPr>
                <w:rFonts w:asciiTheme="minorHAnsi" w:hAnsiTheme="minorHAnsi" w:cstheme="minorHAnsi"/>
                <w:szCs w:val="24"/>
              </w:rPr>
              <w:t xml:space="preserve">assistance and </w:t>
            </w:r>
            <w:r w:rsidRPr="00350DE5">
              <w:rPr>
                <w:rFonts w:asciiTheme="minorHAnsi" w:hAnsiTheme="minorHAnsi" w:cstheme="minorHAnsi"/>
                <w:szCs w:val="24"/>
              </w:rPr>
              <w:t xml:space="preserve">feedback. </w:t>
            </w:r>
          </w:p>
          <w:p w14:paraId="3AC01C51" w14:textId="660343C6" w:rsidR="00E6037D" w:rsidRPr="00350DE5" w:rsidRDefault="00E6037D" w:rsidP="00E6037D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E6037D">
              <w:rPr>
                <w:rFonts w:asciiTheme="minorHAnsi" w:hAnsiTheme="minorHAnsi" w:cstheme="minorHAnsi"/>
                <w:b/>
                <w:szCs w:val="24"/>
              </w:rPr>
              <w:t>Note:</w:t>
            </w:r>
            <w:r>
              <w:rPr>
                <w:rFonts w:asciiTheme="minorHAnsi" w:hAnsiTheme="minorHAnsi" w:cstheme="minorHAnsi"/>
                <w:szCs w:val="24"/>
              </w:rPr>
              <w:t xml:space="preserve"> The practical activities can be completed as a whole class activity or as a group activity at the discretion of the </w:t>
            </w:r>
            <w:r w:rsidR="00DA76E2">
              <w:rPr>
                <w:rFonts w:asciiTheme="minorHAnsi" w:hAnsiTheme="minorHAnsi" w:cstheme="minorHAnsi"/>
                <w:szCs w:val="24"/>
              </w:rPr>
              <w:t>instructor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3EC8B1B8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31401B">
              <w:rPr>
                <w:rFonts w:asciiTheme="minorHAnsi" w:hAnsiTheme="minorHAnsi" w:cstheme="minorHAnsi"/>
                <w:b/>
                <w:szCs w:val="24"/>
              </w:rPr>
              <w:t>Methodology</w:t>
            </w:r>
          </w:p>
          <w:p w14:paraId="3456B6FD" w14:textId="6A245760" w:rsidR="00AF1235" w:rsidRPr="00217780" w:rsidRDefault="00DA76E2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</w:t>
            </w:r>
            <w:r w:rsidR="00AF1235" w:rsidRPr="00217780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7DB6C4E6" w14:textId="032D41CB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F4247">
              <w:rPr>
                <w:rFonts w:asciiTheme="minorHAnsi" w:hAnsiTheme="minorHAnsi" w:cstheme="minorHAnsi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szCs w:val="24"/>
              </w:rPr>
              <w:t xml:space="preserve">Facilitate active self-leaning, discussions and teamwork by encouraging volunteer questions and responses. </w:t>
            </w:r>
          </w:p>
          <w:p w14:paraId="67ACA636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 Encourage critical thinking and the sharing of ideas and comments. </w:t>
            </w:r>
          </w:p>
          <w:p w14:paraId="09B665B8" w14:textId="27FA74B1" w:rsidR="00AF1235" w:rsidRPr="004974F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Use formative assessment noting </w:t>
            </w:r>
            <w:r w:rsidRPr="0060191F">
              <w:rPr>
                <w:rFonts w:asciiTheme="minorHAnsi" w:hAnsiTheme="minorHAnsi" w:cstheme="minorHAnsi"/>
                <w:szCs w:val="24"/>
              </w:rPr>
              <w:t>contributions to the class discussion</w:t>
            </w:r>
            <w:r>
              <w:rPr>
                <w:rFonts w:asciiTheme="minorHAnsi" w:hAnsiTheme="minorHAnsi" w:cstheme="minorHAnsi"/>
                <w:szCs w:val="24"/>
              </w:rPr>
              <w:t xml:space="preserve"> and active learning activity</w:t>
            </w:r>
            <w:r w:rsidRPr="0060191F">
              <w:rPr>
                <w:rFonts w:asciiTheme="minorHAnsi" w:hAnsiTheme="minorHAnsi" w:cstheme="minorHAnsi"/>
                <w:szCs w:val="24"/>
              </w:rPr>
              <w:t>, i.e. who is participating, who is not, learner progress, and the depth of responses to questions</w:t>
            </w:r>
            <w:r>
              <w:rPr>
                <w:rFonts w:asciiTheme="minorHAnsi" w:hAnsiTheme="minorHAnsi" w:cstheme="minorHAnsi"/>
                <w:szCs w:val="24"/>
              </w:rPr>
              <w:t xml:space="preserve">, and providing individual attention and  feedback using differentiated and blended instruction, as appropriate. </w:t>
            </w:r>
            <w:r w:rsidRPr="0060191F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3548" w:type="dxa"/>
          </w:tcPr>
          <w:p w14:paraId="5D5EEC62" w14:textId="764346BE" w:rsidR="00AF1235" w:rsidRPr="00C77300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 </w:t>
            </w:r>
            <w:r w:rsidRPr="00C77300">
              <w:rPr>
                <w:rFonts w:asciiTheme="minorHAnsi" w:hAnsiTheme="minorHAnsi" w:cstheme="minorHAnsi"/>
                <w:szCs w:val="24"/>
              </w:rPr>
              <w:t>100% of LEs understand how the sales section of the Goldozi app is relevant to their job as lead entrepreneurs</w:t>
            </w:r>
          </w:p>
          <w:p w14:paraId="1D9F60B8" w14:textId="0DFDE0B6" w:rsidR="00AF1235" w:rsidRPr="00C77300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Pr="00C77300">
              <w:rPr>
                <w:rFonts w:asciiTheme="minorHAnsi" w:hAnsiTheme="minorHAnsi" w:cstheme="minorHAnsi"/>
                <w:szCs w:val="24"/>
              </w:rPr>
              <w:t xml:space="preserve">100% of LEs understand how to navigate to the sales section of the </w:t>
            </w:r>
            <w:proofErr w:type="spellStart"/>
            <w:r w:rsidRPr="00C77300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C77300">
              <w:rPr>
                <w:rFonts w:asciiTheme="minorHAnsi" w:hAnsiTheme="minorHAnsi" w:cstheme="minorHAnsi"/>
                <w:szCs w:val="24"/>
              </w:rPr>
              <w:t xml:space="preserve"> app</w:t>
            </w:r>
          </w:p>
          <w:p w14:paraId="064E22A7" w14:textId="5FA258FE" w:rsidR="00AF1235" w:rsidRPr="00C77300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Pr="00C77300">
              <w:rPr>
                <w:rFonts w:asciiTheme="minorHAnsi" w:hAnsiTheme="minorHAnsi" w:cstheme="minorHAnsi"/>
                <w:szCs w:val="24"/>
              </w:rPr>
              <w:t>100% of LEs understand how to record sales</w:t>
            </w:r>
          </w:p>
          <w:p w14:paraId="7E940FCB" w14:textId="26A6CE18" w:rsidR="00AF1235" w:rsidRPr="00C77300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Pr="00C77300">
              <w:rPr>
                <w:rFonts w:asciiTheme="minorHAnsi" w:hAnsiTheme="minorHAnsi" w:cstheme="minorHAnsi"/>
                <w:szCs w:val="24"/>
              </w:rPr>
              <w:t>100% of LEs understand how to create and manage pre-orders</w:t>
            </w:r>
          </w:p>
          <w:p w14:paraId="3568EE2E" w14:textId="683D3A05" w:rsidR="00AF1235" w:rsidRPr="00C77300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- </w:t>
            </w:r>
            <w:r w:rsidRPr="00C77300">
              <w:rPr>
                <w:rFonts w:asciiTheme="minorHAnsi" w:hAnsiTheme="minorHAnsi" w:cstheme="minorHAnsi"/>
                <w:szCs w:val="24"/>
              </w:rPr>
              <w:t>100% of LEs understand how to use the app to see what they owe producers, and what is owed to themselves</w:t>
            </w:r>
          </w:p>
        </w:tc>
      </w:tr>
      <w:tr w:rsidR="00AF1235" w14:paraId="29343F63" w14:textId="77777777" w:rsidTr="00450B4B">
        <w:tc>
          <w:tcPr>
            <w:tcW w:w="1966" w:type="dxa"/>
          </w:tcPr>
          <w:p w14:paraId="39DC5B66" w14:textId="77777777" w:rsidR="00BB03B2" w:rsidRDefault="00BB03B2" w:rsidP="00BB03B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67975">
              <w:rPr>
                <w:rFonts w:asciiTheme="minorHAnsi" w:hAnsiTheme="minorHAnsi" w:cstheme="minorHAnsi"/>
                <w:b/>
                <w:szCs w:val="24"/>
              </w:rPr>
              <w:lastRenderedPageBreak/>
              <w:t>Time: 60 minutes</w:t>
            </w:r>
          </w:p>
          <w:p w14:paraId="2444EC84" w14:textId="10E94129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770909">
              <w:rPr>
                <w:rFonts w:asciiTheme="minorHAnsi" w:hAnsiTheme="minorHAnsi" w:cstheme="minorHAnsi"/>
                <w:b/>
                <w:szCs w:val="24"/>
              </w:rPr>
              <w:t xml:space="preserve">Lesson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3: Learning and reinforcing skills </w:t>
            </w:r>
          </w:p>
          <w:p w14:paraId="1DF808E4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31D1E31C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7908CB56" w14:textId="6ED2B3B4" w:rsidR="00AF1235" w:rsidRPr="0071577A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2444" w:type="dxa"/>
          </w:tcPr>
          <w:p w14:paraId="64FC95C4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94612F">
              <w:rPr>
                <w:rFonts w:asciiTheme="minorHAnsi" w:hAnsiTheme="minorHAnsi" w:cstheme="minorHAnsi"/>
                <w:szCs w:val="24"/>
              </w:rPr>
              <w:t>LEs should be able to</w:t>
            </w:r>
            <w:r w:rsidR="00BF6457">
              <w:rPr>
                <w:rFonts w:asciiTheme="minorHAnsi" w:hAnsiTheme="minorHAnsi" w:cstheme="minorHAnsi"/>
                <w:szCs w:val="24"/>
              </w:rPr>
              <w:t>:</w:t>
            </w:r>
          </w:p>
          <w:p w14:paraId="490A5DDD" w14:textId="30AB76F0" w:rsidR="00BF6457" w:rsidRDefault="00BF6457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-Demonstrate how to navigate to the courses section of the app </w:t>
            </w:r>
          </w:p>
          <w:p w14:paraId="3CFE9028" w14:textId="69B3671E" w:rsidR="00BF6457" w:rsidRDefault="00BF6457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-Demonstrate how to download content </w:t>
            </w:r>
            <w:r w:rsidR="003A5518">
              <w:rPr>
                <w:rFonts w:asciiTheme="minorHAnsi" w:hAnsiTheme="minorHAnsi" w:cstheme="minorHAnsi"/>
                <w:szCs w:val="24"/>
              </w:rPr>
              <w:t>to</w:t>
            </w:r>
            <w:r>
              <w:rPr>
                <w:rFonts w:asciiTheme="minorHAnsi" w:hAnsiTheme="minorHAnsi" w:cstheme="minorHAnsi"/>
                <w:szCs w:val="24"/>
              </w:rPr>
              <w:t xml:space="preserve"> revise for their practical exam </w:t>
            </w:r>
          </w:p>
          <w:p w14:paraId="616D8C30" w14:textId="342E082E" w:rsidR="00BF6457" w:rsidRPr="003661D2" w:rsidRDefault="00BF6457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087" w:type="dxa"/>
          </w:tcPr>
          <w:p w14:paraId="6B499154" w14:textId="2F3CF6CB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Pedagogy</w:t>
            </w:r>
            <w:r w:rsidR="00BB03B2">
              <w:rPr>
                <w:rFonts w:asciiTheme="minorHAnsi" w:hAnsiTheme="minorHAnsi" w:cstheme="minorHAnsi"/>
                <w:b/>
                <w:szCs w:val="24"/>
              </w:rPr>
              <w:t xml:space="preserve">: Slides </w:t>
            </w:r>
            <w:r w:rsidR="00863AA5">
              <w:rPr>
                <w:rFonts w:asciiTheme="minorHAnsi" w:hAnsiTheme="minorHAnsi" w:cstheme="minorHAnsi"/>
                <w:b/>
                <w:szCs w:val="24"/>
              </w:rPr>
              <w:t>6</w:t>
            </w:r>
            <w:r w:rsidR="00E46F1F">
              <w:rPr>
                <w:rFonts w:asciiTheme="minorHAnsi" w:hAnsiTheme="minorHAnsi" w:cstheme="minorHAnsi"/>
                <w:b/>
                <w:szCs w:val="24"/>
              </w:rPr>
              <w:t>1</w:t>
            </w:r>
            <w:r w:rsidR="00863AA5">
              <w:rPr>
                <w:rFonts w:asciiTheme="minorHAnsi" w:hAnsiTheme="minorHAnsi" w:cstheme="minorHAnsi"/>
                <w:b/>
                <w:szCs w:val="24"/>
              </w:rPr>
              <w:t xml:space="preserve"> - 66</w:t>
            </w:r>
          </w:p>
          <w:p w14:paraId="5FB58F88" w14:textId="57BEF95C" w:rsidR="00AF1235" w:rsidRPr="00322E73" w:rsidRDefault="003A5518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The i</w:t>
            </w:r>
            <w:r w:rsidR="00AF1235" w:rsidRPr="008B21F7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43AEAFB6" w14:textId="349F6C85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="00DF0174">
              <w:rPr>
                <w:rFonts w:asciiTheme="minorHAnsi" w:hAnsiTheme="minorHAnsi" w:cstheme="minorHAnsi"/>
                <w:szCs w:val="24"/>
              </w:rPr>
              <w:t>Use</w:t>
            </w:r>
            <w:r w:rsidR="00E46F1F">
              <w:rPr>
                <w:rFonts w:asciiTheme="minorHAnsi" w:hAnsiTheme="minorHAnsi" w:cstheme="minorHAnsi"/>
                <w:szCs w:val="24"/>
              </w:rPr>
              <w:t xml:space="preserve"> slides 61 and 62 to e</w:t>
            </w:r>
            <w:r w:rsidRPr="00EF57ED">
              <w:rPr>
                <w:rFonts w:asciiTheme="minorHAnsi" w:hAnsiTheme="minorHAnsi" w:cstheme="minorHAnsi"/>
                <w:szCs w:val="24"/>
              </w:rPr>
              <w:t xml:space="preserve">xplain to the LEs that they have reached the last lesson of the module before their practical exam. </w:t>
            </w:r>
          </w:p>
          <w:p w14:paraId="5B679ADF" w14:textId="31365D36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Pr="00EF57ED">
              <w:rPr>
                <w:rFonts w:asciiTheme="minorHAnsi" w:hAnsiTheme="minorHAnsi" w:cstheme="minorHAnsi"/>
                <w:szCs w:val="24"/>
              </w:rPr>
              <w:t xml:space="preserve">Explain to the LEs that to successfully complete the third lesson, each LE needs to demonstrate how they would use the </w:t>
            </w:r>
            <w:proofErr w:type="spellStart"/>
            <w:r w:rsidRPr="00EF57ED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EF57E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DF0174">
              <w:rPr>
                <w:rFonts w:asciiTheme="minorHAnsi" w:hAnsiTheme="minorHAnsi" w:cstheme="minorHAnsi"/>
                <w:szCs w:val="24"/>
              </w:rPr>
              <w:t>a</w:t>
            </w:r>
            <w:r w:rsidRPr="00EF57ED">
              <w:rPr>
                <w:rFonts w:asciiTheme="minorHAnsi" w:hAnsiTheme="minorHAnsi" w:cstheme="minorHAnsi"/>
                <w:szCs w:val="24"/>
              </w:rPr>
              <w:t xml:space="preserve">pp to </w:t>
            </w:r>
            <w:r w:rsidR="00BF6457">
              <w:rPr>
                <w:rFonts w:asciiTheme="minorHAnsi" w:hAnsiTheme="minorHAnsi" w:cstheme="minorHAnsi"/>
                <w:szCs w:val="24"/>
              </w:rPr>
              <w:t xml:space="preserve">download content to </w:t>
            </w:r>
            <w:r w:rsidR="00DF0174">
              <w:rPr>
                <w:rFonts w:asciiTheme="minorHAnsi" w:hAnsiTheme="minorHAnsi" w:cstheme="minorHAnsi"/>
                <w:szCs w:val="24"/>
              </w:rPr>
              <w:t xml:space="preserve">revise for their practical exam. </w:t>
            </w:r>
          </w:p>
          <w:p w14:paraId="5FC101CE" w14:textId="1129FA9C" w:rsidR="00A66786" w:rsidRDefault="00DF0174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</w:t>
            </w:r>
            <w:r w:rsidR="00136749">
              <w:rPr>
                <w:rFonts w:asciiTheme="minorHAnsi" w:hAnsiTheme="minorHAnsi" w:cstheme="minorHAnsi"/>
                <w:szCs w:val="24"/>
              </w:rPr>
              <w:t xml:space="preserve">Show </w:t>
            </w:r>
            <w:r w:rsidR="003A5518">
              <w:rPr>
                <w:rFonts w:asciiTheme="minorHAnsi" w:hAnsiTheme="minorHAnsi" w:cstheme="minorHAnsi"/>
                <w:szCs w:val="24"/>
              </w:rPr>
              <w:t>s</w:t>
            </w:r>
            <w:r w:rsidR="00136749">
              <w:rPr>
                <w:rFonts w:asciiTheme="minorHAnsi" w:hAnsiTheme="minorHAnsi" w:cstheme="minorHAnsi"/>
                <w:szCs w:val="24"/>
              </w:rPr>
              <w:t>lide 63 and e</w:t>
            </w:r>
            <w:r>
              <w:rPr>
                <w:rFonts w:asciiTheme="minorHAnsi" w:hAnsiTheme="minorHAnsi" w:cstheme="minorHAnsi"/>
                <w:szCs w:val="24"/>
              </w:rPr>
              <w:t xml:space="preserve">xplain to the LEs that there is one </w:t>
            </w:r>
            <w:r w:rsidR="00136749">
              <w:rPr>
                <w:rFonts w:asciiTheme="minorHAnsi" w:hAnsiTheme="minorHAnsi" w:cstheme="minorHAnsi"/>
                <w:szCs w:val="24"/>
              </w:rPr>
              <w:t xml:space="preserve">practical </w:t>
            </w:r>
            <w:r>
              <w:rPr>
                <w:rFonts w:asciiTheme="minorHAnsi" w:hAnsiTheme="minorHAnsi" w:cstheme="minorHAnsi"/>
                <w:szCs w:val="24"/>
              </w:rPr>
              <w:t xml:space="preserve">activity to complete for </w:t>
            </w:r>
            <w:r w:rsidR="00A41AB8">
              <w:rPr>
                <w:rFonts w:asciiTheme="minorHAnsi" w:hAnsiTheme="minorHAnsi" w:cstheme="minorHAnsi"/>
                <w:szCs w:val="24"/>
              </w:rPr>
              <w:t>l</w:t>
            </w:r>
            <w:r>
              <w:rPr>
                <w:rFonts w:asciiTheme="minorHAnsi" w:hAnsiTheme="minorHAnsi" w:cstheme="minorHAnsi"/>
                <w:szCs w:val="24"/>
              </w:rPr>
              <w:t>esson 3.</w:t>
            </w:r>
          </w:p>
          <w:p w14:paraId="5A72E159" w14:textId="6601154D" w:rsidR="00DF0174" w:rsidRPr="00EF57ED" w:rsidRDefault="00A66786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-After the LEs have </w:t>
            </w:r>
            <w:r w:rsidR="009B76E2">
              <w:rPr>
                <w:rFonts w:asciiTheme="minorHAnsi" w:hAnsiTheme="minorHAnsi" w:cstheme="minorHAnsi"/>
                <w:szCs w:val="24"/>
              </w:rPr>
              <w:t>completed the activity</w:t>
            </w:r>
            <w:r>
              <w:rPr>
                <w:rFonts w:asciiTheme="minorHAnsi" w:hAnsiTheme="minorHAnsi" w:cstheme="minorHAnsi"/>
                <w:szCs w:val="24"/>
              </w:rPr>
              <w:t xml:space="preserve">, go through the practical exam as a whole class activity. </w:t>
            </w:r>
            <w:r w:rsidR="00DF0174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7F714EB2" w14:textId="0B306844" w:rsidR="00136749" w:rsidRPr="00BC7930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C7930">
              <w:rPr>
                <w:rFonts w:asciiTheme="minorHAnsi" w:hAnsiTheme="minorHAnsi" w:cstheme="minorHAnsi"/>
                <w:b/>
                <w:szCs w:val="24"/>
              </w:rPr>
              <w:t xml:space="preserve">Instructor notes </w:t>
            </w:r>
          </w:p>
          <w:p w14:paraId="30CE0CA0" w14:textId="73ED6E77" w:rsidR="005C310F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</w:t>
            </w:r>
            <w:r w:rsidRPr="00EF57ED">
              <w:rPr>
                <w:rFonts w:asciiTheme="minorHAnsi" w:hAnsiTheme="minorHAnsi" w:cstheme="minorHAnsi"/>
                <w:szCs w:val="24"/>
              </w:rPr>
              <w:t xml:space="preserve">Ask the LEs to download </w:t>
            </w:r>
            <w:r w:rsidR="00A66786">
              <w:rPr>
                <w:rFonts w:asciiTheme="minorHAnsi" w:hAnsiTheme="minorHAnsi" w:cstheme="minorHAnsi"/>
                <w:szCs w:val="24"/>
              </w:rPr>
              <w:t xml:space="preserve">lessons 1-3 and the practical exam so they can revise these at home. </w:t>
            </w:r>
            <w:r w:rsidR="00136749">
              <w:rPr>
                <w:rFonts w:asciiTheme="minorHAnsi" w:hAnsiTheme="minorHAnsi" w:cstheme="minorHAnsi"/>
                <w:szCs w:val="24"/>
              </w:rPr>
              <w:t>Use slides 63 – 65 to complete the activity step by step</w:t>
            </w:r>
            <w:r w:rsidR="001C2A58"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  <w:p w14:paraId="000BE39C" w14:textId="18DBFCA6" w:rsidR="00AF1235" w:rsidRPr="00EF57ED" w:rsidRDefault="005C310F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A</w:t>
            </w:r>
            <w:r w:rsidR="00AF1235" w:rsidRPr="00EF57ED">
              <w:rPr>
                <w:rFonts w:asciiTheme="minorHAnsi" w:hAnsiTheme="minorHAnsi" w:cstheme="minorHAnsi"/>
                <w:szCs w:val="24"/>
              </w:rPr>
              <w:t>s you circulate the room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F1235" w:rsidRPr="00EF57ED">
              <w:rPr>
                <w:rFonts w:asciiTheme="minorHAnsi" w:hAnsiTheme="minorHAnsi" w:cstheme="minorHAnsi"/>
                <w:szCs w:val="24"/>
              </w:rPr>
              <w:t>engag</w:t>
            </w:r>
            <w:r>
              <w:rPr>
                <w:rFonts w:asciiTheme="minorHAnsi" w:hAnsiTheme="minorHAnsi" w:cstheme="minorHAnsi"/>
                <w:szCs w:val="24"/>
              </w:rPr>
              <w:t>e</w:t>
            </w:r>
            <w:r w:rsidR="00AF1235" w:rsidRPr="00EF57ED">
              <w:rPr>
                <w:rFonts w:asciiTheme="minorHAnsi" w:hAnsiTheme="minorHAnsi" w:cstheme="minorHAnsi"/>
                <w:szCs w:val="24"/>
              </w:rPr>
              <w:t xml:space="preserve"> with the LEs and provid</w:t>
            </w:r>
            <w:r>
              <w:rPr>
                <w:rFonts w:asciiTheme="minorHAnsi" w:hAnsiTheme="minorHAnsi" w:cstheme="minorHAnsi"/>
                <w:szCs w:val="24"/>
              </w:rPr>
              <w:t>e</w:t>
            </w:r>
            <w:r w:rsidR="00AF1235" w:rsidRPr="00EF57ED">
              <w:rPr>
                <w:rFonts w:asciiTheme="minorHAnsi" w:hAnsiTheme="minorHAnsi" w:cstheme="minorHAnsi"/>
                <w:szCs w:val="24"/>
              </w:rPr>
              <w:t xml:space="preserve"> feedback.</w:t>
            </w:r>
          </w:p>
          <w:p w14:paraId="4C2613DB" w14:textId="59C6B189" w:rsidR="00AF123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31401B">
              <w:rPr>
                <w:rFonts w:asciiTheme="minorHAnsi" w:hAnsiTheme="minorHAnsi" w:cstheme="minorHAnsi"/>
                <w:b/>
                <w:szCs w:val="24"/>
              </w:rPr>
              <w:t>Methodology</w:t>
            </w:r>
          </w:p>
          <w:p w14:paraId="3695BFD8" w14:textId="54B8578E" w:rsidR="00AF1235" w:rsidRPr="00217780" w:rsidRDefault="00441F58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The i</w:t>
            </w:r>
            <w:r w:rsidR="00AF1235" w:rsidRPr="00217780">
              <w:rPr>
                <w:rFonts w:asciiTheme="minorHAnsi" w:hAnsiTheme="minorHAnsi" w:cstheme="minorHAnsi"/>
                <w:szCs w:val="24"/>
              </w:rPr>
              <w:t xml:space="preserve">nstructor will: </w:t>
            </w:r>
          </w:p>
          <w:p w14:paraId="388C4C17" w14:textId="2D4C3DF9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F4247">
              <w:rPr>
                <w:rFonts w:asciiTheme="minorHAnsi" w:hAnsiTheme="minorHAnsi" w:cstheme="minorHAnsi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szCs w:val="24"/>
              </w:rPr>
              <w:t xml:space="preserve">Review </w:t>
            </w:r>
            <w:r w:rsidR="003A5518">
              <w:rPr>
                <w:rFonts w:asciiTheme="minorHAnsi" w:hAnsiTheme="minorHAnsi" w:cstheme="minorHAnsi"/>
                <w:szCs w:val="24"/>
              </w:rPr>
              <w:t xml:space="preserve">the content of the </w:t>
            </w:r>
            <w:r>
              <w:rPr>
                <w:rFonts w:asciiTheme="minorHAnsi" w:hAnsiTheme="minorHAnsi" w:cstheme="minorHAnsi"/>
                <w:szCs w:val="24"/>
              </w:rPr>
              <w:t>module.</w:t>
            </w:r>
          </w:p>
          <w:p w14:paraId="138DA863" w14:textId="6405D3DF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Facilitate active self-leaning, discussions and teamwork by encouraging questions and asking other volunteers to respond. </w:t>
            </w:r>
          </w:p>
          <w:p w14:paraId="65E35749" w14:textId="77777777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Encourage critical thinking and the sharing of ideas and comments. </w:t>
            </w:r>
          </w:p>
          <w:p w14:paraId="42A807A5" w14:textId="47A7DB84" w:rsidR="00AF1235" w:rsidRPr="003348CA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Use formative assessment noting </w:t>
            </w:r>
            <w:r w:rsidRPr="0060191F">
              <w:rPr>
                <w:rFonts w:asciiTheme="minorHAnsi" w:hAnsiTheme="minorHAnsi" w:cstheme="minorHAnsi"/>
                <w:szCs w:val="24"/>
              </w:rPr>
              <w:t>contributions to the class discussion</w:t>
            </w:r>
            <w:r>
              <w:rPr>
                <w:rFonts w:asciiTheme="minorHAnsi" w:hAnsiTheme="minorHAnsi" w:cstheme="minorHAnsi"/>
                <w:szCs w:val="24"/>
              </w:rPr>
              <w:t xml:space="preserve"> and active learning activity</w:t>
            </w:r>
            <w:r w:rsidRPr="0060191F">
              <w:rPr>
                <w:rFonts w:asciiTheme="minorHAnsi" w:hAnsiTheme="minorHAnsi" w:cstheme="minorHAnsi"/>
                <w:szCs w:val="24"/>
              </w:rPr>
              <w:t>, i.e. who is participating, who is not, learner progress, and the depth of responses to questions</w:t>
            </w:r>
            <w:r>
              <w:rPr>
                <w:rFonts w:asciiTheme="minorHAnsi" w:hAnsiTheme="minorHAnsi" w:cstheme="minorHAnsi"/>
                <w:szCs w:val="24"/>
              </w:rPr>
              <w:t xml:space="preserve">, and providing individual attention and  feedback using differentiated and hybrid instruction, as appropriate. </w:t>
            </w:r>
            <w:r w:rsidRPr="0060191F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3548" w:type="dxa"/>
          </w:tcPr>
          <w:p w14:paraId="433A2899" w14:textId="49CDE0D5" w:rsidR="00AF1235" w:rsidRPr="003661D2" w:rsidRDefault="00E46F1F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1</w:t>
            </w:r>
            <w:r w:rsidR="00AF1235">
              <w:rPr>
                <w:rFonts w:asciiTheme="minorHAnsi" w:hAnsiTheme="minorHAnsi" w:cstheme="minorHAnsi"/>
                <w:szCs w:val="24"/>
              </w:rPr>
              <w:t xml:space="preserve">00% of </w:t>
            </w:r>
            <w:r w:rsidR="00AF1235" w:rsidRPr="003661D2">
              <w:rPr>
                <w:rFonts w:asciiTheme="minorHAnsi" w:hAnsiTheme="minorHAnsi" w:cstheme="minorHAnsi"/>
                <w:szCs w:val="24"/>
              </w:rPr>
              <w:t>LEs understand how to locate and download courses.</w:t>
            </w:r>
          </w:p>
        </w:tc>
      </w:tr>
      <w:tr w:rsidR="00AF1235" w14:paraId="34DA91A9" w14:textId="77777777" w:rsidTr="00450B4B">
        <w:tc>
          <w:tcPr>
            <w:tcW w:w="1966" w:type="dxa"/>
          </w:tcPr>
          <w:p w14:paraId="602B5AF9" w14:textId="19119563" w:rsidR="005C310F" w:rsidRDefault="005C310F" w:rsidP="005C310F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Time: 30 minutes</w:t>
            </w:r>
          </w:p>
          <w:p w14:paraId="5675CF98" w14:textId="1C7C1B2D" w:rsidR="00AF1235" w:rsidRPr="00C76863" w:rsidRDefault="00AF1235" w:rsidP="00AF1235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C76863">
              <w:rPr>
                <w:rFonts w:asciiTheme="minorHAnsi" w:hAnsiTheme="minorHAnsi" w:cstheme="minorHAnsi"/>
                <w:b/>
                <w:szCs w:val="24"/>
              </w:rPr>
              <w:t xml:space="preserve">Evaluation: </w:t>
            </w:r>
          </w:p>
          <w:p w14:paraId="00A9E778" w14:textId="2D9833FA" w:rsidR="00AF1235" w:rsidRPr="00C76863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76863">
              <w:rPr>
                <w:rFonts w:asciiTheme="minorHAnsi" w:hAnsiTheme="minorHAnsi" w:cstheme="minorHAnsi"/>
                <w:b/>
                <w:szCs w:val="24"/>
              </w:rPr>
              <w:t xml:space="preserve">Practical </w:t>
            </w:r>
            <w:r>
              <w:rPr>
                <w:rFonts w:asciiTheme="minorHAnsi" w:hAnsiTheme="minorHAnsi" w:cstheme="minorHAnsi"/>
                <w:b/>
                <w:szCs w:val="24"/>
              </w:rPr>
              <w:t>e</w:t>
            </w:r>
            <w:r w:rsidRPr="00C76863">
              <w:rPr>
                <w:rFonts w:asciiTheme="minorHAnsi" w:hAnsiTheme="minorHAnsi" w:cstheme="minorHAnsi"/>
                <w:b/>
                <w:szCs w:val="24"/>
              </w:rPr>
              <w:t>xam</w:t>
            </w:r>
          </w:p>
          <w:p w14:paraId="42789F95" w14:textId="77777777" w:rsidR="00AF1235" w:rsidRDefault="00AF1235" w:rsidP="00AF1235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0BAE6F13" w14:textId="77777777" w:rsidR="00AF1235" w:rsidRPr="0084630C" w:rsidRDefault="00AF1235" w:rsidP="005C310F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2444" w:type="dxa"/>
          </w:tcPr>
          <w:p w14:paraId="568CDDBE" w14:textId="420DA3EA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1069F5">
              <w:rPr>
                <w:rFonts w:asciiTheme="minorHAnsi" w:hAnsiTheme="minorHAnsi" w:cstheme="minorHAnsi"/>
                <w:szCs w:val="24"/>
              </w:rPr>
              <w:t>LEs can:</w:t>
            </w:r>
          </w:p>
          <w:p w14:paraId="7ABC296A" w14:textId="1ED70C3E" w:rsidR="00BF6457" w:rsidRDefault="00BF6457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-Log into the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app</w:t>
            </w:r>
          </w:p>
          <w:p w14:paraId="4DD2CCBE" w14:textId="7B77A8BA" w:rsidR="00BF6457" w:rsidRPr="00E414B2" w:rsidRDefault="00BF6457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Explain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how the sales section of the </w:t>
            </w:r>
            <w:proofErr w:type="spellStart"/>
            <w:r w:rsidRPr="00E414B2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E414B2">
              <w:rPr>
                <w:rFonts w:asciiTheme="minorHAnsi" w:hAnsiTheme="minorHAnsi" w:cstheme="minorHAnsi"/>
                <w:szCs w:val="24"/>
              </w:rPr>
              <w:t xml:space="preserve"> app is relevant to </w:t>
            </w:r>
            <w:r>
              <w:rPr>
                <w:rFonts w:asciiTheme="minorHAnsi" w:hAnsiTheme="minorHAnsi" w:cstheme="minorHAnsi"/>
                <w:szCs w:val="24"/>
              </w:rPr>
              <w:t>their job as lead entrepreneurs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2B0560B4" w14:textId="77777777" w:rsidR="00BF6457" w:rsidRPr="00E414B2" w:rsidRDefault="00BF6457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Demonstrate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how to navigate to the sales section of the </w:t>
            </w:r>
            <w:proofErr w:type="spellStart"/>
            <w:r w:rsidRPr="00E414B2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Pr="00E414B2">
              <w:rPr>
                <w:rFonts w:asciiTheme="minorHAnsi" w:hAnsiTheme="minorHAnsi" w:cstheme="minorHAnsi"/>
                <w:szCs w:val="24"/>
              </w:rPr>
              <w:t xml:space="preserve"> app.</w:t>
            </w:r>
          </w:p>
          <w:p w14:paraId="085B9E67" w14:textId="77777777" w:rsidR="00BF6457" w:rsidRPr="00E414B2" w:rsidRDefault="00BF6457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 Demonstrate how to record sales</w:t>
            </w:r>
          </w:p>
          <w:p w14:paraId="3DD8940F" w14:textId="77777777" w:rsidR="00BF6457" w:rsidRPr="00E414B2" w:rsidRDefault="00BF6457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Explain and show </w:t>
            </w:r>
            <w:r w:rsidRPr="00E414B2">
              <w:rPr>
                <w:rFonts w:asciiTheme="minorHAnsi" w:hAnsiTheme="minorHAnsi" w:cstheme="minorHAnsi"/>
                <w:szCs w:val="24"/>
              </w:rPr>
              <w:t>how to create and mana</w:t>
            </w:r>
            <w:r>
              <w:rPr>
                <w:rFonts w:asciiTheme="minorHAnsi" w:hAnsiTheme="minorHAnsi" w:cstheme="minorHAnsi"/>
                <w:szCs w:val="24"/>
              </w:rPr>
              <w:t>ge pre-orders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38B4D798" w14:textId="3890D9B0" w:rsidR="00BF6457" w:rsidRDefault="00BF6457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- Explain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how to use the app to see what they owe producers, </w:t>
            </w:r>
            <w:r>
              <w:rPr>
                <w:rFonts w:asciiTheme="minorHAnsi" w:hAnsiTheme="minorHAnsi" w:cstheme="minorHAnsi"/>
                <w:szCs w:val="24"/>
              </w:rPr>
              <w:t>and what is owed to themselves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27FC00FE" w14:textId="7B705365" w:rsidR="00BF6457" w:rsidRDefault="00C11E19" w:rsidP="00BF645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</w:t>
            </w:r>
            <w:r w:rsidR="00BF6457">
              <w:rPr>
                <w:rFonts w:asciiTheme="minorHAnsi" w:hAnsiTheme="minorHAnsi" w:cstheme="minorHAnsi"/>
                <w:szCs w:val="24"/>
              </w:rPr>
              <w:t xml:space="preserve">Demonstrate how to navigate to the courses section of the app </w:t>
            </w:r>
          </w:p>
          <w:p w14:paraId="0975256F" w14:textId="59802D74" w:rsidR="00AF1235" w:rsidRPr="00BF6457" w:rsidRDefault="00C11E19" w:rsidP="00C11E1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-Demonstrate how to download </w:t>
            </w:r>
            <w:r w:rsidR="00CB2232">
              <w:rPr>
                <w:rFonts w:asciiTheme="minorHAnsi" w:hAnsiTheme="minorHAnsi" w:cstheme="minorHAnsi"/>
                <w:szCs w:val="24"/>
              </w:rPr>
              <w:t>learning content.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5087" w:type="dxa"/>
          </w:tcPr>
          <w:p w14:paraId="6E29D123" w14:textId="6468E5F0" w:rsidR="00AF1235" w:rsidRDefault="00441F58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The i</w:t>
            </w:r>
            <w:r w:rsidR="00AF1235">
              <w:rPr>
                <w:rFonts w:asciiTheme="minorHAnsi" w:hAnsiTheme="minorHAnsi" w:cstheme="minorHAnsi"/>
                <w:szCs w:val="24"/>
              </w:rPr>
              <w:t>nstructor will:</w:t>
            </w:r>
          </w:p>
          <w:p w14:paraId="5549264C" w14:textId="656C4613" w:rsidR="00AF1235" w:rsidRPr="007C0585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0542FE"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E2555">
              <w:rPr>
                <w:rFonts w:asciiTheme="minorHAnsi" w:hAnsiTheme="minorHAnsi" w:cstheme="minorHAnsi"/>
                <w:szCs w:val="24"/>
              </w:rPr>
              <w:t>D</w:t>
            </w:r>
            <w:r w:rsidRPr="000542FE">
              <w:rPr>
                <w:rFonts w:asciiTheme="minorHAnsi" w:hAnsiTheme="minorHAnsi" w:cstheme="minorHAnsi"/>
                <w:szCs w:val="24"/>
              </w:rPr>
              <w:t xml:space="preserve">etermine </w:t>
            </w:r>
            <w:r w:rsidR="007C0585">
              <w:rPr>
                <w:rFonts w:asciiTheme="minorHAnsi" w:hAnsiTheme="minorHAnsi" w:cstheme="minorHAnsi"/>
                <w:szCs w:val="24"/>
              </w:rPr>
              <w:t xml:space="preserve">if the LEs are able to use the </w:t>
            </w:r>
            <w:proofErr w:type="spellStart"/>
            <w:r w:rsidR="007C0585"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 w:rsidR="007C0585">
              <w:rPr>
                <w:rFonts w:asciiTheme="minorHAnsi" w:hAnsiTheme="minorHAnsi" w:cstheme="minorHAnsi"/>
                <w:szCs w:val="24"/>
              </w:rPr>
              <w:t xml:space="preserve"> app </w:t>
            </w:r>
            <w:r w:rsidR="007E2555">
              <w:rPr>
                <w:rFonts w:asciiTheme="minorHAnsi" w:hAnsiTheme="minorHAnsi" w:cstheme="minorHAnsi"/>
                <w:szCs w:val="24"/>
              </w:rPr>
              <w:t xml:space="preserve">by administering the practical exam provided. </w:t>
            </w:r>
          </w:p>
          <w:p w14:paraId="4721F8DA" w14:textId="6058F395" w:rsidR="007C0585" w:rsidRDefault="007C058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-Record the grades in the Excel gradebook provided. </w:t>
            </w:r>
          </w:p>
          <w:p w14:paraId="5AAC6B40" w14:textId="3B76E70F" w:rsidR="007C0585" w:rsidRDefault="007C058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-Email the completed gradebook to the relevant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Goldozi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project staff for their records. </w:t>
            </w:r>
          </w:p>
          <w:p w14:paraId="5B8AF5D3" w14:textId="7D059583" w:rsidR="007C0585" w:rsidRPr="007C0585" w:rsidRDefault="007C058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  <w:p w14:paraId="5A45B813" w14:textId="55EAF6E6" w:rsidR="007C0585" w:rsidRPr="007C0585" w:rsidRDefault="007C058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7C0585">
              <w:rPr>
                <w:rFonts w:asciiTheme="minorHAnsi" w:hAnsiTheme="minorHAnsi" w:cstheme="minorHAnsi"/>
                <w:b/>
                <w:szCs w:val="24"/>
              </w:rPr>
              <w:t xml:space="preserve">Note: If an LE fails the exam, supplementary training and a </w:t>
            </w:r>
            <w:proofErr w:type="spellStart"/>
            <w:r w:rsidRPr="007C0585">
              <w:rPr>
                <w:rFonts w:asciiTheme="minorHAnsi" w:hAnsiTheme="minorHAnsi" w:cstheme="minorHAnsi"/>
                <w:b/>
                <w:szCs w:val="24"/>
              </w:rPr>
              <w:t>resit</w:t>
            </w:r>
            <w:proofErr w:type="spellEnd"/>
            <w:r w:rsidRPr="007C0585">
              <w:rPr>
                <w:rFonts w:asciiTheme="minorHAnsi" w:hAnsiTheme="minorHAnsi" w:cstheme="minorHAnsi"/>
                <w:b/>
                <w:szCs w:val="24"/>
              </w:rPr>
              <w:t xml:space="preserve"> is require</w:t>
            </w:r>
            <w:r>
              <w:rPr>
                <w:rFonts w:asciiTheme="minorHAnsi" w:hAnsiTheme="minorHAnsi" w:cstheme="minorHAnsi"/>
                <w:b/>
                <w:szCs w:val="24"/>
              </w:rPr>
              <w:t>d</w:t>
            </w:r>
            <w:r w:rsidRPr="007C0585">
              <w:rPr>
                <w:rFonts w:asciiTheme="minorHAnsi" w:hAnsiTheme="minorHAnsi" w:cstheme="minorHAnsi"/>
                <w:b/>
                <w:szCs w:val="24"/>
              </w:rPr>
              <w:t xml:space="preserve">. </w:t>
            </w:r>
          </w:p>
          <w:p w14:paraId="724F11BD" w14:textId="20B4FD42" w:rsidR="00AF1235" w:rsidRPr="000542FE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548" w:type="dxa"/>
          </w:tcPr>
          <w:p w14:paraId="788D9285" w14:textId="510C23D0" w:rsidR="00AF1235" w:rsidRPr="00217780" w:rsidRDefault="00AF1235" w:rsidP="00AF1235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217780">
              <w:rPr>
                <w:rFonts w:asciiTheme="minorHAnsi" w:hAnsiTheme="minorHAnsi" w:cstheme="minorHAnsi"/>
                <w:b/>
                <w:szCs w:val="24"/>
              </w:rPr>
              <w:t xml:space="preserve">Post exam: </w:t>
            </w:r>
          </w:p>
          <w:p w14:paraId="56AFFF46" w14:textId="43D5B500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-100% of LEs can log into the Goldozi app</w:t>
            </w:r>
          </w:p>
          <w:p w14:paraId="38E0F852" w14:textId="027C3EA3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- 100% of 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LEs </w:t>
            </w:r>
            <w:r>
              <w:rPr>
                <w:rFonts w:asciiTheme="minorHAnsi" w:hAnsiTheme="minorHAnsi" w:cstheme="minorHAnsi"/>
                <w:szCs w:val="24"/>
              </w:rPr>
              <w:t>can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record sales.</w:t>
            </w:r>
          </w:p>
          <w:p w14:paraId="29A33E1A" w14:textId="3A4F7F0E" w:rsidR="00AF1235" w:rsidRPr="00E414B2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- 100% of 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LEs </w:t>
            </w:r>
            <w:r>
              <w:rPr>
                <w:rFonts w:asciiTheme="minorHAnsi" w:hAnsiTheme="minorHAnsi" w:cstheme="minorHAnsi"/>
                <w:szCs w:val="24"/>
              </w:rPr>
              <w:t>can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 create and manage pre-orders. </w:t>
            </w:r>
          </w:p>
          <w:p w14:paraId="6336E1AD" w14:textId="4C1644A6" w:rsidR="00AF1235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- 100% of </w:t>
            </w:r>
            <w:r w:rsidRPr="00E414B2">
              <w:rPr>
                <w:rFonts w:asciiTheme="minorHAnsi" w:hAnsiTheme="minorHAnsi" w:cstheme="minorHAnsi"/>
                <w:szCs w:val="24"/>
              </w:rPr>
              <w:t xml:space="preserve">LEs understand how to use the app to see what they owe producers, and what is owed to themselves. </w:t>
            </w:r>
          </w:p>
          <w:p w14:paraId="51DA0ABB" w14:textId="11214160" w:rsidR="00AF1235" w:rsidRPr="00A3557B" w:rsidRDefault="00AF1235" w:rsidP="00AF1235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- 100% of </w:t>
            </w:r>
            <w:r w:rsidRPr="003661D2">
              <w:rPr>
                <w:rFonts w:asciiTheme="minorHAnsi" w:hAnsiTheme="minorHAnsi" w:cstheme="minorHAnsi"/>
                <w:szCs w:val="24"/>
              </w:rPr>
              <w:t>LEs understand how to locate and download courses.</w:t>
            </w:r>
          </w:p>
        </w:tc>
      </w:tr>
    </w:tbl>
    <w:p w14:paraId="4012BF2F" w14:textId="75239D35" w:rsidR="009E6588" w:rsidRDefault="009E6588" w:rsidP="004B3B19"/>
    <w:sectPr w:rsidR="009E6588" w:rsidSect="003A45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4B5"/>
    <w:multiLevelType w:val="hybridMultilevel"/>
    <w:tmpl w:val="36EE9714"/>
    <w:lvl w:ilvl="0" w:tplc="0C16F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FC9"/>
    <w:multiLevelType w:val="hybridMultilevel"/>
    <w:tmpl w:val="F9FA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929A5"/>
    <w:multiLevelType w:val="hybridMultilevel"/>
    <w:tmpl w:val="B3CA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2A7B"/>
    <w:multiLevelType w:val="hybridMultilevel"/>
    <w:tmpl w:val="B46AD0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95F72"/>
    <w:multiLevelType w:val="hybridMultilevel"/>
    <w:tmpl w:val="F226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651AE"/>
    <w:multiLevelType w:val="hybridMultilevel"/>
    <w:tmpl w:val="A886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296E"/>
    <w:multiLevelType w:val="hybridMultilevel"/>
    <w:tmpl w:val="9EEEC0E0"/>
    <w:lvl w:ilvl="0" w:tplc="0C16FF8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A1146"/>
    <w:multiLevelType w:val="hybridMultilevel"/>
    <w:tmpl w:val="D3E0ED10"/>
    <w:lvl w:ilvl="0" w:tplc="0C16FF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901832"/>
    <w:multiLevelType w:val="hybridMultilevel"/>
    <w:tmpl w:val="F52E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775AF"/>
    <w:multiLevelType w:val="hybridMultilevel"/>
    <w:tmpl w:val="FD1CA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9432F"/>
    <w:multiLevelType w:val="hybridMultilevel"/>
    <w:tmpl w:val="B998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02564"/>
    <w:multiLevelType w:val="hybridMultilevel"/>
    <w:tmpl w:val="32381E5E"/>
    <w:lvl w:ilvl="0" w:tplc="F6D4E7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26170"/>
    <w:multiLevelType w:val="hybridMultilevel"/>
    <w:tmpl w:val="E40A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55A0E"/>
    <w:multiLevelType w:val="hybridMultilevel"/>
    <w:tmpl w:val="5934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21646"/>
    <w:multiLevelType w:val="hybridMultilevel"/>
    <w:tmpl w:val="6B5C37AA"/>
    <w:lvl w:ilvl="0" w:tplc="0C16FF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605416"/>
    <w:multiLevelType w:val="hybridMultilevel"/>
    <w:tmpl w:val="093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30643"/>
    <w:multiLevelType w:val="hybridMultilevel"/>
    <w:tmpl w:val="87EE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9583B"/>
    <w:multiLevelType w:val="hybridMultilevel"/>
    <w:tmpl w:val="3FB2191C"/>
    <w:lvl w:ilvl="0" w:tplc="0C16F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B1B70"/>
    <w:multiLevelType w:val="hybridMultilevel"/>
    <w:tmpl w:val="A9ACDBBA"/>
    <w:lvl w:ilvl="0" w:tplc="0C16FF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F21FE3"/>
    <w:multiLevelType w:val="hybridMultilevel"/>
    <w:tmpl w:val="F9666C02"/>
    <w:lvl w:ilvl="0" w:tplc="0C16FF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DF663A"/>
    <w:multiLevelType w:val="hybridMultilevel"/>
    <w:tmpl w:val="259E79DE"/>
    <w:lvl w:ilvl="0" w:tplc="F6D4E7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D6FFB"/>
    <w:multiLevelType w:val="hybridMultilevel"/>
    <w:tmpl w:val="20BE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D25C3"/>
    <w:multiLevelType w:val="hybridMultilevel"/>
    <w:tmpl w:val="38EE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D39B8"/>
    <w:multiLevelType w:val="hybridMultilevel"/>
    <w:tmpl w:val="00B2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959A0"/>
    <w:multiLevelType w:val="hybridMultilevel"/>
    <w:tmpl w:val="CC6C089E"/>
    <w:lvl w:ilvl="0" w:tplc="BF246BA4">
      <w:start w:val="7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135AB"/>
    <w:multiLevelType w:val="hybridMultilevel"/>
    <w:tmpl w:val="786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2C0A"/>
    <w:multiLevelType w:val="hybridMultilevel"/>
    <w:tmpl w:val="CE8C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047CA"/>
    <w:multiLevelType w:val="hybridMultilevel"/>
    <w:tmpl w:val="1AF4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2"/>
  </w:num>
  <w:num w:numId="4">
    <w:abstractNumId w:val="13"/>
  </w:num>
  <w:num w:numId="5">
    <w:abstractNumId w:val="19"/>
  </w:num>
  <w:num w:numId="6">
    <w:abstractNumId w:val="25"/>
  </w:num>
  <w:num w:numId="7">
    <w:abstractNumId w:val="3"/>
  </w:num>
  <w:num w:numId="8">
    <w:abstractNumId w:val="26"/>
  </w:num>
  <w:num w:numId="9">
    <w:abstractNumId w:val="8"/>
  </w:num>
  <w:num w:numId="10">
    <w:abstractNumId w:val="5"/>
  </w:num>
  <w:num w:numId="11">
    <w:abstractNumId w:val="27"/>
  </w:num>
  <w:num w:numId="12">
    <w:abstractNumId w:val="4"/>
  </w:num>
  <w:num w:numId="13">
    <w:abstractNumId w:val="2"/>
  </w:num>
  <w:num w:numId="14">
    <w:abstractNumId w:val="7"/>
  </w:num>
  <w:num w:numId="15">
    <w:abstractNumId w:val="21"/>
  </w:num>
  <w:num w:numId="16">
    <w:abstractNumId w:val="16"/>
  </w:num>
  <w:num w:numId="17">
    <w:abstractNumId w:val="12"/>
  </w:num>
  <w:num w:numId="18">
    <w:abstractNumId w:val="23"/>
  </w:num>
  <w:num w:numId="19">
    <w:abstractNumId w:val="15"/>
  </w:num>
  <w:num w:numId="20">
    <w:abstractNumId w:val="0"/>
  </w:num>
  <w:num w:numId="21">
    <w:abstractNumId w:val="6"/>
  </w:num>
  <w:num w:numId="22">
    <w:abstractNumId w:val="18"/>
  </w:num>
  <w:num w:numId="23">
    <w:abstractNumId w:val="14"/>
  </w:num>
  <w:num w:numId="24">
    <w:abstractNumId w:val="11"/>
  </w:num>
  <w:num w:numId="25">
    <w:abstractNumId w:val="20"/>
  </w:num>
  <w:num w:numId="26">
    <w:abstractNumId w:val="1"/>
  </w:num>
  <w:num w:numId="27">
    <w:abstractNumId w:val="9"/>
  </w:num>
  <w:num w:numId="28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88"/>
    <w:rsid w:val="000031B7"/>
    <w:rsid w:val="00007674"/>
    <w:rsid w:val="00021095"/>
    <w:rsid w:val="00053E01"/>
    <w:rsid w:val="000542FE"/>
    <w:rsid w:val="0005741F"/>
    <w:rsid w:val="000635F2"/>
    <w:rsid w:val="00067975"/>
    <w:rsid w:val="00076EDA"/>
    <w:rsid w:val="000779DC"/>
    <w:rsid w:val="00086DC4"/>
    <w:rsid w:val="00094A31"/>
    <w:rsid w:val="000979CC"/>
    <w:rsid w:val="000B00E4"/>
    <w:rsid w:val="000B1A95"/>
    <w:rsid w:val="000E2BD2"/>
    <w:rsid w:val="000E7609"/>
    <w:rsid w:val="001058F3"/>
    <w:rsid w:val="001069F5"/>
    <w:rsid w:val="00112AB5"/>
    <w:rsid w:val="001135F1"/>
    <w:rsid w:val="0011389D"/>
    <w:rsid w:val="00123CA2"/>
    <w:rsid w:val="001249F2"/>
    <w:rsid w:val="001260D1"/>
    <w:rsid w:val="00136749"/>
    <w:rsid w:val="0015176E"/>
    <w:rsid w:val="00164CC1"/>
    <w:rsid w:val="001725A9"/>
    <w:rsid w:val="00175C2A"/>
    <w:rsid w:val="00180A1E"/>
    <w:rsid w:val="001826CB"/>
    <w:rsid w:val="001A6C73"/>
    <w:rsid w:val="001C2A58"/>
    <w:rsid w:val="001C7E97"/>
    <w:rsid w:val="001D2086"/>
    <w:rsid w:val="001D3C41"/>
    <w:rsid w:val="001D4F5E"/>
    <w:rsid w:val="001E6B3E"/>
    <w:rsid w:val="001F1635"/>
    <w:rsid w:val="001F20A6"/>
    <w:rsid w:val="00200C5A"/>
    <w:rsid w:val="00210F3B"/>
    <w:rsid w:val="002112CB"/>
    <w:rsid w:val="0021376E"/>
    <w:rsid w:val="00217780"/>
    <w:rsid w:val="00254DFF"/>
    <w:rsid w:val="0027622A"/>
    <w:rsid w:val="00282208"/>
    <w:rsid w:val="002A3F03"/>
    <w:rsid w:val="002B040B"/>
    <w:rsid w:val="002B3D09"/>
    <w:rsid w:val="002D2233"/>
    <w:rsid w:val="002D68B7"/>
    <w:rsid w:val="002E037F"/>
    <w:rsid w:val="002E254D"/>
    <w:rsid w:val="002E3ED2"/>
    <w:rsid w:val="002F5CFB"/>
    <w:rsid w:val="00306249"/>
    <w:rsid w:val="00310644"/>
    <w:rsid w:val="0031401B"/>
    <w:rsid w:val="0031408B"/>
    <w:rsid w:val="00322E73"/>
    <w:rsid w:val="00323B0C"/>
    <w:rsid w:val="00326DB8"/>
    <w:rsid w:val="003348CA"/>
    <w:rsid w:val="003407D5"/>
    <w:rsid w:val="003442AA"/>
    <w:rsid w:val="003508F3"/>
    <w:rsid w:val="00350DE5"/>
    <w:rsid w:val="00355554"/>
    <w:rsid w:val="003661D2"/>
    <w:rsid w:val="00374BBD"/>
    <w:rsid w:val="00380033"/>
    <w:rsid w:val="00381727"/>
    <w:rsid w:val="00385A84"/>
    <w:rsid w:val="003878B9"/>
    <w:rsid w:val="00397330"/>
    <w:rsid w:val="003A0FDE"/>
    <w:rsid w:val="003A11BE"/>
    <w:rsid w:val="003A4530"/>
    <w:rsid w:val="003A5518"/>
    <w:rsid w:val="003B01F3"/>
    <w:rsid w:val="003D1565"/>
    <w:rsid w:val="003D69B4"/>
    <w:rsid w:val="003D7B48"/>
    <w:rsid w:val="003E0E63"/>
    <w:rsid w:val="003F7F15"/>
    <w:rsid w:val="0040499E"/>
    <w:rsid w:val="00412210"/>
    <w:rsid w:val="00412DED"/>
    <w:rsid w:val="0041456A"/>
    <w:rsid w:val="00415E96"/>
    <w:rsid w:val="00416293"/>
    <w:rsid w:val="00432B7B"/>
    <w:rsid w:val="00441F58"/>
    <w:rsid w:val="00450B4B"/>
    <w:rsid w:val="0048074E"/>
    <w:rsid w:val="004974F5"/>
    <w:rsid w:val="004A5DF9"/>
    <w:rsid w:val="004B3B19"/>
    <w:rsid w:val="004B5ED7"/>
    <w:rsid w:val="004B6594"/>
    <w:rsid w:val="004C7426"/>
    <w:rsid w:val="004F0DB3"/>
    <w:rsid w:val="00514A93"/>
    <w:rsid w:val="00521A30"/>
    <w:rsid w:val="00531DBA"/>
    <w:rsid w:val="00532319"/>
    <w:rsid w:val="0055140A"/>
    <w:rsid w:val="00555F07"/>
    <w:rsid w:val="0056220D"/>
    <w:rsid w:val="005943D4"/>
    <w:rsid w:val="005A25ED"/>
    <w:rsid w:val="005B0AFA"/>
    <w:rsid w:val="005C310F"/>
    <w:rsid w:val="005F2828"/>
    <w:rsid w:val="005F6FC0"/>
    <w:rsid w:val="006016E9"/>
    <w:rsid w:val="0060191F"/>
    <w:rsid w:val="00606F66"/>
    <w:rsid w:val="006136B2"/>
    <w:rsid w:val="00617E83"/>
    <w:rsid w:val="00621D04"/>
    <w:rsid w:val="00627723"/>
    <w:rsid w:val="00627796"/>
    <w:rsid w:val="00634E45"/>
    <w:rsid w:val="0063524F"/>
    <w:rsid w:val="0063555C"/>
    <w:rsid w:val="00637B9B"/>
    <w:rsid w:val="00657323"/>
    <w:rsid w:val="006603D7"/>
    <w:rsid w:val="006609B7"/>
    <w:rsid w:val="006766D5"/>
    <w:rsid w:val="00685925"/>
    <w:rsid w:val="006A2F17"/>
    <w:rsid w:val="006B3692"/>
    <w:rsid w:val="006B3D03"/>
    <w:rsid w:val="006B62EF"/>
    <w:rsid w:val="006C2EE2"/>
    <w:rsid w:val="006D4692"/>
    <w:rsid w:val="006E179E"/>
    <w:rsid w:val="006E355C"/>
    <w:rsid w:val="006F470D"/>
    <w:rsid w:val="00712ADA"/>
    <w:rsid w:val="007148A4"/>
    <w:rsid w:val="00714900"/>
    <w:rsid w:val="0071577A"/>
    <w:rsid w:val="00721508"/>
    <w:rsid w:val="007255B5"/>
    <w:rsid w:val="00733AFE"/>
    <w:rsid w:val="007451AA"/>
    <w:rsid w:val="00770909"/>
    <w:rsid w:val="00770D63"/>
    <w:rsid w:val="007825BC"/>
    <w:rsid w:val="00784823"/>
    <w:rsid w:val="00787501"/>
    <w:rsid w:val="00792113"/>
    <w:rsid w:val="007956E0"/>
    <w:rsid w:val="007A715A"/>
    <w:rsid w:val="007B7712"/>
    <w:rsid w:val="007C0585"/>
    <w:rsid w:val="007D1918"/>
    <w:rsid w:val="007E02B2"/>
    <w:rsid w:val="007E2555"/>
    <w:rsid w:val="007E386C"/>
    <w:rsid w:val="007F1DB4"/>
    <w:rsid w:val="00805C51"/>
    <w:rsid w:val="00824702"/>
    <w:rsid w:val="0082547A"/>
    <w:rsid w:val="0084630C"/>
    <w:rsid w:val="00852308"/>
    <w:rsid w:val="0085302C"/>
    <w:rsid w:val="00853471"/>
    <w:rsid w:val="00863AA5"/>
    <w:rsid w:val="008640C5"/>
    <w:rsid w:val="008706CA"/>
    <w:rsid w:val="00880D39"/>
    <w:rsid w:val="00883C6B"/>
    <w:rsid w:val="00897816"/>
    <w:rsid w:val="008A5C92"/>
    <w:rsid w:val="008A6E3E"/>
    <w:rsid w:val="008B21F7"/>
    <w:rsid w:val="008B3160"/>
    <w:rsid w:val="008C5030"/>
    <w:rsid w:val="008D195B"/>
    <w:rsid w:val="008D54F6"/>
    <w:rsid w:val="008D68B7"/>
    <w:rsid w:val="008E21C4"/>
    <w:rsid w:val="0090362D"/>
    <w:rsid w:val="00903A0F"/>
    <w:rsid w:val="00907F88"/>
    <w:rsid w:val="0092332E"/>
    <w:rsid w:val="00932C63"/>
    <w:rsid w:val="00933901"/>
    <w:rsid w:val="0094612F"/>
    <w:rsid w:val="00965C2F"/>
    <w:rsid w:val="00992AD7"/>
    <w:rsid w:val="009942D5"/>
    <w:rsid w:val="00997E03"/>
    <w:rsid w:val="009A06FA"/>
    <w:rsid w:val="009A25A3"/>
    <w:rsid w:val="009A42C0"/>
    <w:rsid w:val="009B76E2"/>
    <w:rsid w:val="009C4426"/>
    <w:rsid w:val="009E6588"/>
    <w:rsid w:val="009F386C"/>
    <w:rsid w:val="009F7905"/>
    <w:rsid w:val="00A02A2E"/>
    <w:rsid w:val="00A033EF"/>
    <w:rsid w:val="00A10C80"/>
    <w:rsid w:val="00A2044D"/>
    <w:rsid w:val="00A21CD2"/>
    <w:rsid w:val="00A239F4"/>
    <w:rsid w:val="00A27C89"/>
    <w:rsid w:val="00A31DCE"/>
    <w:rsid w:val="00A33959"/>
    <w:rsid w:val="00A3557B"/>
    <w:rsid w:val="00A37592"/>
    <w:rsid w:val="00A41AB8"/>
    <w:rsid w:val="00A46F32"/>
    <w:rsid w:val="00A66786"/>
    <w:rsid w:val="00A74F3F"/>
    <w:rsid w:val="00A77AF7"/>
    <w:rsid w:val="00A92240"/>
    <w:rsid w:val="00A957F7"/>
    <w:rsid w:val="00AA6FDC"/>
    <w:rsid w:val="00AB3C17"/>
    <w:rsid w:val="00AB7B09"/>
    <w:rsid w:val="00AE0B20"/>
    <w:rsid w:val="00AE6EE8"/>
    <w:rsid w:val="00AE6F7B"/>
    <w:rsid w:val="00AF1235"/>
    <w:rsid w:val="00B050A5"/>
    <w:rsid w:val="00B11FBE"/>
    <w:rsid w:val="00B16841"/>
    <w:rsid w:val="00B2097E"/>
    <w:rsid w:val="00B40661"/>
    <w:rsid w:val="00B412D2"/>
    <w:rsid w:val="00B520A5"/>
    <w:rsid w:val="00B60DC9"/>
    <w:rsid w:val="00B65863"/>
    <w:rsid w:val="00B65DE9"/>
    <w:rsid w:val="00B74B13"/>
    <w:rsid w:val="00B7652F"/>
    <w:rsid w:val="00B82356"/>
    <w:rsid w:val="00B87473"/>
    <w:rsid w:val="00B946EA"/>
    <w:rsid w:val="00B9654A"/>
    <w:rsid w:val="00BB03B2"/>
    <w:rsid w:val="00BB1DAF"/>
    <w:rsid w:val="00BC7930"/>
    <w:rsid w:val="00BE7642"/>
    <w:rsid w:val="00BF6457"/>
    <w:rsid w:val="00BF6B9C"/>
    <w:rsid w:val="00BF701E"/>
    <w:rsid w:val="00C028EE"/>
    <w:rsid w:val="00C045BE"/>
    <w:rsid w:val="00C11E19"/>
    <w:rsid w:val="00C20391"/>
    <w:rsid w:val="00C243F7"/>
    <w:rsid w:val="00C25706"/>
    <w:rsid w:val="00C308B7"/>
    <w:rsid w:val="00C40C0F"/>
    <w:rsid w:val="00C42DAD"/>
    <w:rsid w:val="00C465CF"/>
    <w:rsid w:val="00C5652C"/>
    <w:rsid w:val="00C649A2"/>
    <w:rsid w:val="00C7359B"/>
    <w:rsid w:val="00C76863"/>
    <w:rsid w:val="00C77300"/>
    <w:rsid w:val="00C81228"/>
    <w:rsid w:val="00C8268F"/>
    <w:rsid w:val="00CA303C"/>
    <w:rsid w:val="00CB2232"/>
    <w:rsid w:val="00CC023D"/>
    <w:rsid w:val="00CC3B41"/>
    <w:rsid w:val="00CC444A"/>
    <w:rsid w:val="00CC587F"/>
    <w:rsid w:val="00CC7D2F"/>
    <w:rsid w:val="00CF52A4"/>
    <w:rsid w:val="00D05045"/>
    <w:rsid w:val="00D379E8"/>
    <w:rsid w:val="00D41112"/>
    <w:rsid w:val="00D536F2"/>
    <w:rsid w:val="00D70B54"/>
    <w:rsid w:val="00D71215"/>
    <w:rsid w:val="00D7338F"/>
    <w:rsid w:val="00D81B49"/>
    <w:rsid w:val="00D92742"/>
    <w:rsid w:val="00D94A78"/>
    <w:rsid w:val="00D95B68"/>
    <w:rsid w:val="00DA044C"/>
    <w:rsid w:val="00DA73EB"/>
    <w:rsid w:val="00DA76E2"/>
    <w:rsid w:val="00DB0E4D"/>
    <w:rsid w:val="00DE1A92"/>
    <w:rsid w:val="00DE3639"/>
    <w:rsid w:val="00DE6BF8"/>
    <w:rsid w:val="00DF0174"/>
    <w:rsid w:val="00DF58C1"/>
    <w:rsid w:val="00DF6A22"/>
    <w:rsid w:val="00E05F51"/>
    <w:rsid w:val="00E07DD3"/>
    <w:rsid w:val="00E12F8E"/>
    <w:rsid w:val="00E1330A"/>
    <w:rsid w:val="00E20131"/>
    <w:rsid w:val="00E366B8"/>
    <w:rsid w:val="00E373A7"/>
    <w:rsid w:val="00E414B2"/>
    <w:rsid w:val="00E423A3"/>
    <w:rsid w:val="00E46F1F"/>
    <w:rsid w:val="00E47DF5"/>
    <w:rsid w:val="00E51064"/>
    <w:rsid w:val="00E517B0"/>
    <w:rsid w:val="00E52980"/>
    <w:rsid w:val="00E6037D"/>
    <w:rsid w:val="00E6076A"/>
    <w:rsid w:val="00E6315C"/>
    <w:rsid w:val="00E679CF"/>
    <w:rsid w:val="00E71207"/>
    <w:rsid w:val="00E729AE"/>
    <w:rsid w:val="00E72EDA"/>
    <w:rsid w:val="00E93AC8"/>
    <w:rsid w:val="00EA3F0B"/>
    <w:rsid w:val="00EB42B8"/>
    <w:rsid w:val="00EC3204"/>
    <w:rsid w:val="00EC4DC1"/>
    <w:rsid w:val="00ED2ED6"/>
    <w:rsid w:val="00ED3FEB"/>
    <w:rsid w:val="00EF2159"/>
    <w:rsid w:val="00EF57ED"/>
    <w:rsid w:val="00EF72F1"/>
    <w:rsid w:val="00F178BB"/>
    <w:rsid w:val="00F40ABA"/>
    <w:rsid w:val="00F4384A"/>
    <w:rsid w:val="00F554EB"/>
    <w:rsid w:val="00F564D0"/>
    <w:rsid w:val="00F669A1"/>
    <w:rsid w:val="00F708B8"/>
    <w:rsid w:val="00F8105B"/>
    <w:rsid w:val="00F90BE3"/>
    <w:rsid w:val="00F96374"/>
    <w:rsid w:val="00FB2EDB"/>
    <w:rsid w:val="00FE5274"/>
    <w:rsid w:val="00FE6D49"/>
    <w:rsid w:val="00FF4247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8DF75"/>
  <w15:chartTrackingRefBased/>
  <w15:docId w15:val="{1B70888E-A676-416A-81F5-4CC95CB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E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5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C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C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Christiansen</dc:creator>
  <cp:keywords/>
  <dc:description/>
  <cp:lastModifiedBy>Benita Rowe</cp:lastModifiedBy>
  <cp:revision>41</cp:revision>
  <dcterms:created xsi:type="dcterms:W3CDTF">2019-06-06T11:34:00Z</dcterms:created>
  <dcterms:modified xsi:type="dcterms:W3CDTF">2019-06-09T14:32:00Z</dcterms:modified>
</cp:coreProperties>
</file>