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102" w:rsidRPr="00FB4102" w:rsidRDefault="00FB4102" w:rsidP="00CB6B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Лабораторная работа №3 – Ролевая модель в </w:t>
      </w:r>
      <w:proofErr w:type="spellStart"/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PostgreSQL</w:t>
      </w:r>
      <w:proofErr w:type="spellEnd"/>
    </w:p>
    <w:p w:rsidR="00FB4102" w:rsidRPr="00FB4102" w:rsidRDefault="00FB4102" w:rsidP="00CB6B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Цель работы:</w:t>
      </w: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 ознакомиться с концепцией ролей для управления разрешениями на доступ к объектам СУБД 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PostgreSQL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. Получить навыки разграничения доступа.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Предварительная настройка</w:t>
      </w:r>
    </w:p>
    <w:p w:rsidR="00FB4102" w:rsidRPr="00FB4102" w:rsidRDefault="00FB4102" w:rsidP="00CB6B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Для выполнения данной работы потребуется установить сервер 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PostgreSQL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: </w:t>
      </w:r>
      <w:hyperlink r:id="rId5" w:history="1">
        <w:r w:rsidRPr="00FB4102">
          <w:rPr>
            <w:rStyle w:val="a5"/>
            <w:rFonts w:ascii="Times New Roman" w:eastAsia="Times New Roman" w:hAnsi="Times New Roman" w:cs="Times New Roman"/>
            <w:lang w:eastAsia="ru-RU"/>
          </w:rPr>
          <w:t>https://www.postgresql.org/download</w:t>
        </w:r>
      </w:hyperlink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:rsidR="00FB4102" w:rsidRPr="00FB4102" w:rsidRDefault="00FB4102" w:rsidP="00CB6B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В качестве графического интерфейса можно использовать </w:t>
      </w:r>
      <w:proofErr w:type="spellStart"/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pgAdmin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, он поставляется отдельно: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hyperlink r:id="rId6" w:history="1">
        <w:r w:rsidRPr="00FB4102">
          <w:rPr>
            <w:rStyle w:val="a5"/>
            <w:rFonts w:ascii="Times New Roman" w:eastAsia="Times New Roman" w:hAnsi="Times New Roman" w:cs="Times New Roman"/>
            <w:lang w:eastAsia="ru-RU"/>
          </w:rPr>
          <w:t>https://www.pgadmin.org/download/</w:t>
        </w:r>
      </w:hyperlink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Создание необходимых ролей</w:t>
      </w:r>
    </w:p>
    <w:p w:rsidR="00FB4102" w:rsidRPr="00FB4102" w:rsidRDefault="00FB4102" w:rsidP="00CB6B8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Создайте пять ролей:</w:t>
      </w:r>
    </w:p>
    <w:p w:rsidR="00FB4102" w:rsidRPr="00CB6B87" w:rsidRDefault="00FB4102" w:rsidP="00CB6B8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Роль, которая будет представлять вас.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Имя роли — ваши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имя и </w:t>
      </w:r>
      <w:bookmarkStart w:id="0" w:name="_GoBack"/>
      <w:bookmarkEnd w:id="0"/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фамилия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(например, </w:t>
      </w:r>
      <w:proofErr w:type="spellStart"/>
      <w:r w:rsidRPr="00CB6B87">
        <w:rPr>
          <w:rFonts w:ascii="Courier New" w:eastAsia="Times New Roman" w:hAnsi="Courier New" w:cs="Courier New"/>
          <w:color w:val="000000"/>
          <w:lang w:eastAsia="ru-RU"/>
        </w:rPr>
        <w:t>ivan_ivanov</w:t>
      </w:r>
      <w:proofErr w:type="spellEnd"/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:rsidR="00FB4102" w:rsidRPr="00CB6B87" w:rsidRDefault="00FB4102" w:rsidP="00CB6B8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Групповые роли: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proofErr w:type="spellStart"/>
      <w:r w:rsidRPr="00CB6B87">
        <w:rPr>
          <w:rFonts w:ascii="Courier New" w:eastAsia="Times New Roman" w:hAnsi="Courier New" w:cs="Courier New"/>
          <w:color w:val="000000"/>
          <w:lang w:eastAsia="ru-RU"/>
        </w:rPr>
        <w:t>itmo_users</w:t>
      </w:r>
      <w:proofErr w:type="spellEnd"/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proofErr w:type="spellStart"/>
      <w:r w:rsidRPr="00CB6B87">
        <w:rPr>
          <w:rFonts w:ascii="Courier New" w:eastAsia="Times New Roman" w:hAnsi="Courier New" w:cs="Courier New"/>
          <w:color w:val="000000"/>
          <w:lang w:eastAsia="ru-RU"/>
        </w:rPr>
        <w:t>itmo_readers</w:t>
      </w:r>
      <w:proofErr w:type="spellEnd"/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 Эти роли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не должны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обладать правами на вход, создание баз данных и других ролей.</w:t>
      </w:r>
    </w:p>
    <w:p w:rsidR="00FB4102" w:rsidRPr="00CB6B87" w:rsidRDefault="00FB4102" w:rsidP="00CB6B8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Пользовательские роли: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itmo_user_1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itmo_reader_1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 Эти роли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должны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обладать разрешением на вход.</w:t>
      </w:r>
    </w:p>
    <w:p w:rsidR="00FB4102" w:rsidRPr="00FB4102" w:rsidRDefault="00FB4102" w:rsidP="00CB6B8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Добавьте:</w:t>
      </w:r>
    </w:p>
    <w:p w:rsidR="00FB4102" w:rsidRPr="00FB4102" w:rsidRDefault="00FB4102" w:rsidP="00CB6B8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FB4102">
        <w:rPr>
          <w:rFonts w:ascii="Courier New" w:eastAsia="Times New Roman" w:hAnsi="Courier New" w:cs="Courier New"/>
          <w:color w:val="000000"/>
          <w:lang w:val="en-US" w:eastAsia="ru-RU"/>
        </w:rPr>
        <w:t>itmo_user_1</w:t>
      </w:r>
      <w:r w:rsidRPr="00FB4102">
        <w:rPr>
          <w:rFonts w:ascii="Times New Roman" w:eastAsia="Times New Roman" w:hAnsi="Times New Roman" w:cs="Times New Roman"/>
          <w:color w:val="000000"/>
          <w:lang w:val="en-US" w:eastAsia="ru-RU"/>
        </w:rPr>
        <w:t> </w:t>
      </w: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Pr="00FB4102">
        <w:rPr>
          <w:rFonts w:ascii="Times New Roman" w:eastAsia="Times New Roman" w:hAnsi="Times New Roman" w:cs="Times New Roman"/>
          <w:color w:val="000000"/>
          <w:lang w:val="en-US" w:eastAsia="ru-RU"/>
        </w:rPr>
        <w:t> </w:t>
      </w:r>
      <w:proofErr w:type="spellStart"/>
      <w:r w:rsidRPr="00FB4102">
        <w:rPr>
          <w:rFonts w:ascii="Courier New" w:eastAsia="Times New Roman" w:hAnsi="Courier New" w:cs="Courier New"/>
          <w:color w:val="000000"/>
          <w:lang w:val="en-US" w:eastAsia="ru-RU"/>
        </w:rPr>
        <w:t>itmo_users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val="en-US" w:eastAsia="ru-RU"/>
        </w:rPr>
        <w:t>.</w:t>
      </w:r>
    </w:p>
    <w:p w:rsidR="00FB4102" w:rsidRPr="00FB4102" w:rsidRDefault="00FB4102" w:rsidP="00CB6B8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FB4102">
        <w:rPr>
          <w:rFonts w:ascii="Courier New" w:eastAsia="Times New Roman" w:hAnsi="Courier New" w:cs="Courier New"/>
          <w:color w:val="000000"/>
          <w:lang w:val="en-US" w:eastAsia="ru-RU"/>
        </w:rPr>
        <w:t>itmo_reader_1</w:t>
      </w:r>
      <w:r w:rsidRPr="00FB4102">
        <w:rPr>
          <w:rFonts w:ascii="Times New Roman" w:eastAsia="Times New Roman" w:hAnsi="Times New Roman" w:cs="Times New Roman"/>
          <w:color w:val="000000"/>
          <w:lang w:val="en-US" w:eastAsia="ru-RU"/>
        </w:rPr>
        <w:t> </w:t>
      </w: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Pr="00FB4102">
        <w:rPr>
          <w:rFonts w:ascii="Times New Roman" w:eastAsia="Times New Roman" w:hAnsi="Times New Roman" w:cs="Times New Roman"/>
          <w:color w:val="000000"/>
          <w:lang w:val="en-US" w:eastAsia="ru-RU"/>
        </w:rPr>
        <w:t> </w:t>
      </w:r>
      <w:proofErr w:type="spellStart"/>
      <w:r w:rsidRPr="00FB4102">
        <w:rPr>
          <w:rFonts w:ascii="Courier New" w:eastAsia="Times New Roman" w:hAnsi="Courier New" w:cs="Courier New"/>
          <w:color w:val="000000"/>
          <w:lang w:val="en-US" w:eastAsia="ru-RU"/>
        </w:rPr>
        <w:t>itmo_readers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val="en-US" w:eastAsia="ru-RU"/>
        </w:rPr>
        <w:t>.</w:t>
      </w:r>
    </w:p>
    <w:p w:rsidR="00FB4102" w:rsidRPr="00FB4102" w:rsidRDefault="00FB4102" w:rsidP="00CB6B8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Пользовательские роли должны наследовать разрешения групповых ролей.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Создание базы данных</w:t>
      </w:r>
    </w:p>
    <w:p w:rsidR="00FB4102" w:rsidRPr="00CB6B87" w:rsidRDefault="00FB4102" w:rsidP="00CB6B8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Создайте 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новую базу данных.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В качестве владельца укажите Вашу роль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B4102" w:rsidRPr="00CB6B87" w:rsidRDefault="00FB4102" w:rsidP="00CB6B8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Подключитесь к новой базе данных и создайте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2-3 таблицы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 Наполните их тестовыми значениями.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Установка привилегий</w:t>
      </w:r>
    </w:p>
    <w:p w:rsidR="00FB4102" w:rsidRPr="00FB4102" w:rsidRDefault="00FB4102" w:rsidP="00CB6B8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От имени своей роли:</w:t>
      </w:r>
    </w:p>
    <w:p w:rsidR="00FB4102" w:rsidRPr="00CB6B87" w:rsidRDefault="00FB4102" w:rsidP="00CB6B8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Выдайте </w:t>
      </w:r>
      <w:proofErr w:type="spellStart"/>
      <w:r w:rsidRPr="00CB6B87">
        <w:rPr>
          <w:rFonts w:ascii="Courier New" w:eastAsia="Times New Roman" w:hAnsi="Courier New" w:cs="Courier New"/>
          <w:color w:val="000000"/>
          <w:lang w:eastAsia="ru-RU"/>
        </w:rPr>
        <w:t>itmo_users</w:t>
      </w:r>
      <w:proofErr w:type="spellEnd"/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разрешения на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SELECT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INSERT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UPDATE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DELETE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во всех таблицах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базы данных.</w:t>
      </w:r>
    </w:p>
    <w:p w:rsidR="00FB4102" w:rsidRPr="00CB6B87" w:rsidRDefault="00FB4102" w:rsidP="00CB6B8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Выдайте </w:t>
      </w:r>
      <w:proofErr w:type="spellStart"/>
      <w:r w:rsidRPr="00CB6B87">
        <w:rPr>
          <w:rFonts w:ascii="Courier New" w:eastAsia="Times New Roman" w:hAnsi="Courier New" w:cs="Courier New"/>
          <w:color w:val="000000"/>
          <w:lang w:eastAsia="ru-RU"/>
        </w:rPr>
        <w:t>itmo_readers</w:t>
      </w:r>
      <w:proofErr w:type="spellEnd"/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только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разрешение на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SELECT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Проверка прав</w:t>
      </w:r>
    </w:p>
    <w:p w:rsidR="00FB4102" w:rsidRPr="00FB4102" w:rsidRDefault="00FB4102" w:rsidP="00CB6B8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Подключитесь к БД под </w:t>
      </w:r>
      <w:r w:rsidRPr="00FB4102">
        <w:rPr>
          <w:rFonts w:ascii="Courier New" w:eastAsia="Times New Roman" w:hAnsi="Courier New" w:cs="Courier New"/>
          <w:color w:val="000000"/>
          <w:lang w:eastAsia="ru-RU"/>
        </w:rPr>
        <w:t>itmo_user_1</w:t>
      </w: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:rsidR="00FB4102" w:rsidRPr="00CB6B87" w:rsidRDefault="00FB4102" w:rsidP="00CB6B87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Выполните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чтение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записей.</w:t>
      </w:r>
    </w:p>
    <w:p w:rsidR="00FB4102" w:rsidRPr="00CB6B87" w:rsidRDefault="00FB4102" w:rsidP="00CB6B87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Попробуйте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вставить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 новую запись.</w:t>
      </w:r>
    </w:p>
    <w:p w:rsidR="00FB4102" w:rsidRPr="00CB6B87" w:rsidRDefault="00FB4102" w:rsidP="00CB6B87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Проверьте возможность </w:t>
      </w:r>
      <w:r w:rsidRPr="00CB6B87">
        <w:rPr>
          <w:rFonts w:ascii="Times New Roman" w:eastAsia="Times New Roman" w:hAnsi="Times New Roman" w:cs="Times New Roman"/>
          <w:bCs/>
          <w:color w:val="000000"/>
          <w:lang w:eastAsia="ru-RU"/>
        </w:rPr>
        <w:t>создания новой таблицы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B4102" w:rsidRPr="00CB6B87" w:rsidRDefault="00FB4102" w:rsidP="00CB6B8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Повторите действия для </w:t>
      </w:r>
      <w:r w:rsidRPr="00CB6B87">
        <w:rPr>
          <w:rFonts w:ascii="Courier New" w:eastAsia="Times New Roman" w:hAnsi="Courier New" w:cs="Courier New"/>
          <w:color w:val="000000"/>
          <w:lang w:eastAsia="ru-RU"/>
        </w:rPr>
        <w:t>itmo_reader_1</w:t>
      </w:r>
      <w:r w:rsidRPr="00CB6B87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Требования к отчёту</w:t>
      </w:r>
    </w:p>
    <w:p w:rsidR="00FB4102" w:rsidRPr="00FB4102" w:rsidRDefault="00FB4102" w:rsidP="00CB6B8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Титульный лист.</w:t>
      </w:r>
    </w:p>
    <w:p w:rsidR="00FB4102" w:rsidRPr="00FB4102" w:rsidRDefault="00FB4102" w:rsidP="00CB6B8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Скриншоты с основными этапами выполнения лабораторной работы.</w:t>
      </w:r>
    </w:p>
    <w:p w:rsidR="00FB4102" w:rsidRPr="00FB4102" w:rsidRDefault="00FB4102" w:rsidP="00CB6B8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Описание действий и пояснения к скриншотам.</w:t>
      </w:r>
    </w:p>
    <w:p w:rsidR="00FB4102" w:rsidRPr="00FB4102" w:rsidRDefault="00FB4102" w:rsidP="00CB6B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Дополнительные вопросы</w:t>
      </w:r>
    </w:p>
    <w:p w:rsidR="00FB4102" w:rsidRPr="00FB4102" w:rsidRDefault="00FB4102" w:rsidP="00CB6B8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Кто такой владелец БД и какими правами он обладает? В чем его отличие от 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суперпользователя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?</w:t>
      </w:r>
    </w:p>
    <w:p w:rsidR="00FB4102" w:rsidRPr="00FB4102" w:rsidRDefault="00FB4102" w:rsidP="00CB6B8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Какие механизмы безопасности можно использовать в 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PostgreSQL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 для предотвращения несанкционированного доступа?</w:t>
      </w:r>
    </w:p>
    <w:p w:rsidR="00FB4102" w:rsidRDefault="00FB4102" w:rsidP="00CB6B8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Как можно организовать многоуровневый контроль доступа в базе данных?</w:t>
      </w:r>
    </w:p>
    <w:p w:rsidR="00FB4102" w:rsidRPr="00FB4102" w:rsidRDefault="00FB4102" w:rsidP="00CB6B8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Какие преимущества у ролевой модели в 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PostgreSQL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 перед традиционной моделью пользователей?</w:t>
      </w:r>
    </w:p>
    <w:p w:rsidR="00FB4102" w:rsidRPr="00FB4102" w:rsidRDefault="00FB4102" w:rsidP="00CB6B8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Как можно защитить 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PostgreSQL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 xml:space="preserve"> от атак методом подбора пароля (</w:t>
      </w:r>
      <w:proofErr w:type="spellStart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brute-force</w:t>
      </w:r>
      <w:proofErr w:type="spellEnd"/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)?</w:t>
      </w:r>
    </w:p>
    <w:p w:rsidR="00FB4102" w:rsidRPr="00FB4102" w:rsidRDefault="00FB4102" w:rsidP="00CB6B8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B4102">
        <w:rPr>
          <w:rFonts w:ascii="Times New Roman" w:eastAsia="Times New Roman" w:hAnsi="Times New Roman" w:cs="Times New Roman"/>
          <w:color w:val="000000"/>
          <w:lang w:eastAsia="ru-RU"/>
        </w:rPr>
        <w:t>Какие меры безопасности нужно учитывать при передаче конфиденциальных данных между базами</w:t>
      </w:r>
      <w:r>
        <w:rPr>
          <w:rFonts w:ascii="Times New Roman" w:eastAsia="Times New Roman" w:hAnsi="Times New Roman" w:cs="Times New Roman"/>
          <w:color w:val="000000"/>
          <w:lang w:eastAsia="ru-RU"/>
        </w:rPr>
        <w:t>?</w:t>
      </w:r>
    </w:p>
    <w:p w:rsidR="00BE51DA" w:rsidRPr="00FB4102" w:rsidRDefault="00CB6B87" w:rsidP="00CB6B87">
      <w:pPr>
        <w:jc w:val="both"/>
      </w:pPr>
    </w:p>
    <w:sectPr w:rsidR="00BE51DA" w:rsidRPr="00FB4102" w:rsidSect="0051336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D20D6"/>
    <w:multiLevelType w:val="multilevel"/>
    <w:tmpl w:val="BBB6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31A62"/>
    <w:multiLevelType w:val="multilevel"/>
    <w:tmpl w:val="C14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85990"/>
    <w:multiLevelType w:val="multilevel"/>
    <w:tmpl w:val="42BC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51E92"/>
    <w:multiLevelType w:val="multilevel"/>
    <w:tmpl w:val="02F8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D3932"/>
    <w:multiLevelType w:val="multilevel"/>
    <w:tmpl w:val="F838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11A17"/>
    <w:multiLevelType w:val="multilevel"/>
    <w:tmpl w:val="55B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02"/>
    <w:rsid w:val="0051336C"/>
    <w:rsid w:val="00C93556"/>
    <w:rsid w:val="00CB6B87"/>
    <w:rsid w:val="00D55003"/>
    <w:rsid w:val="00FB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C89F83-0754-CF4C-90FE-50412AC9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410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41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41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FB4102"/>
    <w:rPr>
      <w:b/>
      <w:bCs/>
    </w:rPr>
  </w:style>
  <w:style w:type="character" w:customStyle="1" w:styleId="apple-converted-space">
    <w:name w:val="apple-converted-space"/>
    <w:basedOn w:val="a0"/>
    <w:rsid w:val="00FB4102"/>
  </w:style>
  <w:style w:type="character" w:styleId="HTML">
    <w:name w:val="HTML Code"/>
    <w:basedOn w:val="a0"/>
    <w:uiPriority w:val="99"/>
    <w:semiHidden/>
    <w:unhideWhenUsed/>
    <w:rsid w:val="00FB410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FB410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B4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9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gadmin.org/download/" TargetMode="External"/><Relationship Id="rId5" Type="http://schemas.openxmlformats.org/officeDocument/2006/relationships/hyperlink" Target="https://www.postgresql.org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Овчарова Наталья</dc:creator>
  <cp:keywords/>
  <dc:description/>
  <cp:lastModifiedBy>Овчарова Наталья</cp:lastModifiedBy>
  <cp:revision>3</cp:revision>
  <dcterms:created xsi:type="dcterms:W3CDTF">2025-02-05T08:56:00Z</dcterms:created>
  <dcterms:modified xsi:type="dcterms:W3CDTF">2025-02-05T11:51:00Z</dcterms:modified>
</cp:coreProperties>
</file>