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03A36" w14:textId="77777777" w:rsidR="006C15A2" w:rsidRPr="002A37A9" w:rsidRDefault="006C15A2">
      <w:pPr>
        <w:spacing w:before="40" w:after="40"/>
        <w:rPr>
          <w:lang w:val="el-GR"/>
        </w:rPr>
      </w:pPr>
    </w:p>
    <w:p w14:paraId="3225FC90" w14:textId="77777777" w:rsidR="006C15A2" w:rsidRPr="002A37A9" w:rsidRDefault="006C15A2">
      <w:pPr>
        <w:spacing w:before="40" w:after="40"/>
        <w:rPr>
          <w:lang w:val="el-GR"/>
        </w:rPr>
      </w:pPr>
    </w:p>
    <w:p w14:paraId="7656FD12" w14:textId="77777777" w:rsidR="006C15A2" w:rsidRPr="002A37A9" w:rsidRDefault="00000000">
      <w:pPr>
        <w:spacing w:before="80" w:after="80"/>
        <w:jc w:val="center"/>
        <w:rPr>
          <w:lang w:val="el-GR"/>
        </w:rPr>
      </w:pPr>
      <w:r w:rsidRPr="002A37A9">
        <w:rPr>
          <w:rFonts w:ascii="Calibri" w:hAnsi="Calibri"/>
          <w:b/>
          <w:sz w:val="32"/>
          <w:lang w:val="el-GR"/>
        </w:rPr>
        <w:t>ΠΑΝΕΠΙΣΤΗΜΙΟ ΠΑΤΡΩΝ</w:t>
      </w:r>
    </w:p>
    <w:p w14:paraId="023796CD" w14:textId="77777777" w:rsidR="006C15A2" w:rsidRPr="002A37A9" w:rsidRDefault="00000000">
      <w:pPr>
        <w:spacing w:before="80" w:after="80"/>
        <w:jc w:val="center"/>
        <w:rPr>
          <w:lang w:val="el-GR"/>
        </w:rPr>
      </w:pPr>
      <w:r w:rsidRPr="002A37A9">
        <w:rPr>
          <w:rFonts w:ascii="Calibri" w:hAnsi="Calibri"/>
          <w:b/>
          <w:sz w:val="28"/>
          <w:lang w:val="el-GR"/>
        </w:rPr>
        <w:t>ΠΟΛΥΤΕΧΝΙΚΗ ΣΧΟΛΗ</w:t>
      </w:r>
    </w:p>
    <w:p w14:paraId="29A0E24F" w14:textId="77777777" w:rsidR="006C15A2" w:rsidRPr="002A37A9" w:rsidRDefault="00000000">
      <w:pPr>
        <w:spacing w:before="80" w:after="80"/>
        <w:jc w:val="center"/>
        <w:rPr>
          <w:lang w:val="el-GR"/>
        </w:rPr>
      </w:pPr>
      <w:r w:rsidRPr="002A37A9">
        <w:rPr>
          <w:rFonts w:ascii="Calibri" w:hAnsi="Calibri"/>
          <w:b/>
          <w:sz w:val="24"/>
          <w:lang w:val="el-GR"/>
        </w:rPr>
        <w:t>ΤΜΗΜΑ ΜΗΧΑΝΙΚΩΝ ΗΛΕΚΤΡΟΝΙΚΩΝ ΥΠΟΛΟΓΙΣΤΩΝ ΚΑΙ ΠΛΗΡΟΦΟΡΙΚΗΣ</w:t>
      </w:r>
    </w:p>
    <w:p w14:paraId="1C16AE25" w14:textId="77777777" w:rsidR="006C15A2" w:rsidRPr="002A37A9" w:rsidRDefault="006C15A2">
      <w:pPr>
        <w:spacing w:before="40" w:after="40"/>
        <w:rPr>
          <w:lang w:val="el-GR"/>
        </w:rPr>
      </w:pPr>
    </w:p>
    <w:p w14:paraId="2D2389D3" w14:textId="77777777" w:rsidR="006C15A2" w:rsidRPr="002A37A9" w:rsidRDefault="006C15A2">
      <w:pPr>
        <w:spacing w:before="40" w:after="40"/>
        <w:rPr>
          <w:lang w:val="el-GR"/>
        </w:rPr>
      </w:pPr>
    </w:p>
    <w:p w14:paraId="476B28F6" w14:textId="77777777" w:rsidR="006C15A2" w:rsidRPr="002A37A9" w:rsidRDefault="00000000">
      <w:pPr>
        <w:spacing w:before="80" w:after="80"/>
        <w:jc w:val="center"/>
        <w:rPr>
          <w:lang w:val="el-GR"/>
        </w:rPr>
      </w:pPr>
      <w:r w:rsidRPr="002A37A9">
        <w:rPr>
          <w:rFonts w:ascii="Calibri" w:hAnsi="Calibri"/>
          <w:i/>
          <w:sz w:val="26"/>
          <w:lang w:val="el-GR"/>
        </w:rPr>
        <w:t>Διπλωματική Εργασία</w:t>
      </w:r>
    </w:p>
    <w:p w14:paraId="750F3FE1" w14:textId="77777777" w:rsidR="006C15A2" w:rsidRPr="002A37A9" w:rsidRDefault="006C15A2">
      <w:pPr>
        <w:spacing w:before="40" w:after="40"/>
        <w:rPr>
          <w:lang w:val="el-GR"/>
        </w:rPr>
      </w:pPr>
    </w:p>
    <w:p w14:paraId="651284C3" w14:textId="77777777" w:rsidR="006C15A2" w:rsidRPr="002A37A9" w:rsidRDefault="00000000">
      <w:pPr>
        <w:spacing w:before="80" w:after="80"/>
        <w:jc w:val="center"/>
        <w:rPr>
          <w:lang w:val="el-GR"/>
        </w:rPr>
      </w:pPr>
      <w:r w:rsidRPr="002A37A9">
        <w:rPr>
          <w:rFonts w:ascii="Calibri" w:hAnsi="Calibri"/>
          <w:b/>
          <w:sz w:val="32"/>
          <w:lang w:val="el-GR"/>
        </w:rPr>
        <w:t>Σύστημα Διαχείρισης Γεω-Στοχευμένων Διαφημίσεων</w:t>
      </w:r>
    </w:p>
    <w:p w14:paraId="127C0795" w14:textId="77777777" w:rsidR="006C15A2" w:rsidRDefault="00000000">
      <w:pPr>
        <w:spacing w:before="80" w:after="80"/>
        <w:jc w:val="center"/>
      </w:pPr>
      <w:proofErr w:type="spellStart"/>
      <w:r>
        <w:rPr>
          <w:rFonts w:ascii="Calibri" w:hAnsi="Calibri"/>
          <w:b/>
          <w:sz w:val="32"/>
        </w:rPr>
        <w:t>Αθλητικών</w:t>
      </w:r>
      <w:proofErr w:type="spellEnd"/>
      <w:r>
        <w:rPr>
          <w:rFonts w:ascii="Calibri" w:hAnsi="Calibri"/>
          <w:b/>
          <w:sz w:val="32"/>
        </w:rPr>
        <w:t xml:space="preserve"> </w:t>
      </w:r>
      <w:proofErr w:type="spellStart"/>
      <w:r>
        <w:rPr>
          <w:rFonts w:ascii="Calibri" w:hAnsi="Calibri"/>
          <w:b/>
          <w:sz w:val="32"/>
        </w:rPr>
        <w:t>Εγκ</w:t>
      </w:r>
      <w:proofErr w:type="spellEnd"/>
      <w:r>
        <w:rPr>
          <w:rFonts w:ascii="Calibri" w:hAnsi="Calibri"/>
          <w:b/>
          <w:sz w:val="32"/>
        </w:rPr>
        <w:t xml:space="preserve">αταστάσεων </w:t>
      </w:r>
      <w:proofErr w:type="spellStart"/>
      <w:r>
        <w:rPr>
          <w:rFonts w:ascii="Calibri" w:hAnsi="Calibri"/>
          <w:b/>
          <w:sz w:val="32"/>
        </w:rPr>
        <w:t>σε</w:t>
      </w:r>
      <w:proofErr w:type="spellEnd"/>
      <w:r>
        <w:rPr>
          <w:rFonts w:ascii="Calibri" w:hAnsi="Calibri"/>
          <w:b/>
          <w:sz w:val="32"/>
        </w:rPr>
        <w:t xml:space="preserve"> </w:t>
      </w:r>
      <w:proofErr w:type="spellStart"/>
      <w:r>
        <w:rPr>
          <w:rFonts w:ascii="Calibri" w:hAnsi="Calibri"/>
          <w:b/>
          <w:sz w:val="32"/>
        </w:rPr>
        <w:t>Πρ</w:t>
      </w:r>
      <w:proofErr w:type="spellEnd"/>
      <w:r>
        <w:rPr>
          <w:rFonts w:ascii="Calibri" w:hAnsi="Calibri"/>
          <w:b/>
          <w:sz w:val="32"/>
        </w:rPr>
        <w:t>αγματικό Χρόνο</w:t>
      </w:r>
    </w:p>
    <w:p w14:paraId="3B3B9155" w14:textId="77777777" w:rsidR="006C15A2" w:rsidRDefault="006C15A2">
      <w:pPr>
        <w:spacing w:before="40" w:after="40"/>
      </w:pPr>
    </w:p>
    <w:p w14:paraId="7743382D" w14:textId="77777777" w:rsidR="006C15A2" w:rsidRDefault="00000000">
      <w:pPr>
        <w:spacing w:before="80" w:after="80"/>
        <w:jc w:val="center"/>
      </w:pPr>
      <w:r>
        <w:rPr>
          <w:rFonts w:ascii="Calibri" w:hAnsi="Calibri"/>
          <w:sz w:val="26"/>
        </w:rPr>
        <w:t>Real-Time Geo-Targeted Advertising Management System</w:t>
      </w:r>
    </w:p>
    <w:p w14:paraId="68CF0F6E" w14:textId="77777777" w:rsidR="006C15A2" w:rsidRDefault="00000000">
      <w:pPr>
        <w:spacing w:before="80" w:after="80"/>
        <w:jc w:val="center"/>
      </w:pPr>
      <w:r>
        <w:rPr>
          <w:rFonts w:ascii="Calibri" w:hAnsi="Calibri"/>
          <w:sz w:val="26"/>
        </w:rPr>
        <w:t>for Sports Facilities</w:t>
      </w:r>
    </w:p>
    <w:p w14:paraId="6A8FDD2E" w14:textId="77777777" w:rsidR="006C15A2" w:rsidRDefault="006C15A2">
      <w:pPr>
        <w:spacing w:before="40" w:after="40"/>
      </w:pPr>
    </w:p>
    <w:p w14:paraId="2C250EF8" w14:textId="77777777" w:rsidR="006C15A2" w:rsidRDefault="006C15A2">
      <w:pPr>
        <w:spacing w:before="40" w:after="40"/>
      </w:pPr>
    </w:p>
    <w:p w14:paraId="24BC1118" w14:textId="77777777" w:rsidR="006C15A2" w:rsidRDefault="00000000">
      <w:pPr>
        <w:spacing w:before="80" w:after="80"/>
        <w:jc w:val="center"/>
      </w:pPr>
      <w:r>
        <w:rPr>
          <w:rFonts w:ascii="Calibri" w:hAnsi="Calibri"/>
          <w:b/>
          <w:sz w:val="26"/>
        </w:rPr>
        <w:t>Μιχάλης Δέμης</w:t>
      </w:r>
    </w:p>
    <w:p w14:paraId="5DE886C1" w14:textId="77777777" w:rsidR="006C15A2" w:rsidRDefault="00000000">
      <w:pPr>
        <w:spacing w:before="80" w:after="80"/>
        <w:jc w:val="center"/>
      </w:pPr>
      <w:r>
        <w:rPr>
          <w:rFonts w:ascii="Calibri" w:hAnsi="Calibri"/>
          <w:sz w:val="24"/>
        </w:rPr>
        <w:t>Α.Μ. 1080958</w:t>
      </w:r>
    </w:p>
    <w:p w14:paraId="3C868D6E" w14:textId="77777777" w:rsidR="006C15A2" w:rsidRDefault="006C15A2">
      <w:pPr>
        <w:spacing w:before="40" w:after="40"/>
      </w:pPr>
    </w:p>
    <w:p w14:paraId="10EC7D58" w14:textId="77777777" w:rsidR="006C15A2" w:rsidRDefault="006C15A2">
      <w:pPr>
        <w:spacing w:before="40" w:after="40"/>
      </w:pPr>
    </w:p>
    <w:p w14:paraId="5B915E47" w14:textId="77777777" w:rsidR="006C15A2" w:rsidRPr="002A37A9" w:rsidRDefault="00000000">
      <w:pPr>
        <w:spacing w:before="80" w:after="80"/>
        <w:jc w:val="center"/>
        <w:rPr>
          <w:lang w:val="el-GR"/>
        </w:rPr>
      </w:pPr>
      <w:r w:rsidRPr="002A37A9">
        <w:rPr>
          <w:rFonts w:ascii="Calibri" w:hAnsi="Calibri"/>
          <w:sz w:val="24"/>
          <w:lang w:val="el-GR"/>
        </w:rPr>
        <w:t>Επιβλέπων</w:t>
      </w:r>
    </w:p>
    <w:p w14:paraId="72DAA44E" w14:textId="77777777" w:rsidR="006C15A2" w:rsidRPr="002A37A9" w:rsidRDefault="00000000">
      <w:pPr>
        <w:spacing w:before="80" w:after="80"/>
        <w:jc w:val="center"/>
        <w:rPr>
          <w:lang w:val="el-GR"/>
        </w:rPr>
      </w:pPr>
      <w:r w:rsidRPr="002A37A9">
        <w:rPr>
          <w:rFonts w:ascii="Calibri" w:hAnsi="Calibri"/>
          <w:b/>
          <w:sz w:val="24"/>
          <w:lang w:val="el-GR"/>
        </w:rPr>
        <w:t>Σιούτας Σπυρίδων, Καθηγητής</w:t>
      </w:r>
    </w:p>
    <w:p w14:paraId="48DE2E5C" w14:textId="77777777" w:rsidR="006C15A2" w:rsidRPr="002A37A9" w:rsidRDefault="006C15A2">
      <w:pPr>
        <w:spacing w:before="40" w:after="40"/>
        <w:rPr>
          <w:lang w:val="el-GR"/>
        </w:rPr>
      </w:pPr>
    </w:p>
    <w:p w14:paraId="0EA55A2A" w14:textId="77777777" w:rsidR="006C15A2" w:rsidRPr="002A37A9" w:rsidRDefault="006C15A2">
      <w:pPr>
        <w:spacing w:before="40" w:after="40"/>
        <w:rPr>
          <w:lang w:val="el-GR"/>
        </w:rPr>
      </w:pPr>
    </w:p>
    <w:p w14:paraId="7880AF75" w14:textId="77777777" w:rsidR="006C15A2" w:rsidRPr="002A37A9" w:rsidRDefault="006C15A2">
      <w:pPr>
        <w:spacing w:before="40" w:after="40"/>
        <w:rPr>
          <w:lang w:val="el-GR"/>
        </w:rPr>
      </w:pPr>
    </w:p>
    <w:p w14:paraId="7BD8102A" w14:textId="77777777" w:rsidR="006C15A2" w:rsidRPr="002A37A9" w:rsidRDefault="006C15A2">
      <w:pPr>
        <w:spacing w:before="40" w:after="40"/>
        <w:rPr>
          <w:lang w:val="el-GR"/>
        </w:rPr>
      </w:pPr>
    </w:p>
    <w:p w14:paraId="2AF1146B" w14:textId="77777777" w:rsidR="006C15A2" w:rsidRPr="002A37A9" w:rsidRDefault="00000000">
      <w:pPr>
        <w:spacing w:before="80" w:after="80"/>
        <w:jc w:val="center"/>
        <w:rPr>
          <w:lang w:val="el-GR"/>
        </w:rPr>
      </w:pPr>
      <w:r w:rsidRPr="002A37A9">
        <w:rPr>
          <w:rFonts w:ascii="Calibri" w:hAnsi="Calibri"/>
          <w:sz w:val="24"/>
          <w:lang w:val="el-GR"/>
        </w:rPr>
        <w:t>Πάτρα, 2025</w:t>
      </w:r>
    </w:p>
    <w:p w14:paraId="7DA91BC4" w14:textId="77777777" w:rsidR="006C15A2" w:rsidRPr="002A37A9" w:rsidRDefault="00000000">
      <w:pPr>
        <w:rPr>
          <w:lang w:val="el-GR"/>
        </w:rPr>
      </w:pPr>
      <w:r w:rsidRPr="002A37A9">
        <w:rPr>
          <w:lang w:val="el-GR"/>
        </w:rPr>
        <w:br w:type="page"/>
      </w:r>
    </w:p>
    <w:p w14:paraId="5B9B38AB" w14:textId="77777777" w:rsidR="006C15A2" w:rsidRPr="002A37A9" w:rsidRDefault="006C15A2">
      <w:pPr>
        <w:spacing w:before="40" w:after="40"/>
        <w:rPr>
          <w:lang w:val="el-GR"/>
        </w:rPr>
      </w:pPr>
    </w:p>
    <w:p w14:paraId="6CD9EBBC" w14:textId="77777777" w:rsidR="006C15A2" w:rsidRPr="002A37A9" w:rsidRDefault="006C15A2">
      <w:pPr>
        <w:spacing w:before="40" w:after="40"/>
        <w:rPr>
          <w:lang w:val="el-GR"/>
        </w:rPr>
      </w:pPr>
    </w:p>
    <w:p w14:paraId="7F356F8C" w14:textId="77777777" w:rsidR="006C15A2" w:rsidRPr="002A37A9" w:rsidRDefault="00000000">
      <w:pPr>
        <w:spacing w:before="80" w:after="80"/>
        <w:jc w:val="center"/>
        <w:rPr>
          <w:lang w:val="el-GR"/>
        </w:rPr>
      </w:pPr>
      <w:r w:rsidRPr="002A37A9">
        <w:rPr>
          <w:rFonts w:ascii="Calibri" w:hAnsi="Calibri"/>
          <w:b/>
          <w:sz w:val="28"/>
          <w:lang w:val="el-GR"/>
        </w:rPr>
        <w:t>Τριμελής Επιτροπή Αξιολόγησης</w:t>
      </w:r>
    </w:p>
    <w:p w14:paraId="40054F90" w14:textId="77777777" w:rsidR="006C15A2" w:rsidRPr="002A37A9" w:rsidRDefault="006C15A2">
      <w:pPr>
        <w:spacing w:before="40" w:after="40"/>
        <w:rPr>
          <w:lang w:val="el-GR"/>
        </w:rPr>
      </w:pPr>
    </w:p>
    <w:p w14:paraId="26CA0AFA" w14:textId="77777777" w:rsidR="006C15A2" w:rsidRPr="002A37A9" w:rsidRDefault="006C15A2">
      <w:pPr>
        <w:spacing w:before="40" w:after="40"/>
        <w:rPr>
          <w:lang w:val="el-GR"/>
        </w:rPr>
      </w:pPr>
    </w:p>
    <w:p w14:paraId="3013CD1F" w14:textId="77777777" w:rsidR="006C15A2" w:rsidRPr="002A37A9" w:rsidRDefault="00000000">
      <w:pPr>
        <w:spacing w:before="80" w:after="80"/>
        <w:jc w:val="center"/>
        <w:rPr>
          <w:lang w:val="el-GR"/>
        </w:rPr>
      </w:pPr>
      <w:r w:rsidRPr="002A37A9">
        <w:rPr>
          <w:rFonts w:ascii="Calibri" w:hAnsi="Calibri"/>
          <w:sz w:val="24"/>
          <w:lang w:val="el-GR"/>
        </w:rPr>
        <w:t>Σιούτας Σπυρίδων, Καθηγητής</w:t>
      </w:r>
    </w:p>
    <w:p w14:paraId="02B0EFDD" w14:textId="77777777" w:rsidR="006C15A2" w:rsidRPr="002A37A9" w:rsidRDefault="00000000">
      <w:pPr>
        <w:spacing w:before="80" w:after="80"/>
        <w:jc w:val="center"/>
        <w:rPr>
          <w:lang w:val="el-GR"/>
        </w:rPr>
      </w:pPr>
      <w:r w:rsidRPr="002A37A9">
        <w:rPr>
          <w:rFonts w:ascii="Calibri" w:hAnsi="Calibri"/>
          <w:sz w:val="24"/>
          <w:lang w:val="el-GR"/>
        </w:rPr>
        <w:t>Γιαννούκου Ιωάννα</w:t>
      </w:r>
    </w:p>
    <w:p w14:paraId="58EE9D58" w14:textId="77777777" w:rsidR="006C15A2" w:rsidRPr="002A37A9" w:rsidRDefault="00000000">
      <w:pPr>
        <w:spacing w:before="80" w:after="80"/>
        <w:jc w:val="center"/>
        <w:rPr>
          <w:lang w:val="el-GR"/>
        </w:rPr>
      </w:pPr>
      <w:r w:rsidRPr="002A37A9">
        <w:rPr>
          <w:rFonts w:ascii="Calibri" w:hAnsi="Calibri"/>
          <w:sz w:val="24"/>
          <w:lang w:val="el-GR"/>
        </w:rPr>
        <w:t>Χαλκιόπουλος Κωνσταντίνος Θ.</w:t>
      </w:r>
    </w:p>
    <w:p w14:paraId="55170B51" w14:textId="77777777" w:rsidR="006C15A2" w:rsidRPr="002A37A9" w:rsidRDefault="00000000">
      <w:pPr>
        <w:rPr>
          <w:lang w:val="el-GR"/>
        </w:rPr>
      </w:pPr>
      <w:r w:rsidRPr="002A37A9">
        <w:rPr>
          <w:lang w:val="el-GR"/>
        </w:rPr>
        <w:br w:type="page"/>
      </w:r>
    </w:p>
    <w:p w14:paraId="701A04CE" w14:textId="77777777" w:rsidR="006C15A2" w:rsidRPr="002A37A9" w:rsidRDefault="006C15A2">
      <w:pPr>
        <w:spacing w:before="40" w:after="40"/>
        <w:rPr>
          <w:lang w:val="el-GR"/>
        </w:rPr>
      </w:pPr>
    </w:p>
    <w:p w14:paraId="31373FA2" w14:textId="77777777" w:rsidR="006C15A2" w:rsidRPr="002A37A9" w:rsidRDefault="00000000">
      <w:pPr>
        <w:spacing w:after="120" w:line="360" w:lineRule="auto"/>
        <w:jc w:val="both"/>
        <w:rPr>
          <w:lang w:val="el-GR"/>
        </w:rPr>
      </w:pPr>
      <w:r>
        <w:rPr>
          <w:rFonts w:ascii="Calibri" w:hAnsi="Calibri"/>
        </w:rPr>
        <w:t>Copyright</w:t>
      </w:r>
      <w:r w:rsidRPr="002A37A9">
        <w:rPr>
          <w:rFonts w:ascii="Calibri" w:hAnsi="Calibri"/>
          <w:lang w:val="el-GR"/>
        </w:rPr>
        <w:t xml:space="preserve">, </w:t>
      </w:r>
      <w:r>
        <w:rPr>
          <w:rFonts w:ascii="Calibri" w:hAnsi="Calibri"/>
        </w:rPr>
        <w:t>all</w:t>
      </w:r>
      <w:r w:rsidRPr="002A37A9">
        <w:rPr>
          <w:rFonts w:ascii="Calibri" w:hAnsi="Calibri"/>
          <w:lang w:val="el-GR"/>
        </w:rPr>
        <w:t xml:space="preserve"> </w:t>
      </w:r>
      <w:r>
        <w:rPr>
          <w:rFonts w:ascii="Calibri" w:hAnsi="Calibri"/>
        </w:rPr>
        <w:t>rights</w:t>
      </w:r>
      <w:r w:rsidRPr="002A37A9">
        <w:rPr>
          <w:rFonts w:ascii="Calibri" w:hAnsi="Calibri"/>
          <w:lang w:val="el-GR"/>
        </w:rPr>
        <w:t xml:space="preserve"> </w:t>
      </w:r>
      <w:r>
        <w:rPr>
          <w:rFonts w:ascii="Calibri" w:hAnsi="Calibri"/>
        </w:rPr>
        <w:t>reserved</w:t>
      </w:r>
      <w:r w:rsidRPr="002A37A9">
        <w:rPr>
          <w:rFonts w:ascii="Calibri" w:hAnsi="Calibri"/>
          <w:lang w:val="el-GR"/>
        </w:rPr>
        <w:t>, 2025</w:t>
      </w:r>
    </w:p>
    <w:p w14:paraId="2F90F9CD" w14:textId="77777777" w:rsidR="006C15A2" w:rsidRPr="002A37A9" w:rsidRDefault="00000000">
      <w:pPr>
        <w:spacing w:after="120" w:line="360" w:lineRule="auto"/>
        <w:jc w:val="both"/>
        <w:rPr>
          <w:lang w:val="el-GR"/>
        </w:rPr>
      </w:pPr>
      <w:r w:rsidRPr="002A37A9">
        <w:rPr>
          <w:rFonts w:ascii="Calibri" w:hAnsi="Calibri"/>
          <w:lang w:val="el-GR"/>
        </w:rPr>
        <w:t>Με την επιφύλαξη παντός δικαιώματος.</w:t>
      </w:r>
    </w:p>
    <w:p w14:paraId="67CC000B" w14:textId="77777777" w:rsidR="006C15A2" w:rsidRPr="002A37A9" w:rsidRDefault="006C15A2">
      <w:pPr>
        <w:spacing w:before="40" w:after="40"/>
        <w:rPr>
          <w:lang w:val="el-GR"/>
        </w:rPr>
      </w:pPr>
    </w:p>
    <w:p w14:paraId="182A8648" w14:textId="77777777" w:rsidR="006C15A2" w:rsidRPr="002A37A9" w:rsidRDefault="00000000">
      <w:pPr>
        <w:spacing w:after="120" w:line="360" w:lineRule="auto"/>
        <w:jc w:val="both"/>
        <w:rPr>
          <w:lang w:val="el-GR"/>
        </w:rPr>
      </w:pPr>
      <w:r w:rsidRPr="002A37A9">
        <w:rPr>
          <w:rFonts w:ascii="Calibri" w:hAnsi="Calibri"/>
          <w:lang w:val="el-GR"/>
        </w:rP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w:t>
      </w:r>
    </w:p>
    <w:p w14:paraId="326E3B4B" w14:textId="77777777" w:rsidR="006C15A2" w:rsidRPr="002A37A9" w:rsidRDefault="006C15A2">
      <w:pPr>
        <w:spacing w:before="40" w:after="40"/>
        <w:rPr>
          <w:lang w:val="el-GR"/>
        </w:rPr>
      </w:pPr>
    </w:p>
    <w:p w14:paraId="49E57C7E" w14:textId="77777777" w:rsidR="006C15A2" w:rsidRPr="002A37A9" w:rsidRDefault="00000000">
      <w:pPr>
        <w:spacing w:after="120"/>
        <w:rPr>
          <w:lang w:val="el-GR"/>
        </w:rPr>
      </w:pPr>
      <w:r w:rsidRPr="002A37A9">
        <w:rPr>
          <w:rFonts w:ascii="Calibri" w:hAnsi="Calibri"/>
          <w:b/>
          <w:lang w:val="el-GR"/>
        </w:rPr>
        <w:t>Υπεύθυνη Δήλωση</w:t>
      </w:r>
    </w:p>
    <w:p w14:paraId="03E5DC39" w14:textId="77777777" w:rsidR="006C15A2" w:rsidRPr="002A37A9" w:rsidRDefault="00000000">
      <w:pPr>
        <w:spacing w:after="120" w:line="360" w:lineRule="auto"/>
        <w:jc w:val="both"/>
        <w:rPr>
          <w:lang w:val="el-GR"/>
        </w:rPr>
      </w:pPr>
      <w:r w:rsidRPr="002A37A9">
        <w:rPr>
          <w:rFonts w:ascii="Calibri" w:hAnsi="Calibri"/>
          <w:lang w:val="el-GR"/>
        </w:rPr>
        <w:t>Βεβαιώνω ότι είμαι συγγραφέας αυτής της διπλωματικής εργασίας, και ότι κάθε βοήθεια την οποία είχα για την προετοιμασία της είναι πλήρως αναγνωρισμένη και αναφέρεται στη διπλωματική εργασία. Επίσης έχω αναφέρει τις όποιες πηγές από τις οποίες έκανα χρήση δεδομένων, ιδεών ή λέξεων, είτε αυτές αναφέρονται ακριβώς είτε παραφρασμένες.</w:t>
      </w:r>
    </w:p>
    <w:p w14:paraId="243E2025" w14:textId="77777777" w:rsidR="006C15A2" w:rsidRPr="002A37A9" w:rsidRDefault="006C15A2">
      <w:pPr>
        <w:spacing w:before="40" w:after="40"/>
        <w:rPr>
          <w:lang w:val="el-GR"/>
        </w:rPr>
      </w:pPr>
    </w:p>
    <w:p w14:paraId="7E63F012" w14:textId="77777777" w:rsidR="006C15A2" w:rsidRPr="002A37A9" w:rsidRDefault="006C15A2">
      <w:pPr>
        <w:spacing w:before="40" w:after="40"/>
        <w:rPr>
          <w:lang w:val="el-GR"/>
        </w:rPr>
      </w:pPr>
    </w:p>
    <w:p w14:paraId="5AFDF16D" w14:textId="77777777" w:rsidR="006C15A2" w:rsidRPr="002A37A9" w:rsidRDefault="006C15A2">
      <w:pPr>
        <w:spacing w:before="40" w:after="40"/>
        <w:rPr>
          <w:lang w:val="el-GR"/>
        </w:rPr>
      </w:pPr>
    </w:p>
    <w:p w14:paraId="5B23CB6C" w14:textId="77777777" w:rsidR="006C15A2" w:rsidRPr="002A37A9" w:rsidRDefault="00000000">
      <w:pPr>
        <w:spacing w:after="120" w:line="360" w:lineRule="auto"/>
        <w:jc w:val="both"/>
        <w:rPr>
          <w:lang w:val="el-GR"/>
        </w:rPr>
      </w:pPr>
      <w:r w:rsidRPr="002A37A9">
        <w:rPr>
          <w:rFonts w:ascii="Calibri" w:hAnsi="Calibri"/>
          <w:lang w:val="el-GR"/>
        </w:rPr>
        <w:t>(  Υπογραφή  )</w:t>
      </w:r>
    </w:p>
    <w:p w14:paraId="073FCC7F" w14:textId="77777777" w:rsidR="006C15A2" w:rsidRPr="002A37A9" w:rsidRDefault="00000000">
      <w:pPr>
        <w:spacing w:after="120" w:line="360" w:lineRule="auto"/>
        <w:jc w:val="both"/>
        <w:rPr>
          <w:lang w:val="el-GR"/>
        </w:rPr>
      </w:pPr>
      <w:r w:rsidRPr="002A37A9">
        <w:rPr>
          <w:rFonts w:ascii="Calibri" w:hAnsi="Calibri"/>
          <w:lang w:val="el-GR"/>
        </w:rPr>
        <w:t>…………………</w:t>
      </w:r>
    </w:p>
    <w:p w14:paraId="3594EAF2" w14:textId="77777777" w:rsidR="006C15A2" w:rsidRPr="002A37A9" w:rsidRDefault="00000000">
      <w:pPr>
        <w:spacing w:after="120" w:line="360" w:lineRule="auto"/>
        <w:jc w:val="both"/>
        <w:rPr>
          <w:lang w:val="el-GR"/>
        </w:rPr>
      </w:pPr>
      <w:r w:rsidRPr="002A37A9">
        <w:rPr>
          <w:rFonts w:ascii="Calibri" w:hAnsi="Calibri"/>
          <w:lang w:val="el-GR"/>
        </w:rPr>
        <w:t>Μιχάλης Δέμης</w:t>
      </w:r>
    </w:p>
    <w:p w14:paraId="2D061258" w14:textId="77777777" w:rsidR="006C15A2" w:rsidRPr="002A37A9" w:rsidRDefault="00000000">
      <w:pPr>
        <w:rPr>
          <w:lang w:val="el-GR"/>
        </w:rPr>
      </w:pPr>
      <w:r w:rsidRPr="002A37A9">
        <w:rPr>
          <w:lang w:val="el-GR"/>
        </w:rPr>
        <w:br w:type="page"/>
      </w:r>
    </w:p>
    <w:p w14:paraId="5CFA77EF" w14:textId="77777777" w:rsidR="006C15A2" w:rsidRPr="002A37A9" w:rsidRDefault="00000000">
      <w:pPr>
        <w:pStyle w:val="Heading1"/>
        <w:spacing w:before="240" w:after="120"/>
        <w:rPr>
          <w:lang w:val="el-GR"/>
        </w:rPr>
      </w:pPr>
      <w:r w:rsidRPr="002A37A9">
        <w:rPr>
          <w:rFonts w:ascii="Calibri" w:hAnsi="Calibri"/>
          <w:color w:val="1F497D"/>
          <w:sz w:val="32"/>
          <w:lang w:val="el-GR"/>
        </w:rPr>
        <w:lastRenderedPageBreak/>
        <w:t>Περίληψη</w:t>
      </w:r>
    </w:p>
    <w:p w14:paraId="0FD7EDFC"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παρούσα διπλωματική εργασία πραγματεύεται τον σχεδιασμό και την υλοποίηση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ενός συστήματος διαχείρισης γεω-στοχευμένων διαφημίσεων σε αθλητικές εγκαταστάσεις σε πραγματικό χρόνο. Το πρόβλημα που αντιμετωπίζεται αφορά την αποδοτική και ασφαλή ανάθεση διαφημιστικού περιεχομένου σε πολλαπλές ψηφιακές οθόνες ενός γηπέδου, με βάση τη γεωγραφική θέση του θεατή, σε ένα περιβάλλον όπου οι απαιτήσεις χαμηλής καθυστέρησης, επεκτασιμότητας και προστασίας της επικοινωνίας είναι ιδιαίτερα αυξημένες.</w:t>
      </w:r>
    </w:p>
    <w:p w14:paraId="69D18E12"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Στόχος της εργασίας είναι η ανάπτυξη ενός ολοκληρωμένου λογισμικού συστήματος που υποστηρίζει την προβολή διαφημίσεων σε 28 ψηφιακές οθόνες γηπέδου, αξιοποιώντας γεωχωρικά δεδομένα, μηχανισμούς πραγματικού χρόνου και πολυεπίπεδη ασφάλεια. Για τον σκοπό αυτό υλοποιήθηκε αρχιτεκτονική βασισμένη σε </w:t>
      </w:r>
      <w:proofErr w:type="spellStart"/>
      <w:r>
        <w:rPr>
          <w:rFonts w:ascii="Calibri" w:hAnsi="Calibri"/>
        </w:rPr>
        <w:t>FastAPI</w:t>
      </w:r>
      <w:proofErr w:type="spellEnd"/>
      <w:r w:rsidRPr="002A37A9">
        <w:rPr>
          <w:rFonts w:ascii="Calibri" w:hAnsi="Calibri"/>
          <w:lang w:val="el-GR"/>
        </w:rPr>
        <w:t xml:space="preserve"> και </w:t>
      </w:r>
      <w:r>
        <w:rPr>
          <w:rFonts w:ascii="Calibri" w:hAnsi="Calibri"/>
        </w:rPr>
        <w:t>PostgreSQL</w:t>
      </w:r>
      <w:r w:rsidRPr="002A37A9">
        <w:rPr>
          <w:rFonts w:ascii="Calibri" w:hAnsi="Calibri"/>
          <w:lang w:val="el-GR"/>
        </w:rPr>
        <w:t>/</w:t>
      </w:r>
      <w:proofErr w:type="spellStart"/>
      <w:r>
        <w:rPr>
          <w:rFonts w:ascii="Calibri" w:hAnsi="Calibri"/>
        </w:rPr>
        <w:t>PostGIS</w:t>
      </w:r>
      <w:proofErr w:type="spellEnd"/>
      <w:r w:rsidRPr="002A37A9">
        <w:rPr>
          <w:rFonts w:ascii="Calibri" w:hAnsi="Calibri"/>
          <w:lang w:val="el-GR"/>
        </w:rPr>
        <w:t xml:space="preserve"> στο </w:t>
      </w:r>
      <w:r>
        <w:rPr>
          <w:rFonts w:ascii="Calibri" w:hAnsi="Calibri"/>
        </w:rPr>
        <w:t>backend</w:t>
      </w:r>
      <w:r w:rsidRPr="002A37A9">
        <w:rPr>
          <w:rFonts w:ascii="Calibri" w:hAnsi="Calibri"/>
          <w:lang w:val="el-GR"/>
        </w:rPr>
        <w:t xml:space="preserve">, </w:t>
      </w:r>
      <w:r>
        <w:rPr>
          <w:rFonts w:ascii="Calibri" w:hAnsi="Calibri"/>
        </w:rPr>
        <w:t>React</w:t>
      </w:r>
      <w:r w:rsidRPr="002A37A9">
        <w:rPr>
          <w:rFonts w:ascii="Calibri" w:hAnsi="Calibri"/>
          <w:lang w:val="el-GR"/>
        </w:rPr>
        <w:t xml:space="preserve"> στο </w:t>
      </w:r>
      <w:r>
        <w:rPr>
          <w:rFonts w:ascii="Calibri" w:hAnsi="Calibri"/>
        </w:rPr>
        <w:t>frontend</w:t>
      </w:r>
      <w:r w:rsidRPr="002A37A9">
        <w:rPr>
          <w:rFonts w:ascii="Calibri" w:hAnsi="Calibri"/>
          <w:lang w:val="el-GR"/>
        </w:rPr>
        <w:t xml:space="preserve"> και </w:t>
      </w:r>
      <w:r>
        <w:rPr>
          <w:rFonts w:ascii="Calibri" w:hAnsi="Calibri"/>
        </w:rPr>
        <w:t>Electron</w:t>
      </w:r>
      <w:r w:rsidRPr="002A37A9">
        <w:rPr>
          <w:rFonts w:ascii="Calibri" w:hAnsi="Calibri"/>
          <w:lang w:val="el-GR"/>
        </w:rPr>
        <w:t xml:space="preserve"> για </w:t>
      </w:r>
      <w:r>
        <w:rPr>
          <w:rFonts w:ascii="Calibri" w:hAnsi="Calibri"/>
        </w:rPr>
        <w:t>desktop</w:t>
      </w:r>
      <w:r w:rsidRPr="002A37A9">
        <w:rPr>
          <w:rFonts w:ascii="Calibri" w:hAnsi="Calibri"/>
          <w:lang w:val="el-GR"/>
        </w:rPr>
        <w:t xml:space="preserve"> </w:t>
      </w:r>
      <w:r>
        <w:rPr>
          <w:rFonts w:ascii="Calibri" w:hAnsi="Calibri"/>
        </w:rPr>
        <w:t>packaging</w:t>
      </w:r>
      <w:r w:rsidRPr="002A37A9">
        <w:rPr>
          <w:rFonts w:ascii="Calibri" w:hAnsi="Calibri"/>
          <w:lang w:val="el-GR"/>
        </w:rPr>
        <w:t xml:space="preserve">. Παράλληλα, ενσωματώθηκαν έξι επίπεδα ασφάλειας για την προστασία των </w:t>
      </w:r>
      <w:r>
        <w:rPr>
          <w:rFonts w:ascii="Calibri" w:hAnsi="Calibri"/>
        </w:rPr>
        <w:t>endpoints</w:t>
      </w:r>
      <w:r w:rsidRPr="002A37A9">
        <w:rPr>
          <w:rFonts w:ascii="Calibri" w:hAnsi="Calibri"/>
          <w:lang w:val="el-GR"/>
        </w:rPr>
        <w:t>, της επικοινωνίας και της συνολικής λειτουργίας του συστήματος.</w:t>
      </w:r>
    </w:p>
    <w:p w14:paraId="27444B37"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αξιολόγηση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επικεντρώθηκε σε δύο βασικούς άξονες: την αποδοτικότητα των μεθόδων χωρικής ευρετηρίασης και την ταχύτητα ανίχνευσης απειλών. Τα πειραματικά αποτελέσματα έδειξαν ότι 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είναι 8.09</w:t>
      </w:r>
      <w:r>
        <w:rPr>
          <w:rFonts w:ascii="Calibri" w:hAnsi="Calibri"/>
        </w:rPr>
        <w:t>x</w:t>
      </w:r>
      <w:r w:rsidRPr="002A37A9">
        <w:rPr>
          <w:rFonts w:ascii="Calibri" w:hAnsi="Calibri"/>
          <w:lang w:val="el-GR"/>
        </w:rPr>
        <w:t xml:space="preserve"> ταχύτερο από το </w:t>
      </w:r>
      <w:r>
        <w:rPr>
          <w:rFonts w:ascii="Calibri" w:hAnsi="Calibri"/>
        </w:rPr>
        <w:t>Linear</w:t>
      </w:r>
      <w:r w:rsidRPr="002A37A9">
        <w:rPr>
          <w:rFonts w:ascii="Calibri" w:hAnsi="Calibri"/>
          <w:lang w:val="el-GR"/>
        </w:rPr>
        <w:t xml:space="preserve"> </w:t>
      </w:r>
      <w:r>
        <w:rPr>
          <w:rFonts w:ascii="Calibri" w:hAnsi="Calibri"/>
        </w:rPr>
        <w:t>Scan</w:t>
      </w:r>
      <w:r w:rsidRPr="002A37A9">
        <w:rPr>
          <w:rFonts w:ascii="Calibri" w:hAnsi="Calibri"/>
          <w:lang w:val="el-GR"/>
        </w:rPr>
        <w:t xml:space="preserve"> για </w:t>
      </w:r>
      <w:r>
        <w:rPr>
          <w:rFonts w:ascii="Calibri" w:hAnsi="Calibri"/>
        </w:rPr>
        <w:t>n</w:t>
      </w:r>
      <w:r w:rsidRPr="002A37A9">
        <w:rPr>
          <w:rFonts w:ascii="Calibri" w:hAnsi="Calibri"/>
          <w:lang w:val="el-GR"/>
        </w:rPr>
        <w:t>=100.000, με χρόνο 1.799</w:t>
      </w:r>
      <w:proofErr w:type="spellStart"/>
      <w:r>
        <w:rPr>
          <w:rFonts w:ascii="Calibri" w:hAnsi="Calibri"/>
        </w:rPr>
        <w:t>ms</w:t>
      </w:r>
      <w:proofErr w:type="spellEnd"/>
      <w:r w:rsidRPr="002A37A9">
        <w:rPr>
          <w:rFonts w:ascii="Calibri" w:hAnsi="Calibri"/>
          <w:lang w:val="el-GR"/>
        </w:rPr>
        <w:t xml:space="preserve"> έναντι 14.551</w:t>
      </w:r>
      <w:proofErr w:type="spellStart"/>
      <w:r>
        <w:rPr>
          <w:rFonts w:ascii="Calibri" w:hAnsi="Calibri"/>
        </w:rPr>
        <w:t>ms</w:t>
      </w:r>
      <w:proofErr w:type="spellEnd"/>
      <w:r w:rsidRPr="002A37A9">
        <w:rPr>
          <w:rFonts w:ascii="Calibri" w:hAnsi="Calibri"/>
          <w:lang w:val="el-GR"/>
        </w:rPr>
        <w:t xml:space="preserve">. Επιπλέον, ο υβριδικός μηχανισμός ανίχνευσης απειλών, ο οποίος συνδυάζει </w:t>
      </w:r>
      <w:r>
        <w:rPr>
          <w:rFonts w:ascii="Calibri" w:hAnsi="Calibri"/>
        </w:rPr>
        <w:t>rule</w:t>
      </w:r>
      <w:r w:rsidRPr="002A37A9">
        <w:rPr>
          <w:rFonts w:ascii="Calibri" w:hAnsi="Calibri"/>
          <w:lang w:val="el-GR"/>
        </w:rPr>
        <w:t>-</w:t>
      </w:r>
      <w:r>
        <w:rPr>
          <w:rFonts w:ascii="Calibri" w:hAnsi="Calibri"/>
        </w:rPr>
        <w:t>based</w:t>
      </w:r>
      <w:r w:rsidRPr="002A37A9">
        <w:rPr>
          <w:rFonts w:ascii="Calibri" w:hAnsi="Calibri"/>
          <w:lang w:val="el-GR"/>
        </w:rPr>
        <w:t xml:space="preserve"> λογική και </w:t>
      </w:r>
      <w:r>
        <w:rPr>
          <w:rFonts w:ascii="Calibri" w:hAnsi="Calibri"/>
        </w:rPr>
        <w:t>Z</w:t>
      </w:r>
      <w:r w:rsidRPr="002A37A9">
        <w:rPr>
          <w:rFonts w:ascii="Calibri" w:hAnsi="Calibri"/>
          <w:lang w:val="el-GR"/>
        </w:rPr>
        <w:t>-</w:t>
      </w:r>
      <w:r>
        <w:rPr>
          <w:rFonts w:ascii="Calibri" w:hAnsi="Calibri"/>
        </w:rPr>
        <w:t>score</w:t>
      </w:r>
      <w:r w:rsidRPr="002A37A9">
        <w:rPr>
          <w:rFonts w:ascii="Calibri" w:hAnsi="Calibri"/>
          <w:lang w:val="el-GR"/>
        </w:rPr>
        <w:t xml:space="preserve"> στατιστική ανάλυση, επιτυγχάνει χρόνο ανίχνευσης περίπου 0.014</w:t>
      </w:r>
      <w:proofErr w:type="spellStart"/>
      <w:r>
        <w:rPr>
          <w:rFonts w:ascii="Calibri" w:hAnsi="Calibri"/>
        </w:rPr>
        <w:t>ms</w:t>
      </w:r>
      <w:proofErr w:type="spellEnd"/>
      <w:r w:rsidRPr="002A37A9">
        <w:rPr>
          <w:rFonts w:ascii="Calibri" w:hAnsi="Calibri"/>
          <w:lang w:val="el-GR"/>
        </w:rPr>
        <w:t>.</w:t>
      </w:r>
    </w:p>
    <w:p w14:paraId="02064E6E"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Συμπερασματικά, το προτεινόμενο σύστημα αποδεικνύει ότι είναι εφικτή η ασφαλής και αποδοτική διαχείριση γεω-στοχευμένων διαφημίσεων σε αθλητικές εγκαταστάσεις, συνδυάζοντας χωρική νοημοσύνη,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επικοινωνία και μηχανισμούς ασφάλειας σε μία ενιαία πλατφόρμα.</w:t>
      </w:r>
    </w:p>
    <w:p w14:paraId="46FB9672" w14:textId="77777777" w:rsidR="006C15A2" w:rsidRPr="002A37A9" w:rsidRDefault="006C15A2">
      <w:pPr>
        <w:spacing w:before="40" w:after="40"/>
        <w:rPr>
          <w:lang w:val="el-GR"/>
        </w:rPr>
      </w:pPr>
    </w:p>
    <w:p w14:paraId="3CC76E01" w14:textId="77777777" w:rsidR="006C15A2" w:rsidRPr="002A37A9" w:rsidRDefault="00000000">
      <w:pPr>
        <w:spacing w:after="60"/>
        <w:rPr>
          <w:lang w:val="el-GR"/>
        </w:rPr>
      </w:pPr>
      <w:r w:rsidRPr="002A37A9">
        <w:rPr>
          <w:rFonts w:ascii="Calibri" w:hAnsi="Calibri"/>
          <w:b/>
          <w:lang w:val="el-GR"/>
        </w:rPr>
        <w:t>Λέξεις-Κλειδιά</w:t>
      </w:r>
    </w:p>
    <w:p w14:paraId="49D3FDFF" w14:textId="77777777" w:rsidR="006C15A2" w:rsidRPr="002A37A9" w:rsidRDefault="00000000">
      <w:pPr>
        <w:spacing w:after="120" w:line="360" w:lineRule="auto"/>
        <w:jc w:val="both"/>
        <w:rPr>
          <w:lang w:val="el-GR"/>
        </w:rPr>
      </w:pPr>
      <w:r w:rsidRPr="002A37A9">
        <w:rPr>
          <w:rFonts w:ascii="Calibri" w:hAnsi="Calibri"/>
          <w:lang w:val="el-GR"/>
        </w:rPr>
        <w:t xml:space="preserve">Γεω-Στόχευση, Χωρική Ευρετηρίαση,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w:t>
      </w:r>
      <w:r>
        <w:rPr>
          <w:rFonts w:ascii="Calibri" w:hAnsi="Calibri"/>
        </w:rPr>
        <w:t>WebSocket</w:t>
      </w:r>
      <w:r w:rsidRPr="002A37A9">
        <w:rPr>
          <w:rFonts w:ascii="Calibri" w:hAnsi="Calibri"/>
          <w:lang w:val="el-GR"/>
        </w:rPr>
        <w:t xml:space="preserve">, Ασφάλεια Διαδικτύου, Ανίχνευση Απειλών,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Συστήματα, Ψηφιακή Διαφήμιση, </w:t>
      </w:r>
      <w:proofErr w:type="spellStart"/>
      <w:r>
        <w:rPr>
          <w:rFonts w:ascii="Calibri" w:hAnsi="Calibri"/>
        </w:rPr>
        <w:t>FastAPI</w:t>
      </w:r>
      <w:proofErr w:type="spellEnd"/>
      <w:r w:rsidRPr="002A37A9">
        <w:rPr>
          <w:rFonts w:ascii="Calibri" w:hAnsi="Calibri"/>
          <w:lang w:val="el-GR"/>
        </w:rPr>
        <w:t xml:space="preserve">, </w:t>
      </w:r>
      <w:r>
        <w:rPr>
          <w:rFonts w:ascii="Calibri" w:hAnsi="Calibri"/>
        </w:rPr>
        <w:t>PostgreSQL</w:t>
      </w:r>
      <w:r w:rsidRPr="002A37A9">
        <w:rPr>
          <w:rFonts w:ascii="Calibri" w:hAnsi="Calibri"/>
          <w:lang w:val="el-GR"/>
        </w:rPr>
        <w:t>/</w:t>
      </w:r>
      <w:proofErr w:type="spellStart"/>
      <w:r>
        <w:rPr>
          <w:rFonts w:ascii="Calibri" w:hAnsi="Calibri"/>
        </w:rPr>
        <w:t>PostGIS</w:t>
      </w:r>
      <w:proofErr w:type="spellEnd"/>
    </w:p>
    <w:p w14:paraId="64C3ED1C" w14:textId="77777777" w:rsidR="006C15A2" w:rsidRPr="002A37A9" w:rsidRDefault="00000000">
      <w:pPr>
        <w:rPr>
          <w:lang w:val="el-GR"/>
        </w:rPr>
      </w:pPr>
      <w:r w:rsidRPr="002A37A9">
        <w:rPr>
          <w:lang w:val="el-GR"/>
        </w:rPr>
        <w:br w:type="page"/>
      </w:r>
    </w:p>
    <w:p w14:paraId="4B6C4455" w14:textId="77777777" w:rsidR="006C15A2" w:rsidRDefault="00000000">
      <w:pPr>
        <w:pStyle w:val="Heading1"/>
        <w:spacing w:before="240" w:after="120"/>
      </w:pPr>
      <w:r>
        <w:rPr>
          <w:rFonts w:ascii="Calibri" w:hAnsi="Calibri"/>
          <w:color w:val="1F497D"/>
          <w:sz w:val="32"/>
        </w:rPr>
        <w:lastRenderedPageBreak/>
        <w:t>Abstract</w:t>
      </w:r>
    </w:p>
    <w:p w14:paraId="13863FB5" w14:textId="77777777" w:rsidR="006C15A2" w:rsidRDefault="00000000">
      <w:pPr>
        <w:spacing w:after="120" w:line="360" w:lineRule="auto"/>
        <w:ind w:firstLine="283"/>
        <w:jc w:val="both"/>
      </w:pPr>
      <w:r>
        <w:rPr>
          <w:rFonts w:ascii="Calibri" w:hAnsi="Calibri"/>
        </w:rPr>
        <w:t>This diploma thesis presents the design and implementation of GEO-ADS, a real-time geo-targeted advertising management system for sports facilities. The problem addressed concerns the efficient and secure assignment of advertising content to multiple digital screens within a stadium, based on spectator geolocation, in an environment where requirements for low latency, scalability, and communication security are particularly demanding.</w:t>
      </w:r>
    </w:p>
    <w:p w14:paraId="2046B987" w14:textId="77777777" w:rsidR="006C15A2" w:rsidRDefault="00000000">
      <w:pPr>
        <w:spacing w:after="120" w:line="360" w:lineRule="auto"/>
        <w:ind w:firstLine="283"/>
        <w:jc w:val="both"/>
      </w:pPr>
      <w:r>
        <w:rPr>
          <w:rFonts w:ascii="Calibri" w:hAnsi="Calibri"/>
        </w:rPr>
        <w:t>The objective of this work is to develop a comprehensive software system supporting the display of advertisements on 28 digital stadium screens, leveraging geospatial data, real-time mechanisms, and multi-layered security. To this end, an architecture based on FastAPI and PostgreSQL/PostGIS for the backend, React for the frontend, and Electron for desktop packaging was implemented. In parallel, six security layers were integrated to protect endpoints, communication channels, and the overall system operation.</w:t>
      </w:r>
    </w:p>
    <w:p w14:paraId="5448416A" w14:textId="77777777" w:rsidR="006C15A2" w:rsidRDefault="00000000">
      <w:pPr>
        <w:spacing w:after="120" w:line="360" w:lineRule="auto"/>
        <w:ind w:firstLine="283"/>
        <w:jc w:val="both"/>
      </w:pPr>
      <w:r>
        <w:rPr>
          <w:rFonts w:ascii="Calibri" w:hAnsi="Calibri"/>
        </w:rPr>
        <w:t>The evaluation of GEO-ADS focused on two main axes: the efficiency of spatial indexing methods and the speed of threat detection. Experimental results demonstrated that R-Tree is 8.09x faster than Linear Scan for n=100,000, achieving 1.799ms versus 14.551ms. Furthermore, the hybrid threat detection mechanism, combining rule-based logic and Z-score statistical analysis, achieves a detection time of approximately 0.014ms.</w:t>
      </w:r>
    </w:p>
    <w:p w14:paraId="73026362" w14:textId="77777777" w:rsidR="006C15A2" w:rsidRDefault="00000000">
      <w:pPr>
        <w:spacing w:after="120" w:line="360" w:lineRule="auto"/>
        <w:ind w:firstLine="283"/>
        <w:jc w:val="both"/>
      </w:pPr>
      <w:r>
        <w:rPr>
          <w:rFonts w:ascii="Calibri" w:hAnsi="Calibri"/>
        </w:rPr>
        <w:t>In conclusion, the proposed system demonstrates that safe and efficient management of geo-targeted advertising in sports facilities is feasible, combining spatial intelligence, real-time communication, and security mechanisms in a unified platform.</w:t>
      </w:r>
    </w:p>
    <w:p w14:paraId="3DABABAD" w14:textId="77777777" w:rsidR="006C15A2" w:rsidRDefault="006C15A2">
      <w:pPr>
        <w:spacing w:before="40" w:after="40"/>
      </w:pPr>
    </w:p>
    <w:p w14:paraId="7DE5D619" w14:textId="77777777" w:rsidR="006C15A2" w:rsidRDefault="00000000">
      <w:pPr>
        <w:spacing w:after="60"/>
      </w:pPr>
      <w:r>
        <w:rPr>
          <w:rFonts w:ascii="Calibri" w:hAnsi="Calibri"/>
          <w:b/>
        </w:rPr>
        <w:t>Keywords</w:t>
      </w:r>
    </w:p>
    <w:p w14:paraId="75537D82" w14:textId="77777777" w:rsidR="006C15A2" w:rsidRDefault="00000000">
      <w:pPr>
        <w:spacing w:after="120" w:line="360" w:lineRule="auto"/>
        <w:jc w:val="both"/>
      </w:pPr>
      <w:r>
        <w:rPr>
          <w:rFonts w:ascii="Calibri" w:hAnsi="Calibri"/>
        </w:rPr>
        <w:t>Geo-Targeting, Spatial Indexing, R-Tree, WebSocket, Web Security, Threat Detection, Real-time Systems, Digital Advertising, FastAPI, PostgreSQL/PostGIS</w:t>
      </w:r>
    </w:p>
    <w:p w14:paraId="1F02CAF5" w14:textId="77777777" w:rsidR="006C15A2" w:rsidRDefault="00000000">
      <w:r>
        <w:br w:type="page"/>
      </w:r>
    </w:p>
    <w:p w14:paraId="4930CDAE" w14:textId="77777777" w:rsidR="006C15A2" w:rsidRPr="002A37A9" w:rsidRDefault="00000000">
      <w:pPr>
        <w:pStyle w:val="Heading1"/>
        <w:spacing w:before="240" w:after="120"/>
        <w:rPr>
          <w:lang w:val="el-GR"/>
        </w:rPr>
      </w:pPr>
      <w:r w:rsidRPr="002A37A9">
        <w:rPr>
          <w:rFonts w:ascii="Calibri" w:hAnsi="Calibri"/>
          <w:color w:val="1F497D"/>
          <w:sz w:val="32"/>
          <w:lang w:val="el-GR"/>
        </w:rPr>
        <w:lastRenderedPageBreak/>
        <w:t>Ευρετήριο Εικόνων</w:t>
      </w:r>
    </w:p>
    <w:p w14:paraId="704F5A49" w14:textId="77777777" w:rsidR="006C15A2" w:rsidRPr="002A37A9" w:rsidRDefault="00000000">
      <w:pPr>
        <w:spacing w:after="120" w:line="360" w:lineRule="auto"/>
        <w:jc w:val="both"/>
        <w:rPr>
          <w:lang w:val="el-GR"/>
        </w:rPr>
      </w:pPr>
      <w:r w:rsidRPr="002A37A9">
        <w:rPr>
          <w:rFonts w:ascii="Calibri" w:hAnsi="Calibri"/>
          <w:lang w:val="el-GR"/>
        </w:rPr>
        <w:t>[ΣΥΜΠΛΗΡΩΝΕΤΑΙ ΜΕΤΑ ΤΗΝ ΕΙΣΑΓΩΓΗ ΟΛΩΝ ΤΩΝ ΕΙΚΟΝΩΝ]</w:t>
      </w:r>
    </w:p>
    <w:p w14:paraId="2F4786B3" w14:textId="77777777" w:rsidR="006C15A2" w:rsidRPr="002A37A9" w:rsidRDefault="006C15A2">
      <w:pPr>
        <w:spacing w:before="40" w:after="40"/>
        <w:rPr>
          <w:lang w:val="el-GR"/>
        </w:rPr>
      </w:pPr>
    </w:p>
    <w:p w14:paraId="66075552" w14:textId="77777777" w:rsidR="006C15A2" w:rsidRPr="002A37A9" w:rsidRDefault="00000000">
      <w:pPr>
        <w:spacing w:after="120" w:line="360" w:lineRule="auto"/>
        <w:jc w:val="both"/>
        <w:rPr>
          <w:lang w:val="el-GR"/>
        </w:rPr>
      </w:pPr>
      <w:r w:rsidRPr="002A37A9">
        <w:rPr>
          <w:rFonts w:ascii="Calibri" w:hAnsi="Calibri"/>
          <w:lang w:val="el-GR"/>
        </w:rPr>
        <w:t xml:space="preserve">Εικόνα 1: Αρχιτεκτονική Συστήματος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ab/>
        <w:t>[σελίδα]</w:t>
      </w:r>
    </w:p>
    <w:p w14:paraId="426111E4" w14:textId="77777777" w:rsidR="006C15A2" w:rsidRDefault="00000000">
      <w:pPr>
        <w:spacing w:after="120" w:line="360" w:lineRule="auto"/>
        <w:jc w:val="both"/>
      </w:pPr>
      <w:proofErr w:type="spellStart"/>
      <w:r>
        <w:rPr>
          <w:rFonts w:ascii="Calibri" w:hAnsi="Calibri"/>
        </w:rPr>
        <w:t>Εικόν</w:t>
      </w:r>
      <w:proofErr w:type="spellEnd"/>
      <w:r>
        <w:rPr>
          <w:rFonts w:ascii="Calibri" w:hAnsi="Calibri"/>
        </w:rPr>
        <w:t xml:space="preserve">α 2: </w:t>
      </w:r>
      <w:proofErr w:type="spellStart"/>
      <w:r>
        <w:rPr>
          <w:rFonts w:ascii="Calibri" w:hAnsi="Calibri"/>
        </w:rPr>
        <w:t>Ζώνες</w:t>
      </w:r>
      <w:proofErr w:type="spellEnd"/>
      <w:r>
        <w:rPr>
          <w:rFonts w:ascii="Calibri" w:hAnsi="Calibri"/>
        </w:rPr>
        <w:t xml:space="preserve"> </w:t>
      </w:r>
      <w:proofErr w:type="spellStart"/>
      <w:r>
        <w:rPr>
          <w:rFonts w:ascii="Calibri" w:hAnsi="Calibri"/>
        </w:rPr>
        <w:t>Γη</w:t>
      </w:r>
      <w:proofErr w:type="spellEnd"/>
      <w:r>
        <w:rPr>
          <w:rFonts w:ascii="Calibri" w:hAnsi="Calibri"/>
        </w:rPr>
        <w:t>πέδου — GlassFloor, Surrounding Screens, Megatron</w:t>
      </w:r>
      <w:r>
        <w:rPr>
          <w:rFonts w:ascii="Calibri" w:hAnsi="Calibri"/>
        </w:rPr>
        <w:tab/>
        <w:t>[σελίδα]</w:t>
      </w:r>
    </w:p>
    <w:p w14:paraId="20F82F46" w14:textId="77777777" w:rsidR="006C15A2" w:rsidRPr="002A37A9" w:rsidRDefault="00000000">
      <w:pPr>
        <w:spacing w:after="120" w:line="360" w:lineRule="auto"/>
        <w:jc w:val="both"/>
        <w:rPr>
          <w:lang w:val="el-GR"/>
        </w:rPr>
      </w:pPr>
      <w:r w:rsidRPr="002A37A9">
        <w:rPr>
          <w:rFonts w:ascii="Calibri" w:hAnsi="Calibri"/>
          <w:lang w:val="el-GR"/>
        </w:rPr>
        <w:t xml:space="preserve">Εικόνα 3: </w:t>
      </w:r>
      <w:r>
        <w:rPr>
          <w:rFonts w:ascii="Calibri" w:hAnsi="Calibri"/>
        </w:rPr>
        <w:t>ER</w:t>
      </w:r>
      <w:r w:rsidRPr="002A37A9">
        <w:rPr>
          <w:rFonts w:ascii="Calibri" w:hAnsi="Calibri"/>
          <w:lang w:val="el-GR"/>
        </w:rPr>
        <w:t xml:space="preserve"> </w:t>
      </w:r>
      <w:r>
        <w:rPr>
          <w:rFonts w:ascii="Calibri" w:hAnsi="Calibri"/>
        </w:rPr>
        <w:t>Diagram</w:t>
      </w:r>
      <w:r w:rsidRPr="002A37A9">
        <w:rPr>
          <w:rFonts w:ascii="Calibri" w:hAnsi="Calibri"/>
          <w:lang w:val="el-GR"/>
        </w:rPr>
        <w:t xml:space="preserve"> Βάσης Δεδομένων</w:t>
      </w:r>
      <w:r w:rsidRPr="002A37A9">
        <w:rPr>
          <w:rFonts w:ascii="Calibri" w:hAnsi="Calibri"/>
          <w:lang w:val="el-GR"/>
        </w:rPr>
        <w:tab/>
        <w:t>[σελίδα]</w:t>
      </w:r>
    </w:p>
    <w:p w14:paraId="6C3A42EE" w14:textId="77777777" w:rsidR="006C15A2" w:rsidRDefault="00000000">
      <w:pPr>
        <w:spacing w:after="120" w:line="360" w:lineRule="auto"/>
        <w:jc w:val="both"/>
      </w:pPr>
      <w:proofErr w:type="spellStart"/>
      <w:r>
        <w:rPr>
          <w:rFonts w:ascii="Calibri" w:hAnsi="Calibri"/>
        </w:rPr>
        <w:t>Εικόν</w:t>
      </w:r>
      <w:proofErr w:type="spellEnd"/>
      <w:r>
        <w:rPr>
          <w:rFonts w:ascii="Calibri" w:hAnsi="Calibri"/>
        </w:rPr>
        <w:t xml:space="preserve">α 4: </w:t>
      </w:r>
      <w:proofErr w:type="spellStart"/>
      <w:r>
        <w:rPr>
          <w:rFonts w:ascii="Calibri" w:hAnsi="Calibri"/>
        </w:rPr>
        <w:t>Δομή</w:t>
      </w:r>
      <w:proofErr w:type="spellEnd"/>
      <w:r>
        <w:rPr>
          <w:rFonts w:ascii="Calibri" w:hAnsi="Calibri"/>
        </w:rPr>
        <w:t xml:space="preserve"> R-Tree και Minimum Bounding Rectangles</w:t>
      </w:r>
      <w:r>
        <w:rPr>
          <w:rFonts w:ascii="Calibri" w:hAnsi="Calibri"/>
        </w:rPr>
        <w:tab/>
        <w:t>[σελίδα]</w:t>
      </w:r>
    </w:p>
    <w:p w14:paraId="12268EA3" w14:textId="77777777" w:rsidR="006C15A2" w:rsidRPr="002A37A9" w:rsidRDefault="00000000">
      <w:pPr>
        <w:spacing w:after="120" w:line="360" w:lineRule="auto"/>
        <w:jc w:val="both"/>
        <w:rPr>
          <w:lang w:val="el-GR"/>
        </w:rPr>
      </w:pPr>
      <w:r w:rsidRPr="002A37A9">
        <w:rPr>
          <w:rFonts w:ascii="Calibri" w:hAnsi="Calibri"/>
          <w:lang w:val="el-GR"/>
        </w:rPr>
        <w:t xml:space="preserve">Εικόνα 5: </w:t>
      </w:r>
      <w:r>
        <w:rPr>
          <w:rFonts w:ascii="Calibri" w:hAnsi="Calibri"/>
        </w:rPr>
        <w:t>WebSocket</w:t>
      </w:r>
      <w:r w:rsidRPr="002A37A9">
        <w:rPr>
          <w:rFonts w:ascii="Calibri" w:hAnsi="Calibri"/>
          <w:lang w:val="el-GR"/>
        </w:rPr>
        <w:t xml:space="preserve"> </w:t>
      </w:r>
      <w:r>
        <w:rPr>
          <w:rFonts w:ascii="Calibri" w:hAnsi="Calibri"/>
        </w:rPr>
        <w:t>Handshake</w:t>
      </w:r>
      <w:r w:rsidRPr="002A37A9">
        <w:rPr>
          <w:rFonts w:ascii="Calibri" w:hAnsi="Calibri"/>
          <w:lang w:val="el-GR"/>
        </w:rPr>
        <w:t xml:space="preserve"> Διαδικασία</w:t>
      </w:r>
      <w:r w:rsidRPr="002A37A9">
        <w:rPr>
          <w:rFonts w:ascii="Calibri" w:hAnsi="Calibri"/>
          <w:lang w:val="el-GR"/>
        </w:rPr>
        <w:tab/>
        <w:t>[σελίδα]</w:t>
      </w:r>
    </w:p>
    <w:p w14:paraId="6C3AC586" w14:textId="77777777" w:rsidR="006C15A2" w:rsidRDefault="00000000">
      <w:pPr>
        <w:spacing w:after="120" w:line="360" w:lineRule="auto"/>
        <w:jc w:val="both"/>
      </w:pPr>
      <w:proofErr w:type="spellStart"/>
      <w:r>
        <w:rPr>
          <w:rFonts w:ascii="Calibri" w:hAnsi="Calibri"/>
        </w:rPr>
        <w:t>Εικόν</w:t>
      </w:r>
      <w:proofErr w:type="spellEnd"/>
      <w:r>
        <w:rPr>
          <w:rFonts w:ascii="Calibri" w:hAnsi="Calibri"/>
        </w:rPr>
        <w:t>α 6: Auth Flow — Login, Token Scopes</w:t>
      </w:r>
      <w:r>
        <w:rPr>
          <w:rFonts w:ascii="Calibri" w:hAnsi="Calibri"/>
        </w:rPr>
        <w:tab/>
        <w:t>[σελίδα]</w:t>
      </w:r>
    </w:p>
    <w:p w14:paraId="25B89C5E" w14:textId="77777777" w:rsidR="006C15A2" w:rsidRDefault="00000000">
      <w:pPr>
        <w:spacing w:after="120" w:line="360" w:lineRule="auto"/>
        <w:jc w:val="both"/>
      </w:pPr>
      <w:r>
        <w:rPr>
          <w:rFonts w:ascii="Calibri" w:hAnsi="Calibri"/>
        </w:rPr>
        <w:t>Εικόνα 7: Screenshot VisualBoard — Προβολή 28 Οθονών</w:t>
      </w:r>
      <w:r>
        <w:rPr>
          <w:rFonts w:ascii="Calibri" w:hAnsi="Calibri"/>
        </w:rPr>
        <w:tab/>
        <w:t>[σελίδα]</w:t>
      </w:r>
    </w:p>
    <w:p w14:paraId="36539133" w14:textId="77777777" w:rsidR="006C15A2" w:rsidRDefault="00000000">
      <w:pPr>
        <w:spacing w:after="120" w:line="360" w:lineRule="auto"/>
        <w:jc w:val="both"/>
      </w:pPr>
      <w:r>
        <w:rPr>
          <w:rFonts w:ascii="Calibri" w:hAnsi="Calibri"/>
        </w:rPr>
        <w:t>Εικόνα 8: Screenshot SecurityDashboard — Threat Detection</w:t>
      </w:r>
      <w:r>
        <w:rPr>
          <w:rFonts w:ascii="Calibri" w:hAnsi="Calibri"/>
        </w:rPr>
        <w:tab/>
        <w:t>[σελίδα]</w:t>
      </w:r>
    </w:p>
    <w:p w14:paraId="3EF61D35" w14:textId="77777777" w:rsidR="006C15A2" w:rsidRPr="002A37A9" w:rsidRDefault="00000000">
      <w:pPr>
        <w:spacing w:after="120" w:line="360" w:lineRule="auto"/>
        <w:jc w:val="both"/>
        <w:rPr>
          <w:lang w:val="el-GR"/>
        </w:rPr>
      </w:pPr>
      <w:r w:rsidRPr="002A37A9">
        <w:rPr>
          <w:rFonts w:ascii="Calibri" w:hAnsi="Calibri"/>
          <w:lang w:val="el-GR"/>
        </w:rPr>
        <w:t xml:space="preserve">Εικόνα 9: Γράφημα Χρόνου </w:t>
      </w:r>
      <w:r>
        <w:rPr>
          <w:rFonts w:ascii="Calibri" w:hAnsi="Calibri"/>
        </w:rPr>
        <w:t>vs</w:t>
      </w:r>
      <w:r w:rsidRPr="002A37A9">
        <w:rPr>
          <w:rFonts w:ascii="Calibri" w:hAnsi="Calibri"/>
          <w:lang w:val="el-GR"/>
        </w:rPr>
        <w:t xml:space="preserve"> </w:t>
      </w:r>
      <w:r>
        <w:rPr>
          <w:rFonts w:ascii="Calibri" w:hAnsi="Calibri"/>
        </w:rPr>
        <w:t>N</w:t>
      </w:r>
      <w:r w:rsidRPr="002A37A9">
        <w:rPr>
          <w:rFonts w:ascii="Calibri" w:hAnsi="Calibri"/>
          <w:lang w:val="el-GR"/>
        </w:rPr>
        <w:t xml:space="preserve"> — Σύγκριση Μεθόδων</w:t>
      </w:r>
      <w:r w:rsidRPr="002A37A9">
        <w:rPr>
          <w:rFonts w:ascii="Calibri" w:hAnsi="Calibri"/>
          <w:lang w:val="el-GR"/>
        </w:rPr>
        <w:tab/>
        <w:t>[σελίδα]</w:t>
      </w:r>
    </w:p>
    <w:p w14:paraId="02CB3F44" w14:textId="77777777" w:rsidR="006C15A2" w:rsidRPr="002A37A9" w:rsidRDefault="00000000">
      <w:pPr>
        <w:spacing w:after="120" w:line="360" w:lineRule="auto"/>
        <w:jc w:val="both"/>
        <w:rPr>
          <w:lang w:val="el-GR"/>
        </w:rPr>
      </w:pPr>
      <w:r w:rsidRPr="002A37A9">
        <w:rPr>
          <w:rFonts w:ascii="Calibri" w:hAnsi="Calibri"/>
          <w:lang w:val="el-GR"/>
        </w:rPr>
        <w:t xml:space="preserve">Εικόνα 10: Γράφημα </w:t>
      </w:r>
      <w:r>
        <w:rPr>
          <w:rFonts w:ascii="Calibri" w:hAnsi="Calibri"/>
        </w:rPr>
        <w:t>Speedup</w:t>
      </w:r>
      <w:r w:rsidRPr="002A37A9">
        <w:rPr>
          <w:rFonts w:ascii="Calibri" w:hAnsi="Calibri"/>
          <w:lang w:val="el-GR"/>
        </w:rPr>
        <w:t xml:space="preserve"> </w:t>
      </w:r>
      <w:r>
        <w:rPr>
          <w:rFonts w:ascii="Calibri" w:hAnsi="Calibri"/>
        </w:rPr>
        <w:t>vs</w:t>
      </w:r>
      <w:r w:rsidRPr="002A37A9">
        <w:rPr>
          <w:rFonts w:ascii="Calibri" w:hAnsi="Calibri"/>
          <w:lang w:val="el-GR"/>
        </w:rPr>
        <w:t xml:space="preserve"> </w:t>
      </w:r>
      <w:r>
        <w:rPr>
          <w:rFonts w:ascii="Calibri" w:hAnsi="Calibri"/>
        </w:rPr>
        <w:t>N</w:t>
      </w:r>
      <w:r w:rsidRPr="002A37A9">
        <w:rPr>
          <w:rFonts w:ascii="Calibri" w:hAnsi="Calibri"/>
          <w:lang w:val="el-GR"/>
        </w:rPr>
        <w:tab/>
        <w:t>[σελίδα]</w:t>
      </w:r>
    </w:p>
    <w:p w14:paraId="4A46D258" w14:textId="77777777" w:rsidR="006C15A2" w:rsidRPr="002A37A9" w:rsidRDefault="00000000">
      <w:pPr>
        <w:rPr>
          <w:lang w:val="el-GR"/>
        </w:rPr>
      </w:pPr>
      <w:r w:rsidRPr="002A37A9">
        <w:rPr>
          <w:lang w:val="el-GR"/>
        </w:rPr>
        <w:br w:type="page"/>
      </w:r>
    </w:p>
    <w:p w14:paraId="1A004E1E" w14:textId="77777777" w:rsidR="006C15A2" w:rsidRPr="002A37A9" w:rsidRDefault="006C15A2">
      <w:pPr>
        <w:spacing w:before="40" w:after="40"/>
        <w:rPr>
          <w:lang w:val="el-GR"/>
        </w:rPr>
      </w:pPr>
    </w:p>
    <w:p w14:paraId="18C19EB5" w14:textId="77777777" w:rsidR="006C15A2" w:rsidRPr="002A37A9" w:rsidRDefault="006C15A2">
      <w:pPr>
        <w:spacing w:before="40" w:after="40"/>
        <w:rPr>
          <w:lang w:val="el-GR"/>
        </w:rPr>
      </w:pPr>
    </w:p>
    <w:p w14:paraId="56F23602" w14:textId="77777777" w:rsidR="006C15A2" w:rsidRPr="002A37A9" w:rsidRDefault="006C15A2">
      <w:pPr>
        <w:spacing w:before="40" w:after="40"/>
        <w:rPr>
          <w:lang w:val="el-GR"/>
        </w:rPr>
      </w:pPr>
    </w:p>
    <w:p w14:paraId="250EC3AB" w14:textId="77777777" w:rsidR="006C15A2" w:rsidRPr="002A37A9" w:rsidRDefault="006C15A2">
      <w:pPr>
        <w:spacing w:before="40" w:after="40"/>
        <w:rPr>
          <w:lang w:val="el-GR"/>
        </w:rPr>
      </w:pPr>
    </w:p>
    <w:p w14:paraId="427541E6" w14:textId="77777777" w:rsidR="006C15A2" w:rsidRPr="002A37A9" w:rsidRDefault="00000000">
      <w:pPr>
        <w:spacing w:after="120"/>
        <w:jc w:val="center"/>
        <w:rPr>
          <w:lang w:val="el-GR"/>
        </w:rPr>
      </w:pPr>
      <w:r w:rsidRPr="002A37A9">
        <w:rPr>
          <w:rFonts w:ascii="Calibri" w:hAnsi="Calibri"/>
          <w:i/>
          <w:sz w:val="26"/>
          <w:lang w:val="el-GR"/>
        </w:rPr>
        <w:t>Στην οικογένειά μου</w:t>
      </w:r>
    </w:p>
    <w:p w14:paraId="276DF909" w14:textId="77777777" w:rsidR="006C15A2" w:rsidRPr="002A37A9" w:rsidRDefault="00000000">
      <w:pPr>
        <w:rPr>
          <w:lang w:val="el-GR"/>
        </w:rPr>
      </w:pPr>
      <w:r w:rsidRPr="002A37A9">
        <w:rPr>
          <w:lang w:val="el-GR"/>
        </w:rPr>
        <w:br w:type="page"/>
      </w:r>
    </w:p>
    <w:p w14:paraId="40F79800" w14:textId="77777777" w:rsidR="006C15A2" w:rsidRPr="002A37A9" w:rsidRDefault="00000000">
      <w:pPr>
        <w:pStyle w:val="Heading1"/>
        <w:spacing w:before="240" w:after="120"/>
        <w:rPr>
          <w:lang w:val="el-GR"/>
        </w:rPr>
      </w:pPr>
      <w:r w:rsidRPr="002A37A9">
        <w:rPr>
          <w:rFonts w:ascii="Calibri" w:hAnsi="Calibri"/>
          <w:color w:val="1F497D"/>
          <w:sz w:val="32"/>
          <w:lang w:val="el-GR"/>
        </w:rPr>
        <w:lastRenderedPageBreak/>
        <w:t>Ευχαριστίες</w:t>
      </w:r>
    </w:p>
    <w:p w14:paraId="758F07A5" w14:textId="77777777" w:rsidR="006C15A2" w:rsidRPr="002A37A9" w:rsidRDefault="00000000">
      <w:pPr>
        <w:spacing w:after="120" w:line="360" w:lineRule="auto"/>
        <w:ind w:firstLine="283"/>
        <w:jc w:val="both"/>
        <w:rPr>
          <w:lang w:val="el-GR"/>
        </w:rPr>
      </w:pPr>
      <w:r w:rsidRPr="002A37A9">
        <w:rPr>
          <w:rFonts w:ascii="Calibri" w:hAnsi="Calibri"/>
          <w:lang w:val="el-GR"/>
        </w:rPr>
        <w:t>Θα ήθελα να εκφράσω τις ειλικρινείς ευχαριστίες μου στον επιβλέποντα καθηγητή μου κ. Σιούτα Σπυρίδωνα, για την πολύτιμη καθοδήγηση, τις εποικοδομητικές παρατηρήσεις και την εμπιστοσύνη που έδειξε στο πρόσωπό μου καθ' όλη τη διάρκεια εκπόνησης της παρούσας εργασίας.</w:t>
      </w:r>
    </w:p>
    <w:p w14:paraId="0B25485F" w14:textId="77777777" w:rsidR="006C15A2" w:rsidRPr="002A37A9" w:rsidRDefault="00000000">
      <w:pPr>
        <w:spacing w:after="120" w:line="360" w:lineRule="auto"/>
        <w:ind w:firstLine="283"/>
        <w:jc w:val="both"/>
        <w:rPr>
          <w:lang w:val="el-GR"/>
        </w:rPr>
      </w:pPr>
      <w:r w:rsidRPr="002A37A9">
        <w:rPr>
          <w:rFonts w:ascii="Calibri" w:hAnsi="Calibri"/>
          <w:lang w:val="el-GR"/>
        </w:rPr>
        <w:t>Επιπλέον, ευχαριστώ τα μέλη της τριμελούς επιτροπής, κα. Γιαννούκου Ιωάννα και κ. Χαλκιόπουλο Κωνσταντίνο Θ., για τον χρόνο που αφιέρωσαν στην αξιολόγηση αυτής της εργασίας.</w:t>
      </w:r>
    </w:p>
    <w:p w14:paraId="305608B4" w14:textId="77777777" w:rsidR="006C15A2" w:rsidRPr="002A37A9" w:rsidRDefault="00000000">
      <w:pPr>
        <w:spacing w:after="120" w:line="360" w:lineRule="auto"/>
        <w:ind w:firstLine="283"/>
        <w:jc w:val="both"/>
        <w:rPr>
          <w:lang w:val="el-GR"/>
        </w:rPr>
      </w:pPr>
      <w:r w:rsidRPr="002A37A9">
        <w:rPr>
          <w:rFonts w:ascii="Calibri" w:hAnsi="Calibri"/>
          <w:lang w:val="el-GR"/>
        </w:rPr>
        <w:t>Τέλος, εκφράζω την ευγνωμοσύνη μου στην οικογένειά μου και στους φίλους μου, για τη συνεχή ηθική υποστήριξη και ενθάρρυνση που μου παρείχαν κατά τη διάρκεια των σπουδών μου.</w:t>
      </w:r>
    </w:p>
    <w:p w14:paraId="6F98B0F6" w14:textId="77777777" w:rsidR="006C15A2" w:rsidRPr="002A37A9" w:rsidRDefault="00000000">
      <w:pPr>
        <w:rPr>
          <w:lang w:val="el-GR"/>
        </w:rPr>
      </w:pPr>
      <w:r w:rsidRPr="002A37A9">
        <w:rPr>
          <w:lang w:val="el-GR"/>
        </w:rPr>
        <w:br w:type="page"/>
      </w:r>
    </w:p>
    <w:p w14:paraId="4FC9C9D3" w14:textId="77777777" w:rsidR="006C15A2" w:rsidRPr="002A37A9" w:rsidRDefault="00000000">
      <w:pPr>
        <w:pStyle w:val="Heading1"/>
        <w:spacing w:before="240" w:after="120"/>
        <w:rPr>
          <w:lang w:val="el-GR"/>
        </w:rPr>
      </w:pPr>
      <w:r w:rsidRPr="002A37A9">
        <w:rPr>
          <w:rFonts w:ascii="Calibri" w:hAnsi="Calibri"/>
          <w:color w:val="1F497D"/>
          <w:sz w:val="32"/>
          <w:lang w:val="el-GR"/>
        </w:rPr>
        <w:lastRenderedPageBreak/>
        <w:t>1. Εισαγωγή</w:t>
      </w:r>
    </w:p>
    <w:p w14:paraId="0B507241" w14:textId="77777777" w:rsidR="006C15A2" w:rsidRPr="002A37A9" w:rsidRDefault="00000000">
      <w:pPr>
        <w:pStyle w:val="Heading2"/>
        <w:spacing w:after="80"/>
        <w:rPr>
          <w:lang w:val="el-GR"/>
        </w:rPr>
      </w:pPr>
      <w:r w:rsidRPr="002A37A9">
        <w:rPr>
          <w:rFonts w:ascii="Calibri" w:hAnsi="Calibri"/>
          <w:color w:val="000000"/>
          <w:lang w:val="el-GR"/>
        </w:rPr>
        <w:t>1.1. Κίνητρο και Πρόβλημα</w:t>
      </w:r>
    </w:p>
    <w:p w14:paraId="283BEFD9"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μετάβαση από τη μαζική, ομοιόμορφη προβολή διαφημιστικών μηνυμάτων προς πιο εξατομικευμένες και συμφραζόμενες μορφές διαφήμισης αποτελεί μία από τις σημαντικότερες εξελίξεις του σύγχρονου ψηφιακού μάρκετινγκ. Η κεντρική ιδέα της γεω-στοχευμένης διαφήμισης είναι ότι η αξία ενός διαφημιστικού μηνύματος δεν εξαρτάται μόνο από το περιεχόμενό του, αλλά και από τον τόπο και τη χρονική στιγμή προβολής του. Η βιβλιογραφία για το </w:t>
      </w:r>
      <w:r>
        <w:rPr>
          <w:rFonts w:ascii="Calibri" w:hAnsi="Calibri"/>
        </w:rPr>
        <w:t>location</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mobile</w:t>
      </w:r>
      <w:r w:rsidRPr="002A37A9">
        <w:rPr>
          <w:rFonts w:ascii="Calibri" w:hAnsi="Calibri"/>
          <w:lang w:val="el-GR"/>
        </w:rPr>
        <w:t xml:space="preserve"> </w:t>
      </w:r>
      <w:r>
        <w:rPr>
          <w:rFonts w:ascii="Calibri" w:hAnsi="Calibri"/>
        </w:rPr>
        <w:t>marketing</w:t>
      </w:r>
      <w:r w:rsidRPr="002A37A9">
        <w:rPr>
          <w:rFonts w:ascii="Calibri" w:hAnsi="Calibri"/>
          <w:lang w:val="el-GR"/>
        </w:rPr>
        <w:t xml:space="preserve"> δείχνει ότι η αξιοποίηση της χωρικής εγγύτητας και του συμφραζομένου μπορεί να αυξήσει τη σχετικότητα του μηνύματος και να βελτιώσει την αποτελεσματικότητα της διαφημιστικής παρέμβασης, εφόσον η στόχευση γίνεται με κατάλληλο τρόπο [1]. Ταυτόχρονα, η έρευνα επισημαίνει ότι οι ψηφιακές υποδομές προβολής εξελίσσονται από απλές οθόνες αναπαραγωγής περιεχομένου σε ευφυή συστήματα ικανά να προσαρμόζουν το μήνυμα στον χώρο, στο κοινό και στη συνθήκη προβολής [3].</w:t>
      </w:r>
    </w:p>
    <w:p w14:paraId="1E6D0F35"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ανάγκη αυτή γίνεται ακόμη πιο εμφανής στο περιβάλλον των αθλητικών εγκαταστάσεων. Τα σύγχρονα στάδια διαθέτουν δεκάδες ψηφιακές επιφάνειες προβολής, όπως </w:t>
      </w:r>
      <w:r>
        <w:rPr>
          <w:rFonts w:ascii="Calibri" w:hAnsi="Calibri"/>
        </w:rPr>
        <w:t>LED</w:t>
      </w:r>
      <w:r w:rsidRPr="002A37A9">
        <w:rPr>
          <w:rFonts w:ascii="Calibri" w:hAnsi="Calibri"/>
          <w:lang w:val="el-GR"/>
        </w:rPr>
        <w:t xml:space="preserve"> περιμετρικές πινακίδες, κεντρικές οθόνες τύπου </w:t>
      </w:r>
      <w:proofErr w:type="spellStart"/>
      <w:r>
        <w:rPr>
          <w:rFonts w:ascii="Calibri" w:hAnsi="Calibri"/>
        </w:rPr>
        <w:t>megatron</w:t>
      </w:r>
      <w:proofErr w:type="spellEnd"/>
      <w:r w:rsidRPr="002A37A9">
        <w:rPr>
          <w:rFonts w:ascii="Calibri" w:hAnsi="Calibri"/>
          <w:lang w:val="el-GR"/>
        </w:rPr>
        <w:t xml:space="preserve"> και νεότερες μορφές υποδομών, όπως γυάλινα δάπεδα προβολής. Παρά τη μεγάλη τεχνολογική πρόοδο του εξοπλισμού, η διαχειριστική λογική που εφαρμόζεται συχνά παραμένει σχετικά απλή: οι διαφημίσεις προβάλλονται είτε με σταθερό χρονοπρόγραμμα είτε με προκαθορισμένες ακολουθίες, χωρίς να λαμβάνεται ουσιαστικά υπόψη ποιος θεατής βρίσκεται σε ποιο σημείο του γηπέδου και ποιες οθόνες είναι πιθανότερο να επηρεάσουν την προσοχή του. Η ερευνητική βιβλιογραφία για τη διαφήμιση σε αθλητικές αρένες έχει δείξει ότι η έκθεση και η ανάκληση των μηνυμάτων εξαρτώνται από τη θέση, τη συχνότητα έκθεσης και τα χαρακτηριστικά της προβολής, γεγονός που σημαίνει ότι η απλή παρουσία μιας διαφήμισης στο στάδιο δεν εγγυάται από μόνη της υψηλή αποτελεσματικότητα [2]. Επιπλέον, πρόσφατη έρευνα για την ψηφιακή </w:t>
      </w:r>
      <w:r>
        <w:rPr>
          <w:rFonts w:ascii="Calibri" w:hAnsi="Calibri"/>
        </w:rPr>
        <w:t>in</w:t>
      </w:r>
      <w:r w:rsidRPr="002A37A9">
        <w:rPr>
          <w:rFonts w:ascii="Calibri" w:hAnsi="Calibri"/>
          <w:lang w:val="el-GR"/>
        </w:rPr>
        <w:t>-</w:t>
      </w:r>
      <w:r>
        <w:rPr>
          <w:rFonts w:ascii="Calibri" w:hAnsi="Calibri"/>
        </w:rPr>
        <w:t>stadium</w:t>
      </w:r>
      <w:r w:rsidRPr="002A37A9">
        <w:rPr>
          <w:rFonts w:ascii="Calibri" w:hAnsi="Calibri"/>
          <w:lang w:val="el-GR"/>
        </w:rPr>
        <w:t xml:space="preserve"> </w:t>
      </w:r>
      <w:r>
        <w:rPr>
          <w:rFonts w:ascii="Calibri" w:hAnsi="Calibri"/>
        </w:rPr>
        <w:t>signage</w:t>
      </w:r>
      <w:r w:rsidRPr="002A37A9">
        <w:rPr>
          <w:rFonts w:ascii="Calibri" w:hAnsi="Calibri"/>
          <w:lang w:val="el-GR"/>
        </w:rPr>
        <w:t xml:space="preserve"> αναδεικνύει ότι η μετάβαση σε δυναμικά, περιστρεφόμενα και πολλαπλά ψηφιακά μηνύματα δημιουργεί νέες δυνατότητες, αλλά και νέα ερωτήματα ως προς τη βέλτιστη τοποθέτηση και τη γνωστική επεξεργασία των διαφημίσεων από τους θεατές [2].</w:t>
      </w:r>
    </w:p>
    <w:p w14:paraId="58ED20A5"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πρακτική συνέπεια του παραπάνω προβλήματος είναι τριπλή. Πρώτον, παράγεται χαμηλότερη ακρίβεια στόχευσης, καθώς διαφορετικοί θεατές εκτίθενται στο ίδιο περιεχόμενο ανεξάρτητα από τη θέση τους και τη συνάφεια του μηνύματος. Δεύτερον, μειώνεται η αποδοτικότητα της διαφημιστικής </w:t>
      </w:r>
      <w:r w:rsidRPr="002A37A9">
        <w:rPr>
          <w:rFonts w:ascii="Calibri" w:hAnsi="Calibri"/>
          <w:lang w:val="el-GR"/>
        </w:rPr>
        <w:lastRenderedPageBreak/>
        <w:t>επένδυσης, διότι ο διαθέσιμος ψηφιακός χώρος του σταδίου δεν αξιοποιείται με βέλτιστο τρόπο. Τρίτον, παραμένει ανεκμετάλλευτη η δυνατότητα συντονισμένης προβολής πολλαπλών οθονών σε πραγματικό χρόνο, παρότι η υποδομή των σύγχρονων εγκαταστάσεων επιτρέπει τέτοια λειτουργικότητα. Επομένως, το πρόβλημα δεν είναι μόνο τεχνικό αλλά και επιχειρησιακό: αφορά τόσο τη διαχείριση του περιεχομένου όσο και τη μεγιστοποίηση της αξίας που μπορεί να παραχθεί για τους διαφημιζόμενους και τον φορέα της εγκατάστασης [1], [3].</w:t>
      </w:r>
    </w:p>
    <w:p w14:paraId="1C0A4338"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προτεινόμενη απάντηση στο πρόβλημα αυτό είναι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ένα σύστημα διαχείρισης γεω-στοχευμένων διαφημίσεων σε πραγματικό χρόνο για αθλητικές εγκαταστάσεις. Η βασική του λογική είναι ότι το σύστημα αξιοποιεί πληροφορία θέσης θεατή, η οποία μπορεί να προέρχεται από τεχνολογίες όπως </w:t>
      </w:r>
      <w:r>
        <w:rPr>
          <w:rFonts w:ascii="Calibri" w:hAnsi="Calibri"/>
        </w:rPr>
        <w:t>GPS</w:t>
      </w:r>
      <w:r w:rsidRPr="002A37A9">
        <w:rPr>
          <w:rFonts w:ascii="Calibri" w:hAnsi="Calibri"/>
          <w:lang w:val="el-GR"/>
        </w:rPr>
        <w:t xml:space="preserve">, </w:t>
      </w:r>
      <w:proofErr w:type="spellStart"/>
      <w:r>
        <w:rPr>
          <w:rFonts w:ascii="Calibri" w:hAnsi="Calibri"/>
        </w:rPr>
        <w:t>WiFi</w:t>
      </w:r>
      <w:proofErr w:type="spellEnd"/>
      <w:r w:rsidRPr="002A37A9">
        <w:rPr>
          <w:rFonts w:ascii="Calibri" w:hAnsi="Calibri"/>
          <w:lang w:val="el-GR"/>
        </w:rPr>
        <w:t xml:space="preserve"> ή </w:t>
      </w:r>
      <w:r>
        <w:rPr>
          <w:rFonts w:ascii="Calibri" w:hAnsi="Calibri"/>
        </w:rPr>
        <w:t>BLE</w:t>
      </w:r>
      <w:r w:rsidRPr="002A37A9">
        <w:rPr>
          <w:rFonts w:ascii="Calibri" w:hAnsi="Calibri"/>
          <w:lang w:val="el-GR"/>
        </w:rPr>
        <w:t xml:space="preserve">, και στη συνέχεια αντιστοιχίζει στοχευμένες διαφημίσεις στις κοντινότερες ή καταλληλότερες οθόνες του γηπέδου. Η αρχιτεκτονική του συστήματος δεν περιορίζεται στην ανάθεση περιεχομένου, αλλά επεκτείνεται και στη συγχρονισμένη ενημέρωση των </w:t>
      </w:r>
      <w:r>
        <w:rPr>
          <w:rFonts w:ascii="Calibri" w:hAnsi="Calibri"/>
        </w:rPr>
        <w:t>clients</w:t>
      </w:r>
      <w:r w:rsidRPr="002A37A9">
        <w:rPr>
          <w:rFonts w:ascii="Calibri" w:hAnsi="Calibri"/>
          <w:lang w:val="el-GR"/>
        </w:rPr>
        <w:t xml:space="preserve"> μέσω </w:t>
      </w:r>
      <w:r>
        <w:rPr>
          <w:rFonts w:ascii="Calibri" w:hAnsi="Calibri"/>
        </w:rPr>
        <w:t>WebSocket</w:t>
      </w:r>
      <w:r w:rsidRPr="002A37A9">
        <w:rPr>
          <w:rFonts w:ascii="Calibri" w:hAnsi="Calibri"/>
          <w:lang w:val="el-GR"/>
        </w:rPr>
        <w:t xml:space="preserve">, ώστε οι αλλαγές να διαχέονται άμεσα σε όλα τα σημεία προβολής. Παράλληλα, επειδή ένα τέτοιο περιβάλλον βασίζεται σε συνεχή δικτυακή επικοινωνία και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διαχείριση περιεχομένου, ενσωματώνονται έξι επίπεδα ασφάλειας, με στόχο την προστασία της επικοινωνίας, της αυθεντικότητας των ενεργειών και της συνολικής αξιοπιστίας της πλατφόρμας. Κατά συνέπεια,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προσεγγίζει το ζήτημα όχι ως απλή πλατφόρμα προβολής διαφημίσεων, αλλά ως ολοκληρωμένο πληροφοριακό σύστημα που συνδυάζει χωρική νοημοσύνη, δυναμική διανομή περιεχομένου και ασφάλεια σε πραγματικό χρόνο [1], [2], [3].</w:t>
      </w:r>
    </w:p>
    <w:p w14:paraId="50C176B0" w14:textId="77777777" w:rsidR="006C15A2" w:rsidRPr="002A37A9" w:rsidRDefault="00000000">
      <w:pPr>
        <w:pStyle w:val="Heading2"/>
        <w:spacing w:after="80"/>
        <w:rPr>
          <w:lang w:val="el-GR"/>
        </w:rPr>
      </w:pPr>
      <w:r w:rsidRPr="002A37A9">
        <w:rPr>
          <w:rFonts w:ascii="Calibri" w:hAnsi="Calibri"/>
          <w:color w:val="000000"/>
          <w:lang w:val="el-GR"/>
        </w:rPr>
        <w:t>1.2. Στόχοι της Διπλωματικής Εργασίας</w:t>
      </w:r>
    </w:p>
    <w:p w14:paraId="28F31262" w14:textId="77777777" w:rsidR="006C15A2" w:rsidRDefault="00000000">
      <w:pPr>
        <w:spacing w:after="120" w:line="360" w:lineRule="auto"/>
        <w:ind w:firstLine="283"/>
        <w:jc w:val="both"/>
      </w:pPr>
      <w:r w:rsidRPr="002A37A9">
        <w:rPr>
          <w:rFonts w:ascii="Calibri" w:hAnsi="Calibri"/>
          <w:lang w:val="el-GR"/>
        </w:rPr>
        <w:t xml:space="preserve">Η παρούσα διπλωματική εργασία έχει ως βασικό σκοπό τη μελέτη, τον σχεδιασμό, την υλοποίηση και την αξιολόγηση ενός ολοκληρωμένου συστήματος διαχείρισης γεω-στοχευμένων διαφημίσεων σε αθλητικές εγκαταστάσεις σε πραγματικό χρόνο. </w:t>
      </w:r>
      <w:proofErr w:type="spellStart"/>
      <w:r>
        <w:rPr>
          <w:rFonts w:ascii="Calibri" w:hAnsi="Calibri"/>
        </w:rPr>
        <w:t>Οι</w:t>
      </w:r>
      <w:proofErr w:type="spellEnd"/>
      <w:r>
        <w:rPr>
          <w:rFonts w:ascii="Calibri" w:hAnsi="Calibri"/>
        </w:rPr>
        <w:t xml:space="preserve"> επ</w:t>
      </w:r>
      <w:proofErr w:type="spellStart"/>
      <w:r>
        <w:rPr>
          <w:rFonts w:ascii="Calibri" w:hAnsi="Calibri"/>
        </w:rPr>
        <w:t>ιμέρους</w:t>
      </w:r>
      <w:proofErr w:type="spellEnd"/>
      <w:r>
        <w:rPr>
          <w:rFonts w:ascii="Calibri" w:hAnsi="Calibri"/>
        </w:rPr>
        <w:t xml:space="preserve"> </w:t>
      </w:r>
      <w:proofErr w:type="spellStart"/>
      <w:r>
        <w:rPr>
          <w:rFonts w:ascii="Calibri" w:hAnsi="Calibri"/>
        </w:rPr>
        <w:t>στόχοι</w:t>
      </w:r>
      <w:proofErr w:type="spellEnd"/>
      <w:r>
        <w:rPr>
          <w:rFonts w:ascii="Calibri" w:hAnsi="Calibri"/>
        </w:rPr>
        <w:t xml:space="preserve"> </w:t>
      </w:r>
      <w:proofErr w:type="spellStart"/>
      <w:r>
        <w:rPr>
          <w:rFonts w:ascii="Calibri" w:hAnsi="Calibri"/>
        </w:rPr>
        <w:t>της</w:t>
      </w:r>
      <w:proofErr w:type="spellEnd"/>
      <w:r>
        <w:rPr>
          <w:rFonts w:ascii="Calibri" w:hAnsi="Calibri"/>
        </w:rPr>
        <w:t xml:space="preserve"> εργασίας διαμορφώνονται ως εξής:</w:t>
      </w:r>
    </w:p>
    <w:p w14:paraId="10150848" w14:textId="77777777" w:rsidR="006C15A2" w:rsidRPr="002A37A9" w:rsidRDefault="00000000">
      <w:pPr>
        <w:pStyle w:val="ListNumber"/>
        <w:spacing w:after="80" w:line="360" w:lineRule="auto"/>
        <w:jc w:val="both"/>
        <w:rPr>
          <w:lang w:val="el-GR"/>
        </w:rPr>
      </w:pPr>
      <w:r w:rsidRPr="002A37A9">
        <w:rPr>
          <w:rFonts w:ascii="Calibri" w:hAnsi="Calibri"/>
          <w:b/>
          <w:lang w:val="el-GR"/>
        </w:rPr>
        <w:t xml:space="preserve">Σχεδιασμός και υλοποίηση πλατφόρμας </w:t>
      </w:r>
      <w:r>
        <w:rPr>
          <w:rFonts w:ascii="Calibri" w:hAnsi="Calibri"/>
          <w:b/>
        </w:rPr>
        <w:t>real</w:t>
      </w:r>
      <w:r w:rsidRPr="002A37A9">
        <w:rPr>
          <w:rFonts w:ascii="Calibri" w:hAnsi="Calibri"/>
          <w:b/>
          <w:lang w:val="el-GR"/>
        </w:rPr>
        <w:t>-</w:t>
      </w:r>
      <w:r>
        <w:rPr>
          <w:rFonts w:ascii="Calibri" w:hAnsi="Calibri"/>
          <w:b/>
        </w:rPr>
        <w:t>time</w:t>
      </w:r>
      <w:r w:rsidRPr="002A37A9">
        <w:rPr>
          <w:rFonts w:ascii="Calibri" w:hAnsi="Calibri"/>
          <w:b/>
          <w:lang w:val="el-GR"/>
        </w:rPr>
        <w:t xml:space="preserve"> γεω-στοχευμένης διαφήμισης.</w:t>
      </w:r>
      <w:r w:rsidRPr="002A37A9">
        <w:rPr>
          <w:lang w:val="el-GR"/>
        </w:rPr>
        <w:br/>
      </w:r>
      <w:r w:rsidRPr="002A37A9">
        <w:rPr>
          <w:rFonts w:ascii="Calibri" w:hAnsi="Calibri"/>
          <w:lang w:val="el-GR"/>
        </w:rPr>
        <w:t>Βασικός στόχος είναι η ανάπτυξη μιας πλατφόρμας λογισμικού ικανής να διαχειρίζεται και να προβάλλει στοχευμένες διαφημίσεις σε ψηφιακές οθόνες γηπέδου, αξιοποιώντας πληροφορία θέσης και λειτουργώντας σε πραγματικό χρόνο.</w:t>
      </w:r>
    </w:p>
    <w:p w14:paraId="11EB5AFF" w14:textId="77777777" w:rsidR="006C15A2" w:rsidRPr="002A37A9" w:rsidRDefault="00000000">
      <w:pPr>
        <w:pStyle w:val="ListNumber"/>
        <w:spacing w:after="80" w:line="360" w:lineRule="auto"/>
        <w:jc w:val="both"/>
        <w:rPr>
          <w:lang w:val="el-GR"/>
        </w:rPr>
      </w:pPr>
      <w:r w:rsidRPr="002A37A9">
        <w:rPr>
          <w:rFonts w:ascii="Calibri" w:hAnsi="Calibri"/>
          <w:b/>
          <w:lang w:val="el-GR"/>
        </w:rPr>
        <w:t>Υλοποίηση και σύγκριση τεσσάρων μεθόδων χωρικής ευρετηρίασης.</w:t>
      </w:r>
      <w:r w:rsidRPr="002A37A9">
        <w:rPr>
          <w:lang w:val="el-GR"/>
        </w:rPr>
        <w:br/>
      </w:r>
      <w:r w:rsidRPr="002A37A9">
        <w:rPr>
          <w:rFonts w:ascii="Calibri" w:hAnsi="Calibri"/>
          <w:lang w:val="el-GR"/>
        </w:rPr>
        <w:t xml:space="preserve">Η εργασία επιδιώκει να υλοποιήσει και να συγκρίνει τις μεθόδους </w:t>
      </w:r>
      <w:r>
        <w:rPr>
          <w:rFonts w:ascii="Calibri" w:hAnsi="Calibri"/>
        </w:rPr>
        <w:t>Linear</w:t>
      </w:r>
      <w:r w:rsidRPr="002A37A9">
        <w:rPr>
          <w:rFonts w:ascii="Calibri" w:hAnsi="Calibri"/>
          <w:lang w:val="el-GR"/>
        </w:rPr>
        <w:t xml:space="preserve"> </w:t>
      </w:r>
      <w:r>
        <w:rPr>
          <w:rFonts w:ascii="Calibri" w:hAnsi="Calibri"/>
        </w:rPr>
        <w:t>Scan</w:t>
      </w:r>
      <w:r w:rsidRPr="002A37A9">
        <w:rPr>
          <w:rFonts w:ascii="Calibri" w:hAnsi="Calibri"/>
          <w:lang w:val="el-GR"/>
        </w:rPr>
        <w:t xml:space="preserve">,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w:t>
      </w:r>
      <w:proofErr w:type="spellStart"/>
      <w:r>
        <w:rPr>
          <w:rFonts w:ascii="Calibri" w:hAnsi="Calibri"/>
        </w:rPr>
        <w:t>PostGIS</w:t>
      </w:r>
      <w:proofErr w:type="spellEnd"/>
      <w:r w:rsidRPr="002A37A9">
        <w:rPr>
          <w:rFonts w:ascii="Calibri" w:hAnsi="Calibri"/>
          <w:lang w:val="el-GR"/>
        </w:rPr>
        <w:t xml:space="preserve"> και </w:t>
      </w:r>
      <w:r>
        <w:rPr>
          <w:rFonts w:ascii="Calibri" w:hAnsi="Calibri"/>
        </w:rPr>
        <w:t>Distributed</w:t>
      </w:r>
      <w:r w:rsidRPr="002A37A9">
        <w:rPr>
          <w:rFonts w:ascii="Calibri" w:hAnsi="Calibri"/>
          <w:lang w:val="el-GR"/>
        </w:rPr>
        <w:t xml:space="preserve"> </w:t>
      </w:r>
      <w:r>
        <w:rPr>
          <w:rFonts w:ascii="Calibri" w:hAnsi="Calibri"/>
        </w:rPr>
        <w:t>approach</w:t>
      </w:r>
      <w:r w:rsidRPr="002A37A9">
        <w:rPr>
          <w:rFonts w:ascii="Calibri" w:hAnsi="Calibri"/>
          <w:lang w:val="el-GR"/>
        </w:rPr>
        <w:t>, προκειμένου να εξεταστεί ποια προσέγγιση είναι καταλληλότερη για χωρικά ερωτήματα σε περιβάλλον αθλητικής εγκατάστασης.</w:t>
      </w:r>
    </w:p>
    <w:p w14:paraId="0D0E9BE4" w14:textId="77777777" w:rsidR="006C15A2" w:rsidRPr="002A37A9" w:rsidRDefault="00000000">
      <w:pPr>
        <w:pStyle w:val="ListNumber"/>
        <w:spacing w:after="80" w:line="360" w:lineRule="auto"/>
        <w:jc w:val="both"/>
        <w:rPr>
          <w:lang w:val="el-GR"/>
        </w:rPr>
      </w:pPr>
      <w:r w:rsidRPr="002A37A9">
        <w:rPr>
          <w:rFonts w:ascii="Calibri" w:hAnsi="Calibri"/>
          <w:b/>
          <w:lang w:val="el-GR"/>
        </w:rPr>
        <w:t xml:space="preserve">Ανάπτυξη </w:t>
      </w:r>
      <w:r>
        <w:rPr>
          <w:rFonts w:ascii="Calibri" w:hAnsi="Calibri"/>
          <w:b/>
        </w:rPr>
        <w:t>recommendation</w:t>
      </w:r>
      <w:r w:rsidRPr="002A37A9">
        <w:rPr>
          <w:rFonts w:ascii="Calibri" w:hAnsi="Calibri"/>
          <w:b/>
          <w:lang w:val="el-GR"/>
        </w:rPr>
        <w:t xml:space="preserve"> </w:t>
      </w:r>
      <w:r>
        <w:rPr>
          <w:rFonts w:ascii="Calibri" w:hAnsi="Calibri"/>
          <w:b/>
        </w:rPr>
        <w:t>engine</w:t>
      </w:r>
      <w:r w:rsidRPr="002A37A9">
        <w:rPr>
          <w:rFonts w:ascii="Calibri" w:hAnsi="Calibri"/>
          <w:b/>
          <w:lang w:val="el-GR"/>
        </w:rPr>
        <w:t xml:space="preserve"> για αυτόματη ανάθεση διαφημίσεων.</w:t>
      </w:r>
      <w:r w:rsidRPr="002A37A9">
        <w:rPr>
          <w:lang w:val="el-GR"/>
        </w:rPr>
        <w:br/>
      </w:r>
      <w:r w:rsidRPr="002A37A9">
        <w:rPr>
          <w:rFonts w:ascii="Calibri" w:hAnsi="Calibri"/>
          <w:lang w:val="el-GR"/>
        </w:rPr>
        <w:t>Στόχος είναι η δημιουργία μηχανισμού ο οποίος, με βάση χωρικά και λειτουργικά κριτήρια, θα προτείνει ή θα αναθέτει διαφημίσεις στις καταλληλότερες οθόνες του γηπέδου.</w:t>
      </w:r>
    </w:p>
    <w:p w14:paraId="047F3699" w14:textId="77777777" w:rsidR="006C15A2" w:rsidRPr="002A37A9" w:rsidRDefault="00000000">
      <w:pPr>
        <w:pStyle w:val="ListNumber"/>
        <w:spacing w:after="80" w:line="360" w:lineRule="auto"/>
        <w:jc w:val="both"/>
        <w:rPr>
          <w:lang w:val="el-GR"/>
        </w:rPr>
      </w:pPr>
      <w:r w:rsidRPr="002A37A9">
        <w:rPr>
          <w:rFonts w:ascii="Calibri" w:hAnsi="Calibri"/>
          <w:b/>
          <w:lang w:val="el-GR"/>
        </w:rPr>
        <w:t xml:space="preserve">Υποστήριξη </w:t>
      </w:r>
      <w:r>
        <w:rPr>
          <w:rFonts w:ascii="Calibri" w:hAnsi="Calibri"/>
          <w:b/>
        </w:rPr>
        <w:t>real</w:t>
      </w:r>
      <w:r w:rsidRPr="002A37A9">
        <w:rPr>
          <w:rFonts w:ascii="Calibri" w:hAnsi="Calibri"/>
          <w:b/>
          <w:lang w:val="el-GR"/>
        </w:rPr>
        <w:t>-</w:t>
      </w:r>
      <w:r>
        <w:rPr>
          <w:rFonts w:ascii="Calibri" w:hAnsi="Calibri"/>
          <w:b/>
        </w:rPr>
        <w:t>time</w:t>
      </w:r>
      <w:r w:rsidRPr="002A37A9">
        <w:rPr>
          <w:rFonts w:ascii="Calibri" w:hAnsi="Calibri"/>
          <w:b/>
          <w:lang w:val="el-GR"/>
        </w:rPr>
        <w:t xml:space="preserve"> ενημέρωσης μέσω </w:t>
      </w:r>
      <w:r>
        <w:rPr>
          <w:rFonts w:ascii="Calibri" w:hAnsi="Calibri"/>
          <w:b/>
        </w:rPr>
        <w:t>WebSocket</w:t>
      </w:r>
      <w:r w:rsidRPr="002A37A9">
        <w:rPr>
          <w:rFonts w:ascii="Calibri" w:hAnsi="Calibri"/>
          <w:b/>
          <w:lang w:val="el-GR"/>
        </w:rPr>
        <w:t xml:space="preserve"> </w:t>
      </w:r>
      <w:r>
        <w:rPr>
          <w:rFonts w:ascii="Calibri" w:hAnsi="Calibri"/>
          <w:b/>
        </w:rPr>
        <w:t>protocol</w:t>
      </w:r>
      <w:r w:rsidRPr="002A37A9">
        <w:rPr>
          <w:rFonts w:ascii="Calibri" w:hAnsi="Calibri"/>
          <w:b/>
          <w:lang w:val="el-GR"/>
        </w:rPr>
        <w:t>.</w:t>
      </w:r>
      <w:r w:rsidRPr="002A37A9">
        <w:rPr>
          <w:lang w:val="el-GR"/>
        </w:rPr>
        <w:br/>
      </w:r>
      <w:r w:rsidRPr="002A37A9">
        <w:rPr>
          <w:rFonts w:ascii="Calibri" w:hAnsi="Calibri"/>
          <w:lang w:val="el-GR"/>
        </w:rPr>
        <w:t xml:space="preserve">Επιδιώκεται η άμεση και ταυτόχρονη ενημέρωση των </w:t>
      </w:r>
      <w:r>
        <w:rPr>
          <w:rFonts w:ascii="Calibri" w:hAnsi="Calibri"/>
        </w:rPr>
        <w:t>clients</w:t>
      </w:r>
      <w:r w:rsidRPr="002A37A9">
        <w:rPr>
          <w:rFonts w:ascii="Calibri" w:hAnsi="Calibri"/>
          <w:lang w:val="el-GR"/>
        </w:rPr>
        <w:t>, ώστε οι αλλαγές στις αναθέσεις και στην κατάσταση του συστήματος να μεταδίδονται χωρίς καθυστερήσεις.</w:t>
      </w:r>
    </w:p>
    <w:p w14:paraId="1F5E4AF9" w14:textId="77777777" w:rsidR="006C15A2" w:rsidRPr="002A37A9" w:rsidRDefault="00000000">
      <w:pPr>
        <w:pStyle w:val="ListNumber"/>
        <w:spacing w:after="80" w:line="360" w:lineRule="auto"/>
        <w:jc w:val="both"/>
        <w:rPr>
          <w:lang w:val="el-GR"/>
        </w:rPr>
      </w:pPr>
      <w:r w:rsidRPr="002A37A9">
        <w:rPr>
          <w:rFonts w:ascii="Calibri" w:hAnsi="Calibri"/>
          <w:b/>
          <w:lang w:val="el-GR"/>
        </w:rPr>
        <w:t>Ενσωμάτωση έξι επιπέδων ασφάλειας.</w:t>
      </w:r>
      <w:r w:rsidRPr="002A37A9">
        <w:rPr>
          <w:lang w:val="el-GR"/>
        </w:rPr>
        <w:br/>
      </w:r>
      <w:r w:rsidRPr="002A37A9">
        <w:rPr>
          <w:rFonts w:ascii="Calibri" w:hAnsi="Calibri"/>
          <w:lang w:val="el-GR"/>
        </w:rPr>
        <w:t xml:space="preserve">Η εργασία στοχεύει στην υλοποίηση πολυεπίπεδης προστασίας μέσω </w:t>
      </w:r>
      <w:r>
        <w:rPr>
          <w:rFonts w:ascii="Calibri" w:hAnsi="Calibri"/>
        </w:rPr>
        <w:t>JWT</w:t>
      </w:r>
      <w:r w:rsidRPr="002A37A9">
        <w:rPr>
          <w:rFonts w:ascii="Calibri" w:hAnsi="Calibri"/>
          <w:lang w:val="el-GR"/>
        </w:rPr>
        <w:t xml:space="preserve">, </w:t>
      </w:r>
      <w:r>
        <w:rPr>
          <w:rFonts w:ascii="Calibri" w:hAnsi="Calibri"/>
        </w:rPr>
        <w:t>HMAC</w:t>
      </w:r>
      <w:r w:rsidRPr="002A37A9">
        <w:rPr>
          <w:rFonts w:ascii="Calibri" w:hAnsi="Calibri"/>
          <w:lang w:val="el-GR"/>
        </w:rPr>
        <w:t xml:space="preserve">, </w:t>
      </w:r>
      <w:r>
        <w:rPr>
          <w:rFonts w:ascii="Calibri" w:hAnsi="Calibri"/>
        </w:rPr>
        <w:t>Anti</w:t>
      </w:r>
      <w:r w:rsidRPr="002A37A9">
        <w:rPr>
          <w:rFonts w:ascii="Calibri" w:hAnsi="Calibri"/>
          <w:lang w:val="el-GR"/>
        </w:rPr>
        <w:t>-</w:t>
      </w:r>
      <w:r>
        <w:rPr>
          <w:rFonts w:ascii="Calibri" w:hAnsi="Calibri"/>
        </w:rPr>
        <w:t>Replay</w:t>
      </w:r>
      <w:r w:rsidRPr="002A37A9">
        <w:rPr>
          <w:rFonts w:ascii="Calibri" w:hAnsi="Calibri"/>
          <w:lang w:val="el-GR"/>
        </w:rPr>
        <w:t xml:space="preserve"> μηχανισμών, </w:t>
      </w:r>
      <w:r>
        <w:rPr>
          <w:rFonts w:ascii="Calibri" w:hAnsi="Calibri"/>
        </w:rPr>
        <w:t>Rate</w:t>
      </w:r>
      <w:r w:rsidRPr="002A37A9">
        <w:rPr>
          <w:rFonts w:ascii="Calibri" w:hAnsi="Calibri"/>
          <w:lang w:val="el-GR"/>
        </w:rPr>
        <w:t xml:space="preserve"> </w:t>
      </w:r>
      <w:r>
        <w:rPr>
          <w:rFonts w:ascii="Calibri" w:hAnsi="Calibri"/>
        </w:rPr>
        <w:t>Limiting</w:t>
      </w:r>
      <w:r w:rsidRPr="002A37A9">
        <w:rPr>
          <w:rFonts w:ascii="Calibri" w:hAnsi="Calibri"/>
          <w:lang w:val="el-GR"/>
        </w:rPr>
        <w:t xml:space="preserve">, </w:t>
      </w:r>
      <w:r>
        <w:rPr>
          <w:rFonts w:ascii="Calibri" w:hAnsi="Calibri"/>
        </w:rPr>
        <w:t>Audit</w:t>
      </w:r>
      <w:r w:rsidRPr="002A37A9">
        <w:rPr>
          <w:rFonts w:ascii="Calibri" w:hAnsi="Calibri"/>
          <w:lang w:val="el-GR"/>
        </w:rPr>
        <w:t xml:space="preserve"> </w:t>
      </w:r>
      <w:r>
        <w:rPr>
          <w:rFonts w:ascii="Calibri" w:hAnsi="Calibri"/>
        </w:rPr>
        <w:t>Log</w:t>
      </w:r>
      <w:r w:rsidRPr="002A37A9">
        <w:rPr>
          <w:rFonts w:ascii="Calibri" w:hAnsi="Calibri"/>
          <w:lang w:val="el-GR"/>
        </w:rPr>
        <w:t xml:space="preserve"> και </w:t>
      </w:r>
      <w:proofErr w:type="spellStart"/>
      <w:r>
        <w:rPr>
          <w:rFonts w:ascii="Calibri" w:hAnsi="Calibri"/>
        </w:rPr>
        <w:t>ThreatEngine</w:t>
      </w:r>
      <w:proofErr w:type="spellEnd"/>
      <w:r w:rsidRPr="002A37A9">
        <w:rPr>
          <w:rFonts w:ascii="Calibri" w:hAnsi="Calibri"/>
          <w:lang w:val="el-GR"/>
        </w:rPr>
        <w:t>, ώστε να διασφαλίζεται η ακεραιότητα, η εμπιστευτικότητα και η αξιοπιστία της πλατφόρμας.</w:t>
      </w:r>
    </w:p>
    <w:p w14:paraId="7F6EFF8E" w14:textId="77777777" w:rsidR="006C15A2" w:rsidRPr="002A37A9" w:rsidRDefault="00000000">
      <w:pPr>
        <w:pStyle w:val="ListNumber"/>
        <w:spacing w:after="80" w:line="360" w:lineRule="auto"/>
        <w:jc w:val="both"/>
        <w:rPr>
          <w:lang w:val="el-GR"/>
        </w:rPr>
      </w:pPr>
      <w:r w:rsidRPr="002A37A9">
        <w:rPr>
          <w:rFonts w:ascii="Calibri" w:hAnsi="Calibri"/>
          <w:b/>
          <w:lang w:val="el-GR"/>
        </w:rPr>
        <w:t>Πειραματική αξιολόγηση της απόδοσης.</w:t>
      </w:r>
      <w:r w:rsidRPr="002A37A9">
        <w:rPr>
          <w:lang w:val="el-GR"/>
        </w:rPr>
        <w:br/>
      </w:r>
      <w:r w:rsidRPr="002A37A9">
        <w:rPr>
          <w:rFonts w:ascii="Calibri" w:hAnsi="Calibri"/>
          <w:lang w:val="el-GR"/>
        </w:rPr>
        <w:t>Εξετάζεται η αποδοτικότητα τόσο των μεθόδων χωρικής ευρετηρίασης όσο και των μηχανισμών ανίχνευσης απειλών, ώστε να τεκμηριωθούν οι σχεδιαστικές επιλογές της εργασίας.</w:t>
      </w:r>
    </w:p>
    <w:p w14:paraId="604EE744" w14:textId="77777777" w:rsidR="006C15A2" w:rsidRPr="002A37A9" w:rsidRDefault="00000000">
      <w:pPr>
        <w:pStyle w:val="ListNumber"/>
        <w:spacing w:after="80" w:line="360" w:lineRule="auto"/>
        <w:jc w:val="both"/>
        <w:rPr>
          <w:lang w:val="el-GR"/>
        </w:rPr>
      </w:pPr>
      <w:r w:rsidRPr="002A37A9">
        <w:rPr>
          <w:rFonts w:ascii="Calibri" w:hAnsi="Calibri"/>
          <w:b/>
          <w:lang w:val="el-GR"/>
        </w:rPr>
        <w:t xml:space="preserve">Συσκευασία του συστήματος ως </w:t>
      </w:r>
      <w:r>
        <w:rPr>
          <w:rFonts w:ascii="Calibri" w:hAnsi="Calibri"/>
          <w:b/>
        </w:rPr>
        <w:t>all</w:t>
      </w:r>
      <w:r w:rsidRPr="002A37A9">
        <w:rPr>
          <w:rFonts w:ascii="Calibri" w:hAnsi="Calibri"/>
          <w:b/>
          <w:lang w:val="el-GR"/>
        </w:rPr>
        <w:t>-</w:t>
      </w:r>
      <w:r>
        <w:rPr>
          <w:rFonts w:ascii="Calibri" w:hAnsi="Calibri"/>
          <w:b/>
        </w:rPr>
        <w:t>in</w:t>
      </w:r>
      <w:r w:rsidRPr="002A37A9">
        <w:rPr>
          <w:rFonts w:ascii="Calibri" w:hAnsi="Calibri"/>
          <w:b/>
          <w:lang w:val="el-GR"/>
        </w:rPr>
        <w:t>-</w:t>
      </w:r>
      <w:r>
        <w:rPr>
          <w:rFonts w:ascii="Calibri" w:hAnsi="Calibri"/>
          <w:b/>
        </w:rPr>
        <w:t>one</w:t>
      </w:r>
      <w:r w:rsidRPr="002A37A9">
        <w:rPr>
          <w:rFonts w:ascii="Calibri" w:hAnsi="Calibri"/>
          <w:b/>
          <w:lang w:val="el-GR"/>
        </w:rPr>
        <w:t xml:space="preserve"> </w:t>
      </w:r>
      <w:r>
        <w:rPr>
          <w:rFonts w:ascii="Calibri" w:hAnsi="Calibri"/>
          <w:b/>
        </w:rPr>
        <w:t>desktop</w:t>
      </w:r>
      <w:r w:rsidRPr="002A37A9">
        <w:rPr>
          <w:rFonts w:ascii="Calibri" w:hAnsi="Calibri"/>
          <w:b/>
          <w:lang w:val="el-GR"/>
        </w:rPr>
        <w:t xml:space="preserve"> εφαρμογή.</w:t>
      </w:r>
      <w:r w:rsidRPr="002A37A9">
        <w:rPr>
          <w:lang w:val="el-GR"/>
        </w:rPr>
        <w:br/>
      </w:r>
      <w:r w:rsidRPr="002A37A9">
        <w:rPr>
          <w:rFonts w:ascii="Calibri" w:hAnsi="Calibri"/>
          <w:lang w:val="el-GR"/>
        </w:rPr>
        <w:t xml:space="preserve">Τελικός στόχος είναι η διάθεση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ως ενιαίας </w:t>
      </w:r>
      <w:r>
        <w:rPr>
          <w:rFonts w:ascii="Calibri" w:hAnsi="Calibri"/>
        </w:rPr>
        <w:t>desktop</w:t>
      </w:r>
      <w:r w:rsidRPr="002A37A9">
        <w:rPr>
          <w:rFonts w:ascii="Calibri" w:hAnsi="Calibri"/>
          <w:lang w:val="el-GR"/>
        </w:rPr>
        <w:t xml:space="preserve"> εφαρμογής με χρήση </w:t>
      </w:r>
      <w:r>
        <w:rPr>
          <w:rFonts w:ascii="Calibri" w:hAnsi="Calibri"/>
        </w:rPr>
        <w:t>Electron</w:t>
      </w:r>
      <w:r w:rsidRPr="002A37A9">
        <w:rPr>
          <w:rFonts w:ascii="Calibri" w:hAnsi="Calibri"/>
          <w:lang w:val="el-GR"/>
        </w:rPr>
        <w:t>, ώστε να είναι πρακτικά αξιοποιήσιμο σε πραγματικό επιχειρησιακό περιβάλλον.</w:t>
      </w:r>
    </w:p>
    <w:p w14:paraId="4E0AFF22" w14:textId="77777777" w:rsidR="006C15A2" w:rsidRPr="002A37A9" w:rsidRDefault="00000000">
      <w:pPr>
        <w:spacing w:after="120" w:line="360" w:lineRule="auto"/>
        <w:ind w:firstLine="283"/>
        <w:jc w:val="both"/>
        <w:rPr>
          <w:lang w:val="el-GR"/>
        </w:rPr>
      </w:pPr>
      <w:r w:rsidRPr="002A37A9">
        <w:rPr>
          <w:rFonts w:ascii="Calibri" w:hAnsi="Calibri"/>
          <w:lang w:val="el-GR"/>
        </w:rPr>
        <w:t>Συνολικά, η εργασία αποσκοπεί στη δημιουργία ενός συστήματος που συνδυάζει γεωχωρική ευφυΐα, δυναμική προβολή περιεχομένου, ασφάλεια και λειτουργικότητα σε ένα ενιαίο τεχνολογικό πλαίσιο.</w:t>
      </w:r>
    </w:p>
    <w:p w14:paraId="16EA969E" w14:textId="77777777" w:rsidR="006C15A2" w:rsidRPr="002A37A9" w:rsidRDefault="00000000">
      <w:pPr>
        <w:pStyle w:val="Heading2"/>
        <w:spacing w:after="80"/>
        <w:rPr>
          <w:lang w:val="el-GR"/>
        </w:rPr>
      </w:pPr>
      <w:r w:rsidRPr="002A37A9">
        <w:rPr>
          <w:rFonts w:ascii="Calibri" w:hAnsi="Calibri"/>
          <w:color w:val="000000"/>
          <w:lang w:val="el-GR"/>
        </w:rPr>
        <w:t>1.3. Ερευνητικές Ερωτήσεις</w:t>
      </w:r>
    </w:p>
    <w:p w14:paraId="40A0E804"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παρούσα διπλωματική εργασία οργανώνεται γύρω από εννέα διακριτές ερευνητικές ερωτήσεις, οι οποίες αποτυπώνουν τους βασικούς επιστημονικούς και τεχνολογικούς άξονες του συστήματος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Οι ερωτήσεις αυτές καλύπτουν τόσο ζητήματα αρχιτεκτονικού σχεδιασμού και υλοποίησης όσο και ζητήματα αποδοτικότητας, επικοινωνίας και ασφάλειας. Η διατύπωσή τους επιτρέπει τη συστηματική σύνδεση των επιμέρους κεφαλαίων της εργασίας με τα κεντρικά ερευνητικά ζητούμενα.</w:t>
      </w:r>
    </w:p>
    <w:p w14:paraId="77F1B944" w14:textId="77777777" w:rsidR="006C15A2" w:rsidRPr="002A37A9" w:rsidRDefault="00000000">
      <w:pPr>
        <w:spacing w:after="100" w:line="360" w:lineRule="auto"/>
        <w:ind w:firstLine="283"/>
        <w:jc w:val="both"/>
        <w:rPr>
          <w:lang w:val="el-GR"/>
        </w:rPr>
      </w:pPr>
      <w:r w:rsidRPr="002A37A9">
        <w:rPr>
          <w:rFonts w:ascii="Calibri" w:hAnsi="Calibri"/>
          <w:b/>
          <w:lang w:val="el-GR"/>
        </w:rPr>
        <w:t>ΕΡ-1: Πώς οργανώνονται ζώνες ψηφιακών οθονών σε γήπεδο;</w:t>
      </w:r>
      <w:r w:rsidRPr="002A37A9">
        <w:rPr>
          <w:lang w:val="el-GR"/>
        </w:rPr>
        <w:t xml:space="preserve"> </w:t>
      </w:r>
      <w:r w:rsidRPr="002A37A9">
        <w:rPr>
          <w:rFonts w:ascii="Calibri" w:hAnsi="Calibri"/>
          <w:lang w:val="el-GR"/>
        </w:rPr>
        <w:t>Η ερώτηση αυτή εξετάζει τον τρόπο μοντελοποίησης του σταδίου σε τρεις διακριτές ζώνες με συνολικά 28 οθόνες, ώστε να υποστηρίζεται δομημένα η διαχείριση και η ανάθεση διαφημιστικού περιεχομένου.</w:t>
      </w:r>
      <w:r w:rsidRPr="002A37A9">
        <w:rPr>
          <w:rFonts w:ascii="Calibri" w:hAnsi="Calibri"/>
          <w:lang w:val="el-GR"/>
        </w:rPr>
        <w:br/>
        <w:t>Απαντάται στα Κεφάλαια 4 και 5.</w:t>
      </w:r>
      <w:r w:rsidRPr="002A37A9">
        <w:rPr>
          <w:lang w:val="el-GR"/>
        </w:rPr>
        <w:t xml:space="preserve"> </w:t>
      </w:r>
      <w:r w:rsidRPr="002A37A9">
        <w:rPr>
          <w:rFonts w:ascii="Calibri" w:hAnsi="Calibri"/>
          <w:i/>
          <w:lang w:val="el-GR"/>
        </w:rPr>
        <w:t>Απαντάται στο/στα Κεφάλαιο/α 4, 5.</w:t>
      </w:r>
    </w:p>
    <w:p w14:paraId="0F5D616A" w14:textId="77777777" w:rsidR="006C15A2" w:rsidRPr="002A37A9" w:rsidRDefault="00000000">
      <w:pPr>
        <w:spacing w:after="100" w:line="360" w:lineRule="auto"/>
        <w:ind w:firstLine="283"/>
        <w:jc w:val="both"/>
        <w:rPr>
          <w:lang w:val="el-GR"/>
        </w:rPr>
      </w:pPr>
      <w:r w:rsidRPr="002A37A9">
        <w:rPr>
          <w:rFonts w:ascii="Calibri" w:hAnsi="Calibri"/>
          <w:b/>
          <w:lang w:val="el-GR"/>
        </w:rPr>
        <w:lastRenderedPageBreak/>
        <w:t>ΕΡ-2: Ποια μέθοδος χωρικής ευρετηρίασης είναι πιο αποδοτική;</w:t>
      </w:r>
      <w:r w:rsidRPr="002A37A9">
        <w:rPr>
          <w:lang w:val="el-GR"/>
        </w:rPr>
        <w:t xml:space="preserve"> </w:t>
      </w:r>
      <w:r w:rsidRPr="002A37A9">
        <w:rPr>
          <w:rFonts w:ascii="Calibri" w:hAnsi="Calibri"/>
          <w:lang w:val="el-GR"/>
        </w:rPr>
        <w:t>Η ερώτηση αυτή αφορά τη σύγκριση διαφορετικών μεθόδων χωρικής ευρετηρίασης με σκοπό τον εντοπισμό της αποδοτικότερης προσέγγισης για χωρικά ερωτήματα σε περιβάλλον πραγματικού χρόνου.</w:t>
      </w:r>
      <w:r w:rsidRPr="002A37A9">
        <w:rPr>
          <w:rFonts w:ascii="Calibri" w:hAnsi="Calibri"/>
          <w:lang w:val="el-GR"/>
        </w:rPr>
        <w:br/>
        <w:t>Απαντάται στο Κεφάλαιο 6, Πείραμα 1.</w:t>
      </w:r>
      <w:r w:rsidRPr="002A37A9">
        <w:rPr>
          <w:lang w:val="el-GR"/>
        </w:rPr>
        <w:t xml:space="preserve"> </w:t>
      </w:r>
      <w:r w:rsidRPr="002A37A9">
        <w:rPr>
          <w:rFonts w:ascii="Calibri" w:hAnsi="Calibri"/>
          <w:i/>
          <w:lang w:val="el-GR"/>
        </w:rPr>
        <w:t>Απαντάται στο/στα Κεφάλαιο/α 3, 5, 6.</w:t>
      </w:r>
    </w:p>
    <w:p w14:paraId="0C6ECECB" w14:textId="77777777" w:rsidR="006C15A2" w:rsidRPr="002A37A9" w:rsidRDefault="00000000">
      <w:pPr>
        <w:spacing w:after="100" w:line="360" w:lineRule="auto"/>
        <w:ind w:firstLine="283"/>
        <w:jc w:val="both"/>
        <w:rPr>
          <w:lang w:val="el-GR"/>
        </w:rPr>
      </w:pPr>
      <w:r w:rsidRPr="002A37A9">
        <w:rPr>
          <w:rFonts w:ascii="Calibri" w:hAnsi="Calibri"/>
          <w:b/>
          <w:lang w:val="el-GR"/>
        </w:rPr>
        <w:t xml:space="preserve">ΕΡ-3: Πώς υλοποιείται </w:t>
      </w:r>
      <w:r>
        <w:rPr>
          <w:rFonts w:ascii="Calibri" w:hAnsi="Calibri"/>
          <w:b/>
        </w:rPr>
        <w:t>recommendation</w:t>
      </w:r>
      <w:r w:rsidRPr="002A37A9">
        <w:rPr>
          <w:rFonts w:ascii="Calibri" w:hAnsi="Calibri"/>
          <w:b/>
          <w:lang w:val="el-GR"/>
        </w:rPr>
        <w:t xml:space="preserve"> </w:t>
      </w:r>
      <w:r>
        <w:rPr>
          <w:rFonts w:ascii="Calibri" w:hAnsi="Calibri"/>
          <w:b/>
        </w:rPr>
        <w:t>engine</w:t>
      </w:r>
      <w:r w:rsidRPr="002A37A9">
        <w:rPr>
          <w:rFonts w:ascii="Calibri" w:hAnsi="Calibri"/>
          <w:b/>
          <w:lang w:val="el-GR"/>
        </w:rPr>
        <w:t xml:space="preserve"> για αυτόματη ανάθεση διαφημίσεων;</w:t>
      </w:r>
      <w:r w:rsidRPr="002A37A9">
        <w:rPr>
          <w:lang w:val="el-GR"/>
        </w:rPr>
        <w:t xml:space="preserve"> </w:t>
      </w:r>
      <w:r w:rsidRPr="002A37A9">
        <w:rPr>
          <w:rFonts w:ascii="Calibri" w:hAnsi="Calibri"/>
          <w:lang w:val="el-GR"/>
        </w:rPr>
        <w:t>Εξετάζεται ο σχεδιασμός και η υλοποίηση μηχανισμού που προτείνει ή αναθέτει αυτόματα διαφημίσεις στις καταλληλότερες οθόνες με βάση χωρικά και λειτουργικά κριτήρια.</w:t>
      </w:r>
      <w:r w:rsidRPr="002A37A9">
        <w:rPr>
          <w:rFonts w:ascii="Calibri" w:hAnsi="Calibri"/>
          <w:lang w:val="el-GR"/>
        </w:rPr>
        <w:br/>
        <w:t>Απαντάται κυρίως στο Κεφάλαιο 5.</w:t>
      </w:r>
      <w:r w:rsidRPr="002A37A9">
        <w:rPr>
          <w:lang w:val="el-GR"/>
        </w:rPr>
        <w:t xml:space="preserve"> </w:t>
      </w:r>
      <w:r w:rsidRPr="002A37A9">
        <w:rPr>
          <w:rFonts w:ascii="Calibri" w:hAnsi="Calibri"/>
          <w:i/>
          <w:lang w:val="el-GR"/>
        </w:rPr>
        <w:t>Απαντάται στο/στα Κεφάλαιο/α 5.</w:t>
      </w:r>
    </w:p>
    <w:p w14:paraId="11FFE677" w14:textId="77777777" w:rsidR="006C15A2" w:rsidRPr="002A37A9" w:rsidRDefault="00000000">
      <w:pPr>
        <w:spacing w:after="100" w:line="360" w:lineRule="auto"/>
        <w:ind w:firstLine="283"/>
        <w:jc w:val="both"/>
        <w:rPr>
          <w:lang w:val="el-GR"/>
        </w:rPr>
      </w:pPr>
      <w:r w:rsidRPr="002A37A9">
        <w:rPr>
          <w:rFonts w:ascii="Calibri" w:hAnsi="Calibri"/>
          <w:b/>
          <w:lang w:val="el-GR"/>
        </w:rPr>
        <w:t xml:space="preserve">ΕΡ-4: Πώς επιτυγχάνεται </w:t>
      </w:r>
      <w:r>
        <w:rPr>
          <w:rFonts w:ascii="Calibri" w:hAnsi="Calibri"/>
          <w:b/>
        </w:rPr>
        <w:t>real</w:t>
      </w:r>
      <w:r w:rsidRPr="002A37A9">
        <w:rPr>
          <w:rFonts w:ascii="Calibri" w:hAnsi="Calibri"/>
          <w:b/>
          <w:lang w:val="el-GR"/>
        </w:rPr>
        <w:t>-</w:t>
      </w:r>
      <w:r>
        <w:rPr>
          <w:rFonts w:ascii="Calibri" w:hAnsi="Calibri"/>
          <w:b/>
        </w:rPr>
        <w:t>time</w:t>
      </w:r>
      <w:r w:rsidRPr="002A37A9">
        <w:rPr>
          <w:rFonts w:ascii="Calibri" w:hAnsi="Calibri"/>
          <w:b/>
          <w:lang w:val="el-GR"/>
        </w:rPr>
        <w:t xml:space="preserve"> επικοινωνία </w:t>
      </w:r>
      <w:r>
        <w:rPr>
          <w:rFonts w:ascii="Calibri" w:hAnsi="Calibri"/>
          <w:b/>
        </w:rPr>
        <w:t>server</w:t>
      </w:r>
      <w:r w:rsidRPr="002A37A9">
        <w:rPr>
          <w:rFonts w:ascii="Calibri" w:hAnsi="Calibri"/>
          <w:b/>
          <w:lang w:val="el-GR"/>
        </w:rPr>
        <w:t>–</w:t>
      </w:r>
      <w:r>
        <w:rPr>
          <w:rFonts w:ascii="Calibri" w:hAnsi="Calibri"/>
          <w:b/>
        </w:rPr>
        <w:t>clients</w:t>
      </w:r>
      <w:r w:rsidRPr="002A37A9">
        <w:rPr>
          <w:rFonts w:ascii="Calibri" w:hAnsi="Calibri"/>
          <w:b/>
          <w:lang w:val="el-GR"/>
        </w:rPr>
        <w:t>;</w:t>
      </w:r>
      <w:r w:rsidRPr="002A37A9">
        <w:rPr>
          <w:lang w:val="el-GR"/>
        </w:rPr>
        <w:t xml:space="preserve"> </w:t>
      </w:r>
      <w:r w:rsidRPr="002A37A9">
        <w:rPr>
          <w:rFonts w:ascii="Calibri" w:hAnsi="Calibri"/>
          <w:lang w:val="el-GR"/>
        </w:rPr>
        <w:t xml:space="preserve">Το ερώτημα αυτό αφορά τον τρόπο με τον οποίο το σύστημα διασφαλίζει άμεση και ταυτόχρονη ενημέρωση όλων των συνδεδεμένων </w:t>
      </w:r>
      <w:r>
        <w:rPr>
          <w:rFonts w:ascii="Calibri" w:hAnsi="Calibri"/>
        </w:rPr>
        <w:t>clients</w:t>
      </w:r>
      <w:r w:rsidRPr="002A37A9">
        <w:rPr>
          <w:rFonts w:ascii="Calibri" w:hAnsi="Calibri"/>
          <w:lang w:val="el-GR"/>
        </w:rPr>
        <w:t xml:space="preserve"> μέσω μηχανισμών πραγματικού χρόνου.</w:t>
      </w:r>
      <w:r w:rsidRPr="002A37A9">
        <w:rPr>
          <w:rFonts w:ascii="Calibri" w:hAnsi="Calibri"/>
          <w:lang w:val="el-GR"/>
        </w:rPr>
        <w:br/>
        <w:t>Απαντάται στα Κεφάλαια 4 και 5.</w:t>
      </w:r>
      <w:r w:rsidRPr="002A37A9">
        <w:rPr>
          <w:lang w:val="el-GR"/>
        </w:rPr>
        <w:t xml:space="preserve"> </w:t>
      </w:r>
      <w:r w:rsidRPr="002A37A9">
        <w:rPr>
          <w:rFonts w:ascii="Calibri" w:hAnsi="Calibri"/>
          <w:i/>
          <w:lang w:val="el-GR"/>
        </w:rPr>
        <w:t>Απαντάται στο/στα Κεφάλαιο/α 4, 5.</w:t>
      </w:r>
    </w:p>
    <w:p w14:paraId="213916DC" w14:textId="77777777" w:rsidR="006C15A2" w:rsidRPr="002A37A9" w:rsidRDefault="00000000">
      <w:pPr>
        <w:spacing w:after="100" w:line="360" w:lineRule="auto"/>
        <w:ind w:firstLine="283"/>
        <w:jc w:val="both"/>
        <w:rPr>
          <w:lang w:val="el-GR"/>
        </w:rPr>
      </w:pPr>
      <w:r w:rsidRPr="002A37A9">
        <w:rPr>
          <w:rFonts w:ascii="Calibri" w:hAnsi="Calibri"/>
          <w:b/>
          <w:lang w:val="el-GR"/>
        </w:rPr>
        <w:t xml:space="preserve">ΕΡ-5: Πώς προστατεύονται </w:t>
      </w:r>
      <w:r>
        <w:rPr>
          <w:rFonts w:ascii="Calibri" w:hAnsi="Calibri"/>
          <w:b/>
        </w:rPr>
        <w:t>HTTP</w:t>
      </w:r>
      <w:r w:rsidRPr="002A37A9">
        <w:rPr>
          <w:rFonts w:ascii="Calibri" w:hAnsi="Calibri"/>
          <w:b/>
          <w:lang w:val="el-GR"/>
        </w:rPr>
        <w:t xml:space="preserve"> και </w:t>
      </w:r>
      <w:r>
        <w:rPr>
          <w:rFonts w:ascii="Calibri" w:hAnsi="Calibri"/>
          <w:b/>
        </w:rPr>
        <w:t>WebSocket</w:t>
      </w:r>
      <w:r w:rsidRPr="002A37A9">
        <w:rPr>
          <w:rFonts w:ascii="Calibri" w:hAnsi="Calibri"/>
          <w:b/>
          <w:lang w:val="el-GR"/>
        </w:rPr>
        <w:t xml:space="preserve"> </w:t>
      </w:r>
      <w:r>
        <w:rPr>
          <w:rFonts w:ascii="Calibri" w:hAnsi="Calibri"/>
          <w:b/>
        </w:rPr>
        <w:t>endpoints</w:t>
      </w:r>
      <w:r w:rsidRPr="002A37A9">
        <w:rPr>
          <w:rFonts w:ascii="Calibri" w:hAnsi="Calibri"/>
          <w:b/>
          <w:lang w:val="el-GR"/>
        </w:rPr>
        <w:t xml:space="preserve"> με </w:t>
      </w:r>
      <w:r>
        <w:rPr>
          <w:rFonts w:ascii="Calibri" w:hAnsi="Calibri"/>
          <w:b/>
        </w:rPr>
        <w:t>JWT</w:t>
      </w:r>
      <w:r w:rsidRPr="002A37A9">
        <w:rPr>
          <w:rFonts w:ascii="Calibri" w:hAnsi="Calibri"/>
          <w:b/>
          <w:lang w:val="el-GR"/>
        </w:rPr>
        <w:t>;</w:t>
      </w:r>
      <w:r w:rsidRPr="002A37A9">
        <w:rPr>
          <w:lang w:val="el-GR"/>
        </w:rPr>
        <w:t xml:space="preserve"> </w:t>
      </w:r>
      <w:r w:rsidRPr="002A37A9">
        <w:rPr>
          <w:rFonts w:ascii="Calibri" w:hAnsi="Calibri"/>
          <w:lang w:val="el-GR"/>
        </w:rPr>
        <w:t xml:space="preserve">Εδώ εξετάζεται η χρήση </w:t>
      </w:r>
      <w:r>
        <w:rPr>
          <w:rFonts w:ascii="Calibri" w:hAnsi="Calibri"/>
        </w:rPr>
        <w:t>JWT</w:t>
      </w:r>
      <w:r w:rsidRPr="002A37A9">
        <w:rPr>
          <w:rFonts w:ascii="Calibri" w:hAnsi="Calibri"/>
          <w:lang w:val="el-GR"/>
        </w:rPr>
        <w:t xml:space="preserve"> για αυθεντικοποίηση και εξουσιοδότηση, τόσο σε κλασικά </w:t>
      </w:r>
      <w:r>
        <w:rPr>
          <w:rFonts w:ascii="Calibri" w:hAnsi="Calibri"/>
        </w:rPr>
        <w:t>HTTP</w:t>
      </w:r>
      <w:r w:rsidRPr="002A37A9">
        <w:rPr>
          <w:rFonts w:ascii="Calibri" w:hAnsi="Calibri"/>
          <w:lang w:val="el-GR"/>
        </w:rPr>
        <w:t xml:space="preserve"> </w:t>
      </w:r>
      <w:r>
        <w:rPr>
          <w:rFonts w:ascii="Calibri" w:hAnsi="Calibri"/>
        </w:rPr>
        <w:t>endpoints</w:t>
      </w:r>
      <w:r w:rsidRPr="002A37A9">
        <w:rPr>
          <w:rFonts w:ascii="Calibri" w:hAnsi="Calibri"/>
          <w:lang w:val="el-GR"/>
        </w:rPr>
        <w:t xml:space="preserve"> όσο και σε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w:t>
      </w:r>
      <w:r>
        <w:rPr>
          <w:rFonts w:ascii="Calibri" w:hAnsi="Calibri"/>
        </w:rPr>
        <w:t>WebSocket</w:t>
      </w:r>
      <w:r w:rsidRPr="002A37A9">
        <w:rPr>
          <w:rFonts w:ascii="Calibri" w:hAnsi="Calibri"/>
          <w:lang w:val="el-GR"/>
        </w:rPr>
        <w:t xml:space="preserve"> επικοινωνία.</w:t>
      </w:r>
      <w:r w:rsidRPr="002A37A9">
        <w:rPr>
          <w:rFonts w:ascii="Calibri" w:hAnsi="Calibri"/>
          <w:lang w:val="el-GR"/>
        </w:rPr>
        <w:br/>
        <w:t>Απαντάται στα Κεφάλαια 4 και 5.</w:t>
      </w:r>
      <w:r w:rsidRPr="002A37A9">
        <w:rPr>
          <w:lang w:val="el-GR"/>
        </w:rPr>
        <w:t xml:space="preserve"> </w:t>
      </w:r>
      <w:r w:rsidRPr="002A37A9">
        <w:rPr>
          <w:rFonts w:ascii="Calibri" w:hAnsi="Calibri"/>
          <w:i/>
          <w:lang w:val="el-GR"/>
        </w:rPr>
        <w:t>Απαντάται στο/στα Κεφάλαιο/α 4, 5.</w:t>
      </w:r>
    </w:p>
    <w:p w14:paraId="262EAF2B" w14:textId="77777777" w:rsidR="006C15A2" w:rsidRPr="002A37A9" w:rsidRDefault="00000000">
      <w:pPr>
        <w:spacing w:after="100" w:line="360" w:lineRule="auto"/>
        <w:ind w:firstLine="283"/>
        <w:jc w:val="both"/>
        <w:rPr>
          <w:lang w:val="el-GR"/>
        </w:rPr>
      </w:pPr>
      <w:r w:rsidRPr="002A37A9">
        <w:rPr>
          <w:rFonts w:ascii="Calibri" w:hAnsi="Calibri"/>
          <w:b/>
          <w:lang w:val="el-GR"/>
        </w:rPr>
        <w:t>ΕΡ-6: Πώς ενσωματώνονται εικόνες διαφημίσεων στις ψηφιακές οθόνες;</w:t>
      </w:r>
      <w:r w:rsidRPr="002A37A9">
        <w:rPr>
          <w:lang w:val="el-GR"/>
        </w:rPr>
        <w:t xml:space="preserve"> </w:t>
      </w:r>
      <w:r w:rsidRPr="002A37A9">
        <w:rPr>
          <w:rFonts w:ascii="Calibri" w:hAnsi="Calibri"/>
          <w:lang w:val="el-GR"/>
        </w:rPr>
        <w:t>Η ερώτηση αυτή αφορά τον μηχανισμό με τον οποίο το διαφημιστικό οπτικό περιεχόμενο αποθηκεύεται, ανακτάται και προβάλλεται στις επιμέρους οθόνες του γηπέδου.</w:t>
      </w:r>
      <w:r w:rsidRPr="002A37A9">
        <w:rPr>
          <w:rFonts w:ascii="Calibri" w:hAnsi="Calibri"/>
          <w:lang w:val="el-GR"/>
        </w:rPr>
        <w:br/>
        <w:t>Απαντάται στα Κεφάλαια 4 και 5.</w:t>
      </w:r>
      <w:r w:rsidRPr="002A37A9">
        <w:rPr>
          <w:lang w:val="el-GR"/>
        </w:rPr>
        <w:t xml:space="preserve"> </w:t>
      </w:r>
      <w:r w:rsidRPr="002A37A9">
        <w:rPr>
          <w:rFonts w:ascii="Calibri" w:hAnsi="Calibri"/>
          <w:i/>
          <w:lang w:val="el-GR"/>
        </w:rPr>
        <w:t>Απαντάται στο/στα Κεφάλαιο/α 5.</w:t>
      </w:r>
    </w:p>
    <w:p w14:paraId="6802D5C4" w14:textId="77777777" w:rsidR="006C15A2" w:rsidRPr="002A37A9" w:rsidRDefault="00000000">
      <w:pPr>
        <w:spacing w:after="100" w:line="360" w:lineRule="auto"/>
        <w:ind w:firstLine="283"/>
        <w:jc w:val="both"/>
        <w:rPr>
          <w:lang w:val="el-GR"/>
        </w:rPr>
      </w:pPr>
      <w:r w:rsidRPr="002A37A9">
        <w:rPr>
          <w:rFonts w:ascii="Calibri" w:hAnsi="Calibri"/>
          <w:b/>
          <w:lang w:val="el-GR"/>
        </w:rPr>
        <w:t xml:space="preserve">ΕΡ-7: Γιατί </w:t>
      </w:r>
      <w:r>
        <w:rPr>
          <w:rFonts w:ascii="Calibri" w:hAnsi="Calibri"/>
          <w:b/>
        </w:rPr>
        <w:t>PostgreSQL</w:t>
      </w:r>
      <w:r w:rsidRPr="002A37A9">
        <w:rPr>
          <w:rFonts w:ascii="Calibri" w:hAnsi="Calibri"/>
          <w:b/>
          <w:lang w:val="el-GR"/>
        </w:rPr>
        <w:t xml:space="preserve"> για </w:t>
      </w:r>
      <w:r>
        <w:rPr>
          <w:rFonts w:ascii="Calibri" w:hAnsi="Calibri"/>
          <w:b/>
        </w:rPr>
        <w:t>real</w:t>
      </w:r>
      <w:r w:rsidRPr="002A37A9">
        <w:rPr>
          <w:rFonts w:ascii="Calibri" w:hAnsi="Calibri"/>
          <w:b/>
          <w:lang w:val="el-GR"/>
        </w:rPr>
        <w:t>-</w:t>
      </w:r>
      <w:r>
        <w:rPr>
          <w:rFonts w:ascii="Calibri" w:hAnsi="Calibri"/>
          <w:b/>
        </w:rPr>
        <w:t>time</w:t>
      </w:r>
      <w:r w:rsidRPr="002A37A9">
        <w:rPr>
          <w:rFonts w:ascii="Calibri" w:hAnsi="Calibri"/>
          <w:b/>
          <w:lang w:val="el-GR"/>
        </w:rPr>
        <w:t xml:space="preserve"> γεω-στοχευμένο σύστημα;</w:t>
      </w:r>
      <w:r w:rsidRPr="002A37A9">
        <w:rPr>
          <w:lang w:val="el-GR"/>
        </w:rPr>
        <w:t xml:space="preserve"> </w:t>
      </w:r>
      <w:r w:rsidRPr="002A37A9">
        <w:rPr>
          <w:rFonts w:ascii="Calibri" w:hAnsi="Calibri"/>
          <w:lang w:val="el-GR"/>
        </w:rPr>
        <w:t xml:space="preserve">Εξετάζονται οι λόγοι επιλογής της </w:t>
      </w:r>
      <w:r>
        <w:rPr>
          <w:rFonts w:ascii="Calibri" w:hAnsi="Calibri"/>
        </w:rPr>
        <w:t>PostgreSQL</w:t>
      </w:r>
      <w:r w:rsidRPr="002A37A9">
        <w:rPr>
          <w:rFonts w:ascii="Calibri" w:hAnsi="Calibri"/>
          <w:lang w:val="el-GR"/>
        </w:rPr>
        <w:t xml:space="preserve">, σε συνδυασμό με </w:t>
      </w:r>
      <w:proofErr w:type="spellStart"/>
      <w:r>
        <w:rPr>
          <w:rFonts w:ascii="Calibri" w:hAnsi="Calibri"/>
        </w:rPr>
        <w:t>PostGIS</w:t>
      </w:r>
      <w:proofErr w:type="spellEnd"/>
      <w:r w:rsidRPr="002A37A9">
        <w:rPr>
          <w:rFonts w:ascii="Calibri" w:hAnsi="Calibri"/>
          <w:lang w:val="el-GR"/>
        </w:rPr>
        <w:t xml:space="preserve">, ως βάσης δεδομένων για χωρική επεξεργασία και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λειτουργία.</w:t>
      </w:r>
      <w:r w:rsidRPr="002A37A9">
        <w:rPr>
          <w:rFonts w:ascii="Calibri" w:hAnsi="Calibri"/>
          <w:lang w:val="el-GR"/>
        </w:rPr>
        <w:br/>
        <w:t>Απαντάται στα Κεφάλαια 4 και 5.</w:t>
      </w:r>
      <w:r w:rsidRPr="002A37A9">
        <w:rPr>
          <w:lang w:val="el-GR"/>
        </w:rPr>
        <w:t xml:space="preserve"> </w:t>
      </w:r>
      <w:r w:rsidRPr="002A37A9">
        <w:rPr>
          <w:rFonts w:ascii="Calibri" w:hAnsi="Calibri"/>
          <w:i/>
          <w:lang w:val="el-GR"/>
        </w:rPr>
        <w:t>Απαντάται στο/στα Κεφάλαιο/α 4, 5.</w:t>
      </w:r>
    </w:p>
    <w:p w14:paraId="4FCFB58A" w14:textId="77777777" w:rsidR="006C15A2" w:rsidRPr="002A37A9" w:rsidRDefault="00000000">
      <w:pPr>
        <w:spacing w:after="100" w:line="360" w:lineRule="auto"/>
        <w:ind w:firstLine="283"/>
        <w:jc w:val="both"/>
        <w:rPr>
          <w:lang w:val="el-GR"/>
        </w:rPr>
      </w:pPr>
      <w:r w:rsidRPr="002A37A9">
        <w:rPr>
          <w:rFonts w:ascii="Calibri" w:hAnsi="Calibri"/>
          <w:b/>
          <w:lang w:val="el-GR"/>
        </w:rPr>
        <w:t xml:space="preserve">ΕΡ-8: Πώς συσκευάζεται το σύστημα ως </w:t>
      </w:r>
      <w:r>
        <w:rPr>
          <w:rFonts w:ascii="Calibri" w:hAnsi="Calibri"/>
          <w:b/>
        </w:rPr>
        <w:t>desktop</w:t>
      </w:r>
      <w:r w:rsidRPr="002A37A9">
        <w:rPr>
          <w:rFonts w:ascii="Calibri" w:hAnsi="Calibri"/>
          <w:b/>
          <w:lang w:val="el-GR"/>
        </w:rPr>
        <w:t xml:space="preserve"> εφαρμογή με </w:t>
      </w:r>
      <w:r>
        <w:rPr>
          <w:rFonts w:ascii="Calibri" w:hAnsi="Calibri"/>
          <w:b/>
        </w:rPr>
        <w:t>Electron</w:t>
      </w:r>
      <w:r w:rsidRPr="002A37A9">
        <w:rPr>
          <w:rFonts w:ascii="Calibri" w:hAnsi="Calibri"/>
          <w:b/>
          <w:lang w:val="el-GR"/>
        </w:rPr>
        <w:t>;</w:t>
      </w:r>
      <w:r w:rsidRPr="002A37A9">
        <w:rPr>
          <w:lang w:val="el-GR"/>
        </w:rPr>
        <w:t xml:space="preserve"> </w:t>
      </w:r>
      <w:r w:rsidRPr="002A37A9">
        <w:rPr>
          <w:rFonts w:ascii="Calibri" w:hAnsi="Calibri"/>
          <w:lang w:val="el-GR"/>
        </w:rPr>
        <w:t xml:space="preserve">Το ερώτημα αυτό αφορά τη μετατροπή της πλατφόρμας σε </w:t>
      </w:r>
      <w:r>
        <w:rPr>
          <w:rFonts w:ascii="Calibri" w:hAnsi="Calibri"/>
        </w:rPr>
        <w:t>all</w:t>
      </w:r>
      <w:r w:rsidRPr="002A37A9">
        <w:rPr>
          <w:rFonts w:ascii="Calibri" w:hAnsi="Calibri"/>
          <w:lang w:val="el-GR"/>
        </w:rPr>
        <w:t>-</w:t>
      </w:r>
      <w:r>
        <w:rPr>
          <w:rFonts w:ascii="Calibri" w:hAnsi="Calibri"/>
        </w:rPr>
        <w:t>in</w:t>
      </w:r>
      <w:r w:rsidRPr="002A37A9">
        <w:rPr>
          <w:rFonts w:ascii="Calibri" w:hAnsi="Calibri"/>
          <w:lang w:val="el-GR"/>
        </w:rPr>
        <w:t>-</w:t>
      </w:r>
      <w:r>
        <w:rPr>
          <w:rFonts w:ascii="Calibri" w:hAnsi="Calibri"/>
        </w:rPr>
        <w:t>one</w:t>
      </w:r>
      <w:r w:rsidRPr="002A37A9">
        <w:rPr>
          <w:rFonts w:ascii="Calibri" w:hAnsi="Calibri"/>
          <w:lang w:val="el-GR"/>
        </w:rPr>
        <w:t xml:space="preserve"> </w:t>
      </w:r>
      <w:r>
        <w:rPr>
          <w:rFonts w:ascii="Calibri" w:hAnsi="Calibri"/>
        </w:rPr>
        <w:t>desktop</w:t>
      </w:r>
      <w:r w:rsidRPr="002A37A9">
        <w:rPr>
          <w:rFonts w:ascii="Calibri" w:hAnsi="Calibri"/>
          <w:lang w:val="el-GR"/>
        </w:rPr>
        <w:t xml:space="preserve"> εφαρμογή, ώστε να είναι λειτουργικά αξιοποιήσιμη σε πραγματικό περιβάλλον χρήσης.</w:t>
      </w:r>
      <w:r w:rsidRPr="002A37A9">
        <w:rPr>
          <w:rFonts w:ascii="Calibri" w:hAnsi="Calibri"/>
          <w:lang w:val="el-GR"/>
        </w:rPr>
        <w:br/>
        <w:t>Απαντάται στα Κεφάλαια 4 και 5.</w:t>
      </w:r>
      <w:r w:rsidRPr="002A37A9">
        <w:rPr>
          <w:lang w:val="el-GR"/>
        </w:rPr>
        <w:t xml:space="preserve"> </w:t>
      </w:r>
      <w:r w:rsidRPr="002A37A9">
        <w:rPr>
          <w:rFonts w:ascii="Calibri" w:hAnsi="Calibri"/>
          <w:i/>
          <w:lang w:val="el-GR"/>
        </w:rPr>
        <w:t>Απαντάται στο/στα Κεφάλαιο/α 5.</w:t>
      </w:r>
    </w:p>
    <w:p w14:paraId="6E745A34" w14:textId="77777777" w:rsidR="006C15A2" w:rsidRPr="002A37A9" w:rsidRDefault="00000000">
      <w:pPr>
        <w:spacing w:after="100" w:line="360" w:lineRule="auto"/>
        <w:ind w:firstLine="283"/>
        <w:jc w:val="both"/>
        <w:rPr>
          <w:lang w:val="el-GR"/>
        </w:rPr>
      </w:pPr>
      <w:r w:rsidRPr="002A37A9">
        <w:rPr>
          <w:rFonts w:ascii="Calibri" w:hAnsi="Calibri"/>
          <w:b/>
          <w:lang w:val="el-GR"/>
        </w:rPr>
        <w:t xml:space="preserve">ΕΡ-9: Πώς ανιχνεύονται απειλές με υβριδική </w:t>
      </w:r>
      <w:r>
        <w:rPr>
          <w:rFonts w:ascii="Calibri" w:hAnsi="Calibri"/>
          <w:b/>
        </w:rPr>
        <w:t>rule</w:t>
      </w:r>
      <w:r w:rsidRPr="002A37A9">
        <w:rPr>
          <w:rFonts w:ascii="Calibri" w:hAnsi="Calibri"/>
          <w:b/>
          <w:lang w:val="el-GR"/>
        </w:rPr>
        <w:t>-</w:t>
      </w:r>
      <w:r>
        <w:rPr>
          <w:rFonts w:ascii="Calibri" w:hAnsi="Calibri"/>
          <w:b/>
        </w:rPr>
        <w:t>based</w:t>
      </w:r>
      <w:r w:rsidRPr="002A37A9">
        <w:rPr>
          <w:rFonts w:ascii="Calibri" w:hAnsi="Calibri"/>
          <w:b/>
          <w:lang w:val="el-GR"/>
        </w:rPr>
        <w:t xml:space="preserve"> + </w:t>
      </w:r>
      <w:r>
        <w:rPr>
          <w:rFonts w:ascii="Calibri" w:hAnsi="Calibri"/>
          <w:b/>
        </w:rPr>
        <w:t>statistical</w:t>
      </w:r>
      <w:r w:rsidRPr="002A37A9">
        <w:rPr>
          <w:rFonts w:ascii="Calibri" w:hAnsi="Calibri"/>
          <w:b/>
          <w:lang w:val="el-GR"/>
        </w:rPr>
        <w:t xml:space="preserve"> προσέγγιση;</w:t>
      </w:r>
      <w:r w:rsidRPr="002A37A9">
        <w:rPr>
          <w:lang w:val="el-GR"/>
        </w:rPr>
        <w:t xml:space="preserve"> </w:t>
      </w:r>
      <w:r w:rsidRPr="002A37A9">
        <w:rPr>
          <w:rFonts w:ascii="Calibri" w:hAnsi="Calibri"/>
          <w:lang w:val="el-GR"/>
        </w:rPr>
        <w:t xml:space="preserve">Εξετάζεται η ανάπτυξη και η αξιολόγηση ενός υβριδικού μηχανισμού ανίχνευσης απειλών, ο οποίος συνδυάζει </w:t>
      </w:r>
      <w:r w:rsidRPr="002A37A9">
        <w:rPr>
          <w:rFonts w:ascii="Calibri" w:hAnsi="Calibri"/>
          <w:lang w:val="el-GR"/>
        </w:rPr>
        <w:lastRenderedPageBreak/>
        <w:t xml:space="preserve">προκαθορισμένους κανόνες με στατιστική ανάλυση τύπου </w:t>
      </w:r>
      <w:r>
        <w:rPr>
          <w:rFonts w:ascii="Calibri" w:hAnsi="Calibri"/>
        </w:rPr>
        <w:t>anomaly</w:t>
      </w:r>
      <w:r w:rsidRPr="002A37A9">
        <w:rPr>
          <w:rFonts w:ascii="Calibri" w:hAnsi="Calibri"/>
          <w:lang w:val="el-GR"/>
        </w:rPr>
        <w:t xml:space="preserve"> </w:t>
      </w:r>
      <w:r>
        <w:rPr>
          <w:rFonts w:ascii="Calibri" w:hAnsi="Calibri"/>
        </w:rPr>
        <w:t>detection</w:t>
      </w:r>
      <w:r w:rsidRPr="002A37A9">
        <w:rPr>
          <w:rFonts w:ascii="Calibri" w:hAnsi="Calibri"/>
          <w:lang w:val="el-GR"/>
        </w:rPr>
        <w:t>.</w:t>
      </w:r>
      <w:r w:rsidRPr="002A37A9">
        <w:rPr>
          <w:rFonts w:ascii="Calibri" w:hAnsi="Calibri"/>
          <w:lang w:val="el-GR"/>
        </w:rPr>
        <w:br/>
        <w:t>Απαντάται στο Κεφάλαιο 6, Πείραμα 2.</w:t>
      </w:r>
      <w:r w:rsidRPr="002A37A9">
        <w:rPr>
          <w:lang w:val="el-GR"/>
        </w:rPr>
        <w:t xml:space="preserve"> </w:t>
      </w:r>
      <w:r w:rsidRPr="002A37A9">
        <w:rPr>
          <w:rFonts w:ascii="Calibri" w:hAnsi="Calibri"/>
          <w:i/>
          <w:lang w:val="el-GR"/>
        </w:rPr>
        <w:t>Απαντάται στο/στα Κεφάλαιο/α 3, 5, 6.</w:t>
      </w:r>
    </w:p>
    <w:p w14:paraId="00B56C63"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Οι παραπάνω ερευνητικές ερωτήσεις συγκροτούν το βασικό πλαίσιο της εργασίας και καθορίζουν τόσο τη δομή της ανάλυσης όσο και τη λογική της πειραματικής αξιολόγησης. Μέσα από τη σταδιακή απάντησή τους επιδιώκεται η ολοκληρωμένη τεκμηρίωση της αρχιτεκτονικής, της λειτουργίας, της ασφάλειας και της αποδοτικότητας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w:t>
      </w:r>
    </w:p>
    <w:p w14:paraId="4B0BD03B" w14:textId="77777777" w:rsidR="006C15A2" w:rsidRPr="002A37A9" w:rsidRDefault="00000000">
      <w:pPr>
        <w:pStyle w:val="Heading2"/>
        <w:spacing w:after="80"/>
        <w:rPr>
          <w:lang w:val="el-GR"/>
        </w:rPr>
      </w:pPr>
      <w:r w:rsidRPr="002A37A9">
        <w:rPr>
          <w:rFonts w:ascii="Calibri" w:hAnsi="Calibri"/>
          <w:color w:val="000000"/>
          <w:lang w:val="el-GR"/>
        </w:rPr>
        <w:t>1.4. Συνεισφορά της Εργασίας</w:t>
      </w:r>
    </w:p>
    <w:p w14:paraId="1F403F1A" w14:textId="77777777" w:rsidR="006C15A2" w:rsidRPr="002A37A9" w:rsidRDefault="00000000">
      <w:pPr>
        <w:spacing w:after="120" w:line="360" w:lineRule="auto"/>
        <w:ind w:firstLine="283"/>
        <w:jc w:val="both"/>
        <w:rPr>
          <w:lang w:val="el-GR"/>
        </w:rPr>
      </w:pPr>
      <w:r w:rsidRPr="002A37A9">
        <w:rPr>
          <w:rFonts w:ascii="Calibri" w:hAnsi="Calibri"/>
          <w:lang w:val="el-GR"/>
        </w:rPr>
        <w:t>Η παρούσα διπλωματική εργασία συνεισφέρει στην περιοχή των συστημάτων ψηφιακής διαφήμισης, των γεωχωρικών πληροφοριακών συστημάτων και της ασφάλειας λογισμικού μέσω της ανάπτυξης ενός ολοκληρωμένου, λειτουργικού και επεκτάσιμου συστήματος γεω-στοχευμένης διαφήμισης σε αθλητικές εγκαταστάσεις σε πραγματικό χρόνο. Η βασική συνεισφορά της δεν εντοπίζεται σε ένα μόνο τεχνικό στοιχείο, αλλά στον συνδυασμό πολλαπλών τεχνολογικών διαστάσεων σε μία ενιαία αρχιτεκτονική πλατφόρμα [1].</w:t>
      </w:r>
    </w:p>
    <w:p w14:paraId="7EC19B50"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Πρώτον, η εργασία προτείνει και υλοποιεί ένα </w:t>
      </w:r>
      <w:r>
        <w:rPr>
          <w:rFonts w:ascii="Calibri" w:hAnsi="Calibri"/>
        </w:rPr>
        <w:t>end</w:t>
      </w:r>
      <w:r w:rsidRPr="002A37A9">
        <w:rPr>
          <w:rFonts w:ascii="Calibri" w:hAnsi="Calibri"/>
          <w:lang w:val="el-GR"/>
        </w:rPr>
        <w:t>-</w:t>
      </w:r>
      <w:r>
        <w:rPr>
          <w:rFonts w:ascii="Calibri" w:hAnsi="Calibri"/>
        </w:rPr>
        <w:t>to</w:t>
      </w:r>
      <w:r w:rsidRPr="002A37A9">
        <w:rPr>
          <w:rFonts w:ascii="Calibri" w:hAnsi="Calibri"/>
          <w:lang w:val="el-GR"/>
        </w:rPr>
        <w:t>-</w:t>
      </w:r>
      <w:r>
        <w:rPr>
          <w:rFonts w:ascii="Calibri" w:hAnsi="Calibri"/>
        </w:rPr>
        <w:t>end</w:t>
      </w:r>
      <w:r w:rsidRPr="002A37A9">
        <w:rPr>
          <w:rFonts w:ascii="Calibri" w:hAnsi="Calibri"/>
          <w:lang w:val="el-GR"/>
        </w:rPr>
        <w:t xml:space="preserve">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σύστημα το οποίο καλύπτει ολόκληρο τον κύκλο λειτουργίας της διαφημιστικής διαχείρισης: από τη μοντελοποίηση των ζωνών και των οθονών ενός γηπέδου, μέχρι την ανάθεση διαφημίσεων, την αποστολή ενημερώσεων στους </w:t>
      </w:r>
      <w:r>
        <w:rPr>
          <w:rFonts w:ascii="Calibri" w:hAnsi="Calibri"/>
        </w:rPr>
        <w:t>clients</w:t>
      </w:r>
      <w:r w:rsidRPr="002A37A9">
        <w:rPr>
          <w:rFonts w:ascii="Calibri" w:hAnsi="Calibri"/>
          <w:lang w:val="el-GR"/>
        </w:rPr>
        <w:t xml:space="preserve"> και την τελική προβολή του περιεχομένου. Η προσέγγιση αυτή διαφοροποιείται από αποσπασματικές λύσεις που εξετάζουν μεμονωμένα μόνο το χωρικό σκέλος, μόνο την οπτική προβολή ή μόνο την επικοινωνία πραγματικού χρόνου.</w:t>
      </w:r>
    </w:p>
    <w:p w14:paraId="64704837"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Δεύτερον, η εργασία παρέχει πειραματική σύγκριση τεσσάρων μεθόδων χωρικής ευρετηρίασης, δηλαδή των </w:t>
      </w:r>
      <w:r>
        <w:rPr>
          <w:rFonts w:ascii="Calibri" w:hAnsi="Calibri"/>
        </w:rPr>
        <w:t>Linear</w:t>
      </w:r>
      <w:r w:rsidRPr="002A37A9">
        <w:rPr>
          <w:rFonts w:ascii="Calibri" w:hAnsi="Calibri"/>
          <w:lang w:val="el-GR"/>
        </w:rPr>
        <w:t xml:space="preserve"> </w:t>
      </w:r>
      <w:r>
        <w:rPr>
          <w:rFonts w:ascii="Calibri" w:hAnsi="Calibri"/>
        </w:rPr>
        <w:t>Scan</w:t>
      </w:r>
      <w:r w:rsidRPr="002A37A9">
        <w:rPr>
          <w:rFonts w:ascii="Calibri" w:hAnsi="Calibri"/>
          <w:lang w:val="el-GR"/>
        </w:rPr>
        <w:t xml:space="preserve">,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w:t>
      </w:r>
      <w:proofErr w:type="spellStart"/>
      <w:r>
        <w:rPr>
          <w:rFonts w:ascii="Calibri" w:hAnsi="Calibri"/>
        </w:rPr>
        <w:t>PostGIS</w:t>
      </w:r>
      <w:proofErr w:type="spellEnd"/>
      <w:r w:rsidRPr="002A37A9">
        <w:rPr>
          <w:rFonts w:ascii="Calibri" w:hAnsi="Calibri"/>
          <w:lang w:val="el-GR"/>
        </w:rPr>
        <w:t xml:space="preserve"> και </w:t>
      </w:r>
      <w:r>
        <w:rPr>
          <w:rFonts w:ascii="Calibri" w:hAnsi="Calibri"/>
        </w:rPr>
        <w:t>Distributed</w:t>
      </w:r>
      <w:r w:rsidRPr="002A37A9">
        <w:rPr>
          <w:rFonts w:ascii="Calibri" w:hAnsi="Calibri"/>
          <w:lang w:val="el-GR"/>
        </w:rPr>
        <w:t xml:space="preserve"> </w:t>
      </w:r>
      <w:r>
        <w:rPr>
          <w:rFonts w:ascii="Calibri" w:hAnsi="Calibri"/>
        </w:rPr>
        <w:t>approach</w:t>
      </w:r>
      <w:r w:rsidRPr="002A37A9">
        <w:rPr>
          <w:rFonts w:ascii="Calibri" w:hAnsi="Calibri"/>
          <w:lang w:val="el-GR"/>
        </w:rPr>
        <w:t xml:space="preserve">, μέσα στο ίδιο εφαρμοσμένο σενάριο χρήσης. Η σύγκριση αυτή δίνει ερευνητική βαρύτητα στο έργο, καθώς επιτρέπει την τεκμηριωμένη αξιολόγηση των μεθόδων σε διαφορετικές κλίμακες. Ιδιαίτερα σημαντικό εύρημα είναι ότι 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είναι 8.09</w:t>
      </w:r>
      <w:r>
        <w:rPr>
          <w:rFonts w:ascii="Calibri" w:hAnsi="Calibri"/>
        </w:rPr>
        <w:t>x</w:t>
      </w:r>
      <w:r w:rsidRPr="002A37A9">
        <w:rPr>
          <w:rFonts w:ascii="Calibri" w:hAnsi="Calibri"/>
          <w:lang w:val="el-GR"/>
        </w:rPr>
        <w:t xml:space="preserve"> ταχύτερο από το </w:t>
      </w:r>
      <w:r>
        <w:rPr>
          <w:rFonts w:ascii="Calibri" w:hAnsi="Calibri"/>
        </w:rPr>
        <w:t>Linear</w:t>
      </w:r>
      <w:r w:rsidRPr="002A37A9">
        <w:rPr>
          <w:rFonts w:ascii="Calibri" w:hAnsi="Calibri"/>
          <w:lang w:val="el-GR"/>
        </w:rPr>
        <w:t xml:space="preserve"> </w:t>
      </w:r>
      <w:r>
        <w:rPr>
          <w:rFonts w:ascii="Calibri" w:hAnsi="Calibri"/>
        </w:rPr>
        <w:t>Scan</w:t>
      </w:r>
      <w:r w:rsidRPr="002A37A9">
        <w:rPr>
          <w:rFonts w:ascii="Calibri" w:hAnsi="Calibri"/>
          <w:lang w:val="el-GR"/>
        </w:rPr>
        <w:t xml:space="preserve"> για </w:t>
      </w:r>
      <w:r>
        <w:rPr>
          <w:rFonts w:ascii="Calibri" w:hAnsi="Calibri"/>
        </w:rPr>
        <w:t>n</w:t>
      </w:r>
      <w:r w:rsidRPr="002A37A9">
        <w:rPr>
          <w:rFonts w:ascii="Calibri" w:hAnsi="Calibri"/>
          <w:lang w:val="el-GR"/>
        </w:rPr>
        <w:t xml:space="preserve">=100.000, ενώ η </w:t>
      </w:r>
      <w:r>
        <w:rPr>
          <w:rFonts w:ascii="Calibri" w:hAnsi="Calibri"/>
        </w:rPr>
        <w:t>distributed</w:t>
      </w:r>
      <w:r w:rsidRPr="002A37A9">
        <w:rPr>
          <w:rFonts w:ascii="Calibri" w:hAnsi="Calibri"/>
          <w:lang w:val="el-GR"/>
        </w:rPr>
        <w:t xml:space="preserve"> προσέγγιση εμφανίζει </w:t>
      </w:r>
      <w:r>
        <w:rPr>
          <w:rFonts w:ascii="Calibri" w:hAnsi="Calibri"/>
        </w:rPr>
        <w:t>overhead</w:t>
      </w:r>
      <w:r w:rsidRPr="002A37A9">
        <w:rPr>
          <w:rFonts w:ascii="Calibri" w:hAnsi="Calibri"/>
          <w:lang w:val="el-GR"/>
        </w:rPr>
        <w:t xml:space="preserve"> περίπου 0.44</w:t>
      </w:r>
      <w:proofErr w:type="spellStart"/>
      <w:r>
        <w:rPr>
          <w:rFonts w:ascii="Calibri" w:hAnsi="Calibri"/>
        </w:rPr>
        <w:t>ms</w:t>
      </w:r>
      <w:proofErr w:type="spellEnd"/>
      <w:r w:rsidRPr="002A37A9">
        <w:rPr>
          <w:rFonts w:ascii="Calibri" w:hAnsi="Calibri"/>
          <w:lang w:val="el-GR"/>
        </w:rPr>
        <w:t>, γεγονός που αναδεικνύει με σαφήνεια τα πλεονεκτήματα και τους περιορισμούς κάθε επιλογής.</w:t>
      </w:r>
    </w:p>
    <w:p w14:paraId="428F656F"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Τρίτον, η εργασία εισάγει έναν υβριδικό μηχανισμό ανίχνευσης απειλών, ο οποίος συνδυάζει </w:t>
      </w:r>
      <w:r>
        <w:rPr>
          <w:rFonts w:ascii="Calibri" w:hAnsi="Calibri"/>
        </w:rPr>
        <w:t>rule</w:t>
      </w:r>
      <w:r w:rsidRPr="002A37A9">
        <w:rPr>
          <w:rFonts w:ascii="Calibri" w:hAnsi="Calibri"/>
          <w:lang w:val="el-GR"/>
        </w:rPr>
        <w:t>-</w:t>
      </w:r>
      <w:r>
        <w:rPr>
          <w:rFonts w:ascii="Calibri" w:hAnsi="Calibri"/>
        </w:rPr>
        <w:t>based</w:t>
      </w:r>
      <w:r w:rsidRPr="002A37A9">
        <w:rPr>
          <w:rFonts w:ascii="Calibri" w:hAnsi="Calibri"/>
          <w:lang w:val="el-GR"/>
        </w:rPr>
        <w:t xml:space="preserve"> λογική και στατιστική ανάλυση τύπου </w:t>
      </w:r>
      <w:r>
        <w:rPr>
          <w:rFonts w:ascii="Calibri" w:hAnsi="Calibri"/>
        </w:rPr>
        <w:t>Z</w:t>
      </w:r>
      <w:r w:rsidRPr="002A37A9">
        <w:rPr>
          <w:rFonts w:ascii="Calibri" w:hAnsi="Calibri"/>
          <w:lang w:val="el-GR"/>
        </w:rPr>
        <w:t>-</w:t>
      </w:r>
      <w:r>
        <w:rPr>
          <w:rFonts w:ascii="Calibri" w:hAnsi="Calibri"/>
        </w:rPr>
        <w:t>score</w:t>
      </w:r>
      <w:r w:rsidRPr="002A37A9">
        <w:rPr>
          <w:rFonts w:ascii="Calibri" w:hAnsi="Calibri"/>
          <w:lang w:val="el-GR"/>
        </w:rPr>
        <w:t xml:space="preserve">. Η συνεισφορά αυτή είναι ιδιαίτερα σημαντική, καθώς η ενσωμάτωση τέτοιου μηχανισμού σε πλατφόρμα διαχείρισης ψηφιακών διαφημίσεων για αθλητικές εγκαταστάσεις δεν αποτελεί συνήθη πρακτική. Το στοιχείο αυτό </w:t>
      </w:r>
      <w:r w:rsidRPr="002A37A9">
        <w:rPr>
          <w:rFonts w:ascii="Calibri" w:hAnsi="Calibri"/>
          <w:lang w:val="el-GR"/>
        </w:rPr>
        <w:lastRenderedPageBreak/>
        <w:t>ενισχύει την καινοτομία του συστήματος, συνδέοντας τη λειτουργική διαχείριση διαφημίσεων με σύγχρονες αρχές ανίχνευσης ανωμαλιών [2].</w:t>
      </w:r>
    </w:p>
    <w:p w14:paraId="12332C0B"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Τέταρτον, προτείνεται και υλοποιείται μια 6-επίπεδη αρχιτεκτονική ασφάλειας, η οποία περιλαμβάνει </w:t>
      </w:r>
      <w:r>
        <w:rPr>
          <w:rFonts w:ascii="Calibri" w:hAnsi="Calibri"/>
        </w:rPr>
        <w:t>JWT</w:t>
      </w:r>
      <w:r w:rsidRPr="002A37A9">
        <w:rPr>
          <w:rFonts w:ascii="Calibri" w:hAnsi="Calibri"/>
          <w:lang w:val="el-GR"/>
        </w:rPr>
        <w:t xml:space="preserve">, </w:t>
      </w:r>
      <w:r>
        <w:rPr>
          <w:rFonts w:ascii="Calibri" w:hAnsi="Calibri"/>
        </w:rPr>
        <w:t>HMAC</w:t>
      </w:r>
      <w:r w:rsidRPr="002A37A9">
        <w:rPr>
          <w:rFonts w:ascii="Calibri" w:hAnsi="Calibri"/>
          <w:lang w:val="el-GR"/>
        </w:rPr>
        <w:t xml:space="preserve">, </w:t>
      </w:r>
      <w:r>
        <w:rPr>
          <w:rFonts w:ascii="Calibri" w:hAnsi="Calibri"/>
        </w:rPr>
        <w:t>Anti</w:t>
      </w:r>
      <w:r w:rsidRPr="002A37A9">
        <w:rPr>
          <w:rFonts w:ascii="Calibri" w:hAnsi="Calibri"/>
          <w:lang w:val="el-GR"/>
        </w:rPr>
        <w:t>-</w:t>
      </w:r>
      <w:r>
        <w:rPr>
          <w:rFonts w:ascii="Calibri" w:hAnsi="Calibri"/>
        </w:rPr>
        <w:t>Replay</w:t>
      </w:r>
      <w:r w:rsidRPr="002A37A9">
        <w:rPr>
          <w:rFonts w:ascii="Calibri" w:hAnsi="Calibri"/>
          <w:lang w:val="el-GR"/>
        </w:rPr>
        <w:t xml:space="preserve"> μηχανισμούς, </w:t>
      </w:r>
      <w:r>
        <w:rPr>
          <w:rFonts w:ascii="Calibri" w:hAnsi="Calibri"/>
        </w:rPr>
        <w:t>Rate</w:t>
      </w:r>
      <w:r w:rsidRPr="002A37A9">
        <w:rPr>
          <w:rFonts w:ascii="Calibri" w:hAnsi="Calibri"/>
          <w:lang w:val="el-GR"/>
        </w:rPr>
        <w:t xml:space="preserve"> </w:t>
      </w:r>
      <w:r>
        <w:rPr>
          <w:rFonts w:ascii="Calibri" w:hAnsi="Calibri"/>
        </w:rPr>
        <w:t>Limiting</w:t>
      </w:r>
      <w:r w:rsidRPr="002A37A9">
        <w:rPr>
          <w:rFonts w:ascii="Calibri" w:hAnsi="Calibri"/>
          <w:lang w:val="el-GR"/>
        </w:rPr>
        <w:t xml:space="preserve">, </w:t>
      </w:r>
      <w:r>
        <w:rPr>
          <w:rFonts w:ascii="Calibri" w:hAnsi="Calibri"/>
        </w:rPr>
        <w:t>Audit</w:t>
      </w:r>
      <w:r w:rsidRPr="002A37A9">
        <w:rPr>
          <w:rFonts w:ascii="Calibri" w:hAnsi="Calibri"/>
          <w:lang w:val="el-GR"/>
        </w:rPr>
        <w:t xml:space="preserve"> </w:t>
      </w:r>
      <w:r>
        <w:rPr>
          <w:rFonts w:ascii="Calibri" w:hAnsi="Calibri"/>
        </w:rPr>
        <w:t>Log</w:t>
      </w:r>
      <w:r w:rsidRPr="002A37A9">
        <w:rPr>
          <w:rFonts w:ascii="Calibri" w:hAnsi="Calibri"/>
          <w:lang w:val="el-GR"/>
        </w:rPr>
        <w:t xml:space="preserve"> και </w:t>
      </w:r>
      <w:r>
        <w:rPr>
          <w:rFonts w:ascii="Calibri" w:hAnsi="Calibri"/>
        </w:rPr>
        <w:t>Threat</w:t>
      </w:r>
      <w:r w:rsidRPr="002A37A9">
        <w:rPr>
          <w:rFonts w:ascii="Calibri" w:hAnsi="Calibri"/>
          <w:lang w:val="el-GR"/>
        </w:rPr>
        <w:t xml:space="preserve"> </w:t>
      </w:r>
      <w:r>
        <w:rPr>
          <w:rFonts w:ascii="Calibri" w:hAnsi="Calibri"/>
        </w:rPr>
        <w:t>Engine</w:t>
      </w:r>
      <w:r w:rsidRPr="002A37A9">
        <w:rPr>
          <w:rFonts w:ascii="Calibri" w:hAnsi="Calibri"/>
          <w:lang w:val="el-GR"/>
        </w:rPr>
        <w:t>. Με τον τρόπο αυτό, η ασφάλεια δεν αντιμετωπίζεται ως συμπληρωματικό χαρακτηριστικό, αλλά ως θεμελιώδες μέρος του σχεδιασμού.</w:t>
      </w:r>
    </w:p>
    <w:p w14:paraId="502D57DE"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Πέμπτον, το σύστημα διατίθεται ως </w:t>
      </w:r>
      <w:r>
        <w:rPr>
          <w:rFonts w:ascii="Calibri" w:hAnsi="Calibri"/>
        </w:rPr>
        <w:t>all</w:t>
      </w:r>
      <w:r w:rsidRPr="002A37A9">
        <w:rPr>
          <w:rFonts w:ascii="Calibri" w:hAnsi="Calibri"/>
          <w:lang w:val="el-GR"/>
        </w:rPr>
        <w:t>-</w:t>
      </w:r>
      <w:r>
        <w:rPr>
          <w:rFonts w:ascii="Calibri" w:hAnsi="Calibri"/>
        </w:rPr>
        <w:t>in</w:t>
      </w:r>
      <w:r w:rsidRPr="002A37A9">
        <w:rPr>
          <w:rFonts w:ascii="Calibri" w:hAnsi="Calibri"/>
          <w:lang w:val="el-GR"/>
        </w:rPr>
        <w:t>-</w:t>
      </w:r>
      <w:r>
        <w:rPr>
          <w:rFonts w:ascii="Calibri" w:hAnsi="Calibri"/>
        </w:rPr>
        <w:t>one</w:t>
      </w:r>
      <w:r w:rsidRPr="002A37A9">
        <w:rPr>
          <w:rFonts w:ascii="Calibri" w:hAnsi="Calibri"/>
          <w:lang w:val="el-GR"/>
        </w:rPr>
        <w:t xml:space="preserve"> </w:t>
      </w:r>
      <w:r>
        <w:rPr>
          <w:rFonts w:ascii="Calibri" w:hAnsi="Calibri"/>
        </w:rPr>
        <w:t>desktop</w:t>
      </w:r>
      <w:r w:rsidRPr="002A37A9">
        <w:rPr>
          <w:rFonts w:ascii="Calibri" w:hAnsi="Calibri"/>
          <w:lang w:val="el-GR"/>
        </w:rPr>
        <w:t xml:space="preserve"> εφαρμογή με </w:t>
      </w:r>
      <w:r>
        <w:rPr>
          <w:rFonts w:ascii="Calibri" w:hAnsi="Calibri"/>
        </w:rPr>
        <w:t>Electron</w:t>
      </w:r>
      <w:r w:rsidRPr="002A37A9">
        <w:rPr>
          <w:rFonts w:ascii="Calibri" w:hAnsi="Calibri"/>
          <w:lang w:val="el-GR"/>
        </w:rPr>
        <w:t xml:space="preserve">, προσφέροντας πρακτική αξιοποίηση και ευκολία εγκατάστασης σε πραγματικό περιβάλλον λειτουργίας. Τέλος, η αρχιτεκτονική που βασίζεται σε </w:t>
      </w:r>
      <w:proofErr w:type="spellStart"/>
      <w:r>
        <w:rPr>
          <w:rFonts w:ascii="Calibri" w:hAnsi="Calibri"/>
        </w:rPr>
        <w:t>FastAPI</w:t>
      </w:r>
      <w:proofErr w:type="spellEnd"/>
      <w:r w:rsidRPr="002A37A9">
        <w:rPr>
          <w:rFonts w:ascii="Calibri" w:hAnsi="Calibri"/>
          <w:lang w:val="el-GR"/>
        </w:rPr>
        <w:t xml:space="preserve"> και </w:t>
      </w:r>
      <w:r>
        <w:rPr>
          <w:rFonts w:ascii="Calibri" w:hAnsi="Calibri"/>
        </w:rPr>
        <w:t>PostgreSQL</w:t>
      </w:r>
      <w:r w:rsidRPr="002A37A9">
        <w:rPr>
          <w:rFonts w:ascii="Calibri" w:hAnsi="Calibri"/>
          <w:lang w:val="el-GR"/>
        </w:rPr>
        <w:t>/</w:t>
      </w:r>
      <w:proofErr w:type="spellStart"/>
      <w:r>
        <w:rPr>
          <w:rFonts w:ascii="Calibri" w:hAnsi="Calibri"/>
        </w:rPr>
        <w:t>PostGIS</w:t>
      </w:r>
      <w:proofErr w:type="spellEnd"/>
      <w:r w:rsidRPr="002A37A9">
        <w:rPr>
          <w:rFonts w:ascii="Calibri" w:hAnsi="Calibri"/>
          <w:lang w:val="el-GR"/>
        </w:rPr>
        <w:t xml:space="preserve"> παραμένει ανοιχτή και επεκτάσιμη, επιτρέποντας μελλοντικές προσθήκες και προσαρμογές.</w:t>
      </w:r>
    </w:p>
    <w:p w14:paraId="7690D07D"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Συνολικά, η εργασία συνεισφέρει κυρίως μέσω του συνδυασμού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λειτουργίας, </w:t>
      </w:r>
      <w:r>
        <w:rPr>
          <w:rFonts w:ascii="Calibri" w:hAnsi="Calibri"/>
        </w:rPr>
        <w:t>geo</w:t>
      </w:r>
      <w:r w:rsidRPr="002A37A9">
        <w:rPr>
          <w:rFonts w:ascii="Calibri" w:hAnsi="Calibri"/>
          <w:lang w:val="el-GR"/>
        </w:rPr>
        <w:t>-</w:t>
      </w:r>
      <w:r>
        <w:rPr>
          <w:rFonts w:ascii="Calibri" w:hAnsi="Calibri"/>
        </w:rPr>
        <w:t>targeting</w:t>
      </w:r>
      <w:r w:rsidRPr="002A37A9">
        <w:rPr>
          <w:rFonts w:ascii="Calibri" w:hAnsi="Calibri"/>
          <w:lang w:val="el-GR"/>
        </w:rPr>
        <w:t xml:space="preserve"> και πολυεπίπεδης ασφάλειας σε μία ενιαία πλατφόρμα, καλύπτοντας ένα κενό μεταξύ θεωρητικής έρευνας και εφαρμόσιμης υλοποίησης.</w:t>
      </w:r>
    </w:p>
    <w:p w14:paraId="2C9B3A61" w14:textId="77777777" w:rsidR="006C15A2" w:rsidRPr="002A37A9" w:rsidRDefault="00000000">
      <w:pPr>
        <w:pStyle w:val="Heading2"/>
        <w:spacing w:after="80"/>
        <w:rPr>
          <w:lang w:val="el-GR"/>
        </w:rPr>
      </w:pPr>
      <w:r w:rsidRPr="002A37A9">
        <w:rPr>
          <w:rFonts w:ascii="Calibri" w:hAnsi="Calibri"/>
          <w:color w:val="000000"/>
          <w:lang w:val="el-GR"/>
        </w:rPr>
        <w:t>1.5. Δομή της Εργασίας</w:t>
      </w:r>
    </w:p>
    <w:p w14:paraId="5A1B7587"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παρούσα διπλωματική εργασία οργανώνεται σε επτά κεφάλαια, ακολουθώντας μια σταδιακή και συνεκτική πορεία από τη διατύπωση του προβλήματος και τη θεωρητική θεμελίωση έως τον σχεδιασμό, την υλοποίηση και την πειραματική αξιολόγηση του συστήματος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Η διάρθρωση αυτή επιτρέπει την ομαλή μετάβαση από το γενικό επιστημονικό πλαίσιο προς τη συγκεκριμένη τεχνολογική λύση που προτείνεται.</w:t>
      </w:r>
    </w:p>
    <w:p w14:paraId="6A789129" w14:textId="77777777" w:rsidR="006C15A2" w:rsidRPr="002A37A9" w:rsidRDefault="00000000">
      <w:pPr>
        <w:spacing w:after="120" w:line="360" w:lineRule="auto"/>
        <w:ind w:firstLine="283"/>
        <w:jc w:val="both"/>
        <w:rPr>
          <w:lang w:val="el-GR"/>
        </w:rPr>
      </w:pPr>
      <w:r w:rsidRPr="002A37A9">
        <w:rPr>
          <w:rFonts w:ascii="Calibri" w:hAnsi="Calibri"/>
          <w:lang w:val="el-GR"/>
        </w:rPr>
        <w:t>Το Κεφάλαιο 1 παρουσιάζει την εισαγωγή της εργασίας. Περιλαμβάνει το κίνητρο και το πρόβλημα που αντιμετωπίζεται, τους βασικούς στόχους της διπλωματικής, τις ερευνητικές ερωτήσεις, τη συνεισφορά της εργασίας και τη συνοπτική παρουσίαση της δομής της.</w:t>
      </w:r>
    </w:p>
    <w:p w14:paraId="2E65B8EC"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Κεφάλαιο 2 περιλαμβάνει τη βιβλιογραφική ανασκόπηση. Σε αυτό εξετάζονται οι βασικές επιστημονικές και τεχνολογικές περιοχές που σχετίζονται με το θέμα, όπως η ψηφιακή διαφήμιση, τα χωρικά ευρετήρια, τα πρωτόκολλα πραγματικού χρόνου όπως το </w:t>
      </w:r>
      <w:r>
        <w:rPr>
          <w:rFonts w:ascii="Calibri" w:hAnsi="Calibri"/>
        </w:rPr>
        <w:t>WebSocket</w:t>
      </w:r>
      <w:r w:rsidRPr="002A37A9">
        <w:rPr>
          <w:rFonts w:ascii="Calibri" w:hAnsi="Calibri"/>
          <w:lang w:val="el-GR"/>
        </w:rPr>
        <w:t xml:space="preserve">, οι μηχανισμοί ασφάλειας με </w:t>
      </w:r>
      <w:r>
        <w:rPr>
          <w:rFonts w:ascii="Calibri" w:hAnsi="Calibri"/>
        </w:rPr>
        <w:t>JWT</w:t>
      </w:r>
      <w:r w:rsidRPr="002A37A9">
        <w:rPr>
          <w:rFonts w:ascii="Calibri" w:hAnsi="Calibri"/>
          <w:lang w:val="el-GR"/>
        </w:rPr>
        <w:t xml:space="preserve"> και οι τεχνικές ανίχνευσης ανωμαλιών.</w:t>
      </w:r>
    </w:p>
    <w:p w14:paraId="0F74063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Κεφάλαιο 3 παρουσιάζει το θεωρητικό πλαίσιο της εργασίας. Αναλύονται οι αλγόριθμοι και οι δομές που υποστηρίζουν τη λειτουργία του συστήματος, καθώς και οι θεωρητικές βάσεις του </w:t>
      </w:r>
      <w:r>
        <w:rPr>
          <w:rFonts w:ascii="Calibri" w:hAnsi="Calibri"/>
        </w:rPr>
        <w:t>WebSocket</w:t>
      </w:r>
      <w:r w:rsidRPr="002A37A9">
        <w:rPr>
          <w:rFonts w:ascii="Calibri" w:hAnsi="Calibri"/>
          <w:lang w:val="el-GR"/>
        </w:rPr>
        <w:t xml:space="preserve">, των </w:t>
      </w:r>
      <w:r>
        <w:rPr>
          <w:rFonts w:ascii="Calibri" w:hAnsi="Calibri"/>
        </w:rPr>
        <w:t>JWT</w:t>
      </w:r>
      <w:r w:rsidRPr="002A37A9">
        <w:rPr>
          <w:rFonts w:ascii="Calibri" w:hAnsi="Calibri"/>
          <w:lang w:val="el-GR"/>
        </w:rPr>
        <w:t xml:space="preserve"> μηχανισμών και της στατιστικής προσέγγισης </w:t>
      </w:r>
      <w:r>
        <w:rPr>
          <w:rFonts w:ascii="Calibri" w:hAnsi="Calibri"/>
        </w:rPr>
        <w:t>Z</w:t>
      </w:r>
      <w:r w:rsidRPr="002A37A9">
        <w:rPr>
          <w:rFonts w:ascii="Calibri" w:hAnsi="Calibri"/>
          <w:lang w:val="el-GR"/>
        </w:rPr>
        <w:t>-</w:t>
      </w:r>
      <w:r>
        <w:rPr>
          <w:rFonts w:ascii="Calibri" w:hAnsi="Calibri"/>
        </w:rPr>
        <w:t>score</w:t>
      </w:r>
      <w:r w:rsidRPr="002A37A9">
        <w:rPr>
          <w:rFonts w:ascii="Calibri" w:hAnsi="Calibri"/>
          <w:lang w:val="el-GR"/>
        </w:rPr>
        <w:t xml:space="preserve"> για ανίχνευση απειλών.</w:t>
      </w:r>
    </w:p>
    <w:p w14:paraId="711EFC3D" w14:textId="77777777" w:rsidR="006C15A2" w:rsidRPr="002A37A9" w:rsidRDefault="00000000">
      <w:pPr>
        <w:spacing w:after="120" w:line="360" w:lineRule="auto"/>
        <w:ind w:firstLine="283"/>
        <w:jc w:val="both"/>
        <w:rPr>
          <w:lang w:val="el-GR"/>
        </w:rPr>
      </w:pPr>
      <w:r w:rsidRPr="002A37A9">
        <w:rPr>
          <w:rFonts w:ascii="Calibri" w:hAnsi="Calibri"/>
          <w:lang w:val="el-GR"/>
        </w:rPr>
        <w:lastRenderedPageBreak/>
        <w:t xml:space="preserve">Το Κεφάλαιο 4 αφορά τον σχεδιασμό του συστήματος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Περιγράφονται η συνολική αρχιτεκτονική, η οργάνωση των ζωνών και των οθονών, ο σχεδιασμός της βάσης δεδομένων, η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επικοινωνία και η πολυεπίπεδη αρχιτεκτονική ασφάλειας.</w:t>
      </w:r>
    </w:p>
    <w:p w14:paraId="4CBF99F5"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Κεφάλαιο 5 εστιάζει στην υλοποίηση. Παρουσιάζονται το </w:t>
      </w:r>
      <w:r>
        <w:rPr>
          <w:rFonts w:ascii="Calibri" w:hAnsi="Calibri"/>
        </w:rPr>
        <w:t>backend</w:t>
      </w:r>
      <w:r w:rsidRPr="002A37A9">
        <w:rPr>
          <w:rFonts w:ascii="Calibri" w:hAnsi="Calibri"/>
          <w:lang w:val="el-GR"/>
        </w:rPr>
        <w:t xml:space="preserve">, το </w:t>
      </w:r>
      <w:r>
        <w:rPr>
          <w:rFonts w:ascii="Calibri" w:hAnsi="Calibri"/>
        </w:rPr>
        <w:t>frontend</w:t>
      </w:r>
      <w:r w:rsidRPr="002A37A9">
        <w:rPr>
          <w:rFonts w:ascii="Calibri" w:hAnsi="Calibri"/>
          <w:lang w:val="el-GR"/>
        </w:rPr>
        <w:t xml:space="preserve">, η </w:t>
      </w:r>
      <w:r>
        <w:rPr>
          <w:rFonts w:ascii="Calibri" w:hAnsi="Calibri"/>
        </w:rPr>
        <w:t>desktop</w:t>
      </w:r>
      <w:r w:rsidRPr="002A37A9">
        <w:rPr>
          <w:rFonts w:ascii="Calibri" w:hAnsi="Calibri"/>
          <w:lang w:val="el-GR"/>
        </w:rPr>
        <w:t xml:space="preserve"> έκδοση με </w:t>
      </w:r>
      <w:r>
        <w:rPr>
          <w:rFonts w:ascii="Calibri" w:hAnsi="Calibri"/>
        </w:rPr>
        <w:t>Electron</w:t>
      </w:r>
      <w:r w:rsidRPr="002A37A9">
        <w:rPr>
          <w:rFonts w:ascii="Calibri" w:hAnsi="Calibri"/>
          <w:lang w:val="el-GR"/>
        </w:rPr>
        <w:t xml:space="preserve">, οι μηχανισμοί </w:t>
      </w:r>
      <w:r>
        <w:rPr>
          <w:rFonts w:ascii="Calibri" w:hAnsi="Calibri"/>
        </w:rPr>
        <w:t>spatial</w:t>
      </w:r>
      <w:r w:rsidRPr="002A37A9">
        <w:rPr>
          <w:rFonts w:ascii="Calibri" w:hAnsi="Calibri"/>
          <w:lang w:val="el-GR"/>
        </w:rPr>
        <w:t xml:space="preserve"> </w:t>
      </w:r>
      <w:r>
        <w:rPr>
          <w:rFonts w:ascii="Calibri" w:hAnsi="Calibri"/>
        </w:rPr>
        <w:t>indexing</w:t>
      </w:r>
      <w:r w:rsidRPr="002A37A9">
        <w:rPr>
          <w:rFonts w:ascii="Calibri" w:hAnsi="Calibri"/>
          <w:lang w:val="el-GR"/>
        </w:rPr>
        <w:t>, καθώς και τα υποσυστήματα ασφάλειας και ανίχνευσης απειλών.</w:t>
      </w:r>
    </w:p>
    <w:p w14:paraId="6D82381F"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Κεφάλαιο 6 περιλαμβάνει τα πειράματα και την αξιολόγηση. Αναλύονται τα </w:t>
      </w:r>
      <w:r>
        <w:rPr>
          <w:rFonts w:ascii="Calibri" w:hAnsi="Calibri"/>
        </w:rPr>
        <w:t>benchmarks</w:t>
      </w:r>
      <w:r w:rsidRPr="002A37A9">
        <w:rPr>
          <w:rFonts w:ascii="Calibri" w:hAnsi="Calibri"/>
          <w:lang w:val="el-GR"/>
        </w:rPr>
        <w:t xml:space="preserve"> των μεθόδων χωρικής ευρετηρίασης και η αξιολόγηση του υβριδικού μηχανισμού </w:t>
      </w:r>
      <w:r>
        <w:rPr>
          <w:rFonts w:ascii="Calibri" w:hAnsi="Calibri"/>
        </w:rPr>
        <w:t>threat</w:t>
      </w:r>
      <w:r w:rsidRPr="002A37A9">
        <w:rPr>
          <w:rFonts w:ascii="Calibri" w:hAnsi="Calibri"/>
          <w:lang w:val="el-GR"/>
        </w:rPr>
        <w:t xml:space="preserve"> </w:t>
      </w:r>
      <w:r>
        <w:rPr>
          <w:rFonts w:ascii="Calibri" w:hAnsi="Calibri"/>
        </w:rPr>
        <w:t>detection</w:t>
      </w:r>
      <w:r w:rsidRPr="002A37A9">
        <w:rPr>
          <w:rFonts w:ascii="Calibri" w:hAnsi="Calibri"/>
          <w:lang w:val="el-GR"/>
        </w:rPr>
        <w:t>.</w:t>
      </w:r>
    </w:p>
    <w:p w14:paraId="37B00196" w14:textId="77777777" w:rsidR="006C15A2" w:rsidRPr="002A37A9" w:rsidRDefault="00000000">
      <w:pPr>
        <w:spacing w:after="120" w:line="360" w:lineRule="auto"/>
        <w:ind w:firstLine="283"/>
        <w:jc w:val="both"/>
        <w:rPr>
          <w:lang w:val="el-GR"/>
        </w:rPr>
      </w:pPr>
      <w:r w:rsidRPr="002A37A9">
        <w:rPr>
          <w:rFonts w:ascii="Calibri" w:hAnsi="Calibri"/>
          <w:lang w:val="el-GR"/>
        </w:rPr>
        <w:t>Τέλος, το Κεφάλαιο 7 παρουσιάζει τα συμπεράσματα της εργασίας, τις απαντήσεις στα ερευνητικά ερωτήματα, τους περιορισμούς του συστήματος και τις πιθανές μελλοντικές προεκτάσεις.</w:t>
      </w:r>
    </w:p>
    <w:p w14:paraId="7639A8F0" w14:textId="77777777" w:rsidR="006C15A2" w:rsidRPr="002A37A9" w:rsidRDefault="00000000">
      <w:pPr>
        <w:spacing w:after="120" w:line="360" w:lineRule="auto"/>
        <w:ind w:firstLine="283"/>
        <w:jc w:val="both"/>
        <w:rPr>
          <w:lang w:val="el-GR"/>
        </w:rPr>
      </w:pPr>
      <w:r w:rsidRPr="002A37A9">
        <w:rPr>
          <w:rFonts w:ascii="Calibri" w:hAnsi="Calibri"/>
          <w:lang w:val="el-GR"/>
        </w:rPr>
        <w:t>Συνολικά, η δομή της εργασίας ακολουθεί μια λογική αλληλουχία θεωρία → σχεδιασμός → υλοποίηση → αξιολόγηση, εξασφαλίζοντας σαφήνεια, συνέπεια και ερευνητική πληρότητα.</w:t>
      </w:r>
    </w:p>
    <w:p w14:paraId="1D12EA0A" w14:textId="77777777" w:rsidR="006C15A2" w:rsidRPr="002A37A9" w:rsidRDefault="00000000">
      <w:pPr>
        <w:rPr>
          <w:lang w:val="el-GR"/>
        </w:rPr>
      </w:pPr>
      <w:r w:rsidRPr="002A37A9">
        <w:rPr>
          <w:lang w:val="el-GR"/>
        </w:rPr>
        <w:br w:type="page"/>
      </w:r>
    </w:p>
    <w:p w14:paraId="79A93601" w14:textId="77777777" w:rsidR="006C15A2" w:rsidRPr="002A37A9" w:rsidRDefault="00000000">
      <w:pPr>
        <w:pStyle w:val="Heading1"/>
        <w:spacing w:before="240" w:after="120"/>
        <w:rPr>
          <w:lang w:val="el-GR"/>
        </w:rPr>
      </w:pPr>
      <w:r w:rsidRPr="002A37A9">
        <w:rPr>
          <w:rFonts w:ascii="Calibri" w:hAnsi="Calibri"/>
          <w:color w:val="1F497D"/>
          <w:sz w:val="32"/>
          <w:lang w:val="el-GR"/>
        </w:rPr>
        <w:lastRenderedPageBreak/>
        <w:t>2. Βιβλιογραφική Ανασκόπηση</w:t>
      </w:r>
    </w:p>
    <w:p w14:paraId="6B89C34A"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παρόν κεφάλαιο παρουσιάζει τη βιβλιογραφική ανασκόπηση της διπλωματικής εργασίας και αποσκοπεί στη θεωρητική και ερευνητική θεμελίωση του συστήματος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ανασκόπηση οργανώνεται σε πέντε βασικές θεματικές ενότητες, οι οποίες αντιστοιχούν στα κύρια τεχνολογικά και επιστημονικά πεδία του έργου. Πρώτον, εξετάζονται η ψηφιακή διαφήμιση και η γεω-στόχευση, ως βάση για την κατανόηση της δυναμικής και προσωποποιημένης προβολής περιεχομένου. Δεύτερον, αναλύονται τα χωρικά ευρετήρια, τα οποία αποτελούν τον πυρήνα της αποδοτικής χωρικής αναζήτησης και συνδέονται άμεσα με την αξιολόγηση των μεθόδων ευρετηρίασης. Τρίτον, παρουσιάζονται οι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αρχιτεκτονικές και το πρωτόκολλο </w:t>
      </w:r>
      <w:r>
        <w:rPr>
          <w:rFonts w:ascii="Calibri" w:hAnsi="Calibri"/>
        </w:rPr>
        <w:t>WebSocket</w:t>
      </w:r>
      <w:r w:rsidRPr="002A37A9">
        <w:rPr>
          <w:rFonts w:ascii="Calibri" w:hAnsi="Calibri"/>
          <w:lang w:val="el-GR"/>
        </w:rPr>
        <w:t xml:space="preserve">, που υποστηρίζουν τη ζωντανή επικοινωνία </w:t>
      </w:r>
      <w:r>
        <w:rPr>
          <w:rFonts w:ascii="Calibri" w:hAnsi="Calibri"/>
        </w:rPr>
        <w:t>server</w:t>
      </w:r>
      <w:r w:rsidRPr="002A37A9">
        <w:rPr>
          <w:rFonts w:ascii="Calibri" w:hAnsi="Calibri"/>
          <w:lang w:val="el-GR"/>
        </w:rPr>
        <w:t>–</w:t>
      </w:r>
      <w:r>
        <w:rPr>
          <w:rFonts w:ascii="Calibri" w:hAnsi="Calibri"/>
        </w:rPr>
        <w:t>clients</w:t>
      </w:r>
      <w:r w:rsidRPr="002A37A9">
        <w:rPr>
          <w:rFonts w:ascii="Calibri" w:hAnsi="Calibri"/>
          <w:lang w:val="el-GR"/>
        </w:rPr>
        <w:t xml:space="preserve">. Τέταρτον, εξετάζονται βασικές αρχές ασφάλειας </w:t>
      </w:r>
      <w:r>
        <w:rPr>
          <w:rFonts w:ascii="Calibri" w:hAnsi="Calibri"/>
        </w:rPr>
        <w:t>web</w:t>
      </w:r>
      <w:r w:rsidRPr="002A37A9">
        <w:rPr>
          <w:rFonts w:ascii="Calibri" w:hAnsi="Calibri"/>
          <w:lang w:val="el-GR"/>
        </w:rPr>
        <w:t xml:space="preserve"> εφαρμογών, όπως </w:t>
      </w:r>
      <w:r>
        <w:rPr>
          <w:rFonts w:ascii="Calibri" w:hAnsi="Calibri"/>
        </w:rPr>
        <w:t>JWT</w:t>
      </w:r>
      <w:r w:rsidRPr="002A37A9">
        <w:rPr>
          <w:rFonts w:ascii="Calibri" w:hAnsi="Calibri"/>
          <w:lang w:val="el-GR"/>
        </w:rPr>
        <w:t>, ακεραιότητα μηνυμάτων και έλεγχος πρόσβασης. Πέμπτον, αναλύονται τεχνικές ανίχνευσης ανωμαλιών, οι οποίες σχετίζονται με την υβριδική ανίχνευση απειλών. Οι ενότητες αυτές συνδέονται άμεσα με τις ερευνητικές ερωτήσεις ΕΡ-1 έως ΕΡ-9 και συγκροτούν το αναγκαίο υπόβαθρο για τα επόμενα κεφάλαια.</w:t>
      </w:r>
    </w:p>
    <w:p w14:paraId="1F15E2B3" w14:textId="77777777" w:rsidR="006C15A2" w:rsidRPr="002A37A9" w:rsidRDefault="00000000">
      <w:pPr>
        <w:pStyle w:val="Heading2"/>
        <w:spacing w:after="80"/>
        <w:rPr>
          <w:lang w:val="el-GR"/>
        </w:rPr>
      </w:pPr>
      <w:r w:rsidRPr="002A37A9">
        <w:rPr>
          <w:rFonts w:ascii="Calibri" w:hAnsi="Calibri"/>
          <w:color w:val="000000"/>
          <w:lang w:val="el-GR"/>
        </w:rPr>
        <w:t>2.1. Ψηφιακή Διαφήμιση και Γεω-Στόχευση</w:t>
      </w:r>
    </w:p>
    <w:p w14:paraId="25A6A76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ψηφιακή διαφήμιση έχει μετασχηματιστεί ουσιαστικά κατά τις τελευταίες δύο δεκαετίες, ακολουθώντας μια πορεία από τις στατικές και μαζικές μορφές προβολής προς περισσότερο αυτοματοποιημένα, προσωποποιημένα και συμφραζόμενα μοντέλα διανομής περιεχομένου. Στα πρώτα στάδια της ψηφιακής διαφήμισης, το βασικό σχήμα λειτουργίας ήταν σχετικά απλό: ο διαφημιζόμενος αγόραζε χώρο προβολής και το ίδιο δημιουργικό μήνυμα εμφανιζόταν σε ένα ευρύ και συχνά ανομοιογενές κοινό. Η σταδιακή ενσωμάτωση δεδομένων χρήστη, </w:t>
      </w:r>
      <w:r>
        <w:rPr>
          <w:rFonts w:ascii="Calibri" w:hAnsi="Calibri"/>
        </w:rPr>
        <w:t>analytics</w:t>
      </w:r>
      <w:r w:rsidRPr="002A37A9">
        <w:rPr>
          <w:rFonts w:ascii="Calibri" w:hAnsi="Calibri"/>
          <w:lang w:val="el-GR"/>
        </w:rPr>
        <w:t xml:space="preserve">, αλγοριθμικής στόχευσης και αυτοματοποίησης οδήγησε στην εμφάνιση του </w:t>
      </w:r>
      <w:r>
        <w:rPr>
          <w:rFonts w:ascii="Calibri" w:hAnsi="Calibri"/>
        </w:rPr>
        <w:t>programmatic</w:t>
      </w:r>
      <w:r w:rsidRPr="002A37A9">
        <w:rPr>
          <w:rFonts w:ascii="Calibri" w:hAnsi="Calibri"/>
          <w:lang w:val="el-GR"/>
        </w:rPr>
        <w:t xml:space="preserve"> </w:t>
      </w:r>
      <w:r>
        <w:rPr>
          <w:rFonts w:ascii="Calibri" w:hAnsi="Calibri"/>
        </w:rPr>
        <w:t>advertising</w:t>
      </w:r>
      <w:r w:rsidRPr="002A37A9">
        <w:rPr>
          <w:rFonts w:ascii="Calibri" w:hAnsi="Calibri"/>
          <w:lang w:val="el-GR"/>
        </w:rPr>
        <w:t xml:space="preserve">, δηλαδή ενός μοντέλου στο οποίο η αγορά, η τοποθέτηση και η προβολή διαφημίσεων γίνονται με περισσότερο αυτοματοποιημένο και </w:t>
      </w:r>
      <w:r>
        <w:rPr>
          <w:rFonts w:ascii="Calibri" w:hAnsi="Calibri"/>
        </w:rPr>
        <w:t>data</w:t>
      </w:r>
      <w:r w:rsidRPr="002A37A9">
        <w:rPr>
          <w:rFonts w:ascii="Calibri" w:hAnsi="Calibri"/>
          <w:lang w:val="el-GR"/>
        </w:rPr>
        <w:t>-</w:t>
      </w:r>
      <w:r>
        <w:rPr>
          <w:rFonts w:ascii="Calibri" w:hAnsi="Calibri"/>
        </w:rPr>
        <w:t>driven</w:t>
      </w:r>
      <w:r w:rsidRPr="002A37A9">
        <w:rPr>
          <w:rFonts w:ascii="Calibri" w:hAnsi="Calibri"/>
          <w:lang w:val="el-GR"/>
        </w:rPr>
        <w:t xml:space="preserve"> τρόπο. Η σχετική βιβλιογραφία περιγράφει το </w:t>
      </w:r>
      <w:r>
        <w:rPr>
          <w:rFonts w:ascii="Calibri" w:hAnsi="Calibri"/>
        </w:rPr>
        <w:t>programmatic</w:t>
      </w:r>
      <w:r w:rsidRPr="002A37A9">
        <w:rPr>
          <w:rFonts w:ascii="Calibri" w:hAnsi="Calibri"/>
          <w:lang w:val="el-GR"/>
        </w:rPr>
        <w:t xml:space="preserve"> </w:t>
      </w:r>
      <w:r>
        <w:rPr>
          <w:rFonts w:ascii="Calibri" w:hAnsi="Calibri"/>
        </w:rPr>
        <w:t>advertising</w:t>
      </w:r>
      <w:r w:rsidRPr="002A37A9">
        <w:rPr>
          <w:rFonts w:ascii="Calibri" w:hAnsi="Calibri"/>
          <w:lang w:val="el-GR"/>
        </w:rPr>
        <w:t xml:space="preserve"> ως τεχνολογικό φαινόμενο ταχείας ανάπτυξης, το οποίο επιτρέπει την οικονομικά αποδοτική και σε πραγματικό χρόνο διάχυση προσωποποιημένων μηνυμάτων, αλλά ταυτόχρονα συνοδεύεται από ζητήματα πολυπλοκότητας, ελέγχου, </w:t>
      </w:r>
      <w:r>
        <w:rPr>
          <w:rFonts w:ascii="Calibri" w:hAnsi="Calibri"/>
        </w:rPr>
        <w:t>brand</w:t>
      </w:r>
      <w:r w:rsidRPr="002A37A9">
        <w:rPr>
          <w:rFonts w:ascii="Calibri" w:hAnsi="Calibri"/>
          <w:lang w:val="el-GR"/>
        </w:rPr>
        <w:t xml:space="preserve"> </w:t>
      </w:r>
      <w:r>
        <w:rPr>
          <w:rFonts w:ascii="Calibri" w:hAnsi="Calibri"/>
        </w:rPr>
        <w:t>safety</w:t>
      </w:r>
      <w:r w:rsidRPr="002A37A9">
        <w:rPr>
          <w:rFonts w:ascii="Calibri" w:hAnsi="Calibri"/>
          <w:lang w:val="el-GR"/>
        </w:rPr>
        <w:t xml:space="preserve"> και αποτίμησης του πραγματικού οφέλους [1]. Παράλληλα, επισημαίνεται ότι η ακαδημαϊκή μελέτη του πεδίου παραμένει πιο περιορισμένη από την αντίστοιχη πρακτική και βιομηχανική του ανάπτυξη, γεγονός που καθιστά αναγκαία τη συστηματικότερη ανάλυση των υβριδικών μορφών ψηφιακής προβολής που αναδύονται σήμερα [1].</w:t>
      </w:r>
    </w:p>
    <w:p w14:paraId="0570BAA4" w14:textId="77777777" w:rsidR="006C15A2" w:rsidRPr="002A37A9" w:rsidRDefault="00000000">
      <w:pPr>
        <w:spacing w:after="120" w:line="360" w:lineRule="auto"/>
        <w:ind w:firstLine="283"/>
        <w:jc w:val="both"/>
        <w:rPr>
          <w:lang w:val="el-GR"/>
        </w:rPr>
      </w:pPr>
      <w:r w:rsidRPr="002A37A9">
        <w:rPr>
          <w:rFonts w:ascii="Calibri" w:hAnsi="Calibri"/>
          <w:lang w:val="el-GR"/>
        </w:rPr>
        <w:lastRenderedPageBreak/>
        <w:t xml:space="preserve">Μέσα σε αυτό το ευρύτερο πλαίσιο, η γεω-στόχευση αποτελεί μία από τις σημαντικότερες εξειδικεύσεις της ψηφιακής διαφήμισης. Η </w:t>
      </w:r>
      <w:r>
        <w:rPr>
          <w:rFonts w:ascii="Calibri" w:hAnsi="Calibri"/>
        </w:rPr>
        <w:t>location</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advertising</w:t>
      </w:r>
      <w:r w:rsidRPr="002A37A9">
        <w:rPr>
          <w:rFonts w:ascii="Calibri" w:hAnsi="Calibri"/>
          <w:lang w:val="el-GR"/>
        </w:rPr>
        <w:t xml:space="preserve"> (</w:t>
      </w:r>
      <w:r>
        <w:rPr>
          <w:rFonts w:ascii="Calibri" w:hAnsi="Calibri"/>
        </w:rPr>
        <w:t>LBA</w:t>
      </w:r>
      <w:r w:rsidRPr="002A37A9">
        <w:rPr>
          <w:rFonts w:ascii="Calibri" w:hAnsi="Calibri"/>
          <w:lang w:val="el-GR"/>
        </w:rPr>
        <w:t xml:space="preserve">) βασίζεται στην αρχή ότι η διαφημιστική αξία ενός μηνύματος αυξάνεται όταν το περιεχόμενο συνδέεται με τη χωρική θέση του αποδέκτη. Η βιβλιογραφία ορίζει την </w:t>
      </w:r>
      <w:r>
        <w:rPr>
          <w:rFonts w:ascii="Calibri" w:hAnsi="Calibri"/>
        </w:rPr>
        <w:t>LBA</w:t>
      </w:r>
      <w:r w:rsidRPr="002A37A9">
        <w:rPr>
          <w:rFonts w:ascii="Calibri" w:hAnsi="Calibri"/>
          <w:lang w:val="el-GR"/>
        </w:rPr>
        <w:t xml:space="preserve"> ως παροχή διαφημιστικών μηνυμάτων σε τοποθεσίες που παρουσιάζουν αυξημένη ή ιδιαίτερη διαφημιστική αξία, σημειώνοντας ότι η εφαρμογή της έχει επεκταθεί από τα στατικά υπαίθρια μέσα και το διαδίκτυο προς τις κινητές συσκευές [2]. Η επέκταση αυτή συνδέθηκε με την ευρεία διάδοση των </w:t>
      </w:r>
      <w:r>
        <w:rPr>
          <w:rFonts w:ascii="Calibri" w:hAnsi="Calibri"/>
        </w:rPr>
        <w:t>smartphones</w:t>
      </w:r>
      <w:r w:rsidRPr="002A37A9">
        <w:rPr>
          <w:rFonts w:ascii="Calibri" w:hAnsi="Calibri"/>
          <w:lang w:val="el-GR"/>
        </w:rPr>
        <w:t xml:space="preserve">, των υπηρεσιών τοποθεσίας και των ασύρματων υποδομών, με αποτέλεσμα η γεω-στόχευση να μετατραπεί σε λειτουργικό εργαλείο εμπορικής επικοινωνίας και όχι σε θεωρητική μόνο δυνατότητα. Στην πράξη, η </w:t>
      </w:r>
      <w:r>
        <w:rPr>
          <w:rFonts w:ascii="Calibri" w:hAnsi="Calibri"/>
        </w:rPr>
        <w:t>LBA</w:t>
      </w:r>
      <w:r w:rsidRPr="002A37A9">
        <w:rPr>
          <w:rFonts w:ascii="Calibri" w:hAnsi="Calibri"/>
          <w:lang w:val="el-GR"/>
        </w:rPr>
        <w:t xml:space="preserve"> αξιοποιεί μηχανισμούς όπως </w:t>
      </w:r>
      <w:r>
        <w:rPr>
          <w:rFonts w:ascii="Calibri" w:hAnsi="Calibri"/>
        </w:rPr>
        <w:t>geofencing</w:t>
      </w:r>
      <w:r w:rsidRPr="002A37A9">
        <w:rPr>
          <w:rFonts w:ascii="Calibri" w:hAnsi="Calibri"/>
          <w:lang w:val="el-GR"/>
        </w:rPr>
        <w:t xml:space="preserve">, </w:t>
      </w:r>
      <w:r>
        <w:rPr>
          <w:rFonts w:ascii="Calibri" w:hAnsi="Calibri"/>
        </w:rPr>
        <w:t>proximity</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triggering</w:t>
      </w:r>
      <w:r w:rsidRPr="002A37A9">
        <w:rPr>
          <w:rFonts w:ascii="Calibri" w:hAnsi="Calibri"/>
          <w:lang w:val="el-GR"/>
        </w:rPr>
        <w:t xml:space="preserve"> και </w:t>
      </w:r>
      <w:r>
        <w:rPr>
          <w:rFonts w:ascii="Calibri" w:hAnsi="Calibri"/>
        </w:rPr>
        <w:t>context</w:t>
      </w:r>
      <w:r w:rsidRPr="002A37A9">
        <w:rPr>
          <w:rFonts w:ascii="Calibri" w:hAnsi="Calibri"/>
          <w:lang w:val="el-GR"/>
        </w:rPr>
        <w:t>-</w:t>
      </w:r>
      <w:r>
        <w:rPr>
          <w:rFonts w:ascii="Calibri" w:hAnsi="Calibri"/>
        </w:rPr>
        <w:t>aware</w:t>
      </w:r>
      <w:r w:rsidRPr="002A37A9">
        <w:rPr>
          <w:rFonts w:ascii="Calibri" w:hAnsi="Calibri"/>
          <w:lang w:val="el-GR"/>
        </w:rPr>
        <w:t xml:space="preserve"> </w:t>
      </w:r>
      <w:r>
        <w:rPr>
          <w:rFonts w:ascii="Calibri" w:hAnsi="Calibri"/>
        </w:rPr>
        <w:t>targeting</w:t>
      </w:r>
      <w:r w:rsidRPr="002A37A9">
        <w:rPr>
          <w:rFonts w:ascii="Calibri" w:hAnsi="Calibri"/>
          <w:lang w:val="el-GR"/>
        </w:rPr>
        <w:t>, δηλαδή τεχνικές που επιτρέπουν την ενεργοποίηση διαφημίσεων όταν ο χρήστης βρίσκεται εντός συγκεκριμένης γεωγραφικής ζώνης ή πλησίον ενός σημείου ενδιαφέροντος [2], [3].</w:t>
      </w:r>
    </w:p>
    <w:p w14:paraId="50B4DD19"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βιβλιογραφία όμως δείχνει ότι η γεω-στόχευση δεν είναι από μόνη της επαρκής για να εξασφαλίσει αποτελεσματικότητα. Η συμπεριφορά του χρήστη επηρεάζεται από την ισορροπία μεταξύ συνάφειας και παρεμβατικότητας. Η σύγχρονη έρευνα για το </w:t>
      </w:r>
      <w:r>
        <w:rPr>
          <w:rFonts w:ascii="Calibri" w:hAnsi="Calibri"/>
        </w:rPr>
        <w:t>location</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mobile</w:t>
      </w:r>
      <w:r w:rsidRPr="002A37A9">
        <w:rPr>
          <w:rFonts w:ascii="Calibri" w:hAnsi="Calibri"/>
          <w:lang w:val="el-GR"/>
        </w:rPr>
        <w:t xml:space="preserve"> </w:t>
      </w:r>
      <w:r>
        <w:rPr>
          <w:rFonts w:ascii="Calibri" w:hAnsi="Calibri"/>
        </w:rPr>
        <w:t>marketing</w:t>
      </w:r>
      <w:r w:rsidRPr="002A37A9">
        <w:rPr>
          <w:rFonts w:ascii="Calibri" w:hAnsi="Calibri"/>
          <w:lang w:val="el-GR"/>
        </w:rPr>
        <w:t xml:space="preserve"> υποστηρίζει ότι η αποτελεσματικότητα των </w:t>
      </w:r>
      <w:r>
        <w:rPr>
          <w:rFonts w:ascii="Calibri" w:hAnsi="Calibri"/>
        </w:rPr>
        <w:t>highly</w:t>
      </w:r>
      <w:r w:rsidRPr="002A37A9">
        <w:rPr>
          <w:rFonts w:ascii="Calibri" w:hAnsi="Calibri"/>
          <w:lang w:val="el-GR"/>
        </w:rPr>
        <w:t xml:space="preserve"> </w:t>
      </w:r>
      <w:r>
        <w:rPr>
          <w:rFonts w:ascii="Calibri" w:hAnsi="Calibri"/>
        </w:rPr>
        <w:t>personalized</w:t>
      </w:r>
      <w:r w:rsidRPr="002A37A9">
        <w:rPr>
          <w:rFonts w:ascii="Calibri" w:hAnsi="Calibri"/>
          <w:lang w:val="el-GR"/>
        </w:rPr>
        <w:t xml:space="preserve"> </w:t>
      </w:r>
      <w:r>
        <w:rPr>
          <w:rFonts w:ascii="Calibri" w:hAnsi="Calibri"/>
        </w:rPr>
        <w:t>location</w:t>
      </w:r>
      <w:r w:rsidRPr="002A37A9">
        <w:rPr>
          <w:rFonts w:ascii="Calibri" w:hAnsi="Calibri"/>
          <w:lang w:val="el-GR"/>
        </w:rPr>
        <w:t>-</w:t>
      </w:r>
      <w:r>
        <w:rPr>
          <w:rFonts w:ascii="Calibri" w:hAnsi="Calibri"/>
        </w:rPr>
        <w:t>based</w:t>
      </w:r>
      <w:r w:rsidRPr="002A37A9">
        <w:rPr>
          <w:rFonts w:ascii="Calibri" w:hAnsi="Calibri"/>
          <w:lang w:val="el-GR"/>
        </w:rPr>
        <w:t xml:space="preserve"> μηνυμάτων εξαρτάται από το αν ο συνδυασμός χωρικής στόχευσης, συμπεριφορικής γνώσης και τύπου προσφοράς μειώνει την αντίδραση ή δυσφορία του αποδέκτη [3]. Αντίστοιχα, εμπειρικές μελέτες για το </w:t>
      </w:r>
      <w:r>
        <w:rPr>
          <w:rFonts w:ascii="Calibri" w:hAnsi="Calibri"/>
        </w:rPr>
        <w:t>location</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mobile</w:t>
      </w:r>
      <w:r w:rsidRPr="002A37A9">
        <w:rPr>
          <w:rFonts w:ascii="Calibri" w:hAnsi="Calibri"/>
          <w:lang w:val="el-GR"/>
        </w:rPr>
        <w:t xml:space="preserve"> </w:t>
      </w:r>
      <w:r>
        <w:rPr>
          <w:rFonts w:ascii="Calibri" w:hAnsi="Calibri"/>
        </w:rPr>
        <w:t>advertising</w:t>
      </w:r>
      <w:r w:rsidRPr="002A37A9">
        <w:rPr>
          <w:rFonts w:ascii="Calibri" w:hAnsi="Calibri"/>
          <w:lang w:val="el-GR"/>
        </w:rPr>
        <w:t xml:space="preserve"> έχουν δείξει ότι η </w:t>
      </w:r>
      <w:r>
        <w:rPr>
          <w:rFonts w:ascii="Calibri" w:hAnsi="Calibri"/>
        </w:rPr>
        <w:t>LBA</w:t>
      </w:r>
      <w:r w:rsidRPr="002A37A9">
        <w:rPr>
          <w:rFonts w:ascii="Calibri" w:hAnsi="Calibri"/>
          <w:lang w:val="el-GR"/>
        </w:rPr>
        <w:t xml:space="preserve"> μπορεί να επηρεάσει την πρόθεση αγοράς, αλλά η επίδραση αυτή μεσολαβείται από παράγοντες όπως η αντιλαμβανόμενη χρησιμότητα, η ιδιωτικότητα και ο τρόπος ένταξης του μηνύματος στο συνολικό </w:t>
      </w:r>
      <w:r>
        <w:rPr>
          <w:rFonts w:ascii="Calibri" w:hAnsi="Calibri"/>
        </w:rPr>
        <w:t>mobile</w:t>
      </w:r>
      <w:r w:rsidRPr="002A37A9">
        <w:rPr>
          <w:rFonts w:ascii="Calibri" w:hAnsi="Calibri"/>
          <w:lang w:val="el-GR"/>
        </w:rPr>
        <w:t xml:space="preserve"> </w:t>
      </w:r>
      <w:r>
        <w:rPr>
          <w:rFonts w:ascii="Calibri" w:hAnsi="Calibri"/>
        </w:rPr>
        <w:t>experience</w:t>
      </w:r>
      <w:r w:rsidRPr="002A37A9">
        <w:rPr>
          <w:rFonts w:ascii="Calibri" w:hAnsi="Calibri"/>
          <w:lang w:val="el-GR"/>
        </w:rPr>
        <w:t xml:space="preserve"> [3]. Επομένως, η μετάβαση από τη γενική ψηφιακή διαφήμιση στη γεω-στόχευση σημαίνει και μετάβαση από μια λογική μαζικής έκθεσης σε μια λογική συμφραζόμενης και χωρικά ευαίσθητης παρέμβασης. Για την παρούσα εργασία, το στοιχείο αυτό είναι κρίσιμο, διότι η ανάθεση διαφημίσεων στις οθόνες του γηπέδου συνδέεται ακριβώς με τη γεωγραφική θέση του θεατή και με την επιλογή των κοντινότερων ή καταλληλότερων σημείων προβολής [2], [3].</w:t>
      </w:r>
    </w:p>
    <w:p w14:paraId="4592F8C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Παράλληλα με την εξέλιξη της </w:t>
      </w:r>
      <w:r>
        <w:rPr>
          <w:rFonts w:ascii="Calibri" w:hAnsi="Calibri"/>
        </w:rPr>
        <w:t>LBA</w:t>
      </w:r>
      <w:r w:rsidRPr="002A37A9">
        <w:rPr>
          <w:rFonts w:ascii="Calibri" w:hAnsi="Calibri"/>
          <w:lang w:val="el-GR"/>
        </w:rPr>
        <w:t xml:space="preserve">, η </w:t>
      </w:r>
      <w:r>
        <w:rPr>
          <w:rFonts w:ascii="Calibri" w:hAnsi="Calibri"/>
        </w:rPr>
        <w:t>digital</w:t>
      </w:r>
      <w:r w:rsidRPr="002A37A9">
        <w:rPr>
          <w:rFonts w:ascii="Calibri" w:hAnsi="Calibri"/>
          <w:lang w:val="el-GR"/>
        </w:rPr>
        <w:t xml:space="preserve"> </w:t>
      </w:r>
      <w:r>
        <w:rPr>
          <w:rFonts w:ascii="Calibri" w:hAnsi="Calibri"/>
        </w:rPr>
        <w:t>signage</w:t>
      </w:r>
      <w:r w:rsidRPr="002A37A9">
        <w:rPr>
          <w:rFonts w:ascii="Calibri" w:hAnsi="Calibri"/>
          <w:lang w:val="el-GR"/>
        </w:rPr>
        <w:t xml:space="preserve"> αναδείχθηκε σε ιδιαίτερα σημαντικό τμήμα της σύγχρονης </w:t>
      </w:r>
      <w:r>
        <w:rPr>
          <w:rFonts w:ascii="Calibri" w:hAnsi="Calibri"/>
        </w:rPr>
        <w:t>out</w:t>
      </w:r>
      <w:r w:rsidRPr="002A37A9">
        <w:rPr>
          <w:rFonts w:ascii="Calibri" w:hAnsi="Calibri"/>
          <w:lang w:val="el-GR"/>
        </w:rPr>
        <w:t>-</w:t>
      </w:r>
      <w:r>
        <w:rPr>
          <w:rFonts w:ascii="Calibri" w:hAnsi="Calibri"/>
        </w:rPr>
        <w:t>of</w:t>
      </w:r>
      <w:r w:rsidRPr="002A37A9">
        <w:rPr>
          <w:rFonts w:ascii="Calibri" w:hAnsi="Calibri"/>
          <w:lang w:val="el-GR"/>
        </w:rPr>
        <w:t>-</w:t>
      </w:r>
      <w:r>
        <w:rPr>
          <w:rFonts w:ascii="Calibri" w:hAnsi="Calibri"/>
        </w:rPr>
        <w:t>home</w:t>
      </w:r>
      <w:r w:rsidRPr="002A37A9">
        <w:rPr>
          <w:rFonts w:ascii="Calibri" w:hAnsi="Calibri"/>
          <w:lang w:val="el-GR"/>
        </w:rPr>
        <w:t xml:space="preserve"> επικοινωνίας. Σε αντίθεση με τις παραδοσιακές στατικές πινακίδες, τα συστήματα </w:t>
      </w:r>
      <w:r>
        <w:rPr>
          <w:rFonts w:ascii="Calibri" w:hAnsi="Calibri"/>
        </w:rPr>
        <w:t>digital</w:t>
      </w:r>
      <w:r w:rsidRPr="002A37A9">
        <w:rPr>
          <w:rFonts w:ascii="Calibri" w:hAnsi="Calibri"/>
          <w:lang w:val="el-GR"/>
        </w:rPr>
        <w:t xml:space="preserve"> </w:t>
      </w:r>
      <w:r>
        <w:rPr>
          <w:rFonts w:ascii="Calibri" w:hAnsi="Calibri"/>
        </w:rPr>
        <w:t>signage</w:t>
      </w:r>
      <w:r w:rsidRPr="002A37A9">
        <w:rPr>
          <w:rFonts w:ascii="Calibri" w:hAnsi="Calibri"/>
          <w:lang w:val="el-GR"/>
        </w:rPr>
        <w:t xml:space="preserve"> επιτρέπουν </w:t>
      </w:r>
      <w:r>
        <w:rPr>
          <w:rFonts w:ascii="Calibri" w:hAnsi="Calibri"/>
        </w:rPr>
        <w:t>online</w:t>
      </w:r>
      <w:r w:rsidRPr="002A37A9">
        <w:rPr>
          <w:rFonts w:ascii="Calibri" w:hAnsi="Calibri"/>
          <w:lang w:val="el-GR"/>
        </w:rPr>
        <w:t xml:space="preserve"> ενημερώσεις,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προγραμματισμό, προβολή πολλαπλών μορφών περιεχομένου και, σε πιο προχωρημένες υλοποιήσεις, συλλογή ή εκτίμηση δεδομένων προσοχής και συμπεριφοράς του κοινού. Έρευνες για την αποτελεσματικότητα της </w:t>
      </w:r>
      <w:r>
        <w:rPr>
          <w:rFonts w:ascii="Calibri" w:hAnsi="Calibri"/>
        </w:rPr>
        <w:t>digital</w:t>
      </w:r>
      <w:r w:rsidRPr="002A37A9">
        <w:rPr>
          <w:rFonts w:ascii="Calibri" w:hAnsi="Calibri"/>
          <w:lang w:val="el-GR"/>
        </w:rPr>
        <w:t xml:space="preserve"> </w:t>
      </w:r>
      <w:r>
        <w:rPr>
          <w:rFonts w:ascii="Calibri" w:hAnsi="Calibri"/>
        </w:rPr>
        <w:t>signage</w:t>
      </w:r>
      <w:r w:rsidRPr="002A37A9">
        <w:rPr>
          <w:rFonts w:ascii="Calibri" w:hAnsi="Calibri"/>
          <w:lang w:val="el-GR"/>
        </w:rPr>
        <w:t xml:space="preserve"> έχουν δείξει ότι τέτοια συστήματα μπορούν να χρησιμοποιηθούν όχι μόνο για την απλή </w:t>
      </w:r>
      <w:r w:rsidRPr="002A37A9">
        <w:rPr>
          <w:rFonts w:ascii="Calibri" w:hAnsi="Calibri"/>
          <w:lang w:val="el-GR"/>
        </w:rPr>
        <w:lastRenderedPageBreak/>
        <w:t>μετάδοση πληροφοριών αλλά και για την εκτίμηση της προσοχής, της διάρκειας θέασης και της πιθανής συνάφειας του περιεχομένου με το κοινό [4]. Αυτό είναι ιδιαίτερα σημαντικό σε χώρους μεγάλης επισκεψιμότητας, όπου η προβολή δεν εξαρτάται μόνο από τη θέση της οθόνης αλλά και από το εάν το περιεχόμενο μπορεί να προσαρμοστεί γρήγορα στο περιβάλλον ή στο κοινό [4].</w:t>
      </w:r>
    </w:p>
    <w:p w14:paraId="325EA4F7"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Στις αθλητικές εγκαταστάσεις, η </w:t>
      </w:r>
      <w:r>
        <w:rPr>
          <w:rFonts w:ascii="Calibri" w:hAnsi="Calibri"/>
        </w:rPr>
        <w:t>digital</w:t>
      </w:r>
      <w:r w:rsidRPr="002A37A9">
        <w:rPr>
          <w:rFonts w:ascii="Calibri" w:hAnsi="Calibri"/>
          <w:lang w:val="el-GR"/>
        </w:rPr>
        <w:t xml:space="preserve"> </w:t>
      </w:r>
      <w:r>
        <w:rPr>
          <w:rFonts w:ascii="Calibri" w:hAnsi="Calibri"/>
        </w:rPr>
        <w:t>signage</w:t>
      </w:r>
      <w:r w:rsidRPr="002A37A9">
        <w:rPr>
          <w:rFonts w:ascii="Calibri" w:hAnsi="Calibri"/>
          <w:lang w:val="el-GR"/>
        </w:rPr>
        <w:t xml:space="preserve"> αποκτά ξεχωριστή σημασία, επειδή ο χώρος του γηπέδου είναι ταυτόχρονα χώρος θεάματος, εμπορικής εκμετάλλευσης και υψηλής οπτικής έντασης. Η παλαιότερη αλλά ακόμη σημαντική βιβλιογραφία για τη διαφήμιση σε </w:t>
      </w:r>
      <w:r>
        <w:rPr>
          <w:rFonts w:ascii="Calibri" w:hAnsi="Calibri"/>
        </w:rPr>
        <w:t>sports</w:t>
      </w:r>
      <w:r w:rsidRPr="002A37A9">
        <w:rPr>
          <w:rFonts w:ascii="Calibri" w:hAnsi="Calibri"/>
          <w:lang w:val="el-GR"/>
        </w:rPr>
        <w:t xml:space="preserve"> </w:t>
      </w:r>
      <w:r>
        <w:rPr>
          <w:rFonts w:ascii="Calibri" w:hAnsi="Calibri"/>
        </w:rPr>
        <w:t>arenas</w:t>
      </w:r>
      <w:r w:rsidRPr="002A37A9">
        <w:rPr>
          <w:rFonts w:ascii="Calibri" w:hAnsi="Calibri"/>
          <w:lang w:val="el-GR"/>
        </w:rPr>
        <w:t xml:space="preserve"> έχει δείξει ότι οι θεατές μπορούν να ανακαλέσουν τουλάχιστον μέρος των διαφημίσεων στις οποίες εκτίθενται, ενώ η συχνότητα έκθεσης συνδέεται θετικά με την ανάκληση, την πρόθεση αγοράς και την πραγματική καταναλωτική συμπεριφορά [5]. Μεταγενέστερες μελέτες για το </w:t>
      </w:r>
      <w:r>
        <w:rPr>
          <w:rFonts w:ascii="Calibri" w:hAnsi="Calibri"/>
        </w:rPr>
        <w:t>in</w:t>
      </w:r>
      <w:r w:rsidRPr="002A37A9">
        <w:rPr>
          <w:rFonts w:ascii="Calibri" w:hAnsi="Calibri"/>
          <w:lang w:val="el-GR"/>
        </w:rPr>
        <w:t>-</w:t>
      </w:r>
      <w:r>
        <w:rPr>
          <w:rFonts w:ascii="Calibri" w:hAnsi="Calibri"/>
        </w:rPr>
        <w:t>stadium</w:t>
      </w:r>
      <w:r w:rsidRPr="002A37A9">
        <w:rPr>
          <w:rFonts w:ascii="Calibri" w:hAnsi="Calibri"/>
          <w:lang w:val="el-GR"/>
        </w:rPr>
        <w:t xml:space="preserve"> </w:t>
      </w:r>
      <w:r>
        <w:rPr>
          <w:rFonts w:ascii="Calibri" w:hAnsi="Calibri"/>
        </w:rPr>
        <w:t>advertising</w:t>
      </w:r>
      <w:r w:rsidRPr="002A37A9">
        <w:rPr>
          <w:rFonts w:ascii="Calibri" w:hAnsi="Calibri"/>
          <w:lang w:val="el-GR"/>
        </w:rPr>
        <w:t xml:space="preserve"> υποδεικνύουν ότι η ίδια η μορφή της </w:t>
      </w:r>
      <w:r>
        <w:rPr>
          <w:rFonts w:ascii="Calibri" w:hAnsi="Calibri"/>
        </w:rPr>
        <w:t>signage</w:t>
      </w:r>
      <w:r w:rsidRPr="002A37A9">
        <w:rPr>
          <w:rFonts w:ascii="Calibri" w:hAnsi="Calibri"/>
          <w:lang w:val="el-GR"/>
        </w:rPr>
        <w:t xml:space="preserve"> έχει σημασία: η εναλλασσόμενη </w:t>
      </w:r>
      <w:r>
        <w:rPr>
          <w:rFonts w:ascii="Calibri" w:hAnsi="Calibri"/>
        </w:rPr>
        <w:t>single</w:t>
      </w:r>
      <w:r w:rsidRPr="002A37A9">
        <w:rPr>
          <w:rFonts w:ascii="Calibri" w:hAnsi="Calibri"/>
          <w:lang w:val="el-GR"/>
        </w:rPr>
        <w:t>-</w:t>
      </w:r>
      <w:r>
        <w:rPr>
          <w:rFonts w:ascii="Calibri" w:hAnsi="Calibri"/>
        </w:rPr>
        <w:t>signage</w:t>
      </w:r>
      <w:r w:rsidRPr="002A37A9">
        <w:rPr>
          <w:rFonts w:ascii="Calibri" w:hAnsi="Calibri"/>
          <w:lang w:val="el-GR"/>
        </w:rPr>
        <w:t xml:space="preserve"> </w:t>
      </w:r>
      <w:r>
        <w:rPr>
          <w:rFonts w:ascii="Calibri" w:hAnsi="Calibri"/>
        </w:rPr>
        <w:t>rotation</w:t>
      </w:r>
      <w:r w:rsidRPr="002A37A9">
        <w:rPr>
          <w:rFonts w:ascii="Calibri" w:hAnsi="Calibri"/>
          <w:lang w:val="el-GR"/>
        </w:rPr>
        <w:t xml:space="preserve">, δηλαδή η ψηφιακή κυκλική προβολή ενός μόνο </w:t>
      </w:r>
      <w:r>
        <w:rPr>
          <w:rFonts w:ascii="Calibri" w:hAnsi="Calibri"/>
        </w:rPr>
        <w:t>brand</w:t>
      </w:r>
      <w:r w:rsidRPr="002A37A9">
        <w:rPr>
          <w:rFonts w:ascii="Calibri" w:hAnsi="Calibri"/>
          <w:lang w:val="el-GR"/>
        </w:rPr>
        <w:t xml:space="preserve"> τη φορά, έχει βρεθεί ότι οδηγεί σε υψηλότερη ανάκληση από πιο κατακερματισμένες μορφές </w:t>
      </w:r>
      <w:r>
        <w:rPr>
          <w:rFonts w:ascii="Calibri" w:hAnsi="Calibri"/>
        </w:rPr>
        <w:t>multiple</w:t>
      </w:r>
      <w:r w:rsidRPr="002A37A9">
        <w:rPr>
          <w:rFonts w:ascii="Calibri" w:hAnsi="Calibri"/>
          <w:lang w:val="el-GR"/>
        </w:rPr>
        <w:t>-</w:t>
      </w:r>
      <w:r>
        <w:rPr>
          <w:rFonts w:ascii="Calibri" w:hAnsi="Calibri"/>
        </w:rPr>
        <w:t>signage</w:t>
      </w:r>
      <w:r w:rsidRPr="002A37A9">
        <w:rPr>
          <w:rFonts w:ascii="Calibri" w:hAnsi="Calibri"/>
          <w:lang w:val="el-GR"/>
        </w:rPr>
        <w:t xml:space="preserve"> παρουσίασης [6]. Το εύρημα αυτό είναι ιδιαίτερα χρήσιμο για την παρούσα εργασία, διότι δείχνει ότι η τεχνολογία προβολής και η οργάνωση των οθονών δεν είναι ουδέτερες επιλογές· επηρεάζουν άμεσα τη γνωστική επεξεργασία και, άρα, την εμπορική αποτελεσματικότητα του μηνύματος [5], [6].</w:t>
      </w:r>
    </w:p>
    <w:p w14:paraId="73EB53D2"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συζήτηση αυτή οδηγεί φυσικά στη μετάβαση από το παραδοσιακό </w:t>
      </w:r>
      <w:r>
        <w:rPr>
          <w:rFonts w:ascii="Calibri" w:hAnsi="Calibri"/>
        </w:rPr>
        <w:t>Out</w:t>
      </w:r>
      <w:r w:rsidRPr="002A37A9">
        <w:rPr>
          <w:rFonts w:ascii="Calibri" w:hAnsi="Calibri"/>
          <w:lang w:val="el-GR"/>
        </w:rPr>
        <w:t>-</w:t>
      </w:r>
      <w:r>
        <w:rPr>
          <w:rFonts w:ascii="Calibri" w:hAnsi="Calibri"/>
        </w:rPr>
        <w:t>of</w:t>
      </w:r>
      <w:r w:rsidRPr="002A37A9">
        <w:rPr>
          <w:rFonts w:ascii="Calibri" w:hAnsi="Calibri"/>
          <w:lang w:val="el-GR"/>
        </w:rPr>
        <w:t>-</w:t>
      </w:r>
      <w:r>
        <w:rPr>
          <w:rFonts w:ascii="Calibri" w:hAnsi="Calibri"/>
        </w:rPr>
        <w:t>Home</w:t>
      </w:r>
      <w:r w:rsidRPr="002A37A9">
        <w:rPr>
          <w:rFonts w:ascii="Calibri" w:hAnsi="Calibri"/>
          <w:lang w:val="el-GR"/>
        </w:rPr>
        <w:t xml:space="preserve"> (</w:t>
      </w:r>
      <w:r>
        <w:rPr>
          <w:rFonts w:ascii="Calibri" w:hAnsi="Calibri"/>
        </w:rPr>
        <w:t>OOH</w:t>
      </w:r>
      <w:r w:rsidRPr="002A37A9">
        <w:rPr>
          <w:rFonts w:ascii="Calibri" w:hAnsi="Calibri"/>
          <w:lang w:val="el-GR"/>
        </w:rPr>
        <w:t xml:space="preserve">) στο </w:t>
      </w:r>
      <w:r>
        <w:rPr>
          <w:rFonts w:ascii="Calibri" w:hAnsi="Calibri"/>
        </w:rPr>
        <w:t>Digital</w:t>
      </w:r>
      <w:r w:rsidRPr="002A37A9">
        <w:rPr>
          <w:rFonts w:ascii="Calibri" w:hAnsi="Calibri"/>
          <w:lang w:val="el-GR"/>
        </w:rPr>
        <w:t xml:space="preserve"> </w:t>
      </w:r>
      <w:r>
        <w:rPr>
          <w:rFonts w:ascii="Calibri" w:hAnsi="Calibri"/>
        </w:rPr>
        <w:t>Out</w:t>
      </w:r>
      <w:r w:rsidRPr="002A37A9">
        <w:rPr>
          <w:rFonts w:ascii="Calibri" w:hAnsi="Calibri"/>
          <w:lang w:val="el-GR"/>
        </w:rPr>
        <w:t>-</w:t>
      </w:r>
      <w:r>
        <w:rPr>
          <w:rFonts w:ascii="Calibri" w:hAnsi="Calibri"/>
        </w:rPr>
        <w:t>of</w:t>
      </w:r>
      <w:r w:rsidRPr="002A37A9">
        <w:rPr>
          <w:rFonts w:ascii="Calibri" w:hAnsi="Calibri"/>
          <w:lang w:val="el-GR"/>
        </w:rPr>
        <w:t>-</w:t>
      </w:r>
      <w:r>
        <w:rPr>
          <w:rFonts w:ascii="Calibri" w:hAnsi="Calibri"/>
        </w:rPr>
        <w:t>Home</w:t>
      </w:r>
      <w:r w:rsidRPr="002A37A9">
        <w:rPr>
          <w:rFonts w:ascii="Calibri" w:hAnsi="Calibri"/>
          <w:lang w:val="el-GR"/>
        </w:rPr>
        <w:t xml:space="preserve"> (</w:t>
      </w:r>
      <w:r>
        <w:rPr>
          <w:rFonts w:ascii="Calibri" w:hAnsi="Calibri"/>
        </w:rPr>
        <w:t>DOOH</w:t>
      </w:r>
      <w:r w:rsidRPr="002A37A9">
        <w:rPr>
          <w:rFonts w:ascii="Calibri" w:hAnsi="Calibri"/>
          <w:lang w:val="el-GR"/>
        </w:rPr>
        <w:t xml:space="preserve">) και, πιο πρόσφατα, στο </w:t>
      </w:r>
      <w:r>
        <w:rPr>
          <w:rFonts w:ascii="Calibri" w:hAnsi="Calibri"/>
        </w:rPr>
        <w:t>Programmatic</w:t>
      </w:r>
      <w:r w:rsidRPr="002A37A9">
        <w:rPr>
          <w:rFonts w:ascii="Calibri" w:hAnsi="Calibri"/>
          <w:lang w:val="el-GR"/>
        </w:rPr>
        <w:t xml:space="preserve"> </w:t>
      </w:r>
      <w:r>
        <w:rPr>
          <w:rFonts w:ascii="Calibri" w:hAnsi="Calibri"/>
        </w:rPr>
        <w:t>Digital</w:t>
      </w:r>
      <w:r w:rsidRPr="002A37A9">
        <w:rPr>
          <w:rFonts w:ascii="Calibri" w:hAnsi="Calibri"/>
          <w:lang w:val="el-GR"/>
        </w:rPr>
        <w:t xml:space="preserve"> </w:t>
      </w:r>
      <w:r>
        <w:rPr>
          <w:rFonts w:ascii="Calibri" w:hAnsi="Calibri"/>
        </w:rPr>
        <w:t>Out</w:t>
      </w:r>
      <w:r w:rsidRPr="002A37A9">
        <w:rPr>
          <w:rFonts w:ascii="Calibri" w:hAnsi="Calibri"/>
          <w:lang w:val="el-GR"/>
        </w:rPr>
        <w:t>-</w:t>
      </w:r>
      <w:r>
        <w:rPr>
          <w:rFonts w:ascii="Calibri" w:hAnsi="Calibri"/>
        </w:rPr>
        <w:t>of</w:t>
      </w:r>
      <w:r w:rsidRPr="002A37A9">
        <w:rPr>
          <w:rFonts w:ascii="Calibri" w:hAnsi="Calibri"/>
          <w:lang w:val="el-GR"/>
        </w:rPr>
        <w:t>-</w:t>
      </w:r>
      <w:r>
        <w:rPr>
          <w:rFonts w:ascii="Calibri" w:hAnsi="Calibri"/>
        </w:rPr>
        <w:t>Home</w:t>
      </w:r>
      <w:r w:rsidRPr="002A37A9">
        <w:rPr>
          <w:rFonts w:ascii="Calibri" w:hAnsi="Calibri"/>
          <w:lang w:val="el-GR"/>
        </w:rPr>
        <w:t xml:space="preserve"> (</w:t>
      </w:r>
      <w:proofErr w:type="spellStart"/>
      <w:r>
        <w:rPr>
          <w:rFonts w:ascii="Calibri" w:hAnsi="Calibri"/>
        </w:rPr>
        <w:t>pDOOH</w:t>
      </w:r>
      <w:proofErr w:type="spellEnd"/>
      <w:r w:rsidRPr="002A37A9">
        <w:rPr>
          <w:rFonts w:ascii="Calibri" w:hAnsi="Calibri"/>
          <w:lang w:val="el-GR"/>
        </w:rPr>
        <w:t xml:space="preserve">). Η βασική διαφορά είναι ότι το </w:t>
      </w:r>
      <w:proofErr w:type="spellStart"/>
      <w:r>
        <w:rPr>
          <w:rFonts w:ascii="Calibri" w:hAnsi="Calibri"/>
        </w:rPr>
        <w:t>pDOOH</w:t>
      </w:r>
      <w:proofErr w:type="spellEnd"/>
      <w:r w:rsidRPr="002A37A9">
        <w:rPr>
          <w:rFonts w:ascii="Calibri" w:hAnsi="Calibri"/>
          <w:lang w:val="el-GR"/>
        </w:rPr>
        <w:t xml:space="preserve"> δεν αντιμετωπίζει πλέον την οθόνη μόνο ως σταθερό σημείο προβολής, αλλά ως </w:t>
      </w:r>
      <w:r>
        <w:rPr>
          <w:rFonts w:ascii="Calibri" w:hAnsi="Calibri"/>
        </w:rPr>
        <w:t>data</w:t>
      </w:r>
      <w:r w:rsidRPr="002A37A9">
        <w:rPr>
          <w:rFonts w:ascii="Calibri" w:hAnsi="Calibri"/>
          <w:lang w:val="el-GR"/>
        </w:rPr>
        <w:t>-</w:t>
      </w:r>
      <w:r>
        <w:rPr>
          <w:rFonts w:ascii="Calibri" w:hAnsi="Calibri"/>
        </w:rPr>
        <w:t>enabled</w:t>
      </w:r>
      <w:r w:rsidRPr="002A37A9">
        <w:rPr>
          <w:rFonts w:ascii="Calibri" w:hAnsi="Calibri"/>
          <w:lang w:val="el-GR"/>
        </w:rPr>
        <w:t xml:space="preserve"> </w:t>
      </w:r>
      <w:r>
        <w:rPr>
          <w:rFonts w:ascii="Calibri" w:hAnsi="Calibri"/>
        </w:rPr>
        <w:t>endpoint</w:t>
      </w:r>
      <w:r w:rsidRPr="002A37A9">
        <w:rPr>
          <w:rFonts w:ascii="Calibri" w:hAnsi="Calibri"/>
          <w:lang w:val="el-GR"/>
        </w:rPr>
        <w:t xml:space="preserve">, το οποίο μπορεί να ενταχθεί σε ευρύτερα συστήματα σχεδιασμού, ενεργοποίησης, μέτρησης και βελτιστοποίησης καμπανιών. Η σύγχρονη βιομηχανική και τεχνική τεκμηρίωση του πεδίου, όπως αυτή του </w:t>
      </w:r>
      <w:r>
        <w:rPr>
          <w:rFonts w:ascii="Calibri" w:hAnsi="Calibri"/>
        </w:rPr>
        <w:t>IAB</w:t>
      </w:r>
      <w:r w:rsidRPr="002A37A9">
        <w:rPr>
          <w:rFonts w:ascii="Calibri" w:hAnsi="Calibri"/>
          <w:lang w:val="el-GR"/>
        </w:rPr>
        <w:t xml:space="preserve">, αναδεικνύει ότι το </w:t>
      </w:r>
      <w:r>
        <w:rPr>
          <w:rFonts w:ascii="Calibri" w:hAnsi="Calibri"/>
        </w:rPr>
        <w:t>DOOH</w:t>
      </w:r>
      <w:r w:rsidRPr="002A37A9">
        <w:rPr>
          <w:rFonts w:ascii="Calibri" w:hAnsi="Calibri"/>
          <w:lang w:val="el-GR"/>
        </w:rPr>
        <w:t xml:space="preserve"> οργανώνεται όλο και περισσότερο με βάση </w:t>
      </w:r>
      <w:r>
        <w:rPr>
          <w:rFonts w:ascii="Calibri" w:hAnsi="Calibri"/>
        </w:rPr>
        <w:t>zones</w:t>
      </w:r>
      <w:r w:rsidRPr="002A37A9">
        <w:rPr>
          <w:rFonts w:ascii="Calibri" w:hAnsi="Calibri"/>
          <w:lang w:val="el-GR"/>
        </w:rPr>
        <w:t xml:space="preserve">, </w:t>
      </w:r>
      <w:r>
        <w:rPr>
          <w:rFonts w:ascii="Calibri" w:hAnsi="Calibri"/>
        </w:rPr>
        <w:t>venue</w:t>
      </w:r>
      <w:r w:rsidRPr="002A37A9">
        <w:rPr>
          <w:rFonts w:ascii="Calibri" w:hAnsi="Calibri"/>
          <w:lang w:val="el-GR"/>
        </w:rPr>
        <w:t xml:space="preserve"> </w:t>
      </w:r>
      <w:r>
        <w:rPr>
          <w:rFonts w:ascii="Calibri" w:hAnsi="Calibri"/>
        </w:rPr>
        <w:t>contexts</w:t>
      </w:r>
      <w:r w:rsidRPr="002A37A9">
        <w:rPr>
          <w:rFonts w:ascii="Calibri" w:hAnsi="Calibri"/>
          <w:lang w:val="el-GR"/>
        </w:rPr>
        <w:t xml:space="preserve">, </w:t>
      </w:r>
      <w:r>
        <w:rPr>
          <w:rFonts w:ascii="Calibri" w:hAnsi="Calibri"/>
        </w:rPr>
        <w:t>audience</w:t>
      </w:r>
      <w:r w:rsidRPr="002A37A9">
        <w:rPr>
          <w:rFonts w:ascii="Calibri" w:hAnsi="Calibri"/>
          <w:lang w:val="el-GR"/>
        </w:rPr>
        <w:t xml:space="preserve"> </w:t>
      </w:r>
      <w:r>
        <w:rPr>
          <w:rFonts w:ascii="Calibri" w:hAnsi="Calibri"/>
        </w:rPr>
        <w:t>measurement</w:t>
      </w:r>
      <w:r w:rsidRPr="002A37A9">
        <w:rPr>
          <w:rFonts w:ascii="Calibri" w:hAnsi="Calibri"/>
          <w:lang w:val="el-GR"/>
        </w:rPr>
        <w:t xml:space="preserve"> </w:t>
      </w:r>
      <w:r>
        <w:rPr>
          <w:rFonts w:ascii="Calibri" w:hAnsi="Calibri"/>
        </w:rPr>
        <w:t>proxies</w:t>
      </w:r>
      <w:r w:rsidRPr="002A37A9">
        <w:rPr>
          <w:rFonts w:ascii="Calibri" w:hAnsi="Calibri"/>
          <w:lang w:val="el-GR"/>
        </w:rPr>
        <w:t xml:space="preserve"> και </w:t>
      </w:r>
      <w:r>
        <w:rPr>
          <w:rFonts w:ascii="Calibri" w:hAnsi="Calibri"/>
        </w:rPr>
        <w:t>privacy</w:t>
      </w:r>
      <w:r w:rsidRPr="002A37A9">
        <w:rPr>
          <w:rFonts w:ascii="Calibri" w:hAnsi="Calibri"/>
          <w:lang w:val="el-GR"/>
        </w:rPr>
        <w:t>-</w:t>
      </w:r>
      <w:r>
        <w:rPr>
          <w:rFonts w:ascii="Calibri" w:hAnsi="Calibri"/>
        </w:rPr>
        <w:t>aware</w:t>
      </w:r>
      <w:r w:rsidRPr="002A37A9">
        <w:rPr>
          <w:rFonts w:ascii="Calibri" w:hAnsi="Calibri"/>
          <w:lang w:val="el-GR"/>
        </w:rPr>
        <w:t xml:space="preserve"> </w:t>
      </w:r>
      <w:r>
        <w:rPr>
          <w:rFonts w:ascii="Calibri" w:hAnsi="Calibri"/>
        </w:rPr>
        <w:t>measurement</w:t>
      </w:r>
      <w:r w:rsidRPr="002A37A9">
        <w:rPr>
          <w:rFonts w:ascii="Calibri" w:hAnsi="Calibri"/>
          <w:lang w:val="el-GR"/>
        </w:rPr>
        <w:t xml:space="preserve"> </w:t>
      </w:r>
      <w:r>
        <w:rPr>
          <w:rFonts w:ascii="Calibri" w:hAnsi="Calibri"/>
        </w:rPr>
        <w:t>frameworks</w:t>
      </w:r>
      <w:r w:rsidRPr="002A37A9">
        <w:rPr>
          <w:rFonts w:ascii="Calibri" w:hAnsi="Calibri"/>
          <w:lang w:val="el-GR"/>
        </w:rPr>
        <w:t xml:space="preserve">, ενώ υπογραμμίζει επίσης τα προβλήματα περιορισμένης τυποποίησης και δυσκολίας 1:1 </w:t>
      </w:r>
      <w:r>
        <w:rPr>
          <w:rFonts w:ascii="Calibri" w:hAnsi="Calibri"/>
        </w:rPr>
        <w:t>measurement</w:t>
      </w:r>
      <w:r w:rsidRPr="002A37A9">
        <w:rPr>
          <w:rFonts w:ascii="Calibri" w:hAnsi="Calibri"/>
          <w:lang w:val="el-GR"/>
        </w:rPr>
        <w:t xml:space="preserve"> σε φυσικά περιβάλλοντα [4]. Η σημασία αυτής της εξέλιξης είναι μεγάλη για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επειδή ένα γήπεδο με πολλές οθόνες και πολλαπλές ζώνες μπορεί να ιδωθεί ακριβώς ως </w:t>
      </w:r>
      <w:proofErr w:type="spellStart"/>
      <w:r>
        <w:rPr>
          <w:rFonts w:ascii="Calibri" w:hAnsi="Calibri"/>
        </w:rPr>
        <w:t>pDOOH</w:t>
      </w:r>
      <w:proofErr w:type="spellEnd"/>
      <w:r w:rsidRPr="002A37A9">
        <w:rPr>
          <w:rFonts w:ascii="Calibri" w:hAnsi="Calibri"/>
          <w:lang w:val="el-GR"/>
        </w:rPr>
        <w:t xml:space="preserve"> περιβάλλον, στο οποίο η αξία δεν προκύπτει μόνο από την ύπαρξη ψηφιακών επιφανειών αλλά από τη δυνατότητα χωρικού και λειτουργικού συντονισμού τους σε πραγματικό χρόνο [4].</w:t>
      </w:r>
    </w:p>
    <w:p w14:paraId="25FB930E"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Από τη σύγκριση των παραπάνω ερευνητικών ρευμάτων προκύπτει ένα σαφές συμπέρασμα. Η βιβλιογραφία έχει μελετήσει εκτενώς την εξατομίκευση στο </w:t>
      </w:r>
      <w:r>
        <w:rPr>
          <w:rFonts w:ascii="Calibri" w:hAnsi="Calibri"/>
        </w:rPr>
        <w:t>mobile</w:t>
      </w:r>
      <w:r w:rsidRPr="002A37A9">
        <w:rPr>
          <w:rFonts w:ascii="Calibri" w:hAnsi="Calibri"/>
          <w:lang w:val="el-GR"/>
        </w:rPr>
        <w:t xml:space="preserve"> </w:t>
      </w:r>
      <w:r>
        <w:rPr>
          <w:rFonts w:ascii="Calibri" w:hAnsi="Calibri"/>
        </w:rPr>
        <w:t>location</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advertising</w:t>
      </w:r>
      <w:r w:rsidRPr="002A37A9">
        <w:rPr>
          <w:rFonts w:ascii="Calibri" w:hAnsi="Calibri"/>
          <w:lang w:val="el-GR"/>
        </w:rPr>
        <w:t xml:space="preserve">, έχει </w:t>
      </w:r>
      <w:r w:rsidRPr="002A37A9">
        <w:rPr>
          <w:rFonts w:ascii="Calibri" w:hAnsi="Calibri"/>
          <w:lang w:val="el-GR"/>
        </w:rPr>
        <w:lastRenderedPageBreak/>
        <w:t xml:space="preserve">αναγνωρίσει τη σημασία της </w:t>
      </w:r>
      <w:r>
        <w:rPr>
          <w:rFonts w:ascii="Calibri" w:hAnsi="Calibri"/>
        </w:rPr>
        <w:t>digital</w:t>
      </w:r>
      <w:r w:rsidRPr="002A37A9">
        <w:rPr>
          <w:rFonts w:ascii="Calibri" w:hAnsi="Calibri"/>
          <w:lang w:val="el-GR"/>
        </w:rPr>
        <w:t xml:space="preserve"> </w:t>
      </w:r>
      <w:r>
        <w:rPr>
          <w:rFonts w:ascii="Calibri" w:hAnsi="Calibri"/>
        </w:rPr>
        <w:t>signage</w:t>
      </w:r>
      <w:r w:rsidRPr="002A37A9">
        <w:rPr>
          <w:rFonts w:ascii="Calibri" w:hAnsi="Calibri"/>
          <w:lang w:val="el-GR"/>
        </w:rPr>
        <w:t xml:space="preserve"> και της </w:t>
      </w:r>
      <w:r>
        <w:rPr>
          <w:rFonts w:ascii="Calibri" w:hAnsi="Calibri"/>
        </w:rPr>
        <w:t>in</w:t>
      </w:r>
      <w:r w:rsidRPr="002A37A9">
        <w:rPr>
          <w:rFonts w:ascii="Calibri" w:hAnsi="Calibri"/>
          <w:lang w:val="el-GR"/>
        </w:rPr>
        <w:t>-</w:t>
      </w:r>
      <w:r>
        <w:rPr>
          <w:rFonts w:ascii="Calibri" w:hAnsi="Calibri"/>
        </w:rPr>
        <w:t>stadium</w:t>
      </w:r>
      <w:r w:rsidRPr="002A37A9">
        <w:rPr>
          <w:rFonts w:ascii="Calibri" w:hAnsi="Calibri"/>
          <w:lang w:val="el-GR"/>
        </w:rPr>
        <w:t xml:space="preserve"> ορατότητας, και έχει αρχίσει να περιγράφει την εξέλιξη του </w:t>
      </w:r>
      <w:r>
        <w:rPr>
          <w:rFonts w:ascii="Calibri" w:hAnsi="Calibri"/>
        </w:rPr>
        <w:t>DOOH</w:t>
      </w:r>
      <w:r w:rsidRPr="002A37A9">
        <w:rPr>
          <w:rFonts w:ascii="Calibri" w:hAnsi="Calibri"/>
          <w:lang w:val="el-GR"/>
        </w:rPr>
        <w:t xml:space="preserve"> προς πιο </w:t>
      </w:r>
      <w:r>
        <w:rPr>
          <w:rFonts w:ascii="Calibri" w:hAnsi="Calibri"/>
        </w:rPr>
        <w:t>programmatic</w:t>
      </w:r>
      <w:r w:rsidRPr="002A37A9">
        <w:rPr>
          <w:rFonts w:ascii="Calibri" w:hAnsi="Calibri"/>
          <w:lang w:val="el-GR"/>
        </w:rPr>
        <w:t xml:space="preserve"> και </w:t>
      </w:r>
      <w:r>
        <w:rPr>
          <w:rFonts w:ascii="Calibri" w:hAnsi="Calibri"/>
        </w:rPr>
        <w:t>audience</w:t>
      </w:r>
      <w:r w:rsidRPr="002A37A9">
        <w:rPr>
          <w:rFonts w:ascii="Calibri" w:hAnsi="Calibri"/>
          <w:lang w:val="el-GR"/>
        </w:rPr>
        <w:t>-</w:t>
      </w:r>
      <w:r>
        <w:rPr>
          <w:rFonts w:ascii="Calibri" w:hAnsi="Calibri"/>
        </w:rPr>
        <w:t>led</w:t>
      </w:r>
      <w:r w:rsidRPr="002A37A9">
        <w:rPr>
          <w:rFonts w:ascii="Calibri" w:hAnsi="Calibri"/>
          <w:lang w:val="el-GR"/>
        </w:rPr>
        <w:t xml:space="preserve"> μοντέλα [1], [2], [4], [5]. Ωστόσο, η έρευνα παραμένει σε μεγάλο βαθμό κατανεμημένη: άλλες εργασίες εστιάζουν στην κατανάλωση και την ιδιωτικότητα του </w:t>
      </w:r>
      <w:r>
        <w:rPr>
          <w:rFonts w:ascii="Calibri" w:hAnsi="Calibri"/>
        </w:rPr>
        <w:t>LBA</w:t>
      </w:r>
      <w:r w:rsidRPr="002A37A9">
        <w:rPr>
          <w:rFonts w:ascii="Calibri" w:hAnsi="Calibri"/>
          <w:lang w:val="el-GR"/>
        </w:rPr>
        <w:t xml:space="preserve">, άλλες στην ανάκληση σημάτων μέσα σε αθλητικούς χώρους, και άλλες στις εμπορικές δυνατότητες του </w:t>
      </w:r>
      <w:proofErr w:type="spellStart"/>
      <w:r>
        <w:rPr>
          <w:rFonts w:ascii="Calibri" w:hAnsi="Calibri"/>
        </w:rPr>
        <w:t>pDOOH</w:t>
      </w:r>
      <w:proofErr w:type="spellEnd"/>
      <w:r w:rsidRPr="002A37A9">
        <w:rPr>
          <w:rFonts w:ascii="Calibri" w:hAnsi="Calibri"/>
          <w:lang w:val="el-GR"/>
        </w:rPr>
        <w:t xml:space="preserve">. Πολύ λιγότερο ανεπτυγμένη είναι η βιβλιογραφία που συνδυάζει ταυτόχρονα </w:t>
      </w:r>
      <w:r>
        <w:rPr>
          <w:rFonts w:ascii="Calibri" w:hAnsi="Calibri"/>
        </w:rPr>
        <w:t>geolocation</w:t>
      </w:r>
      <w:r w:rsidRPr="002A37A9">
        <w:rPr>
          <w:rFonts w:ascii="Calibri" w:hAnsi="Calibri"/>
          <w:lang w:val="el-GR"/>
        </w:rPr>
        <w:t xml:space="preserve">, πολλαπλές ζώνες οθονών,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ανάθεση περιεχομένου και αρχιτεκτονική ασφάλειας μέσα σε ένα ενιαίο, εφαρμόσιμο σύστημα για αθλητικές εγκαταστάσεις [1], [3], [4].</w:t>
      </w:r>
    </w:p>
    <w:p w14:paraId="3F454BFD"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Κενό γνώσης. Το κύριο κενό που αναδεικνύεται είναι η απουσία ολοκληρωμένων, </w:t>
      </w:r>
      <w:r>
        <w:rPr>
          <w:rFonts w:ascii="Calibri" w:hAnsi="Calibri"/>
        </w:rPr>
        <w:t>end</w:t>
      </w:r>
      <w:r w:rsidRPr="002A37A9">
        <w:rPr>
          <w:rFonts w:ascii="Calibri" w:hAnsi="Calibri"/>
          <w:lang w:val="el-GR"/>
        </w:rPr>
        <w:t>-</w:t>
      </w:r>
      <w:r>
        <w:rPr>
          <w:rFonts w:ascii="Calibri" w:hAnsi="Calibri"/>
        </w:rPr>
        <w:t>to</w:t>
      </w:r>
      <w:r w:rsidRPr="002A37A9">
        <w:rPr>
          <w:rFonts w:ascii="Calibri" w:hAnsi="Calibri"/>
          <w:lang w:val="el-GR"/>
        </w:rPr>
        <w:t>-</w:t>
      </w:r>
      <w:r>
        <w:rPr>
          <w:rFonts w:ascii="Calibri" w:hAnsi="Calibri"/>
        </w:rPr>
        <w:t>end</w:t>
      </w:r>
      <w:r w:rsidRPr="002A37A9">
        <w:rPr>
          <w:rFonts w:ascii="Calibri" w:hAnsi="Calibri"/>
          <w:lang w:val="el-GR"/>
        </w:rPr>
        <w:t xml:space="preserve"> πλαισίων που να μεταφέρουν τη λογική της γεω-στοχευμένης και </w:t>
      </w:r>
      <w:r>
        <w:rPr>
          <w:rFonts w:ascii="Calibri" w:hAnsi="Calibri"/>
        </w:rPr>
        <w:t>programmatic</w:t>
      </w:r>
      <w:r w:rsidRPr="002A37A9">
        <w:rPr>
          <w:rFonts w:ascii="Calibri" w:hAnsi="Calibri"/>
          <w:lang w:val="el-GR"/>
        </w:rPr>
        <w:t xml:space="preserve"> διαφήμισης από το </w:t>
      </w:r>
      <w:r>
        <w:rPr>
          <w:rFonts w:ascii="Calibri" w:hAnsi="Calibri"/>
        </w:rPr>
        <w:t>mobile</w:t>
      </w:r>
      <w:r w:rsidRPr="002A37A9">
        <w:rPr>
          <w:rFonts w:ascii="Calibri" w:hAnsi="Calibri"/>
          <w:lang w:val="el-GR"/>
        </w:rPr>
        <w:t xml:space="preserve"> ή το </w:t>
      </w:r>
      <w:r>
        <w:rPr>
          <w:rFonts w:ascii="Calibri" w:hAnsi="Calibri"/>
        </w:rPr>
        <w:t>generic</w:t>
      </w:r>
      <w:r w:rsidRPr="002A37A9">
        <w:rPr>
          <w:rFonts w:ascii="Calibri" w:hAnsi="Calibri"/>
          <w:lang w:val="el-GR"/>
        </w:rPr>
        <w:t xml:space="preserve"> </w:t>
      </w:r>
      <w:r>
        <w:rPr>
          <w:rFonts w:ascii="Calibri" w:hAnsi="Calibri"/>
        </w:rPr>
        <w:t>DOOH</w:t>
      </w:r>
      <w:r w:rsidRPr="002A37A9">
        <w:rPr>
          <w:rFonts w:ascii="Calibri" w:hAnsi="Calibri"/>
          <w:lang w:val="el-GR"/>
        </w:rPr>
        <w:t xml:space="preserve"> περιβάλλον στο ειδικό σενάριο των αθλητικών εγκαταστάσεων. Λείπει, δηλαδή, μια συστηματική σύνδεση ανάμεσα στη θέση του θεατή, στη χωρική επιλογή της κατάλληλης οθόνης, στη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διανομή διαφημιστικού περιεχομένου και στην ασφαλή λειτουργία του συστήματος.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επιχειρεί να καλύψει ακριβώς αυτό το κενό, προτείνοντας μια πλατφόρμα που συνδυάζει γεω-στόχευση, </w:t>
      </w:r>
      <w:r>
        <w:rPr>
          <w:rFonts w:ascii="Calibri" w:hAnsi="Calibri"/>
        </w:rPr>
        <w:t>spatial</w:t>
      </w:r>
      <w:r w:rsidRPr="002A37A9">
        <w:rPr>
          <w:rFonts w:ascii="Calibri" w:hAnsi="Calibri"/>
          <w:lang w:val="el-GR"/>
        </w:rPr>
        <w:t xml:space="preserve"> </w:t>
      </w:r>
      <w:r>
        <w:rPr>
          <w:rFonts w:ascii="Calibri" w:hAnsi="Calibri"/>
        </w:rPr>
        <w:t>intelligence</w:t>
      </w:r>
      <w:r w:rsidRPr="002A37A9">
        <w:rPr>
          <w:rFonts w:ascii="Calibri" w:hAnsi="Calibri"/>
          <w:lang w:val="el-GR"/>
        </w:rPr>
        <w:t xml:space="preserve">, </w:t>
      </w:r>
      <w:r>
        <w:rPr>
          <w:rFonts w:ascii="Calibri" w:hAnsi="Calibri"/>
        </w:rPr>
        <w:t>digital</w:t>
      </w:r>
      <w:r w:rsidRPr="002A37A9">
        <w:rPr>
          <w:rFonts w:ascii="Calibri" w:hAnsi="Calibri"/>
          <w:lang w:val="el-GR"/>
        </w:rPr>
        <w:t xml:space="preserve"> </w:t>
      </w:r>
      <w:r>
        <w:rPr>
          <w:rFonts w:ascii="Calibri" w:hAnsi="Calibri"/>
        </w:rPr>
        <w:t>signage</w:t>
      </w:r>
      <w:r w:rsidRPr="002A37A9">
        <w:rPr>
          <w:rFonts w:ascii="Calibri" w:hAnsi="Calibri"/>
          <w:lang w:val="el-GR"/>
        </w:rPr>
        <w:t xml:space="preserve"> </w:t>
      </w:r>
      <w:r>
        <w:rPr>
          <w:rFonts w:ascii="Calibri" w:hAnsi="Calibri"/>
        </w:rPr>
        <w:t>orchestration</w:t>
      </w:r>
      <w:r w:rsidRPr="002A37A9">
        <w:rPr>
          <w:rFonts w:ascii="Calibri" w:hAnsi="Calibri"/>
          <w:lang w:val="el-GR"/>
        </w:rPr>
        <w:t xml:space="preserve"> και μηχανισμούς ασφάλειας σε περιβάλλον σταδίου [1]-[6].</w:t>
      </w:r>
    </w:p>
    <w:p w14:paraId="608102D3" w14:textId="77777777" w:rsidR="006C15A2" w:rsidRPr="002A37A9" w:rsidRDefault="00000000">
      <w:pPr>
        <w:pStyle w:val="Heading2"/>
        <w:spacing w:after="80"/>
        <w:rPr>
          <w:lang w:val="el-GR"/>
        </w:rPr>
      </w:pPr>
      <w:r w:rsidRPr="002A37A9">
        <w:rPr>
          <w:rFonts w:ascii="Calibri" w:hAnsi="Calibri"/>
          <w:color w:val="000000"/>
          <w:lang w:val="el-GR"/>
        </w:rPr>
        <w:t>2.2. Χωρικά Ευρετήρια</w:t>
      </w:r>
    </w:p>
    <w:p w14:paraId="5056314B"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αποδοτική επεξεργασία χωρικών δεδομένων αποτελεί θεμελιώδες ζήτημα για κάθε σύστημα που βασίζεται σε γεωγραφική πληροφορία, εγγύτητα και αναζήτηση στον χώρο. Στο πλαίσιο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το πρόβλημα αυτό είναι κεντρικό, επειδή η ανάθεση διαφημίσεων στις οθόνες του γηπέδου εξαρτάται από τον εντοπισμό των κατάλληλων σημείων προβολής σε σχέση με τη θέση του θεατή. Επομένως, η επιλογή της δομής ευρετηρίασης δεν αποτελεί απλώς λεπτομέρεια υλοποίησης, αλλά καθορίζει άμεσα τον χρόνο απόκρισης, την επεκτασιμότητα και τη συνολική λειτουργικότητα του συστήματος. Η βιβλιογραφία των χωρικών βάσεων δεδομένων έχει δείξει ότι η αποθήκευση και η αναζήτηση γεωμετρικών αντικειμένων απαιτεί εξειδικευμένες δομές, επειδή οι παραδοσιακοί μονοδιάστατοι δείκτες τύπου </w:t>
      </w:r>
      <w:r>
        <w:rPr>
          <w:rFonts w:ascii="Calibri" w:hAnsi="Calibri"/>
        </w:rPr>
        <w:t>B</w:t>
      </w:r>
      <w:r w:rsidRPr="002A37A9">
        <w:rPr>
          <w:rFonts w:ascii="Calibri" w:hAnsi="Calibri"/>
          <w:lang w:val="el-GR"/>
        </w:rPr>
        <w:t>-</w:t>
      </w:r>
      <w:r>
        <w:rPr>
          <w:rFonts w:ascii="Calibri" w:hAnsi="Calibri"/>
        </w:rPr>
        <w:t>tree</w:t>
      </w:r>
      <w:r w:rsidRPr="002A37A9">
        <w:rPr>
          <w:rFonts w:ascii="Calibri" w:hAnsi="Calibri"/>
          <w:lang w:val="el-GR"/>
        </w:rPr>
        <w:t xml:space="preserve"> δεν επαρκούν από μόνοι τους για πολύπλοκα πολυδιάστατα ερωτήματα [1], [5].</w:t>
      </w:r>
    </w:p>
    <w:p w14:paraId="15ADDF84" w14:textId="77777777" w:rsidR="006C15A2" w:rsidRPr="002A37A9" w:rsidRDefault="00000000">
      <w:pPr>
        <w:pStyle w:val="Heading3"/>
        <w:spacing w:before="160" w:after="60"/>
        <w:rPr>
          <w:lang w:val="el-GR"/>
        </w:rPr>
      </w:pPr>
      <w:r w:rsidRPr="002A37A9">
        <w:rPr>
          <w:rFonts w:ascii="Calibri" w:hAnsi="Calibri"/>
          <w:color w:val="000000"/>
          <w:lang w:val="el-GR"/>
        </w:rPr>
        <w:t xml:space="preserve">2.2.1. Από τα </w:t>
      </w:r>
      <w:r>
        <w:rPr>
          <w:rFonts w:ascii="Calibri" w:hAnsi="Calibri"/>
          <w:color w:val="000000"/>
        </w:rPr>
        <w:t>B</w:t>
      </w:r>
      <w:r w:rsidRPr="002A37A9">
        <w:rPr>
          <w:rFonts w:ascii="Calibri" w:hAnsi="Calibri"/>
          <w:color w:val="000000"/>
          <w:lang w:val="el-GR"/>
        </w:rPr>
        <w:t>-</w:t>
      </w:r>
      <w:r>
        <w:rPr>
          <w:rFonts w:ascii="Calibri" w:hAnsi="Calibri"/>
          <w:color w:val="000000"/>
        </w:rPr>
        <w:t>trees</w:t>
      </w:r>
      <w:r w:rsidRPr="002A37A9">
        <w:rPr>
          <w:rFonts w:ascii="Calibri" w:hAnsi="Calibri"/>
          <w:color w:val="000000"/>
          <w:lang w:val="el-GR"/>
        </w:rPr>
        <w:t xml:space="preserve"> στα </w:t>
      </w:r>
      <w:r>
        <w:rPr>
          <w:rFonts w:ascii="Calibri" w:hAnsi="Calibri"/>
          <w:color w:val="000000"/>
        </w:rPr>
        <w:t>R</w:t>
      </w:r>
      <w:r w:rsidRPr="002A37A9">
        <w:rPr>
          <w:rFonts w:ascii="Calibri" w:hAnsi="Calibri"/>
          <w:color w:val="000000"/>
          <w:lang w:val="el-GR"/>
        </w:rPr>
        <w:t>-</w:t>
      </w:r>
      <w:r>
        <w:rPr>
          <w:rFonts w:ascii="Calibri" w:hAnsi="Calibri"/>
          <w:color w:val="000000"/>
        </w:rPr>
        <w:t>trees</w:t>
      </w:r>
    </w:p>
    <w:p w14:paraId="4A64998D"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ιστορική αφετηρία των χωρικών ευρετηρίων βρίσκεται στην ανάγκη επέκτασης της λογικής των κλασικών δέντρων αναζήτησης σε πολυδιάστατα αντικείμενα. Οι </w:t>
      </w:r>
      <w:r>
        <w:rPr>
          <w:rFonts w:ascii="Calibri" w:hAnsi="Calibri"/>
        </w:rPr>
        <w:t>B</w:t>
      </w:r>
      <w:r w:rsidRPr="002A37A9">
        <w:rPr>
          <w:rFonts w:ascii="Calibri" w:hAnsi="Calibri"/>
          <w:lang w:val="el-GR"/>
        </w:rPr>
        <w:t>-</w:t>
      </w:r>
      <w:r>
        <w:rPr>
          <w:rFonts w:ascii="Calibri" w:hAnsi="Calibri"/>
        </w:rPr>
        <w:t>trees</w:t>
      </w:r>
      <w:r w:rsidRPr="002A37A9">
        <w:rPr>
          <w:rFonts w:ascii="Calibri" w:hAnsi="Calibri"/>
          <w:lang w:val="el-GR"/>
        </w:rPr>
        <w:t xml:space="preserve"> και </w:t>
      </w:r>
      <w:r>
        <w:rPr>
          <w:rFonts w:ascii="Calibri" w:hAnsi="Calibri"/>
        </w:rPr>
        <w:t>B</w:t>
      </w:r>
      <w:r w:rsidRPr="002A37A9">
        <w:rPr>
          <w:rFonts w:ascii="Calibri" w:hAnsi="Calibri"/>
          <w:lang w:val="el-GR"/>
        </w:rPr>
        <w:t>+-</w:t>
      </w:r>
      <w:r>
        <w:rPr>
          <w:rFonts w:ascii="Calibri" w:hAnsi="Calibri"/>
        </w:rPr>
        <w:t>trees</w:t>
      </w:r>
      <w:r w:rsidRPr="002A37A9">
        <w:rPr>
          <w:rFonts w:ascii="Calibri" w:hAnsi="Calibri"/>
          <w:lang w:val="el-GR"/>
        </w:rPr>
        <w:t xml:space="preserve"> αποδείχθηκαν εξαιρετικά αποδοτικοί για γραμμικά διατεταγμένα κλειδιά, όμως η εφαρμογή τους σε γεωμετρικά </w:t>
      </w:r>
      <w:r w:rsidRPr="002A37A9">
        <w:rPr>
          <w:rFonts w:ascii="Calibri" w:hAnsi="Calibri"/>
          <w:lang w:val="el-GR"/>
        </w:rPr>
        <w:lastRenderedPageBreak/>
        <w:t xml:space="preserve">αντικείμενα με έκταση, όπως σημεία, ορθογώνια ή πολύγωνα, παρουσιάζει εγγενείς περιορισμούς. Η εμφάνιση του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από τον </w:t>
      </w:r>
      <w:r>
        <w:rPr>
          <w:rFonts w:ascii="Calibri" w:hAnsi="Calibri"/>
        </w:rPr>
        <w:t>Guttman</w:t>
      </w:r>
      <w:r w:rsidRPr="002A37A9">
        <w:rPr>
          <w:rFonts w:ascii="Calibri" w:hAnsi="Calibri"/>
          <w:lang w:val="el-GR"/>
        </w:rPr>
        <w:t xml:space="preserve"> το 1984 θεωρείται σημείο καμπής, καθώς πρότεινε μια δυναμική δομή δέντρου για </w:t>
      </w:r>
      <w:r>
        <w:rPr>
          <w:rFonts w:ascii="Calibri" w:hAnsi="Calibri"/>
        </w:rPr>
        <w:t>spatial</w:t>
      </w:r>
      <w:r w:rsidRPr="002A37A9">
        <w:rPr>
          <w:rFonts w:ascii="Calibri" w:hAnsi="Calibri"/>
          <w:lang w:val="el-GR"/>
        </w:rPr>
        <w:t xml:space="preserve"> </w:t>
      </w:r>
      <w:r>
        <w:rPr>
          <w:rFonts w:ascii="Calibri" w:hAnsi="Calibri"/>
        </w:rPr>
        <w:t>searching</w:t>
      </w:r>
      <w:r w:rsidRPr="002A37A9">
        <w:rPr>
          <w:rFonts w:ascii="Calibri" w:hAnsi="Calibri"/>
          <w:lang w:val="el-GR"/>
        </w:rPr>
        <w:t xml:space="preserve">, βασισμένη στην ιδέα των </w:t>
      </w:r>
      <w:r>
        <w:rPr>
          <w:rFonts w:ascii="Calibri" w:hAnsi="Calibri"/>
        </w:rPr>
        <w:t>minimum</w:t>
      </w:r>
      <w:r w:rsidRPr="002A37A9">
        <w:rPr>
          <w:rFonts w:ascii="Calibri" w:hAnsi="Calibri"/>
          <w:lang w:val="el-GR"/>
        </w:rPr>
        <w:t xml:space="preserve"> </w:t>
      </w:r>
      <w:r>
        <w:rPr>
          <w:rFonts w:ascii="Calibri" w:hAnsi="Calibri"/>
        </w:rPr>
        <w:t>bounding</w:t>
      </w:r>
      <w:r w:rsidRPr="002A37A9">
        <w:rPr>
          <w:rFonts w:ascii="Calibri" w:hAnsi="Calibri"/>
          <w:lang w:val="el-GR"/>
        </w:rPr>
        <w:t xml:space="preserve"> </w:t>
      </w:r>
      <w:r>
        <w:rPr>
          <w:rFonts w:ascii="Calibri" w:hAnsi="Calibri"/>
        </w:rPr>
        <w:t>rectangles</w:t>
      </w:r>
      <w:r w:rsidRPr="002A37A9">
        <w:rPr>
          <w:rFonts w:ascii="Calibri" w:hAnsi="Calibri"/>
          <w:lang w:val="el-GR"/>
        </w:rPr>
        <w:t xml:space="preserve"> (</w:t>
      </w:r>
      <w:r>
        <w:rPr>
          <w:rFonts w:ascii="Calibri" w:hAnsi="Calibri"/>
        </w:rPr>
        <w:t>MBRs</w:t>
      </w:r>
      <w:r w:rsidRPr="002A37A9">
        <w:rPr>
          <w:rFonts w:ascii="Calibri" w:hAnsi="Calibri"/>
          <w:lang w:val="el-GR"/>
        </w:rPr>
        <w:t xml:space="preserve">), δηλαδή ορθογωνίων που περικλείουν τα αποθηκευμένα αντικείμενα [1]. 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επέτρεψε την ομαδοποίηση χωρικών αντικειμένων σε ιεραρχικά επίπεδα, έτσι ώστε τα ερωτήματα εύρους και εγγύτητας να μπορούν να αποφεύγουν τη γραμμική σάρωση όλων των εγγραφών [1]. Παράλληλα, η μετέπειτα βιβλιογραφία υπογράμμισε ότι η απλότητα της δομής και η ομοιότητά της με την οικογένεια των </w:t>
      </w:r>
      <w:r>
        <w:rPr>
          <w:rFonts w:ascii="Calibri" w:hAnsi="Calibri"/>
        </w:rPr>
        <w:t>B</w:t>
      </w:r>
      <w:r w:rsidRPr="002A37A9">
        <w:rPr>
          <w:rFonts w:ascii="Calibri" w:hAnsi="Calibri"/>
          <w:lang w:val="el-GR"/>
        </w:rPr>
        <w:t>-</w:t>
      </w:r>
      <w:r>
        <w:rPr>
          <w:rFonts w:ascii="Calibri" w:hAnsi="Calibri"/>
        </w:rPr>
        <w:t>trees</w:t>
      </w:r>
      <w:r w:rsidRPr="002A37A9">
        <w:rPr>
          <w:rFonts w:ascii="Calibri" w:hAnsi="Calibri"/>
          <w:lang w:val="el-GR"/>
        </w:rPr>
        <w:t xml:space="preserve"> διευκόλυναν την ενσωμάτωσή της σε </w:t>
      </w:r>
      <w:r>
        <w:rPr>
          <w:rFonts w:ascii="Calibri" w:hAnsi="Calibri"/>
        </w:rPr>
        <w:t>DBMS</w:t>
      </w:r>
      <w:r w:rsidRPr="002A37A9">
        <w:rPr>
          <w:rFonts w:ascii="Calibri" w:hAnsi="Calibri"/>
          <w:lang w:val="el-GR"/>
        </w:rPr>
        <w:t xml:space="preserve"> περιβάλλοντα [5].</w:t>
      </w:r>
    </w:p>
    <w:p w14:paraId="1063A4D2"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βασική αδυναμία του αρχικού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ήταν ότι η ποιότητα της απόδοσής του εξαρτάται έντονα από το πόσο καλά ομαδοποιούνται τα ορθογώνια στους κόμβους. Η επικάλυψη μεταξύ </w:t>
      </w:r>
      <w:r>
        <w:rPr>
          <w:rFonts w:ascii="Calibri" w:hAnsi="Calibri"/>
        </w:rPr>
        <w:t>MBRs</w:t>
      </w:r>
      <w:r w:rsidRPr="002A37A9">
        <w:rPr>
          <w:rFonts w:ascii="Calibri" w:hAnsi="Calibri"/>
          <w:lang w:val="el-GR"/>
        </w:rPr>
        <w:t xml:space="preserve"> σε κόμβους ίδιου επιπέδου μπορεί να οδηγήσει σε πολλαπλές διακλαδώσεις κατά την εκτέλεση ενός </w:t>
      </w:r>
      <w:r>
        <w:rPr>
          <w:rFonts w:ascii="Calibri" w:hAnsi="Calibri"/>
        </w:rPr>
        <w:t>query</w:t>
      </w:r>
      <w:r w:rsidRPr="002A37A9">
        <w:rPr>
          <w:rFonts w:ascii="Calibri" w:hAnsi="Calibri"/>
          <w:lang w:val="el-GR"/>
        </w:rPr>
        <w:t xml:space="preserve"> και, συνεπώς, σε αυξημένο κόστος αναζήτησης. Η παρατήρηση αυτή οδήγησε σε πολλές παραλλαγές του αρχικού σχήματος [2], [5].</w:t>
      </w:r>
    </w:p>
    <w:p w14:paraId="59B6C3A9" w14:textId="77777777" w:rsidR="006C15A2" w:rsidRPr="002A37A9" w:rsidRDefault="00000000">
      <w:pPr>
        <w:pStyle w:val="Heading3"/>
        <w:spacing w:before="160" w:after="60"/>
        <w:rPr>
          <w:lang w:val="el-GR"/>
        </w:rPr>
      </w:pPr>
      <w:r w:rsidRPr="002A37A9">
        <w:rPr>
          <w:rFonts w:ascii="Calibri" w:hAnsi="Calibri"/>
          <w:color w:val="000000"/>
          <w:lang w:val="el-GR"/>
        </w:rPr>
        <w:t xml:space="preserve">2.2.2. Παραλλαγές της οικογένειας </w:t>
      </w:r>
      <w:r>
        <w:rPr>
          <w:rFonts w:ascii="Calibri" w:hAnsi="Calibri"/>
          <w:color w:val="000000"/>
        </w:rPr>
        <w:t>R</w:t>
      </w:r>
      <w:r w:rsidRPr="002A37A9">
        <w:rPr>
          <w:rFonts w:ascii="Calibri" w:hAnsi="Calibri"/>
          <w:color w:val="000000"/>
          <w:lang w:val="el-GR"/>
        </w:rPr>
        <w:t>-</w:t>
      </w:r>
      <w:r>
        <w:rPr>
          <w:rFonts w:ascii="Calibri" w:hAnsi="Calibri"/>
          <w:color w:val="000000"/>
        </w:rPr>
        <w:t>tree</w:t>
      </w:r>
    </w:p>
    <w:p w14:paraId="537D0D2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Μία από τις πιο επιδραστικές παραλλαγές είναι 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που παρουσιάστηκε από τους </w:t>
      </w:r>
      <w:r>
        <w:rPr>
          <w:rFonts w:ascii="Calibri" w:hAnsi="Calibri"/>
        </w:rPr>
        <w:t>Beckmann</w:t>
      </w:r>
      <w:r w:rsidRPr="002A37A9">
        <w:rPr>
          <w:rFonts w:ascii="Calibri" w:hAnsi="Calibri"/>
          <w:lang w:val="el-GR"/>
        </w:rPr>
        <w:t xml:space="preserve"> </w:t>
      </w:r>
      <w:r>
        <w:rPr>
          <w:rFonts w:ascii="Calibri" w:hAnsi="Calibri"/>
        </w:rPr>
        <w:t>et</w:t>
      </w:r>
      <w:r w:rsidRPr="002A37A9">
        <w:rPr>
          <w:rFonts w:ascii="Calibri" w:hAnsi="Calibri"/>
          <w:lang w:val="el-GR"/>
        </w:rPr>
        <w:t xml:space="preserve"> </w:t>
      </w:r>
      <w:r>
        <w:rPr>
          <w:rFonts w:ascii="Calibri" w:hAnsi="Calibri"/>
        </w:rPr>
        <w:t>al</w:t>
      </w:r>
      <w:r w:rsidRPr="002A37A9">
        <w:rPr>
          <w:rFonts w:ascii="Calibri" w:hAnsi="Calibri"/>
          <w:lang w:val="el-GR"/>
        </w:rPr>
        <w:t xml:space="preserve">. το 1990. Η βασική του ιδέα είναι ότι η ποιότητα της δομής μπορεί να βελτιωθεί αν, σε περιπτώσεις </w:t>
      </w:r>
      <w:r>
        <w:rPr>
          <w:rFonts w:ascii="Calibri" w:hAnsi="Calibri"/>
        </w:rPr>
        <w:t>overflow</w:t>
      </w:r>
      <w:r w:rsidRPr="002A37A9">
        <w:rPr>
          <w:rFonts w:ascii="Calibri" w:hAnsi="Calibri"/>
          <w:lang w:val="el-GR"/>
        </w:rPr>
        <w:t xml:space="preserve">, δεν γίνεται απλώς </w:t>
      </w:r>
      <w:r>
        <w:rPr>
          <w:rFonts w:ascii="Calibri" w:hAnsi="Calibri"/>
        </w:rPr>
        <w:t>split</w:t>
      </w:r>
      <w:r w:rsidRPr="002A37A9">
        <w:rPr>
          <w:rFonts w:ascii="Calibri" w:hAnsi="Calibri"/>
          <w:lang w:val="el-GR"/>
        </w:rPr>
        <w:t xml:space="preserve"> του κόμβου, αλλά εφαρμόζονται και τεχνικές </w:t>
      </w:r>
      <w:r>
        <w:rPr>
          <w:rFonts w:ascii="Calibri" w:hAnsi="Calibri"/>
        </w:rPr>
        <w:t>forced</w:t>
      </w:r>
      <w:r w:rsidRPr="002A37A9">
        <w:rPr>
          <w:rFonts w:ascii="Calibri" w:hAnsi="Calibri"/>
          <w:lang w:val="el-GR"/>
        </w:rPr>
        <w:t xml:space="preserve"> </w:t>
      </w:r>
      <w:r>
        <w:rPr>
          <w:rFonts w:ascii="Calibri" w:hAnsi="Calibri"/>
        </w:rPr>
        <w:t>reinsertion</w:t>
      </w:r>
      <w:r w:rsidRPr="002A37A9">
        <w:rPr>
          <w:rFonts w:ascii="Calibri" w:hAnsi="Calibri"/>
          <w:lang w:val="el-GR"/>
        </w:rPr>
        <w:t xml:space="preserve">. Η μεταγενέστερη βιβλιογραφία περιγράφει 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ως μία από τις πιο επιτυχημένες παραλλαγές του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καθώς επιδιώκει καλύτερη οργάνωση των </w:t>
      </w:r>
      <w:r>
        <w:rPr>
          <w:rFonts w:ascii="Calibri" w:hAnsi="Calibri"/>
        </w:rPr>
        <w:t>MBRs</w:t>
      </w:r>
      <w:r w:rsidRPr="002A37A9">
        <w:rPr>
          <w:rFonts w:ascii="Calibri" w:hAnsi="Calibri"/>
          <w:lang w:val="el-GR"/>
        </w:rPr>
        <w:t xml:space="preserve"> και μικρότερη επικάλυψη, οδηγώντας σε σταθερά καλύτερη συμπεριφορά σε πολλά </w:t>
      </w:r>
      <w:r>
        <w:rPr>
          <w:rFonts w:ascii="Calibri" w:hAnsi="Calibri"/>
        </w:rPr>
        <w:t>workloads</w:t>
      </w:r>
      <w:r w:rsidRPr="002A37A9">
        <w:rPr>
          <w:rFonts w:ascii="Calibri" w:hAnsi="Calibri"/>
          <w:lang w:val="el-GR"/>
        </w:rPr>
        <w:t xml:space="preserve"> [2], [4], [5]. Στο ίδιο πνεύμα, το βιβλίο </w:t>
      </w:r>
      <w:r>
        <w:rPr>
          <w:rFonts w:ascii="Calibri" w:hAnsi="Calibri"/>
        </w:rPr>
        <w:t>R</w:t>
      </w:r>
      <w:r w:rsidRPr="002A37A9">
        <w:rPr>
          <w:rFonts w:ascii="Calibri" w:hAnsi="Calibri"/>
          <w:lang w:val="el-GR"/>
        </w:rPr>
        <w:t>-</w:t>
      </w:r>
      <w:r>
        <w:rPr>
          <w:rFonts w:ascii="Calibri" w:hAnsi="Calibri"/>
        </w:rPr>
        <w:t>Trees</w:t>
      </w:r>
      <w:r w:rsidRPr="002A37A9">
        <w:rPr>
          <w:rFonts w:ascii="Calibri" w:hAnsi="Calibri"/>
          <w:lang w:val="el-GR"/>
        </w:rPr>
        <w:t xml:space="preserve">: </w:t>
      </w:r>
      <w:r>
        <w:rPr>
          <w:rFonts w:ascii="Calibri" w:hAnsi="Calibri"/>
        </w:rPr>
        <w:t>Theory</w:t>
      </w:r>
      <w:r w:rsidRPr="002A37A9">
        <w:rPr>
          <w:rFonts w:ascii="Calibri" w:hAnsi="Calibri"/>
          <w:lang w:val="el-GR"/>
        </w:rPr>
        <w:t xml:space="preserve"> </w:t>
      </w:r>
      <w:r>
        <w:rPr>
          <w:rFonts w:ascii="Calibri" w:hAnsi="Calibri"/>
        </w:rPr>
        <w:t>and</w:t>
      </w:r>
      <w:r w:rsidRPr="002A37A9">
        <w:rPr>
          <w:rFonts w:ascii="Calibri" w:hAnsi="Calibri"/>
          <w:lang w:val="el-GR"/>
        </w:rPr>
        <w:t xml:space="preserve"> </w:t>
      </w:r>
      <w:r>
        <w:rPr>
          <w:rFonts w:ascii="Calibri" w:hAnsi="Calibri"/>
        </w:rPr>
        <w:t>Applications</w:t>
      </w:r>
      <w:r w:rsidRPr="002A37A9">
        <w:rPr>
          <w:rFonts w:ascii="Calibri" w:hAnsi="Calibri"/>
          <w:lang w:val="el-GR"/>
        </w:rPr>
        <w:t xml:space="preserve"> το παρουσιάζει ως ένα από τα κυριότερα ορόσημα της εξέλιξης της οικογένειας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[5].</w:t>
      </w:r>
    </w:p>
    <w:p w14:paraId="7F6E5413"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ακολουθεί διαφορετική λογική. Σύμφωνα με την πρωτότυπη εργασία των </w:t>
      </w:r>
      <w:r>
        <w:rPr>
          <w:rFonts w:ascii="Calibri" w:hAnsi="Calibri"/>
        </w:rPr>
        <w:t>Sellis</w:t>
      </w:r>
      <w:r w:rsidRPr="002A37A9">
        <w:rPr>
          <w:rFonts w:ascii="Calibri" w:hAnsi="Calibri"/>
          <w:lang w:val="el-GR"/>
        </w:rPr>
        <w:t xml:space="preserve">, </w:t>
      </w:r>
      <w:proofErr w:type="spellStart"/>
      <w:r>
        <w:rPr>
          <w:rFonts w:ascii="Calibri" w:hAnsi="Calibri"/>
        </w:rPr>
        <w:t>Roussopoulos</w:t>
      </w:r>
      <w:proofErr w:type="spellEnd"/>
      <w:r w:rsidRPr="002A37A9">
        <w:rPr>
          <w:rFonts w:ascii="Calibri" w:hAnsi="Calibri"/>
          <w:lang w:val="el-GR"/>
        </w:rPr>
        <w:t xml:space="preserve"> και </w:t>
      </w:r>
      <w:proofErr w:type="spellStart"/>
      <w:r>
        <w:rPr>
          <w:rFonts w:ascii="Calibri" w:hAnsi="Calibri"/>
        </w:rPr>
        <w:t>Faloutsos</w:t>
      </w:r>
      <w:proofErr w:type="spellEnd"/>
      <w:r w:rsidRPr="002A37A9">
        <w:rPr>
          <w:rFonts w:ascii="Calibri" w:hAnsi="Calibri"/>
          <w:lang w:val="el-GR"/>
        </w:rPr>
        <w:t xml:space="preserve">, ο στόχος του είναι να αποφύγει πλήρως την επικάλυψη μεταξύ περιοχών του ίδιου επιπέδου, ακόμη και αν αυτό απαιτεί </w:t>
      </w:r>
      <w:r>
        <w:rPr>
          <w:rFonts w:ascii="Calibri" w:hAnsi="Calibri"/>
        </w:rPr>
        <w:t>clipping</w:t>
      </w:r>
      <w:r w:rsidRPr="002A37A9">
        <w:rPr>
          <w:rFonts w:ascii="Calibri" w:hAnsi="Calibri"/>
          <w:lang w:val="el-GR"/>
        </w:rPr>
        <w:t xml:space="preserve"> ή αποθήκευση αντικειμένων σε περισσότερα από ένα μονοπάτια. Η ίδια η εργασία σημειώνει ότι 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μπορεί να θεωρηθεί επέκταση των </w:t>
      </w:r>
      <w:r>
        <w:rPr>
          <w:rFonts w:ascii="Calibri" w:hAnsi="Calibri"/>
        </w:rPr>
        <w:t>K</w:t>
      </w:r>
      <w:r w:rsidRPr="002A37A9">
        <w:rPr>
          <w:rFonts w:ascii="Calibri" w:hAnsi="Calibri"/>
          <w:lang w:val="el-GR"/>
        </w:rPr>
        <w:t>-</w:t>
      </w:r>
      <w:r>
        <w:rPr>
          <w:rFonts w:ascii="Calibri" w:hAnsi="Calibri"/>
        </w:rPr>
        <w:t>D</w:t>
      </w:r>
      <w:r w:rsidRPr="002A37A9">
        <w:rPr>
          <w:rFonts w:ascii="Calibri" w:hAnsi="Calibri"/>
          <w:lang w:val="el-GR"/>
        </w:rPr>
        <w:t>-</w:t>
      </w:r>
      <w:r>
        <w:rPr>
          <w:rFonts w:ascii="Calibri" w:hAnsi="Calibri"/>
        </w:rPr>
        <w:t>B</w:t>
      </w:r>
      <w:r w:rsidRPr="002A37A9">
        <w:rPr>
          <w:rFonts w:ascii="Calibri" w:hAnsi="Calibri"/>
          <w:lang w:val="el-GR"/>
        </w:rPr>
        <w:t>-</w:t>
      </w:r>
      <w:r>
        <w:rPr>
          <w:rFonts w:ascii="Calibri" w:hAnsi="Calibri"/>
        </w:rPr>
        <w:t>tree</w:t>
      </w:r>
      <w:r w:rsidRPr="002A37A9">
        <w:rPr>
          <w:rFonts w:ascii="Calibri" w:hAnsi="Calibri"/>
          <w:lang w:val="el-GR"/>
        </w:rPr>
        <w:t xml:space="preserve"> ιδεών για αντικείμενα μη μηδενικής επιφάνειας και ότι προσφέρει πολύ καλή </w:t>
      </w:r>
      <w:r>
        <w:rPr>
          <w:rFonts w:ascii="Calibri" w:hAnsi="Calibri"/>
        </w:rPr>
        <w:t>searching</w:t>
      </w:r>
      <w:r w:rsidRPr="002A37A9">
        <w:rPr>
          <w:rFonts w:ascii="Calibri" w:hAnsi="Calibri"/>
          <w:lang w:val="el-GR"/>
        </w:rPr>
        <w:t xml:space="preserve"> </w:t>
      </w:r>
      <w:r>
        <w:rPr>
          <w:rFonts w:ascii="Calibri" w:hAnsi="Calibri"/>
        </w:rPr>
        <w:t>performance</w:t>
      </w:r>
      <w:r w:rsidRPr="002A37A9">
        <w:rPr>
          <w:rFonts w:ascii="Calibri" w:hAnsi="Calibri"/>
          <w:lang w:val="el-GR"/>
        </w:rPr>
        <w:t xml:space="preserve">, ιδίως για </w:t>
      </w:r>
      <w:r>
        <w:rPr>
          <w:rFonts w:ascii="Calibri" w:hAnsi="Calibri"/>
        </w:rPr>
        <w:t>point</w:t>
      </w:r>
      <w:r w:rsidRPr="002A37A9">
        <w:rPr>
          <w:rFonts w:ascii="Calibri" w:hAnsi="Calibri"/>
          <w:lang w:val="el-GR"/>
        </w:rPr>
        <w:t xml:space="preserve"> </w:t>
      </w:r>
      <w:r>
        <w:rPr>
          <w:rFonts w:ascii="Calibri" w:hAnsi="Calibri"/>
        </w:rPr>
        <w:t>queries</w:t>
      </w:r>
      <w:r w:rsidRPr="002A37A9">
        <w:rPr>
          <w:rFonts w:ascii="Calibri" w:hAnsi="Calibri"/>
          <w:lang w:val="el-GR"/>
        </w:rPr>
        <w:t xml:space="preserve">, με αντάλλαγμα μεγαλύτερη κατανάλωση χώρου [3]. Πρόκειται, επομένως, για μια παραλλαγή που δίνει προτεραιότητα στη μείωση των </w:t>
      </w:r>
      <w:r>
        <w:rPr>
          <w:rFonts w:ascii="Calibri" w:hAnsi="Calibri"/>
        </w:rPr>
        <w:t>overlaps</w:t>
      </w:r>
      <w:r w:rsidRPr="002A37A9">
        <w:rPr>
          <w:rFonts w:ascii="Calibri" w:hAnsi="Calibri"/>
          <w:lang w:val="el-GR"/>
        </w:rPr>
        <w:t xml:space="preserve">, έστω και με αυξημένο </w:t>
      </w:r>
      <w:r>
        <w:rPr>
          <w:rFonts w:ascii="Calibri" w:hAnsi="Calibri"/>
        </w:rPr>
        <w:t>storage</w:t>
      </w:r>
      <w:r w:rsidRPr="002A37A9">
        <w:rPr>
          <w:rFonts w:ascii="Calibri" w:hAnsi="Calibri"/>
          <w:lang w:val="el-GR"/>
        </w:rPr>
        <w:t xml:space="preserve"> </w:t>
      </w:r>
      <w:r>
        <w:rPr>
          <w:rFonts w:ascii="Calibri" w:hAnsi="Calibri"/>
        </w:rPr>
        <w:t>cost</w:t>
      </w:r>
      <w:r w:rsidRPr="002A37A9">
        <w:rPr>
          <w:rFonts w:ascii="Calibri" w:hAnsi="Calibri"/>
          <w:lang w:val="el-GR"/>
        </w:rPr>
        <w:t xml:space="preserve"> [3], [5].</w:t>
      </w:r>
    </w:p>
    <w:p w14:paraId="469C64F9" w14:textId="77777777" w:rsidR="006C15A2" w:rsidRPr="002A37A9" w:rsidRDefault="00000000">
      <w:pPr>
        <w:spacing w:after="120" w:line="360" w:lineRule="auto"/>
        <w:ind w:firstLine="283"/>
        <w:jc w:val="both"/>
        <w:rPr>
          <w:lang w:val="el-GR"/>
        </w:rPr>
      </w:pPr>
      <w:r w:rsidRPr="002A37A9">
        <w:rPr>
          <w:rFonts w:ascii="Calibri" w:hAnsi="Calibri"/>
          <w:lang w:val="el-GR"/>
        </w:rPr>
        <w:lastRenderedPageBreak/>
        <w:t xml:space="preserve">Το </w:t>
      </w:r>
      <w:r>
        <w:rPr>
          <w:rFonts w:ascii="Calibri" w:hAnsi="Calibri"/>
        </w:rPr>
        <w:t>Hilbert</w:t>
      </w:r>
      <w:r w:rsidRPr="002A37A9">
        <w:rPr>
          <w:rFonts w:ascii="Calibri" w:hAnsi="Calibri"/>
          <w:lang w:val="el-GR"/>
        </w:rPr>
        <w:t xml:space="preserve">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επιχειρεί να βελτιώσει την ομαδοποίηση των αντικειμένων επιβάλλοντας γραμμική διάταξη μέσω της </w:t>
      </w:r>
      <w:r>
        <w:rPr>
          <w:rFonts w:ascii="Calibri" w:hAnsi="Calibri"/>
        </w:rPr>
        <w:t>Hilbert</w:t>
      </w:r>
      <w:r w:rsidRPr="002A37A9">
        <w:rPr>
          <w:rFonts w:ascii="Calibri" w:hAnsi="Calibri"/>
          <w:lang w:val="el-GR"/>
        </w:rPr>
        <w:t xml:space="preserve"> </w:t>
      </w:r>
      <w:r>
        <w:rPr>
          <w:rFonts w:ascii="Calibri" w:hAnsi="Calibri"/>
        </w:rPr>
        <w:t>space</w:t>
      </w:r>
      <w:r w:rsidRPr="002A37A9">
        <w:rPr>
          <w:rFonts w:ascii="Calibri" w:hAnsi="Calibri"/>
          <w:lang w:val="el-GR"/>
        </w:rPr>
        <w:t>-</w:t>
      </w:r>
      <w:r>
        <w:rPr>
          <w:rFonts w:ascii="Calibri" w:hAnsi="Calibri"/>
        </w:rPr>
        <w:t>filling</w:t>
      </w:r>
      <w:r w:rsidRPr="002A37A9">
        <w:rPr>
          <w:rFonts w:ascii="Calibri" w:hAnsi="Calibri"/>
          <w:lang w:val="el-GR"/>
        </w:rPr>
        <w:t xml:space="preserve"> </w:t>
      </w:r>
      <w:r>
        <w:rPr>
          <w:rFonts w:ascii="Calibri" w:hAnsi="Calibri"/>
        </w:rPr>
        <w:t>curve</w:t>
      </w:r>
      <w:r w:rsidRPr="002A37A9">
        <w:rPr>
          <w:rFonts w:ascii="Calibri" w:hAnsi="Calibri"/>
          <w:lang w:val="el-GR"/>
        </w:rPr>
        <w:t xml:space="preserve">. Οι </w:t>
      </w:r>
      <w:r>
        <w:rPr>
          <w:rFonts w:ascii="Calibri" w:hAnsi="Calibri"/>
        </w:rPr>
        <w:t>Kamel</w:t>
      </w:r>
      <w:r w:rsidRPr="002A37A9">
        <w:rPr>
          <w:rFonts w:ascii="Calibri" w:hAnsi="Calibri"/>
          <w:lang w:val="el-GR"/>
        </w:rPr>
        <w:t xml:space="preserve"> και </w:t>
      </w:r>
      <w:proofErr w:type="spellStart"/>
      <w:r>
        <w:rPr>
          <w:rFonts w:ascii="Calibri" w:hAnsi="Calibri"/>
        </w:rPr>
        <w:t>Faloutsos</w:t>
      </w:r>
      <w:proofErr w:type="spellEnd"/>
      <w:r w:rsidRPr="002A37A9">
        <w:rPr>
          <w:rFonts w:ascii="Calibri" w:hAnsi="Calibri"/>
          <w:lang w:val="el-GR"/>
        </w:rPr>
        <w:t xml:space="preserve"> υποστήριξαν ότι η χρήση της </w:t>
      </w:r>
      <w:r>
        <w:rPr>
          <w:rFonts w:ascii="Calibri" w:hAnsi="Calibri"/>
        </w:rPr>
        <w:t>Hilbert</w:t>
      </w:r>
      <w:r w:rsidRPr="002A37A9">
        <w:rPr>
          <w:rFonts w:ascii="Calibri" w:hAnsi="Calibri"/>
          <w:lang w:val="el-GR"/>
        </w:rPr>
        <w:t xml:space="preserve"> </w:t>
      </w:r>
      <w:r>
        <w:rPr>
          <w:rFonts w:ascii="Calibri" w:hAnsi="Calibri"/>
        </w:rPr>
        <w:t>curve</w:t>
      </w:r>
      <w:r w:rsidRPr="002A37A9">
        <w:rPr>
          <w:rFonts w:ascii="Calibri" w:hAnsi="Calibri"/>
          <w:lang w:val="el-GR"/>
        </w:rPr>
        <w:t xml:space="preserve"> επιτρέπει καλύτερο </w:t>
      </w:r>
      <w:r>
        <w:rPr>
          <w:rFonts w:ascii="Calibri" w:hAnsi="Calibri"/>
        </w:rPr>
        <w:t>clustering</w:t>
      </w:r>
      <w:r w:rsidRPr="002A37A9">
        <w:rPr>
          <w:rFonts w:ascii="Calibri" w:hAnsi="Calibri"/>
          <w:lang w:val="el-GR"/>
        </w:rPr>
        <w:t xml:space="preserve"> των ορθογωνίων και, κατά συνέπεια, καλύτερη οργάνωση του δέντρου. Στα πειράματά τους, μάλιστα, αναφέρουν ότι το </w:t>
      </w:r>
      <w:r>
        <w:rPr>
          <w:rFonts w:ascii="Calibri" w:hAnsi="Calibri"/>
        </w:rPr>
        <w:t>Hilbert</w:t>
      </w:r>
      <w:r w:rsidRPr="002A37A9">
        <w:rPr>
          <w:rFonts w:ascii="Calibri" w:hAnsi="Calibri"/>
          <w:lang w:val="el-GR"/>
        </w:rPr>
        <w:t xml:space="preserve">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υπερείχε έναντι του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με εξοικονόμηση έως 28% στον χρόνο απόκρισης σε ορισμένα </w:t>
      </w:r>
      <w:r>
        <w:rPr>
          <w:rFonts w:ascii="Calibri" w:hAnsi="Calibri"/>
        </w:rPr>
        <w:t>datasets</w:t>
      </w:r>
      <w:r w:rsidRPr="002A37A9">
        <w:rPr>
          <w:rFonts w:ascii="Calibri" w:hAnsi="Calibri"/>
          <w:lang w:val="el-GR"/>
        </w:rPr>
        <w:t xml:space="preserve"> [4]. Η συμβολή του είναι ιδιαίτερα σημαντική, διότι δείχνει ότι η απόδοση ενός χωρικού ευρετηρίου δεν εξαρτάται μόνο από το σχήμα </w:t>
      </w:r>
      <w:r>
        <w:rPr>
          <w:rFonts w:ascii="Calibri" w:hAnsi="Calibri"/>
        </w:rPr>
        <w:t>split</w:t>
      </w:r>
      <w:r w:rsidRPr="002A37A9">
        <w:rPr>
          <w:rFonts w:ascii="Calibri" w:hAnsi="Calibri"/>
          <w:lang w:val="el-GR"/>
        </w:rPr>
        <w:t>, αλλά και από τη γραμμικοποίηση του χώρου πριν από την εισαγωγή ή την αναδιοργάνωση των δεδομένων [4].</w:t>
      </w:r>
    </w:p>
    <w:p w14:paraId="78DA78E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Συνολικά, η βιβλιογραφία των παραλλαγών του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καταδεικνύει ότι δεν υπάρχει μία απολύτως κυρίαρχη δομή για όλες τις χρήσεις. Αντίθετα, κάθε παραλλαγή βελτιστοποιεί διαφορετικές πτυχές: 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μειώνει </w:t>
      </w:r>
      <w:r>
        <w:rPr>
          <w:rFonts w:ascii="Calibri" w:hAnsi="Calibri"/>
        </w:rPr>
        <w:t>overlap</w:t>
      </w:r>
      <w:r w:rsidRPr="002A37A9">
        <w:rPr>
          <w:rFonts w:ascii="Calibri" w:hAnsi="Calibri"/>
          <w:lang w:val="el-GR"/>
        </w:rPr>
        <w:t xml:space="preserve"> και βελτιώνει </w:t>
      </w:r>
      <w:r>
        <w:rPr>
          <w:rFonts w:ascii="Calibri" w:hAnsi="Calibri"/>
        </w:rPr>
        <w:t>robustness</w:t>
      </w:r>
      <w:r w:rsidRPr="002A37A9">
        <w:rPr>
          <w:rFonts w:ascii="Calibri" w:hAnsi="Calibri"/>
          <w:lang w:val="el-GR"/>
        </w:rPr>
        <w:t xml:space="preserve">, 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ελαχιστοποιεί </w:t>
      </w:r>
      <w:r>
        <w:rPr>
          <w:rFonts w:ascii="Calibri" w:hAnsi="Calibri"/>
        </w:rPr>
        <w:t>overlap</w:t>
      </w:r>
      <w:r w:rsidRPr="002A37A9">
        <w:rPr>
          <w:rFonts w:ascii="Calibri" w:hAnsi="Calibri"/>
          <w:lang w:val="el-GR"/>
        </w:rPr>
        <w:t xml:space="preserve"> με τίμημα επιπλέον χώρο, ενώ το </w:t>
      </w:r>
      <w:r>
        <w:rPr>
          <w:rFonts w:ascii="Calibri" w:hAnsi="Calibri"/>
        </w:rPr>
        <w:t>Hilbert</w:t>
      </w:r>
      <w:r w:rsidRPr="002A37A9">
        <w:rPr>
          <w:rFonts w:ascii="Calibri" w:hAnsi="Calibri"/>
          <w:lang w:val="el-GR"/>
        </w:rPr>
        <w:t xml:space="preserve">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επιδιώκει καλύτερο </w:t>
      </w:r>
      <w:r>
        <w:rPr>
          <w:rFonts w:ascii="Calibri" w:hAnsi="Calibri"/>
        </w:rPr>
        <w:t>packing</w:t>
      </w:r>
      <w:r w:rsidRPr="002A37A9">
        <w:rPr>
          <w:rFonts w:ascii="Calibri" w:hAnsi="Calibri"/>
          <w:lang w:val="el-GR"/>
        </w:rPr>
        <w:t xml:space="preserve"> και </w:t>
      </w:r>
      <w:r>
        <w:rPr>
          <w:rFonts w:ascii="Calibri" w:hAnsi="Calibri"/>
        </w:rPr>
        <w:t>ordering</w:t>
      </w:r>
      <w:r w:rsidRPr="002A37A9">
        <w:rPr>
          <w:rFonts w:ascii="Calibri" w:hAnsi="Calibri"/>
          <w:lang w:val="el-GR"/>
        </w:rPr>
        <w:t xml:space="preserve"> [2], [3], [4], [5].</w:t>
      </w:r>
    </w:p>
    <w:p w14:paraId="705D0497" w14:textId="77777777" w:rsidR="006C15A2" w:rsidRPr="002A37A9" w:rsidRDefault="00000000">
      <w:pPr>
        <w:pStyle w:val="Heading3"/>
        <w:spacing w:before="160" w:after="60"/>
        <w:rPr>
          <w:lang w:val="el-GR"/>
        </w:rPr>
      </w:pPr>
      <w:r w:rsidRPr="002A37A9">
        <w:rPr>
          <w:rFonts w:ascii="Calibri" w:hAnsi="Calibri"/>
          <w:color w:val="000000"/>
          <w:lang w:val="el-GR"/>
        </w:rPr>
        <w:t xml:space="preserve">2.2.3. </w:t>
      </w:r>
      <w:proofErr w:type="spellStart"/>
      <w:r>
        <w:rPr>
          <w:rFonts w:ascii="Calibri" w:hAnsi="Calibri"/>
          <w:color w:val="000000"/>
        </w:rPr>
        <w:t>PostGIS</w:t>
      </w:r>
      <w:proofErr w:type="spellEnd"/>
      <w:r w:rsidRPr="002A37A9">
        <w:rPr>
          <w:rFonts w:ascii="Calibri" w:hAnsi="Calibri"/>
          <w:color w:val="000000"/>
          <w:lang w:val="el-GR"/>
        </w:rPr>
        <w:t xml:space="preserve"> και </w:t>
      </w:r>
      <w:proofErr w:type="spellStart"/>
      <w:r>
        <w:rPr>
          <w:rFonts w:ascii="Calibri" w:hAnsi="Calibri"/>
          <w:color w:val="000000"/>
        </w:rPr>
        <w:t>GiST</w:t>
      </w:r>
      <w:proofErr w:type="spellEnd"/>
      <w:r w:rsidRPr="002A37A9">
        <w:rPr>
          <w:rFonts w:ascii="Calibri" w:hAnsi="Calibri"/>
          <w:color w:val="000000"/>
          <w:lang w:val="el-GR"/>
        </w:rPr>
        <w:t xml:space="preserve"> Ευρετήρια</w:t>
      </w:r>
    </w:p>
    <w:p w14:paraId="3B860A92"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μετάβαση από θεωρητικές δομές σε πραγματικές βάσεις δεδομένων οδήγησε στη στενή σύνδεση των χωρικών ευρετηρίων με τα σύγχρονα </w:t>
      </w:r>
      <w:r>
        <w:rPr>
          <w:rFonts w:ascii="Calibri" w:hAnsi="Calibri"/>
        </w:rPr>
        <w:t>GIS</w:t>
      </w:r>
      <w:r w:rsidRPr="002A37A9">
        <w:rPr>
          <w:rFonts w:ascii="Calibri" w:hAnsi="Calibri"/>
          <w:lang w:val="el-GR"/>
        </w:rPr>
        <w:t>-</w:t>
      </w:r>
      <w:r>
        <w:rPr>
          <w:rFonts w:ascii="Calibri" w:hAnsi="Calibri"/>
        </w:rPr>
        <w:t>enabled</w:t>
      </w:r>
      <w:r w:rsidRPr="002A37A9">
        <w:rPr>
          <w:rFonts w:ascii="Calibri" w:hAnsi="Calibri"/>
          <w:lang w:val="el-GR"/>
        </w:rPr>
        <w:t xml:space="preserve"> </w:t>
      </w:r>
      <w:r>
        <w:rPr>
          <w:rFonts w:ascii="Calibri" w:hAnsi="Calibri"/>
        </w:rPr>
        <w:t>DBMS</w:t>
      </w:r>
      <w:r w:rsidRPr="002A37A9">
        <w:rPr>
          <w:rFonts w:ascii="Calibri" w:hAnsi="Calibri"/>
          <w:lang w:val="el-GR"/>
        </w:rPr>
        <w:t xml:space="preserve">. Στο οικοσύστημα </w:t>
      </w:r>
      <w:r>
        <w:rPr>
          <w:rFonts w:ascii="Calibri" w:hAnsi="Calibri"/>
        </w:rPr>
        <w:t>PostgreSQL</w:t>
      </w:r>
      <w:r w:rsidRPr="002A37A9">
        <w:rPr>
          <w:rFonts w:ascii="Calibri" w:hAnsi="Calibri"/>
          <w:lang w:val="el-GR"/>
        </w:rPr>
        <w:t>/</w:t>
      </w:r>
      <w:proofErr w:type="spellStart"/>
      <w:r>
        <w:rPr>
          <w:rFonts w:ascii="Calibri" w:hAnsi="Calibri"/>
        </w:rPr>
        <w:t>PostGIS</w:t>
      </w:r>
      <w:proofErr w:type="spellEnd"/>
      <w:r w:rsidRPr="002A37A9">
        <w:rPr>
          <w:rFonts w:ascii="Calibri" w:hAnsi="Calibri"/>
          <w:lang w:val="el-GR"/>
        </w:rPr>
        <w:t xml:space="preserve">, ο βασικός μηχανισμός είναι το </w:t>
      </w:r>
      <w:proofErr w:type="spellStart"/>
      <w:r>
        <w:rPr>
          <w:rFonts w:ascii="Calibri" w:hAnsi="Calibri"/>
        </w:rPr>
        <w:t>GiST</w:t>
      </w:r>
      <w:proofErr w:type="spellEnd"/>
      <w:r w:rsidRPr="002A37A9">
        <w:rPr>
          <w:rFonts w:ascii="Calibri" w:hAnsi="Calibri"/>
          <w:lang w:val="el-GR"/>
        </w:rPr>
        <w:t xml:space="preserve"> (</w:t>
      </w:r>
      <w:r>
        <w:rPr>
          <w:rFonts w:ascii="Calibri" w:hAnsi="Calibri"/>
        </w:rPr>
        <w:t>Generalized</w:t>
      </w:r>
      <w:r w:rsidRPr="002A37A9">
        <w:rPr>
          <w:rFonts w:ascii="Calibri" w:hAnsi="Calibri"/>
          <w:lang w:val="el-GR"/>
        </w:rPr>
        <w:t xml:space="preserve"> </w:t>
      </w:r>
      <w:r>
        <w:rPr>
          <w:rFonts w:ascii="Calibri" w:hAnsi="Calibri"/>
        </w:rPr>
        <w:t>Search</w:t>
      </w:r>
      <w:r w:rsidRPr="002A37A9">
        <w:rPr>
          <w:rFonts w:ascii="Calibri" w:hAnsi="Calibri"/>
          <w:lang w:val="el-GR"/>
        </w:rPr>
        <w:t xml:space="preserve"> </w:t>
      </w:r>
      <w:r>
        <w:rPr>
          <w:rFonts w:ascii="Calibri" w:hAnsi="Calibri"/>
        </w:rPr>
        <w:t>Tree</w:t>
      </w:r>
      <w:r w:rsidRPr="002A37A9">
        <w:rPr>
          <w:rFonts w:ascii="Calibri" w:hAnsi="Calibri"/>
          <w:lang w:val="el-GR"/>
        </w:rPr>
        <w:t xml:space="preserve">). Η επίσημη τεκμηρίωση του </w:t>
      </w:r>
      <w:proofErr w:type="spellStart"/>
      <w:r>
        <w:rPr>
          <w:rFonts w:ascii="Calibri" w:hAnsi="Calibri"/>
        </w:rPr>
        <w:t>PostGIS</w:t>
      </w:r>
      <w:proofErr w:type="spellEnd"/>
      <w:r w:rsidRPr="002A37A9">
        <w:rPr>
          <w:rFonts w:ascii="Calibri" w:hAnsi="Calibri"/>
          <w:lang w:val="el-GR"/>
        </w:rPr>
        <w:t xml:space="preserve"> αναφέρει ρητά ότι το </w:t>
      </w:r>
      <w:proofErr w:type="spellStart"/>
      <w:r>
        <w:rPr>
          <w:rFonts w:ascii="Calibri" w:hAnsi="Calibri"/>
        </w:rPr>
        <w:t>PostGIS</w:t>
      </w:r>
      <w:proofErr w:type="spellEnd"/>
      <w:r w:rsidRPr="002A37A9">
        <w:rPr>
          <w:rFonts w:ascii="Calibri" w:hAnsi="Calibri"/>
          <w:lang w:val="el-GR"/>
        </w:rPr>
        <w:t xml:space="preserve"> χρησιμοποιεί ένα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w:t>
      </w:r>
      <w:r>
        <w:rPr>
          <w:rFonts w:ascii="Calibri" w:hAnsi="Calibri"/>
        </w:rPr>
        <w:t>index</w:t>
      </w:r>
      <w:r w:rsidRPr="002A37A9">
        <w:rPr>
          <w:rFonts w:ascii="Calibri" w:hAnsi="Calibri"/>
          <w:lang w:val="el-GR"/>
        </w:rPr>
        <w:t xml:space="preserve"> </w:t>
      </w:r>
      <w:r>
        <w:rPr>
          <w:rFonts w:ascii="Calibri" w:hAnsi="Calibri"/>
        </w:rPr>
        <w:t>implemented</w:t>
      </w:r>
      <w:r w:rsidRPr="002A37A9">
        <w:rPr>
          <w:rFonts w:ascii="Calibri" w:hAnsi="Calibri"/>
          <w:lang w:val="el-GR"/>
        </w:rPr>
        <w:t xml:space="preserve"> </w:t>
      </w:r>
      <w:r>
        <w:rPr>
          <w:rFonts w:ascii="Calibri" w:hAnsi="Calibri"/>
        </w:rPr>
        <w:t>on</w:t>
      </w:r>
      <w:r w:rsidRPr="002A37A9">
        <w:rPr>
          <w:rFonts w:ascii="Calibri" w:hAnsi="Calibri"/>
          <w:lang w:val="el-GR"/>
        </w:rPr>
        <w:t xml:space="preserve"> </w:t>
      </w:r>
      <w:r>
        <w:rPr>
          <w:rFonts w:ascii="Calibri" w:hAnsi="Calibri"/>
        </w:rPr>
        <w:t>top</w:t>
      </w:r>
      <w:r w:rsidRPr="002A37A9">
        <w:rPr>
          <w:rFonts w:ascii="Calibri" w:hAnsi="Calibri"/>
          <w:lang w:val="el-GR"/>
        </w:rPr>
        <w:t xml:space="preserve"> </w:t>
      </w:r>
      <w:r>
        <w:rPr>
          <w:rFonts w:ascii="Calibri" w:hAnsi="Calibri"/>
        </w:rPr>
        <w:t>of</w:t>
      </w:r>
      <w:r w:rsidRPr="002A37A9">
        <w:rPr>
          <w:rFonts w:ascii="Calibri" w:hAnsi="Calibri"/>
          <w:lang w:val="el-GR"/>
        </w:rPr>
        <w:t xml:space="preserve"> </w:t>
      </w:r>
      <w:proofErr w:type="spellStart"/>
      <w:r>
        <w:rPr>
          <w:rFonts w:ascii="Calibri" w:hAnsi="Calibri"/>
        </w:rPr>
        <w:t>GiST</w:t>
      </w:r>
      <w:proofErr w:type="spellEnd"/>
      <w:r w:rsidRPr="002A37A9">
        <w:rPr>
          <w:rFonts w:ascii="Calibri" w:hAnsi="Calibri"/>
          <w:lang w:val="el-GR"/>
        </w:rPr>
        <w:t xml:space="preserve"> για την ευρετηρίαση χωρικών δεδομένων και ότι πρόκειται για τη συνηθέστερη και πιο ευέλικτη μέθοδο </w:t>
      </w:r>
      <w:r>
        <w:rPr>
          <w:rFonts w:ascii="Calibri" w:hAnsi="Calibri"/>
        </w:rPr>
        <w:t>spatial</w:t>
      </w:r>
      <w:r w:rsidRPr="002A37A9">
        <w:rPr>
          <w:rFonts w:ascii="Calibri" w:hAnsi="Calibri"/>
          <w:lang w:val="el-GR"/>
        </w:rPr>
        <w:t xml:space="preserve"> </w:t>
      </w:r>
      <w:r>
        <w:rPr>
          <w:rFonts w:ascii="Calibri" w:hAnsi="Calibri"/>
        </w:rPr>
        <w:t>indexing</w:t>
      </w:r>
      <w:r w:rsidRPr="002A37A9">
        <w:rPr>
          <w:rFonts w:ascii="Calibri" w:hAnsi="Calibri"/>
          <w:lang w:val="el-GR"/>
        </w:rPr>
        <w:t xml:space="preserve"> [6]. Επίσης, η ίδια τεκμηρίωση σημειώνει ότι όταν ένας </w:t>
      </w:r>
      <w:r>
        <w:rPr>
          <w:rFonts w:ascii="Calibri" w:hAnsi="Calibri"/>
        </w:rPr>
        <w:t>spatial</w:t>
      </w:r>
      <w:r w:rsidRPr="002A37A9">
        <w:rPr>
          <w:rFonts w:ascii="Calibri" w:hAnsi="Calibri"/>
          <w:lang w:val="el-GR"/>
        </w:rPr>
        <w:t xml:space="preserve"> </w:t>
      </w:r>
      <w:r>
        <w:rPr>
          <w:rFonts w:ascii="Calibri" w:hAnsi="Calibri"/>
        </w:rPr>
        <w:t>table</w:t>
      </w:r>
      <w:r w:rsidRPr="002A37A9">
        <w:rPr>
          <w:rFonts w:ascii="Calibri" w:hAnsi="Calibri"/>
          <w:lang w:val="el-GR"/>
        </w:rPr>
        <w:t xml:space="preserve"> ξεπερνά λίγες χιλιάδες γραμμές, η κατασκευή </w:t>
      </w:r>
      <w:r>
        <w:rPr>
          <w:rFonts w:ascii="Calibri" w:hAnsi="Calibri"/>
        </w:rPr>
        <w:t>spatial</w:t>
      </w:r>
      <w:r w:rsidRPr="002A37A9">
        <w:rPr>
          <w:rFonts w:ascii="Calibri" w:hAnsi="Calibri"/>
          <w:lang w:val="el-GR"/>
        </w:rPr>
        <w:t xml:space="preserve"> </w:t>
      </w:r>
      <w:r>
        <w:rPr>
          <w:rFonts w:ascii="Calibri" w:hAnsi="Calibri"/>
        </w:rPr>
        <w:t>index</w:t>
      </w:r>
      <w:r w:rsidRPr="002A37A9">
        <w:rPr>
          <w:rFonts w:ascii="Calibri" w:hAnsi="Calibri"/>
          <w:lang w:val="el-GR"/>
        </w:rPr>
        <w:t xml:space="preserve"> καθίσταται ουσιαστικά αναγκαία για την επιτάχυνση των </w:t>
      </w:r>
      <w:r>
        <w:rPr>
          <w:rFonts w:ascii="Calibri" w:hAnsi="Calibri"/>
        </w:rPr>
        <w:t>spatial</w:t>
      </w:r>
      <w:r w:rsidRPr="002A37A9">
        <w:rPr>
          <w:rFonts w:ascii="Calibri" w:hAnsi="Calibri"/>
          <w:lang w:val="el-GR"/>
        </w:rPr>
        <w:t xml:space="preserve"> </w:t>
      </w:r>
      <w:r>
        <w:rPr>
          <w:rFonts w:ascii="Calibri" w:hAnsi="Calibri"/>
        </w:rPr>
        <w:t>searches</w:t>
      </w:r>
      <w:r w:rsidRPr="002A37A9">
        <w:rPr>
          <w:rFonts w:ascii="Calibri" w:hAnsi="Calibri"/>
          <w:lang w:val="el-GR"/>
        </w:rPr>
        <w:t xml:space="preserve"> [6]. Για ερωτήματα τύπου “εντός ακτίνας” ή “εντός απόστασης”, η εκπαιδευτική τεκμηρίωση του </w:t>
      </w:r>
      <w:proofErr w:type="spellStart"/>
      <w:r>
        <w:rPr>
          <w:rFonts w:ascii="Calibri" w:hAnsi="Calibri"/>
        </w:rPr>
        <w:t>PostGIS</w:t>
      </w:r>
      <w:proofErr w:type="spellEnd"/>
      <w:r w:rsidRPr="002A37A9">
        <w:rPr>
          <w:rFonts w:ascii="Calibri" w:hAnsi="Calibri"/>
          <w:lang w:val="el-GR"/>
        </w:rPr>
        <w:t xml:space="preserve"> τονίζει ότι η συνάρτηση </w:t>
      </w:r>
      <w:r>
        <w:rPr>
          <w:rFonts w:ascii="Calibri" w:hAnsi="Calibri"/>
        </w:rPr>
        <w:t>ST</w:t>
      </w:r>
      <w:r w:rsidRPr="002A37A9">
        <w:rPr>
          <w:rFonts w:ascii="Calibri" w:hAnsi="Calibri"/>
          <w:lang w:val="el-GR"/>
        </w:rPr>
        <w:t>_</w:t>
      </w:r>
      <w:proofErr w:type="spellStart"/>
      <w:r>
        <w:rPr>
          <w:rFonts w:ascii="Calibri" w:hAnsi="Calibri"/>
        </w:rPr>
        <w:t>DWithin</w:t>
      </w:r>
      <w:proofErr w:type="spellEnd"/>
      <w:r w:rsidRPr="002A37A9">
        <w:rPr>
          <w:rFonts w:ascii="Calibri" w:hAnsi="Calibri"/>
          <w:lang w:val="el-GR"/>
        </w:rPr>
        <w:t xml:space="preserve"> είναι ιδιαίτερα σημαντική, ακριβώς επειδή παραμένει </w:t>
      </w:r>
      <w:r>
        <w:rPr>
          <w:rFonts w:ascii="Calibri" w:hAnsi="Calibri"/>
        </w:rPr>
        <w:t>spatial</w:t>
      </w:r>
      <w:r w:rsidRPr="002A37A9">
        <w:rPr>
          <w:rFonts w:ascii="Calibri" w:hAnsi="Calibri"/>
          <w:lang w:val="el-GR"/>
        </w:rPr>
        <w:t xml:space="preserve"> </w:t>
      </w:r>
      <w:r>
        <w:rPr>
          <w:rFonts w:ascii="Calibri" w:hAnsi="Calibri"/>
        </w:rPr>
        <w:t>index</w:t>
      </w:r>
      <w:r w:rsidRPr="002A37A9">
        <w:rPr>
          <w:rFonts w:ascii="Calibri" w:hAnsi="Calibri"/>
          <w:lang w:val="el-GR"/>
        </w:rPr>
        <w:t xml:space="preserve"> </w:t>
      </w:r>
      <w:r>
        <w:rPr>
          <w:rFonts w:ascii="Calibri" w:hAnsi="Calibri"/>
        </w:rPr>
        <w:t>aware</w:t>
      </w:r>
      <w:r w:rsidRPr="002A37A9">
        <w:rPr>
          <w:rFonts w:ascii="Calibri" w:hAnsi="Calibri"/>
          <w:lang w:val="el-GR"/>
        </w:rPr>
        <w:t xml:space="preserve"> και μπορεί να εκμεταλλευτεί τον δείκτη [6]. Παράλληλα, η τεκμηρίωση του </w:t>
      </w:r>
      <w:r>
        <w:rPr>
          <w:rFonts w:ascii="Calibri" w:hAnsi="Calibri"/>
        </w:rPr>
        <w:t>PostgreSQL</w:t>
      </w:r>
      <w:r w:rsidRPr="002A37A9">
        <w:rPr>
          <w:rFonts w:ascii="Calibri" w:hAnsi="Calibri"/>
          <w:lang w:val="el-GR"/>
        </w:rPr>
        <w:t xml:space="preserve"> υπογραμμίζει ότι οι </w:t>
      </w:r>
      <w:proofErr w:type="spellStart"/>
      <w:r>
        <w:rPr>
          <w:rFonts w:ascii="Calibri" w:hAnsi="Calibri"/>
        </w:rPr>
        <w:t>GiST</w:t>
      </w:r>
      <w:proofErr w:type="spellEnd"/>
      <w:r w:rsidRPr="002A37A9">
        <w:rPr>
          <w:rFonts w:ascii="Calibri" w:hAnsi="Calibri"/>
          <w:lang w:val="el-GR"/>
        </w:rPr>
        <w:t xml:space="preserve"> </w:t>
      </w:r>
      <w:r>
        <w:rPr>
          <w:rFonts w:ascii="Calibri" w:hAnsi="Calibri"/>
        </w:rPr>
        <w:t>indexes</w:t>
      </w:r>
      <w:r w:rsidRPr="002A37A9">
        <w:rPr>
          <w:rFonts w:ascii="Calibri" w:hAnsi="Calibri"/>
          <w:lang w:val="el-GR"/>
        </w:rPr>
        <w:t xml:space="preserve"> είναι γενικευμένοι πολυδιάστατοι δείκτες και ότι η κατασκευή τους για μεγάλα </w:t>
      </w:r>
      <w:r>
        <w:rPr>
          <w:rFonts w:ascii="Calibri" w:hAnsi="Calibri"/>
        </w:rPr>
        <w:t>datasets</w:t>
      </w:r>
      <w:r w:rsidRPr="002A37A9">
        <w:rPr>
          <w:rFonts w:ascii="Calibri" w:hAnsi="Calibri"/>
          <w:lang w:val="el-GR"/>
        </w:rPr>
        <w:t xml:space="preserve"> απαιτεί προσοχή, καθώς η απλή </w:t>
      </w:r>
      <w:r>
        <w:rPr>
          <w:rFonts w:ascii="Calibri" w:hAnsi="Calibri"/>
        </w:rPr>
        <w:t>one</w:t>
      </w:r>
      <w:r w:rsidRPr="002A37A9">
        <w:rPr>
          <w:rFonts w:ascii="Calibri" w:hAnsi="Calibri"/>
          <w:lang w:val="el-GR"/>
        </w:rPr>
        <w:t>-</w:t>
      </w:r>
      <w:r>
        <w:rPr>
          <w:rFonts w:ascii="Calibri" w:hAnsi="Calibri"/>
        </w:rPr>
        <w:t>by</w:t>
      </w:r>
      <w:r w:rsidRPr="002A37A9">
        <w:rPr>
          <w:rFonts w:ascii="Calibri" w:hAnsi="Calibri"/>
          <w:lang w:val="el-GR"/>
        </w:rPr>
        <w:t>-</w:t>
      </w:r>
      <w:r>
        <w:rPr>
          <w:rFonts w:ascii="Calibri" w:hAnsi="Calibri"/>
        </w:rPr>
        <w:t>one</w:t>
      </w:r>
      <w:r w:rsidRPr="002A37A9">
        <w:rPr>
          <w:rFonts w:ascii="Calibri" w:hAnsi="Calibri"/>
          <w:lang w:val="el-GR"/>
        </w:rPr>
        <w:t xml:space="preserve"> εισαγωγή μπορεί να προκαλέσει αυξημένο </w:t>
      </w:r>
      <w:r>
        <w:rPr>
          <w:rFonts w:ascii="Calibri" w:hAnsi="Calibri"/>
        </w:rPr>
        <w:t>random</w:t>
      </w:r>
      <w:r w:rsidRPr="002A37A9">
        <w:rPr>
          <w:rFonts w:ascii="Calibri" w:hAnsi="Calibri"/>
          <w:lang w:val="el-GR"/>
        </w:rPr>
        <w:t xml:space="preserve"> </w:t>
      </w:r>
      <w:r>
        <w:rPr>
          <w:rFonts w:ascii="Calibri" w:hAnsi="Calibri"/>
        </w:rPr>
        <w:t>I</w:t>
      </w:r>
      <w:r w:rsidRPr="002A37A9">
        <w:rPr>
          <w:rFonts w:ascii="Calibri" w:hAnsi="Calibri"/>
          <w:lang w:val="el-GR"/>
        </w:rPr>
        <w:t>/</w:t>
      </w:r>
      <w:r>
        <w:rPr>
          <w:rFonts w:ascii="Calibri" w:hAnsi="Calibri"/>
        </w:rPr>
        <w:t>O</w:t>
      </w:r>
      <w:r w:rsidRPr="002A37A9">
        <w:rPr>
          <w:rFonts w:ascii="Calibri" w:hAnsi="Calibri"/>
          <w:lang w:val="el-GR"/>
        </w:rPr>
        <w:t xml:space="preserve"> [6].</w:t>
      </w:r>
    </w:p>
    <w:p w14:paraId="2050444E"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σημασία των </w:t>
      </w:r>
      <w:proofErr w:type="spellStart"/>
      <w:r>
        <w:rPr>
          <w:rFonts w:ascii="Calibri" w:hAnsi="Calibri"/>
        </w:rPr>
        <w:t>GiST</w:t>
      </w:r>
      <w:proofErr w:type="spellEnd"/>
      <w:r w:rsidRPr="002A37A9">
        <w:rPr>
          <w:rFonts w:ascii="Calibri" w:hAnsi="Calibri"/>
          <w:lang w:val="el-GR"/>
        </w:rPr>
        <w:t>/</w:t>
      </w:r>
      <w:proofErr w:type="spellStart"/>
      <w:r>
        <w:rPr>
          <w:rFonts w:ascii="Calibri" w:hAnsi="Calibri"/>
        </w:rPr>
        <w:t>PostGIS</w:t>
      </w:r>
      <w:proofErr w:type="spellEnd"/>
      <w:r w:rsidRPr="002A37A9">
        <w:rPr>
          <w:rFonts w:ascii="Calibri" w:hAnsi="Calibri"/>
          <w:lang w:val="el-GR"/>
        </w:rPr>
        <w:t xml:space="preserve"> ευρετηρίων για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είναι προφανής. Εφόσον το σύστημα βασίζεται σε σημεία ή θέσεις οθονών και σε </w:t>
      </w:r>
      <w:r>
        <w:rPr>
          <w:rFonts w:ascii="Calibri" w:hAnsi="Calibri"/>
        </w:rPr>
        <w:t>queries</w:t>
      </w:r>
      <w:r w:rsidRPr="002A37A9">
        <w:rPr>
          <w:rFonts w:ascii="Calibri" w:hAnsi="Calibri"/>
          <w:lang w:val="el-GR"/>
        </w:rPr>
        <w:t xml:space="preserve"> εγγύτητας ως προς τη θέση του θεατή, η αξιοποίηση μόνιμων </w:t>
      </w:r>
      <w:r>
        <w:rPr>
          <w:rFonts w:ascii="Calibri" w:hAnsi="Calibri"/>
        </w:rPr>
        <w:t>spatial</w:t>
      </w:r>
      <w:r w:rsidRPr="002A37A9">
        <w:rPr>
          <w:rFonts w:ascii="Calibri" w:hAnsi="Calibri"/>
          <w:lang w:val="el-GR"/>
        </w:rPr>
        <w:t xml:space="preserve"> </w:t>
      </w:r>
      <w:r>
        <w:rPr>
          <w:rFonts w:ascii="Calibri" w:hAnsi="Calibri"/>
        </w:rPr>
        <w:t>indexes</w:t>
      </w:r>
      <w:r w:rsidRPr="002A37A9">
        <w:rPr>
          <w:rFonts w:ascii="Calibri" w:hAnsi="Calibri"/>
          <w:lang w:val="el-GR"/>
        </w:rPr>
        <w:t xml:space="preserve"> στο επίπεδο της βάσης δεδομένων παρέχει όχι μόνο θεωρητική ορθότητα, αλλά και πρακτική συμβατότητα με </w:t>
      </w:r>
      <w:r>
        <w:rPr>
          <w:rFonts w:ascii="Calibri" w:hAnsi="Calibri"/>
        </w:rPr>
        <w:t>production</w:t>
      </w:r>
      <w:r w:rsidRPr="002A37A9">
        <w:rPr>
          <w:rFonts w:ascii="Calibri" w:hAnsi="Calibri"/>
          <w:lang w:val="el-GR"/>
        </w:rPr>
        <w:t xml:space="preserve"> </w:t>
      </w:r>
      <w:r>
        <w:rPr>
          <w:rFonts w:ascii="Calibri" w:hAnsi="Calibri"/>
        </w:rPr>
        <w:t>DB</w:t>
      </w:r>
      <w:r w:rsidRPr="002A37A9">
        <w:rPr>
          <w:rFonts w:ascii="Calibri" w:hAnsi="Calibri"/>
          <w:lang w:val="el-GR"/>
        </w:rPr>
        <w:t xml:space="preserve"> </w:t>
      </w:r>
      <w:r>
        <w:rPr>
          <w:rFonts w:ascii="Calibri" w:hAnsi="Calibri"/>
        </w:rPr>
        <w:t>workflows</w:t>
      </w:r>
      <w:r w:rsidRPr="002A37A9">
        <w:rPr>
          <w:rFonts w:ascii="Calibri" w:hAnsi="Calibri"/>
          <w:lang w:val="el-GR"/>
        </w:rPr>
        <w:t xml:space="preserve">. Η </w:t>
      </w:r>
      <w:proofErr w:type="spellStart"/>
      <w:r>
        <w:rPr>
          <w:rFonts w:ascii="Calibri" w:hAnsi="Calibri"/>
        </w:rPr>
        <w:t>PostGIS</w:t>
      </w:r>
      <w:proofErr w:type="spellEnd"/>
      <w:r w:rsidRPr="002A37A9">
        <w:rPr>
          <w:rFonts w:ascii="Calibri" w:hAnsi="Calibri"/>
          <w:lang w:val="el-GR"/>
        </w:rPr>
        <w:t xml:space="preserve"> προσέγγιση, </w:t>
      </w:r>
      <w:r w:rsidRPr="002A37A9">
        <w:rPr>
          <w:rFonts w:ascii="Calibri" w:hAnsi="Calibri"/>
          <w:lang w:val="el-GR"/>
        </w:rPr>
        <w:lastRenderedPageBreak/>
        <w:t xml:space="preserve">επομένως, αποτελεί τον φυσικό σύνδεσμο ανάμεσα στη θεωρία των </w:t>
      </w:r>
      <w:r>
        <w:rPr>
          <w:rFonts w:ascii="Calibri" w:hAnsi="Calibri"/>
        </w:rPr>
        <w:t>R</w:t>
      </w:r>
      <w:r w:rsidRPr="002A37A9">
        <w:rPr>
          <w:rFonts w:ascii="Calibri" w:hAnsi="Calibri"/>
          <w:lang w:val="el-GR"/>
        </w:rPr>
        <w:t>-</w:t>
      </w:r>
      <w:r>
        <w:rPr>
          <w:rFonts w:ascii="Calibri" w:hAnsi="Calibri"/>
        </w:rPr>
        <w:t>trees</w:t>
      </w:r>
      <w:r w:rsidRPr="002A37A9">
        <w:rPr>
          <w:rFonts w:ascii="Calibri" w:hAnsi="Calibri"/>
          <w:lang w:val="el-GR"/>
        </w:rPr>
        <w:t xml:space="preserve"> και στις πραγματικές επιχειρησιακές υποδομές [6].</w:t>
      </w:r>
    </w:p>
    <w:p w14:paraId="42591FD4" w14:textId="77777777" w:rsidR="006C15A2" w:rsidRPr="002A37A9" w:rsidRDefault="00000000">
      <w:pPr>
        <w:pStyle w:val="Heading3"/>
        <w:spacing w:before="160" w:after="60"/>
        <w:rPr>
          <w:lang w:val="el-GR"/>
        </w:rPr>
      </w:pPr>
      <w:r w:rsidRPr="002A37A9">
        <w:rPr>
          <w:rFonts w:ascii="Calibri" w:hAnsi="Calibri"/>
          <w:color w:val="000000"/>
          <w:lang w:val="el-GR"/>
        </w:rPr>
        <w:t>2.2.4. Κατανεμημένη Χωρική Επεξεργασία</w:t>
      </w:r>
    </w:p>
    <w:p w14:paraId="7026EA65"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Καθώς τα χωρικά δεδομένα αυξάνονται σε όγκο, εμφανίστηκε η ανάγκη για </w:t>
      </w:r>
      <w:r>
        <w:rPr>
          <w:rFonts w:ascii="Calibri" w:hAnsi="Calibri"/>
        </w:rPr>
        <w:t>distributed</w:t>
      </w:r>
      <w:r w:rsidRPr="002A37A9">
        <w:rPr>
          <w:rFonts w:ascii="Calibri" w:hAnsi="Calibri"/>
          <w:lang w:val="el-GR"/>
        </w:rPr>
        <w:t xml:space="preserve"> </w:t>
      </w:r>
      <w:r>
        <w:rPr>
          <w:rFonts w:ascii="Calibri" w:hAnsi="Calibri"/>
        </w:rPr>
        <w:t>spatial</w:t>
      </w:r>
      <w:r w:rsidRPr="002A37A9">
        <w:rPr>
          <w:rFonts w:ascii="Calibri" w:hAnsi="Calibri"/>
          <w:lang w:val="el-GR"/>
        </w:rPr>
        <w:t xml:space="preserve"> </w:t>
      </w:r>
      <w:r>
        <w:rPr>
          <w:rFonts w:ascii="Calibri" w:hAnsi="Calibri"/>
        </w:rPr>
        <w:t>processing</w:t>
      </w:r>
      <w:r w:rsidRPr="002A37A9">
        <w:rPr>
          <w:rFonts w:ascii="Calibri" w:hAnsi="Calibri"/>
          <w:lang w:val="el-GR"/>
        </w:rPr>
        <w:t xml:space="preserve">. Η σύγχρονη βιβλιογραφία των </w:t>
      </w:r>
      <w:r>
        <w:rPr>
          <w:rFonts w:ascii="Calibri" w:hAnsi="Calibri"/>
        </w:rPr>
        <w:t>big</w:t>
      </w:r>
      <w:r w:rsidRPr="002A37A9">
        <w:rPr>
          <w:rFonts w:ascii="Calibri" w:hAnsi="Calibri"/>
          <w:lang w:val="el-GR"/>
        </w:rPr>
        <w:t xml:space="preserve"> </w:t>
      </w:r>
      <w:r>
        <w:rPr>
          <w:rFonts w:ascii="Calibri" w:hAnsi="Calibri"/>
        </w:rPr>
        <w:t>spatial</w:t>
      </w:r>
      <w:r w:rsidRPr="002A37A9">
        <w:rPr>
          <w:rFonts w:ascii="Calibri" w:hAnsi="Calibri"/>
          <w:lang w:val="el-GR"/>
        </w:rPr>
        <w:t xml:space="preserve"> </w:t>
      </w:r>
      <w:r>
        <w:rPr>
          <w:rFonts w:ascii="Calibri" w:hAnsi="Calibri"/>
        </w:rPr>
        <w:t>analytics</w:t>
      </w:r>
      <w:r w:rsidRPr="002A37A9">
        <w:rPr>
          <w:rFonts w:ascii="Calibri" w:hAnsi="Calibri"/>
          <w:lang w:val="el-GR"/>
        </w:rPr>
        <w:t xml:space="preserve"> </w:t>
      </w:r>
      <w:r>
        <w:rPr>
          <w:rFonts w:ascii="Calibri" w:hAnsi="Calibri"/>
        </w:rPr>
        <w:t>systems</w:t>
      </w:r>
      <w:r w:rsidRPr="002A37A9">
        <w:rPr>
          <w:rFonts w:ascii="Calibri" w:hAnsi="Calibri"/>
          <w:lang w:val="el-GR"/>
        </w:rPr>
        <w:t xml:space="preserve"> δείχνει ότι έχουν αναπτυχθεί διάφορα </w:t>
      </w:r>
      <w:r>
        <w:rPr>
          <w:rFonts w:ascii="Calibri" w:hAnsi="Calibri"/>
        </w:rPr>
        <w:t>Spark</w:t>
      </w:r>
      <w:r w:rsidRPr="002A37A9">
        <w:rPr>
          <w:rFonts w:ascii="Calibri" w:hAnsi="Calibri"/>
          <w:lang w:val="el-GR"/>
        </w:rPr>
        <w:t>-</w:t>
      </w:r>
      <w:r>
        <w:rPr>
          <w:rFonts w:ascii="Calibri" w:hAnsi="Calibri"/>
        </w:rPr>
        <w:t>based</w:t>
      </w:r>
      <w:r w:rsidRPr="002A37A9">
        <w:rPr>
          <w:rFonts w:ascii="Calibri" w:hAnsi="Calibri"/>
          <w:lang w:val="el-GR"/>
        </w:rPr>
        <w:t xml:space="preserve"> συστήματα, όπως </w:t>
      </w:r>
      <w:proofErr w:type="spellStart"/>
      <w:r>
        <w:rPr>
          <w:rFonts w:ascii="Calibri" w:hAnsi="Calibri"/>
        </w:rPr>
        <w:t>SpatialSpark</w:t>
      </w:r>
      <w:proofErr w:type="spellEnd"/>
      <w:r w:rsidRPr="002A37A9">
        <w:rPr>
          <w:rFonts w:ascii="Calibri" w:hAnsi="Calibri"/>
          <w:lang w:val="el-GR"/>
        </w:rPr>
        <w:t xml:space="preserve">, </w:t>
      </w:r>
      <w:proofErr w:type="spellStart"/>
      <w:r>
        <w:rPr>
          <w:rFonts w:ascii="Calibri" w:hAnsi="Calibri"/>
        </w:rPr>
        <w:t>GeoSpark</w:t>
      </w:r>
      <w:proofErr w:type="spellEnd"/>
      <w:r w:rsidRPr="002A37A9">
        <w:rPr>
          <w:rFonts w:ascii="Calibri" w:hAnsi="Calibri"/>
          <w:lang w:val="el-GR"/>
        </w:rPr>
        <w:t xml:space="preserve">, </w:t>
      </w:r>
      <w:r>
        <w:rPr>
          <w:rFonts w:ascii="Calibri" w:hAnsi="Calibri"/>
        </w:rPr>
        <w:t>Simba</w:t>
      </w:r>
      <w:r w:rsidRPr="002A37A9">
        <w:rPr>
          <w:rFonts w:ascii="Calibri" w:hAnsi="Calibri"/>
          <w:lang w:val="el-GR"/>
        </w:rPr>
        <w:t xml:space="preserve">, </w:t>
      </w:r>
      <w:r>
        <w:rPr>
          <w:rFonts w:ascii="Calibri" w:hAnsi="Calibri"/>
        </w:rPr>
        <w:t>Magellan</w:t>
      </w:r>
      <w:r w:rsidRPr="002A37A9">
        <w:rPr>
          <w:rFonts w:ascii="Calibri" w:hAnsi="Calibri"/>
          <w:lang w:val="el-GR"/>
        </w:rPr>
        <w:t xml:space="preserve"> και </w:t>
      </w:r>
      <w:proofErr w:type="spellStart"/>
      <w:r>
        <w:rPr>
          <w:rFonts w:ascii="Calibri" w:hAnsi="Calibri"/>
        </w:rPr>
        <w:t>LocationSpark</w:t>
      </w:r>
      <w:proofErr w:type="spellEnd"/>
      <w:r w:rsidRPr="002A37A9">
        <w:rPr>
          <w:rFonts w:ascii="Calibri" w:hAnsi="Calibri"/>
          <w:lang w:val="el-GR"/>
        </w:rPr>
        <w:t xml:space="preserve">, τα οποία υποστηρίζουν </w:t>
      </w:r>
      <w:r>
        <w:rPr>
          <w:rFonts w:ascii="Calibri" w:hAnsi="Calibri"/>
        </w:rPr>
        <w:t>range</w:t>
      </w:r>
      <w:r w:rsidRPr="002A37A9">
        <w:rPr>
          <w:rFonts w:ascii="Calibri" w:hAnsi="Calibri"/>
          <w:lang w:val="el-GR"/>
        </w:rPr>
        <w:t xml:space="preserve"> </w:t>
      </w:r>
      <w:r>
        <w:rPr>
          <w:rFonts w:ascii="Calibri" w:hAnsi="Calibri"/>
        </w:rPr>
        <w:t>queries</w:t>
      </w:r>
      <w:r w:rsidRPr="002A37A9">
        <w:rPr>
          <w:rFonts w:ascii="Calibri" w:hAnsi="Calibri"/>
          <w:lang w:val="el-GR"/>
        </w:rPr>
        <w:t xml:space="preserve">, </w:t>
      </w:r>
      <w:proofErr w:type="spellStart"/>
      <w:r>
        <w:rPr>
          <w:rFonts w:ascii="Calibri" w:hAnsi="Calibri"/>
        </w:rPr>
        <w:t>kNN</w:t>
      </w:r>
      <w:proofErr w:type="spellEnd"/>
      <w:r w:rsidRPr="002A37A9">
        <w:rPr>
          <w:rFonts w:ascii="Calibri" w:hAnsi="Calibri"/>
          <w:lang w:val="el-GR"/>
        </w:rPr>
        <w:t xml:space="preserve"> </w:t>
      </w:r>
      <w:r>
        <w:rPr>
          <w:rFonts w:ascii="Calibri" w:hAnsi="Calibri"/>
        </w:rPr>
        <w:t>queries</w:t>
      </w:r>
      <w:r w:rsidRPr="002A37A9">
        <w:rPr>
          <w:rFonts w:ascii="Calibri" w:hAnsi="Calibri"/>
          <w:lang w:val="el-GR"/>
        </w:rPr>
        <w:t xml:space="preserve"> και </w:t>
      </w:r>
      <w:r>
        <w:rPr>
          <w:rFonts w:ascii="Calibri" w:hAnsi="Calibri"/>
        </w:rPr>
        <w:t>spatial</w:t>
      </w:r>
      <w:r w:rsidRPr="002A37A9">
        <w:rPr>
          <w:rFonts w:ascii="Calibri" w:hAnsi="Calibri"/>
          <w:lang w:val="el-GR"/>
        </w:rPr>
        <w:t xml:space="preserve"> </w:t>
      </w:r>
      <w:r>
        <w:rPr>
          <w:rFonts w:ascii="Calibri" w:hAnsi="Calibri"/>
        </w:rPr>
        <w:t>joins</w:t>
      </w:r>
      <w:r w:rsidRPr="002A37A9">
        <w:rPr>
          <w:rFonts w:ascii="Calibri" w:hAnsi="Calibri"/>
          <w:lang w:val="el-GR"/>
        </w:rPr>
        <w:t xml:space="preserve"> σε κατανεμημένα περιβάλλοντα [7]. Η σχετική μελέτη του </w:t>
      </w:r>
      <w:r>
        <w:rPr>
          <w:rFonts w:ascii="Calibri" w:hAnsi="Calibri"/>
        </w:rPr>
        <w:t>Pandey</w:t>
      </w:r>
      <w:r w:rsidRPr="002A37A9">
        <w:rPr>
          <w:rFonts w:ascii="Calibri" w:hAnsi="Calibri"/>
          <w:lang w:val="el-GR"/>
        </w:rPr>
        <w:t xml:space="preserve"> </w:t>
      </w:r>
      <w:r>
        <w:rPr>
          <w:rFonts w:ascii="Calibri" w:hAnsi="Calibri"/>
        </w:rPr>
        <w:t>et</w:t>
      </w:r>
      <w:r w:rsidRPr="002A37A9">
        <w:rPr>
          <w:rFonts w:ascii="Calibri" w:hAnsi="Calibri"/>
          <w:lang w:val="el-GR"/>
        </w:rPr>
        <w:t xml:space="preserve"> </w:t>
      </w:r>
      <w:r>
        <w:rPr>
          <w:rFonts w:ascii="Calibri" w:hAnsi="Calibri"/>
        </w:rPr>
        <w:t>al</w:t>
      </w:r>
      <w:r w:rsidRPr="002A37A9">
        <w:rPr>
          <w:rFonts w:ascii="Calibri" w:hAnsi="Calibri"/>
          <w:lang w:val="el-GR"/>
        </w:rPr>
        <w:t xml:space="preserve">. επισημαίνει ότι τα σύγχρονα συστήματα μετακινούνται προς </w:t>
      </w:r>
      <w:r>
        <w:rPr>
          <w:rFonts w:ascii="Calibri" w:hAnsi="Calibri"/>
        </w:rPr>
        <w:t>in</w:t>
      </w:r>
      <w:r w:rsidRPr="002A37A9">
        <w:rPr>
          <w:rFonts w:ascii="Calibri" w:hAnsi="Calibri"/>
          <w:lang w:val="el-GR"/>
        </w:rPr>
        <w:t>-</w:t>
      </w:r>
      <w:r>
        <w:rPr>
          <w:rFonts w:ascii="Calibri" w:hAnsi="Calibri"/>
        </w:rPr>
        <w:t>memory</w:t>
      </w:r>
      <w:r w:rsidRPr="002A37A9">
        <w:rPr>
          <w:rFonts w:ascii="Calibri" w:hAnsi="Calibri"/>
          <w:lang w:val="el-GR"/>
        </w:rPr>
        <w:t xml:space="preserve"> </w:t>
      </w:r>
      <w:r>
        <w:rPr>
          <w:rFonts w:ascii="Calibri" w:hAnsi="Calibri"/>
        </w:rPr>
        <w:t>Spark</w:t>
      </w:r>
      <w:r w:rsidRPr="002A37A9">
        <w:rPr>
          <w:rFonts w:ascii="Calibri" w:hAnsi="Calibri"/>
          <w:lang w:val="el-GR"/>
        </w:rPr>
        <w:t>-</w:t>
      </w:r>
      <w:r>
        <w:rPr>
          <w:rFonts w:ascii="Calibri" w:hAnsi="Calibri"/>
        </w:rPr>
        <w:t>based</w:t>
      </w:r>
      <w:r w:rsidRPr="002A37A9">
        <w:rPr>
          <w:rFonts w:ascii="Calibri" w:hAnsi="Calibri"/>
          <w:lang w:val="el-GR"/>
        </w:rPr>
        <w:t xml:space="preserve"> μοντέλα, ενώ οι παλαιότερες </w:t>
      </w:r>
      <w:r>
        <w:rPr>
          <w:rFonts w:ascii="Calibri" w:hAnsi="Calibri"/>
        </w:rPr>
        <w:t>Hadoop</w:t>
      </w:r>
      <w:r w:rsidRPr="002A37A9">
        <w:rPr>
          <w:rFonts w:ascii="Calibri" w:hAnsi="Calibri"/>
          <w:lang w:val="el-GR"/>
        </w:rPr>
        <w:t>-</w:t>
      </w:r>
      <w:r>
        <w:rPr>
          <w:rFonts w:ascii="Calibri" w:hAnsi="Calibri"/>
        </w:rPr>
        <w:t>based</w:t>
      </w:r>
      <w:r w:rsidRPr="002A37A9">
        <w:rPr>
          <w:rFonts w:ascii="Calibri" w:hAnsi="Calibri"/>
          <w:lang w:val="el-GR"/>
        </w:rPr>
        <w:t xml:space="preserve"> προσεγγίσεις έχουν συχνά χαμηλότερη απόδοση [7]. Η κατανεμημένη χωρική επεξεργασία είναι, συνεπώς, κρίσιμη για πολύ μεγάλα </w:t>
      </w:r>
      <w:r>
        <w:rPr>
          <w:rFonts w:ascii="Calibri" w:hAnsi="Calibri"/>
        </w:rPr>
        <w:t>datasets</w:t>
      </w:r>
      <w:r w:rsidRPr="002A37A9">
        <w:rPr>
          <w:rFonts w:ascii="Calibri" w:hAnsi="Calibri"/>
          <w:lang w:val="el-GR"/>
        </w:rPr>
        <w:t>, όπου το πρόβλημα δεν είναι μόνο η δομή του δείκτη, αλλά και ο χωρικός καταμερισμός των δεδομένων, η ισορροπία φόρτου και το κόστος επικοινωνίας μεταξύ κόμβων [7].</w:t>
      </w:r>
    </w:p>
    <w:p w14:paraId="1FFB117D"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Ωστόσο, η κατανεμημένη προσέγγιση συνοδεύεται από σταθερά </w:t>
      </w:r>
      <w:r>
        <w:rPr>
          <w:rFonts w:ascii="Calibri" w:hAnsi="Calibri"/>
        </w:rPr>
        <w:t>overheads</w:t>
      </w:r>
      <w:r w:rsidRPr="002A37A9">
        <w:rPr>
          <w:rFonts w:ascii="Calibri" w:hAnsi="Calibri"/>
          <w:lang w:val="el-GR"/>
        </w:rPr>
        <w:t xml:space="preserve">, τα οποία μπορεί να την καθιστούν μη συμφέρουσα για μικρά ή μεσαία </w:t>
      </w:r>
      <w:r>
        <w:rPr>
          <w:rFonts w:ascii="Calibri" w:hAnsi="Calibri"/>
        </w:rPr>
        <w:t>datasets</w:t>
      </w:r>
      <w:r w:rsidRPr="002A37A9">
        <w:rPr>
          <w:rFonts w:ascii="Calibri" w:hAnsi="Calibri"/>
          <w:lang w:val="el-GR"/>
        </w:rPr>
        <w:t xml:space="preserve">. Αυτό είναι ιδιαίτερα σημαντικό για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όπου το πραγματικό </w:t>
      </w:r>
      <w:r>
        <w:rPr>
          <w:rFonts w:ascii="Calibri" w:hAnsi="Calibri"/>
        </w:rPr>
        <w:t>stadium</w:t>
      </w:r>
      <w:r w:rsidRPr="002A37A9">
        <w:rPr>
          <w:rFonts w:ascii="Calibri" w:hAnsi="Calibri"/>
          <w:lang w:val="el-GR"/>
        </w:rPr>
        <w:t xml:space="preserve"> </w:t>
      </w:r>
      <w:r>
        <w:rPr>
          <w:rFonts w:ascii="Calibri" w:hAnsi="Calibri"/>
        </w:rPr>
        <w:t>dataset</w:t>
      </w:r>
      <w:r w:rsidRPr="002A37A9">
        <w:rPr>
          <w:rFonts w:ascii="Calibri" w:hAnsi="Calibri"/>
          <w:lang w:val="el-GR"/>
        </w:rPr>
        <w:t xml:space="preserve"> είναι μικρό. Τα δικά του </w:t>
      </w:r>
      <w:r>
        <w:rPr>
          <w:rFonts w:ascii="Calibri" w:hAnsi="Calibri"/>
        </w:rPr>
        <w:t>benchmark</w:t>
      </w:r>
      <w:r w:rsidRPr="002A37A9">
        <w:rPr>
          <w:rFonts w:ascii="Calibri" w:hAnsi="Calibri"/>
          <w:lang w:val="el-GR"/>
        </w:rPr>
        <w:t xml:space="preserve"> αποτελέσματα δείχνουν ότι για </w:t>
      </w:r>
      <w:r>
        <w:rPr>
          <w:rFonts w:ascii="Calibri" w:hAnsi="Calibri"/>
        </w:rPr>
        <w:t>n</w:t>
      </w:r>
      <w:r w:rsidRPr="002A37A9">
        <w:rPr>
          <w:rFonts w:ascii="Calibri" w:hAnsi="Calibri"/>
          <w:lang w:val="el-GR"/>
        </w:rPr>
        <w:t xml:space="preserve">=28 το </w:t>
      </w:r>
      <w:r>
        <w:rPr>
          <w:rFonts w:ascii="Calibri" w:hAnsi="Calibri"/>
        </w:rPr>
        <w:t>Linear</w:t>
      </w:r>
      <w:r w:rsidRPr="002A37A9">
        <w:rPr>
          <w:rFonts w:ascii="Calibri" w:hAnsi="Calibri"/>
          <w:lang w:val="el-GR"/>
        </w:rPr>
        <w:t xml:space="preserve"> </w:t>
      </w:r>
      <w:r>
        <w:rPr>
          <w:rFonts w:ascii="Calibri" w:hAnsi="Calibri"/>
        </w:rPr>
        <w:t>Scan</w:t>
      </w:r>
      <w:r w:rsidRPr="002A37A9">
        <w:rPr>
          <w:rFonts w:ascii="Calibri" w:hAnsi="Calibri"/>
          <w:lang w:val="el-GR"/>
        </w:rPr>
        <w:t xml:space="preserve"> είναι ταχύτερο από 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(0.004</w:t>
      </w:r>
      <w:proofErr w:type="spellStart"/>
      <w:r>
        <w:rPr>
          <w:rFonts w:ascii="Calibri" w:hAnsi="Calibri"/>
        </w:rPr>
        <w:t>ms</w:t>
      </w:r>
      <w:proofErr w:type="spellEnd"/>
      <w:r w:rsidRPr="002A37A9">
        <w:rPr>
          <w:rFonts w:ascii="Calibri" w:hAnsi="Calibri"/>
          <w:lang w:val="el-GR"/>
        </w:rPr>
        <w:t xml:space="preserve"> έναντι 0.008</w:t>
      </w:r>
      <w:proofErr w:type="spellStart"/>
      <w:r>
        <w:rPr>
          <w:rFonts w:ascii="Calibri" w:hAnsi="Calibri"/>
        </w:rPr>
        <w:t>ms</w:t>
      </w:r>
      <w:proofErr w:type="spellEnd"/>
      <w:r w:rsidRPr="002A37A9">
        <w:rPr>
          <w:rFonts w:ascii="Calibri" w:hAnsi="Calibri"/>
          <w:lang w:val="el-GR"/>
        </w:rPr>
        <w:t xml:space="preserve">), ενώ για </w:t>
      </w:r>
      <w:r>
        <w:rPr>
          <w:rFonts w:ascii="Calibri" w:hAnsi="Calibri"/>
        </w:rPr>
        <w:t>n</w:t>
      </w:r>
      <w:r w:rsidRPr="002A37A9">
        <w:rPr>
          <w:rFonts w:ascii="Calibri" w:hAnsi="Calibri"/>
          <w:lang w:val="el-GR"/>
        </w:rPr>
        <w:t xml:space="preserve">=100.000 η εικόνα αντιστρέφεται και 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γίνεται σαφώς ανώτερο, με 1.799</w:t>
      </w:r>
      <w:proofErr w:type="spellStart"/>
      <w:r>
        <w:rPr>
          <w:rFonts w:ascii="Calibri" w:hAnsi="Calibri"/>
        </w:rPr>
        <w:t>ms</w:t>
      </w:r>
      <w:proofErr w:type="spellEnd"/>
      <w:r w:rsidRPr="002A37A9">
        <w:rPr>
          <w:rFonts w:ascii="Calibri" w:hAnsi="Calibri"/>
          <w:lang w:val="el-GR"/>
        </w:rPr>
        <w:t xml:space="preserve"> έναντι 14.551</w:t>
      </w:r>
      <w:proofErr w:type="spellStart"/>
      <w:r>
        <w:rPr>
          <w:rFonts w:ascii="Calibri" w:hAnsi="Calibri"/>
        </w:rPr>
        <w:t>ms</w:t>
      </w:r>
      <w:proofErr w:type="spellEnd"/>
      <w:r w:rsidRPr="002A37A9">
        <w:rPr>
          <w:rFonts w:ascii="Calibri" w:hAnsi="Calibri"/>
          <w:lang w:val="el-GR"/>
        </w:rPr>
        <w:t xml:space="preserve"> του </w:t>
      </w:r>
      <w:r>
        <w:rPr>
          <w:rFonts w:ascii="Calibri" w:hAnsi="Calibri"/>
        </w:rPr>
        <w:t>Linear</w:t>
      </w:r>
      <w:r w:rsidRPr="002A37A9">
        <w:rPr>
          <w:rFonts w:ascii="Calibri" w:hAnsi="Calibri"/>
          <w:lang w:val="el-GR"/>
        </w:rPr>
        <w:t xml:space="preserve">. Η εμπειρική αυτή παρατήρηση είναι απολύτως συμβατή με τη θεωρία: σε πολύ μικρά </w:t>
      </w:r>
      <w:r>
        <w:rPr>
          <w:rFonts w:ascii="Calibri" w:hAnsi="Calibri"/>
        </w:rPr>
        <w:t>n</w:t>
      </w:r>
      <w:r w:rsidRPr="002A37A9">
        <w:rPr>
          <w:rFonts w:ascii="Calibri" w:hAnsi="Calibri"/>
          <w:lang w:val="el-GR"/>
        </w:rPr>
        <w:t xml:space="preserve">, το </w:t>
      </w:r>
      <w:r>
        <w:rPr>
          <w:rFonts w:ascii="Calibri" w:hAnsi="Calibri"/>
        </w:rPr>
        <w:t>overhead</w:t>
      </w:r>
      <w:r w:rsidRPr="002A37A9">
        <w:rPr>
          <w:rFonts w:ascii="Calibri" w:hAnsi="Calibri"/>
          <w:lang w:val="el-GR"/>
        </w:rPr>
        <w:t xml:space="preserve"> της δομής μπορεί να υπερβεί το όφελος της υπολογιστικής επιτάχυνσης, ενώ σε μεγάλα </w:t>
      </w:r>
      <w:r>
        <w:rPr>
          <w:rFonts w:ascii="Calibri" w:hAnsi="Calibri"/>
        </w:rPr>
        <w:t>n</w:t>
      </w:r>
      <w:r w:rsidRPr="002A37A9">
        <w:rPr>
          <w:rFonts w:ascii="Calibri" w:hAnsi="Calibri"/>
          <w:lang w:val="el-GR"/>
        </w:rPr>
        <w:t xml:space="preserve"> η διαφορά μεταξύ γραμμικής και λογαριθμικής συμπεριφοράς γίνεται καθοριστική.</w:t>
      </w:r>
    </w:p>
    <w:p w14:paraId="7DDAB85B" w14:textId="77777777" w:rsidR="006C15A2" w:rsidRPr="002A37A9" w:rsidRDefault="00000000">
      <w:pPr>
        <w:pStyle w:val="Heading3"/>
        <w:spacing w:before="160" w:after="60"/>
        <w:rPr>
          <w:lang w:val="el-GR"/>
        </w:rPr>
      </w:pPr>
      <w:r w:rsidRPr="002A37A9">
        <w:rPr>
          <w:rFonts w:ascii="Calibri" w:hAnsi="Calibri"/>
          <w:color w:val="000000"/>
          <w:lang w:val="el-GR"/>
        </w:rPr>
        <w:t>2.2.5. Σύγκριση και Κενό Γνώσης</w:t>
      </w:r>
    </w:p>
    <w:p w14:paraId="4ADF73FE"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βιβλιογραφία των χωρικών ευρετηρίων είναι πλούσια και ώριμη. Ξεκινώντας από το αρχικό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[1], περνώντας στις παραλλαγές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[2],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[3] και </w:t>
      </w:r>
      <w:r>
        <w:rPr>
          <w:rFonts w:ascii="Calibri" w:hAnsi="Calibri"/>
        </w:rPr>
        <w:t>Hilbert</w:t>
      </w:r>
      <w:r w:rsidRPr="002A37A9">
        <w:rPr>
          <w:rFonts w:ascii="Calibri" w:hAnsi="Calibri"/>
          <w:lang w:val="el-GR"/>
        </w:rPr>
        <w:t xml:space="preserve">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[4], και φτάνοντας στα σύγχρονα </w:t>
      </w:r>
      <w:r>
        <w:rPr>
          <w:rFonts w:ascii="Calibri" w:hAnsi="Calibri"/>
        </w:rPr>
        <w:t>DBMS</w:t>
      </w:r>
      <w:r w:rsidRPr="002A37A9">
        <w:rPr>
          <w:rFonts w:ascii="Calibri" w:hAnsi="Calibri"/>
          <w:lang w:val="el-GR"/>
        </w:rPr>
        <w:t xml:space="preserve"> εργαλεία όπως </w:t>
      </w:r>
      <w:proofErr w:type="spellStart"/>
      <w:r>
        <w:rPr>
          <w:rFonts w:ascii="Calibri" w:hAnsi="Calibri"/>
        </w:rPr>
        <w:t>GiST</w:t>
      </w:r>
      <w:proofErr w:type="spellEnd"/>
      <w:r w:rsidRPr="002A37A9">
        <w:rPr>
          <w:rFonts w:ascii="Calibri" w:hAnsi="Calibri"/>
          <w:lang w:val="el-GR"/>
        </w:rPr>
        <w:t>/</w:t>
      </w:r>
      <w:proofErr w:type="spellStart"/>
      <w:r>
        <w:rPr>
          <w:rFonts w:ascii="Calibri" w:hAnsi="Calibri"/>
        </w:rPr>
        <w:t>PostGIS</w:t>
      </w:r>
      <w:proofErr w:type="spellEnd"/>
      <w:r w:rsidRPr="002A37A9">
        <w:rPr>
          <w:rFonts w:ascii="Calibri" w:hAnsi="Calibri"/>
          <w:lang w:val="el-GR"/>
        </w:rPr>
        <w:t xml:space="preserve"> [6] και στα κατανεμημένα </w:t>
      </w:r>
      <w:r>
        <w:rPr>
          <w:rFonts w:ascii="Calibri" w:hAnsi="Calibri"/>
        </w:rPr>
        <w:t>spatial</w:t>
      </w:r>
      <w:r w:rsidRPr="002A37A9">
        <w:rPr>
          <w:rFonts w:ascii="Calibri" w:hAnsi="Calibri"/>
          <w:lang w:val="el-GR"/>
        </w:rPr>
        <w:t xml:space="preserve"> </w:t>
      </w:r>
      <w:r>
        <w:rPr>
          <w:rFonts w:ascii="Calibri" w:hAnsi="Calibri"/>
        </w:rPr>
        <w:t>analytics</w:t>
      </w:r>
      <w:r w:rsidRPr="002A37A9">
        <w:rPr>
          <w:rFonts w:ascii="Calibri" w:hAnsi="Calibri"/>
          <w:lang w:val="el-GR"/>
        </w:rPr>
        <w:t xml:space="preserve"> </w:t>
      </w:r>
      <w:r>
        <w:rPr>
          <w:rFonts w:ascii="Calibri" w:hAnsi="Calibri"/>
        </w:rPr>
        <w:t>frameworks</w:t>
      </w:r>
      <w:r w:rsidRPr="002A37A9">
        <w:rPr>
          <w:rFonts w:ascii="Calibri" w:hAnsi="Calibri"/>
          <w:lang w:val="el-GR"/>
        </w:rPr>
        <w:t xml:space="preserve"> [7], το πεδίο έχει αναπτύξει ισχυρές θεωρητικές και πρακτικές βάσεις. Παρ’ όλα αυτά, το μεγαλύτερο μέρος της βιβλιογραφίας εξετάζει τις δομές αυτές είτε σε γενικά </w:t>
      </w:r>
      <w:r>
        <w:rPr>
          <w:rFonts w:ascii="Calibri" w:hAnsi="Calibri"/>
        </w:rPr>
        <w:t>GIS</w:t>
      </w:r>
      <w:r w:rsidRPr="002A37A9">
        <w:rPr>
          <w:rFonts w:ascii="Calibri" w:hAnsi="Calibri"/>
          <w:lang w:val="el-GR"/>
        </w:rPr>
        <w:t xml:space="preserve"> </w:t>
      </w:r>
      <w:r>
        <w:rPr>
          <w:rFonts w:ascii="Calibri" w:hAnsi="Calibri"/>
        </w:rPr>
        <w:t>settings</w:t>
      </w:r>
      <w:r w:rsidRPr="002A37A9">
        <w:rPr>
          <w:rFonts w:ascii="Calibri" w:hAnsi="Calibri"/>
          <w:lang w:val="el-GR"/>
        </w:rPr>
        <w:t xml:space="preserve"> είτε σε πολύ μεγάλα </w:t>
      </w:r>
      <w:r>
        <w:rPr>
          <w:rFonts w:ascii="Calibri" w:hAnsi="Calibri"/>
        </w:rPr>
        <w:t>big</w:t>
      </w:r>
      <w:r w:rsidRPr="002A37A9">
        <w:rPr>
          <w:rFonts w:ascii="Calibri" w:hAnsi="Calibri"/>
          <w:lang w:val="el-GR"/>
        </w:rPr>
        <w:t xml:space="preserve"> </w:t>
      </w:r>
      <w:r>
        <w:rPr>
          <w:rFonts w:ascii="Calibri" w:hAnsi="Calibri"/>
        </w:rPr>
        <w:t>data</w:t>
      </w:r>
      <w:r w:rsidRPr="002A37A9">
        <w:rPr>
          <w:rFonts w:ascii="Calibri" w:hAnsi="Calibri"/>
          <w:lang w:val="el-GR"/>
        </w:rPr>
        <w:t xml:space="preserve"> περιβάλλοντα.</w:t>
      </w:r>
    </w:p>
    <w:p w14:paraId="7971B7B4"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Κενό γνώσης. Αυτό που λείπει είναι μια στοχευμένη αξιολόγηση των χωρικών ευρετηρίων μέσα σε μικρής έως μεσαίας κλίμακας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ψηφιακές εγκαταστάσεις, όπως ένα γήπεδο με 28 οθόνες, όπου η απαίτηση δεν είναι μόνο η θεωρητική βελτιστοποίηση αλλά και η πρακτική ισορροπία μεταξύ </w:t>
      </w:r>
      <w:r>
        <w:rPr>
          <w:rFonts w:ascii="Calibri" w:hAnsi="Calibri"/>
        </w:rPr>
        <w:t>latency</w:t>
      </w:r>
      <w:r w:rsidRPr="002A37A9">
        <w:rPr>
          <w:rFonts w:ascii="Calibri" w:hAnsi="Calibri"/>
          <w:lang w:val="el-GR"/>
        </w:rPr>
        <w:t xml:space="preserve">, </w:t>
      </w:r>
      <w:r>
        <w:rPr>
          <w:rFonts w:ascii="Calibri" w:hAnsi="Calibri"/>
        </w:rPr>
        <w:t>overhead</w:t>
      </w:r>
      <w:r w:rsidRPr="002A37A9">
        <w:rPr>
          <w:rFonts w:ascii="Calibri" w:hAnsi="Calibri"/>
          <w:lang w:val="el-GR"/>
        </w:rPr>
        <w:t xml:space="preserve">, επεκτασιμότητας και απλότητας υλοποίησης.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καλύπτει </w:t>
      </w:r>
      <w:r w:rsidRPr="002A37A9">
        <w:rPr>
          <w:rFonts w:ascii="Calibri" w:hAnsi="Calibri"/>
          <w:lang w:val="el-GR"/>
        </w:rPr>
        <w:lastRenderedPageBreak/>
        <w:t xml:space="preserve">ακριβώς αυτό το κενό, διότι συγκρίνει διαφορετικές χωρικές μεθόδους όχι αφηρημένα, αλλά μέσα στο συγκεκριμένο πρόβλημα της γεω-στοχευμένης ανάθεσης διαφημίσεων σε αθλητική εγκατάσταση, συνδέοντας τη θεωρία των </w:t>
      </w:r>
      <w:r>
        <w:rPr>
          <w:rFonts w:ascii="Calibri" w:hAnsi="Calibri"/>
        </w:rPr>
        <w:t>spatial</w:t>
      </w:r>
      <w:r w:rsidRPr="002A37A9">
        <w:rPr>
          <w:rFonts w:ascii="Calibri" w:hAnsi="Calibri"/>
          <w:lang w:val="el-GR"/>
        </w:rPr>
        <w:t xml:space="preserve"> </w:t>
      </w:r>
      <w:r>
        <w:rPr>
          <w:rFonts w:ascii="Calibri" w:hAnsi="Calibri"/>
        </w:rPr>
        <w:t>indexes</w:t>
      </w:r>
      <w:r w:rsidRPr="002A37A9">
        <w:rPr>
          <w:rFonts w:ascii="Calibri" w:hAnsi="Calibri"/>
          <w:lang w:val="el-GR"/>
        </w:rPr>
        <w:t xml:space="preserve"> με πραγματικές απαιτήσεις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λειτουργίας [1]-[7].</w:t>
      </w:r>
    </w:p>
    <w:p w14:paraId="1AA16BD4" w14:textId="77777777" w:rsidR="006C15A2" w:rsidRPr="002A37A9" w:rsidRDefault="00000000">
      <w:pPr>
        <w:pStyle w:val="Heading2"/>
        <w:spacing w:after="80"/>
        <w:rPr>
          <w:lang w:val="el-GR"/>
        </w:rPr>
      </w:pPr>
      <w:r w:rsidRPr="002A37A9">
        <w:rPr>
          <w:rFonts w:ascii="Calibri" w:hAnsi="Calibri"/>
          <w:color w:val="000000"/>
          <w:lang w:val="el-GR"/>
        </w:rPr>
        <w:t xml:space="preserve">2.3. </w:t>
      </w:r>
      <w:r>
        <w:rPr>
          <w:rFonts w:ascii="Calibri" w:hAnsi="Calibri"/>
          <w:color w:val="000000"/>
        </w:rPr>
        <w:t>Real</w:t>
      </w:r>
      <w:r w:rsidRPr="002A37A9">
        <w:rPr>
          <w:rFonts w:ascii="Calibri" w:hAnsi="Calibri"/>
          <w:color w:val="000000"/>
          <w:lang w:val="el-GR"/>
        </w:rPr>
        <w:t>-</w:t>
      </w:r>
      <w:r>
        <w:rPr>
          <w:rFonts w:ascii="Calibri" w:hAnsi="Calibri"/>
          <w:color w:val="000000"/>
        </w:rPr>
        <w:t>time</w:t>
      </w:r>
      <w:r w:rsidRPr="002A37A9">
        <w:rPr>
          <w:rFonts w:ascii="Calibri" w:hAnsi="Calibri"/>
          <w:color w:val="000000"/>
          <w:lang w:val="el-GR"/>
        </w:rPr>
        <w:t xml:space="preserve"> Αρχιτεκτονικές και </w:t>
      </w:r>
      <w:r>
        <w:rPr>
          <w:rFonts w:ascii="Calibri" w:hAnsi="Calibri"/>
          <w:color w:val="000000"/>
        </w:rPr>
        <w:t>WebSocket</w:t>
      </w:r>
    </w:p>
    <w:p w14:paraId="3DB26C2C"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υποστήριξη επικοινωνίας πραγματικού χρόνου αποτελεί βασική απαίτηση για σύγχρονες διαδραστικές </w:t>
      </w:r>
      <w:r>
        <w:rPr>
          <w:rFonts w:ascii="Calibri" w:hAnsi="Calibri"/>
        </w:rPr>
        <w:t>web</w:t>
      </w:r>
      <w:r w:rsidRPr="002A37A9">
        <w:rPr>
          <w:rFonts w:ascii="Calibri" w:hAnsi="Calibri"/>
          <w:lang w:val="el-GR"/>
        </w:rPr>
        <w:t xml:space="preserve"> εφαρμογές, ιδιαίτερα όταν το σύστημα πρέπει να διαχέει άμεσα αλλαγές κατάστασης σε πολλούς </w:t>
      </w:r>
      <w:r>
        <w:rPr>
          <w:rFonts w:ascii="Calibri" w:hAnsi="Calibri"/>
        </w:rPr>
        <w:t>clients</w:t>
      </w:r>
      <w:r w:rsidRPr="002A37A9">
        <w:rPr>
          <w:rFonts w:ascii="Calibri" w:hAnsi="Calibri"/>
          <w:lang w:val="el-GR"/>
        </w:rPr>
        <w:t xml:space="preserve">.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απαίτηση αυτή είναι κρίσιμη, διότι η πλατφόρμα οφείλει να ενημερώνει συγχρονισμένα διαφορετικές κατηγορίες χρηστών και διεπαφών μέσω τριών καναλιών </w:t>
      </w:r>
      <w:r>
        <w:rPr>
          <w:rFonts w:ascii="Calibri" w:hAnsi="Calibri"/>
        </w:rPr>
        <w:t>WebSocket</w:t>
      </w:r>
      <w:r w:rsidRPr="002A37A9">
        <w:rPr>
          <w:rFonts w:ascii="Calibri" w:hAnsi="Calibri"/>
          <w:lang w:val="el-GR"/>
        </w:rPr>
        <w:t>, δηλαδή των /</w:t>
      </w:r>
      <w:proofErr w:type="spellStart"/>
      <w:r>
        <w:rPr>
          <w:rFonts w:ascii="Calibri" w:hAnsi="Calibri"/>
        </w:rPr>
        <w:t>ws</w:t>
      </w:r>
      <w:proofErr w:type="spellEnd"/>
      <w:r w:rsidRPr="002A37A9">
        <w:rPr>
          <w:rFonts w:ascii="Calibri" w:hAnsi="Calibri"/>
          <w:lang w:val="el-GR"/>
        </w:rPr>
        <w:t>/</w:t>
      </w:r>
      <w:r>
        <w:rPr>
          <w:rFonts w:ascii="Calibri" w:hAnsi="Calibri"/>
        </w:rPr>
        <w:t>placements</w:t>
      </w:r>
      <w:r w:rsidRPr="002A37A9">
        <w:rPr>
          <w:rFonts w:ascii="Calibri" w:hAnsi="Calibri"/>
          <w:lang w:val="el-GR"/>
        </w:rPr>
        <w:t>, /</w:t>
      </w:r>
      <w:proofErr w:type="spellStart"/>
      <w:r>
        <w:rPr>
          <w:rFonts w:ascii="Calibri" w:hAnsi="Calibri"/>
        </w:rPr>
        <w:t>ws</w:t>
      </w:r>
      <w:proofErr w:type="spellEnd"/>
      <w:r w:rsidRPr="002A37A9">
        <w:rPr>
          <w:rFonts w:ascii="Calibri" w:hAnsi="Calibri"/>
          <w:lang w:val="el-GR"/>
        </w:rPr>
        <w:t>/</w:t>
      </w:r>
      <w:r>
        <w:rPr>
          <w:rFonts w:ascii="Calibri" w:hAnsi="Calibri"/>
        </w:rPr>
        <w:t>layout</w:t>
      </w:r>
      <w:r w:rsidRPr="002A37A9">
        <w:rPr>
          <w:rFonts w:ascii="Calibri" w:hAnsi="Calibri"/>
          <w:lang w:val="el-GR"/>
        </w:rPr>
        <w:t xml:space="preserve"> και /</w:t>
      </w:r>
      <w:proofErr w:type="spellStart"/>
      <w:r>
        <w:rPr>
          <w:rFonts w:ascii="Calibri" w:hAnsi="Calibri"/>
        </w:rPr>
        <w:t>ws</w:t>
      </w:r>
      <w:proofErr w:type="spellEnd"/>
      <w:r w:rsidRPr="002A37A9">
        <w:rPr>
          <w:rFonts w:ascii="Calibri" w:hAnsi="Calibri"/>
          <w:lang w:val="el-GR"/>
        </w:rPr>
        <w:t>/</w:t>
      </w:r>
      <w:r>
        <w:rPr>
          <w:rFonts w:ascii="Calibri" w:hAnsi="Calibri"/>
        </w:rPr>
        <w:t>security</w:t>
      </w:r>
      <w:r w:rsidRPr="002A37A9">
        <w:rPr>
          <w:rFonts w:ascii="Calibri" w:hAnsi="Calibri"/>
          <w:lang w:val="el-GR"/>
        </w:rPr>
        <w:t xml:space="preserve">. Η ανάγκη αυτή δεν μπορεί να καλυφθεί ικανοποιητικά μόνο με παραδοσιακά </w:t>
      </w:r>
      <w:r>
        <w:rPr>
          <w:rFonts w:ascii="Calibri" w:hAnsi="Calibri"/>
        </w:rPr>
        <w:t>request</w:t>
      </w:r>
      <w:r w:rsidRPr="002A37A9">
        <w:rPr>
          <w:rFonts w:ascii="Calibri" w:hAnsi="Calibri"/>
          <w:lang w:val="el-GR"/>
        </w:rPr>
        <w:t>-</w:t>
      </w:r>
      <w:r>
        <w:rPr>
          <w:rFonts w:ascii="Calibri" w:hAnsi="Calibri"/>
        </w:rPr>
        <w:t>response</w:t>
      </w:r>
      <w:r w:rsidRPr="002A37A9">
        <w:rPr>
          <w:rFonts w:ascii="Calibri" w:hAnsi="Calibri"/>
          <w:lang w:val="el-GR"/>
        </w:rPr>
        <w:t xml:space="preserve"> σχήματα, επειδή η συχνή ανανέωση θέσης, κατάστασης οθονών και συμβάντων ασφάλειας θα οδηγούσε σε αυξημένο δικτυακό φόρτο και καθυστερήσεις. Για τον λόγο αυτό, η βιβλιογραφία των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w:t>
      </w:r>
      <w:r>
        <w:rPr>
          <w:rFonts w:ascii="Calibri" w:hAnsi="Calibri"/>
        </w:rPr>
        <w:t>web</w:t>
      </w:r>
      <w:r w:rsidRPr="002A37A9">
        <w:rPr>
          <w:rFonts w:ascii="Calibri" w:hAnsi="Calibri"/>
          <w:lang w:val="el-GR"/>
        </w:rPr>
        <w:t xml:space="preserve"> </w:t>
      </w:r>
      <w:r>
        <w:rPr>
          <w:rFonts w:ascii="Calibri" w:hAnsi="Calibri"/>
        </w:rPr>
        <w:t>systems</w:t>
      </w:r>
      <w:r w:rsidRPr="002A37A9">
        <w:rPr>
          <w:rFonts w:ascii="Calibri" w:hAnsi="Calibri"/>
          <w:lang w:val="el-GR"/>
        </w:rPr>
        <w:t xml:space="preserve"> εξετάζει διαδοχικά τις τεχνολογίες </w:t>
      </w:r>
      <w:r>
        <w:rPr>
          <w:rFonts w:ascii="Calibri" w:hAnsi="Calibri"/>
        </w:rPr>
        <w:t>polling</w:t>
      </w:r>
      <w:r w:rsidRPr="002A37A9">
        <w:rPr>
          <w:rFonts w:ascii="Calibri" w:hAnsi="Calibri"/>
          <w:lang w:val="el-GR"/>
        </w:rPr>
        <w:t xml:space="preserve">, </w:t>
      </w:r>
      <w:r>
        <w:rPr>
          <w:rFonts w:ascii="Calibri" w:hAnsi="Calibri"/>
        </w:rPr>
        <w:t>long</w:t>
      </w:r>
      <w:r w:rsidRPr="002A37A9">
        <w:rPr>
          <w:rFonts w:ascii="Calibri" w:hAnsi="Calibri"/>
          <w:lang w:val="el-GR"/>
        </w:rPr>
        <w:t>-</w:t>
      </w:r>
      <w:r>
        <w:rPr>
          <w:rFonts w:ascii="Calibri" w:hAnsi="Calibri"/>
        </w:rPr>
        <w:t>polling</w:t>
      </w:r>
      <w:r w:rsidRPr="002A37A9">
        <w:rPr>
          <w:rFonts w:ascii="Calibri" w:hAnsi="Calibri"/>
          <w:lang w:val="el-GR"/>
        </w:rPr>
        <w:t xml:space="preserve">, </w:t>
      </w:r>
      <w:r>
        <w:rPr>
          <w:rFonts w:ascii="Calibri" w:hAnsi="Calibri"/>
        </w:rPr>
        <w:t>Server</w:t>
      </w:r>
      <w:r w:rsidRPr="002A37A9">
        <w:rPr>
          <w:rFonts w:ascii="Calibri" w:hAnsi="Calibri"/>
          <w:lang w:val="el-GR"/>
        </w:rPr>
        <w:t>-</w:t>
      </w:r>
      <w:r>
        <w:rPr>
          <w:rFonts w:ascii="Calibri" w:hAnsi="Calibri"/>
        </w:rPr>
        <w:t>Sent</w:t>
      </w:r>
      <w:r w:rsidRPr="002A37A9">
        <w:rPr>
          <w:rFonts w:ascii="Calibri" w:hAnsi="Calibri"/>
          <w:lang w:val="el-GR"/>
        </w:rPr>
        <w:t xml:space="preserve"> </w:t>
      </w:r>
      <w:r>
        <w:rPr>
          <w:rFonts w:ascii="Calibri" w:hAnsi="Calibri"/>
        </w:rPr>
        <w:t>Events</w:t>
      </w:r>
      <w:r w:rsidRPr="002A37A9">
        <w:rPr>
          <w:rFonts w:ascii="Calibri" w:hAnsi="Calibri"/>
          <w:lang w:val="el-GR"/>
        </w:rPr>
        <w:t xml:space="preserve"> (</w:t>
      </w:r>
      <w:r>
        <w:rPr>
          <w:rFonts w:ascii="Calibri" w:hAnsi="Calibri"/>
        </w:rPr>
        <w:t>SSE</w:t>
      </w:r>
      <w:r w:rsidRPr="002A37A9">
        <w:rPr>
          <w:rFonts w:ascii="Calibri" w:hAnsi="Calibri"/>
          <w:lang w:val="el-GR"/>
        </w:rPr>
        <w:t xml:space="preserve">) και </w:t>
      </w:r>
      <w:r>
        <w:rPr>
          <w:rFonts w:ascii="Calibri" w:hAnsi="Calibri"/>
        </w:rPr>
        <w:t>WebSocket</w:t>
      </w:r>
      <w:r w:rsidRPr="002A37A9">
        <w:rPr>
          <w:rFonts w:ascii="Calibri" w:hAnsi="Calibri"/>
          <w:lang w:val="el-GR"/>
        </w:rPr>
        <w:t xml:space="preserve"> ως στάδια εξέλιξης των μηχανισμών άμεσης ενημέρωσης στο </w:t>
      </w:r>
      <w:r>
        <w:rPr>
          <w:rFonts w:ascii="Calibri" w:hAnsi="Calibri"/>
        </w:rPr>
        <w:t>web</w:t>
      </w:r>
      <w:r w:rsidRPr="002A37A9">
        <w:rPr>
          <w:rFonts w:ascii="Calibri" w:hAnsi="Calibri"/>
          <w:lang w:val="el-GR"/>
        </w:rPr>
        <w:t xml:space="preserve"> [1], [2].</w:t>
      </w:r>
    </w:p>
    <w:p w14:paraId="00ECAAC1"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αρχική και απλούστερη μορφή επικοινωνίας πραγματικού χρόνου στο </w:t>
      </w:r>
      <w:r>
        <w:rPr>
          <w:rFonts w:ascii="Calibri" w:hAnsi="Calibri"/>
        </w:rPr>
        <w:t>web</w:t>
      </w:r>
      <w:r w:rsidRPr="002A37A9">
        <w:rPr>
          <w:rFonts w:ascii="Calibri" w:hAnsi="Calibri"/>
          <w:lang w:val="el-GR"/>
        </w:rPr>
        <w:t xml:space="preserve"> ήταν το </w:t>
      </w:r>
      <w:r>
        <w:rPr>
          <w:rFonts w:ascii="Calibri" w:hAnsi="Calibri"/>
        </w:rPr>
        <w:t>polling</w:t>
      </w:r>
      <w:r w:rsidRPr="002A37A9">
        <w:rPr>
          <w:rFonts w:ascii="Calibri" w:hAnsi="Calibri"/>
          <w:lang w:val="el-GR"/>
        </w:rPr>
        <w:t xml:space="preserve">. Σε αυτό το μοντέλο, ο </w:t>
      </w:r>
      <w:r>
        <w:rPr>
          <w:rFonts w:ascii="Calibri" w:hAnsi="Calibri"/>
        </w:rPr>
        <w:t>client</w:t>
      </w:r>
      <w:r w:rsidRPr="002A37A9">
        <w:rPr>
          <w:rFonts w:ascii="Calibri" w:hAnsi="Calibri"/>
          <w:lang w:val="el-GR"/>
        </w:rPr>
        <w:t xml:space="preserve"> αποστέλλει περιοδικά </w:t>
      </w:r>
      <w:r>
        <w:rPr>
          <w:rFonts w:ascii="Calibri" w:hAnsi="Calibri"/>
        </w:rPr>
        <w:t>HTTP</w:t>
      </w:r>
      <w:r w:rsidRPr="002A37A9">
        <w:rPr>
          <w:rFonts w:ascii="Calibri" w:hAnsi="Calibri"/>
          <w:lang w:val="el-GR"/>
        </w:rPr>
        <w:t xml:space="preserve"> </w:t>
      </w:r>
      <w:r>
        <w:rPr>
          <w:rFonts w:ascii="Calibri" w:hAnsi="Calibri"/>
        </w:rPr>
        <w:t>requests</w:t>
      </w:r>
      <w:r w:rsidRPr="002A37A9">
        <w:rPr>
          <w:rFonts w:ascii="Calibri" w:hAnsi="Calibri"/>
          <w:lang w:val="el-GR"/>
        </w:rPr>
        <w:t xml:space="preserve"> προς τον </w:t>
      </w:r>
      <w:r>
        <w:rPr>
          <w:rFonts w:ascii="Calibri" w:hAnsi="Calibri"/>
        </w:rPr>
        <w:t>server</w:t>
      </w:r>
      <w:r w:rsidRPr="002A37A9">
        <w:rPr>
          <w:rFonts w:ascii="Calibri" w:hAnsi="Calibri"/>
          <w:lang w:val="el-GR"/>
        </w:rPr>
        <w:t xml:space="preserve"> για να ελέγξει αν υπάρχουν νέα δεδομένα. Η προσέγγιση αυτή είναι εύκολη στην υλοποίηση, αλλά παρουσιάζει σαφή μειονεκτήματα: αυξημένο αριθμό άχρηστων </w:t>
      </w:r>
      <w:r>
        <w:rPr>
          <w:rFonts w:ascii="Calibri" w:hAnsi="Calibri"/>
        </w:rPr>
        <w:t>requests</w:t>
      </w:r>
      <w:r w:rsidRPr="002A37A9">
        <w:rPr>
          <w:rFonts w:ascii="Calibri" w:hAnsi="Calibri"/>
          <w:lang w:val="el-GR"/>
        </w:rPr>
        <w:t xml:space="preserve"> όταν δεν υπάρχουν αλλαγές, μεγαλύτερη καθυστέρηση μεταξύ παραγωγής και λήψης πληροφορίας, καθώς και περιττή επιβάρυνση του </w:t>
      </w:r>
      <w:r>
        <w:rPr>
          <w:rFonts w:ascii="Calibri" w:hAnsi="Calibri"/>
        </w:rPr>
        <w:t>server</w:t>
      </w:r>
      <w:r w:rsidRPr="002A37A9">
        <w:rPr>
          <w:rFonts w:ascii="Calibri" w:hAnsi="Calibri"/>
          <w:lang w:val="el-GR"/>
        </w:rPr>
        <w:t xml:space="preserve">. Το </w:t>
      </w:r>
      <w:r>
        <w:rPr>
          <w:rFonts w:ascii="Calibri" w:hAnsi="Calibri"/>
        </w:rPr>
        <w:t>long</w:t>
      </w:r>
      <w:r w:rsidRPr="002A37A9">
        <w:rPr>
          <w:rFonts w:ascii="Calibri" w:hAnsi="Calibri"/>
          <w:lang w:val="el-GR"/>
        </w:rPr>
        <w:t>-</w:t>
      </w:r>
      <w:r>
        <w:rPr>
          <w:rFonts w:ascii="Calibri" w:hAnsi="Calibri"/>
        </w:rPr>
        <w:t>polling</w:t>
      </w:r>
      <w:r w:rsidRPr="002A37A9">
        <w:rPr>
          <w:rFonts w:ascii="Calibri" w:hAnsi="Calibri"/>
          <w:lang w:val="el-GR"/>
        </w:rPr>
        <w:t xml:space="preserve"> επιχειρεί να βελτιώσει τη συμπεριφορά αυτή κρατώντας ανοιχτό το </w:t>
      </w:r>
      <w:r>
        <w:rPr>
          <w:rFonts w:ascii="Calibri" w:hAnsi="Calibri"/>
        </w:rPr>
        <w:t>request</w:t>
      </w:r>
      <w:r w:rsidRPr="002A37A9">
        <w:rPr>
          <w:rFonts w:ascii="Calibri" w:hAnsi="Calibri"/>
          <w:lang w:val="el-GR"/>
        </w:rPr>
        <w:t xml:space="preserve"> μέχρι να προκύψει νέο γεγονός ή </w:t>
      </w:r>
      <w:r>
        <w:rPr>
          <w:rFonts w:ascii="Calibri" w:hAnsi="Calibri"/>
        </w:rPr>
        <w:t>timeout</w:t>
      </w:r>
      <w:r w:rsidRPr="002A37A9">
        <w:rPr>
          <w:rFonts w:ascii="Calibri" w:hAnsi="Calibri"/>
          <w:lang w:val="el-GR"/>
        </w:rPr>
        <w:t xml:space="preserve">, όμως εξακολουθεί να στηρίζεται σε επαναλαμβανόμενες </w:t>
      </w:r>
      <w:r>
        <w:rPr>
          <w:rFonts w:ascii="Calibri" w:hAnsi="Calibri"/>
        </w:rPr>
        <w:t>HTTP</w:t>
      </w:r>
      <w:r w:rsidRPr="002A37A9">
        <w:rPr>
          <w:rFonts w:ascii="Calibri" w:hAnsi="Calibri"/>
          <w:lang w:val="el-GR"/>
        </w:rPr>
        <w:t xml:space="preserve"> αιτήσεις και να έχει </w:t>
      </w:r>
      <w:r>
        <w:rPr>
          <w:rFonts w:ascii="Calibri" w:hAnsi="Calibri"/>
        </w:rPr>
        <w:t>overhead</w:t>
      </w:r>
      <w:r w:rsidRPr="002A37A9">
        <w:rPr>
          <w:rFonts w:ascii="Calibri" w:hAnsi="Calibri"/>
          <w:lang w:val="el-GR"/>
        </w:rPr>
        <w:t xml:space="preserve"> σύνδεσης και διαχείρισης. Μελέτες απόδοσης που συγκρίνουν </w:t>
      </w:r>
      <w:r>
        <w:rPr>
          <w:rFonts w:ascii="Calibri" w:hAnsi="Calibri"/>
        </w:rPr>
        <w:t>XHR</w:t>
      </w:r>
      <w:r w:rsidRPr="002A37A9">
        <w:rPr>
          <w:rFonts w:ascii="Calibri" w:hAnsi="Calibri"/>
          <w:lang w:val="el-GR"/>
        </w:rPr>
        <w:t xml:space="preserve"> </w:t>
      </w:r>
      <w:r>
        <w:rPr>
          <w:rFonts w:ascii="Calibri" w:hAnsi="Calibri"/>
        </w:rPr>
        <w:t>polling</w:t>
      </w:r>
      <w:r w:rsidRPr="002A37A9">
        <w:rPr>
          <w:rFonts w:ascii="Calibri" w:hAnsi="Calibri"/>
          <w:lang w:val="el-GR"/>
        </w:rPr>
        <w:t xml:space="preserve">, </w:t>
      </w:r>
      <w:r>
        <w:rPr>
          <w:rFonts w:ascii="Calibri" w:hAnsi="Calibri"/>
        </w:rPr>
        <w:t>long</w:t>
      </w:r>
      <w:r w:rsidRPr="002A37A9">
        <w:rPr>
          <w:rFonts w:ascii="Calibri" w:hAnsi="Calibri"/>
          <w:lang w:val="el-GR"/>
        </w:rPr>
        <w:t>-</w:t>
      </w:r>
      <w:r>
        <w:rPr>
          <w:rFonts w:ascii="Calibri" w:hAnsi="Calibri"/>
        </w:rPr>
        <w:t>polling</w:t>
      </w:r>
      <w:r w:rsidRPr="002A37A9">
        <w:rPr>
          <w:rFonts w:ascii="Calibri" w:hAnsi="Calibri"/>
          <w:lang w:val="el-GR"/>
        </w:rPr>
        <w:t xml:space="preserve">, </w:t>
      </w:r>
      <w:r>
        <w:rPr>
          <w:rFonts w:ascii="Calibri" w:hAnsi="Calibri"/>
        </w:rPr>
        <w:t>SSE</w:t>
      </w:r>
      <w:r w:rsidRPr="002A37A9">
        <w:rPr>
          <w:rFonts w:ascii="Calibri" w:hAnsi="Calibri"/>
          <w:lang w:val="el-GR"/>
        </w:rPr>
        <w:t xml:space="preserve"> και </w:t>
      </w:r>
      <w:r>
        <w:rPr>
          <w:rFonts w:ascii="Calibri" w:hAnsi="Calibri"/>
        </w:rPr>
        <w:t>WebSocket</w:t>
      </w:r>
      <w:r w:rsidRPr="002A37A9">
        <w:rPr>
          <w:rFonts w:ascii="Calibri" w:hAnsi="Calibri"/>
          <w:lang w:val="el-GR"/>
        </w:rPr>
        <w:t xml:space="preserve"> δείχνουν ότι η επιλογή της τεχνολογίας επηρεάζει ουσιαστικά την απόδοση του </w:t>
      </w:r>
      <w:r>
        <w:rPr>
          <w:rFonts w:ascii="Calibri" w:hAnsi="Calibri"/>
        </w:rPr>
        <w:t>server</w:t>
      </w:r>
      <w:r w:rsidRPr="002A37A9">
        <w:rPr>
          <w:rFonts w:ascii="Calibri" w:hAnsi="Calibri"/>
          <w:lang w:val="el-GR"/>
        </w:rPr>
        <w:t xml:space="preserve"> και ότι τα </w:t>
      </w:r>
      <w:proofErr w:type="spellStart"/>
      <w:r>
        <w:rPr>
          <w:rFonts w:ascii="Calibri" w:hAnsi="Calibri"/>
        </w:rPr>
        <w:t>WebSockets</w:t>
      </w:r>
      <w:proofErr w:type="spellEnd"/>
      <w:r w:rsidRPr="002A37A9">
        <w:rPr>
          <w:rFonts w:ascii="Calibri" w:hAnsi="Calibri"/>
          <w:lang w:val="el-GR"/>
        </w:rPr>
        <w:t xml:space="preserve"> εμφανίζουν συνήθως την καλύτερη συμπεριφορά από πλευράς επιβάρυνσης και κλιμάκωσης [1]. Παράλληλα, η σχετική μέτρηση του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w:t>
      </w:r>
      <w:r>
        <w:rPr>
          <w:rFonts w:ascii="Calibri" w:hAnsi="Calibri"/>
        </w:rPr>
        <w:t>web</w:t>
      </w:r>
      <w:r w:rsidRPr="002A37A9">
        <w:rPr>
          <w:rFonts w:ascii="Calibri" w:hAnsi="Calibri"/>
          <w:lang w:val="el-GR"/>
        </w:rPr>
        <w:t xml:space="preserve"> οικοσυστήματος δείχνει ότι, παρότι το </w:t>
      </w:r>
      <w:r>
        <w:rPr>
          <w:rFonts w:ascii="Calibri" w:hAnsi="Calibri"/>
        </w:rPr>
        <w:t>HTTP</w:t>
      </w:r>
      <w:r w:rsidRPr="002A37A9">
        <w:rPr>
          <w:rFonts w:ascii="Calibri" w:hAnsi="Calibri"/>
          <w:lang w:val="el-GR"/>
        </w:rPr>
        <w:t xml:space="preserve"> </w:t>
      </w:r>
      <w:r>
        <w:rPr>
          <w:rFonts w:ascii="Calibri" w:hAnsi="Calibri"/>
        </w:rPr>
        <w:t>polling</w:t>
      </w:r>
      <w:r w:rsidRPr="002A37A9">
        <w:rPr>
          <w:rFonts w:ascii="Calibri" w:hAnsi="Calibri"/>
          <w:lang w:val="el-GR"/>
        </w:rPr>
        <w:t xml:space="preserve"> παραμένει διαδεδομένο, το </w:t>
      </w:r>
      <w:r>
        <w:rPr>
          <w:rFonts w:ascii="Calibri" w:hAnsi="Calibri"/>
        </w:rPr>
        <w:t>WebSocket</w:t>
      </w:r>
      <w:r w:rsidRPr="002A37A9">
        <w:rPr>
          <w:rFonts w:ascii="Calibri" w:hAnsi="Calibri"/>
          <w:lang w:val="el-GR"/>
        </w:rPr>
        <w:t xml:space="preserve"> αποτελεί το κυρίαρχο πρωτόκολλο όταν απαιτείται αυθεντικά διαδραστική και αμφίδρομη επικοινωνία [2].</w:t>
      </w:r>
    </w:p>
    <w:p w14:paraId="125F6EA1"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Μια ενδιάμεση αλλά ιδιαίτερα χρήσιμη τεχνολογία είναι τα </w:t>
      </w:r>
      <w:r>
        <w:rPr>
          <w:rFonts w:ascii="Calibri" w:hAnsi="Calibri"/>
        </w:rPr>
        <w:t>Server</w:t>
      </w:r>
      <w:r w:rsidRPr="002A37A9">
        <w:rPr>
          <w:rFonts w:ascii="Calibri" w:hAnsi="Calibri"/>
          <w:lang w:val="el-GR"/>
        </w:rPr>
        <w:t>-</w:t>
      </w:r>
      <w:r>
        <w:rPr>
          <w:rFonts w:ascii="Calibri" w:hAnsi="Calibri"/>
        </w:rPr>
        <w:t>Sent</w:t>
      </w:r>
      <w:r w:rsidRPr="002A37A9">
        <w:rPr>
          <w:rFonts w:ascii="Calibri" w:hAnsi="Calibri"/>
          <w:lang w:val="el-GR"/>
        </w:rPr>
        <w:t xml:space="preserve"> </w:t>
      </w:r>
      <w:r>
        <w:rPr>
          <w:rFonts w:ascii="Calibri" w:hAnsi="Calibri"/>
        </w:rPr>
        <w:t>Events</w:t>
      </w:r>
      <w:r w:rsidRPr="002A37A9">
        <w:rPr>
          <w:rFonts w:ascii="Calibri" w:hAnsi="Calibri"/>
          <w:lang w:val="el-GR"/>
        </w:rPr>
        <w:t xml:space="preserve"> (</w:t>
      </w:r>
      <w:r>
        <w:rPr>
          <w:rFonts w:ascii="Calibri" w:hAnsi="Calibri"/>
        </w:rPr>
        <w:t>SSE</w:t>
      </w:r>
      <w:r w:rsidRPr="002A37A9">
        <w:rPr>
          <w:rFonts w:ascii="Calibri" w:hAnsi="Calibri"/>
          <w:lang w:val="el-GR"/>
        </w:rPr>
        <w:t xml:space="preserve">). Σύμφωνα με το </w:t>
      </w:r>
      <w:r>
        <w:rPr>
          <w:rFonts w:ascii="Calibri" w:hAnsi="Calibri"/>
        </w:rPr>
        <w:t>HTML</w:t>
      </w:r>
      <w:r w:rsidRPr="002A37A9">
        <w:rPr>
          <w:rFonts w:ascii="Calibri" w:hAnsi="Calibri"/>
          <w:lang w:val="el-GR"/>
        </w:rPr>
        <w:t xml:space="preserve"> </w:t>
      </w:r>
      <w:r>
        <w:rPr>
          <w:rFonts w:ascii="Calibri" w:hAnsi="Calibri"/>
        </w:rPr>
        <w:t>Standard</w:t>
      </w:r>
      <w:r w:rsidRPr="002A37A9">
        <w:rPr>
          <w:rFonts w:ascii="Calibri" w:hAnsi="Calibri"/>
          <w:lang w:val="el-GR"/>
        </w:rPr>
        <w:t xml:space="preserve">, το </w:t>
      </w:r>
      <w:proofErr w:type="spellStart"/>
      <w:r>
        <w:rPr>
          <w:rFonts w:ascii="Calibri" w:hAnsi="Calibri"/>
        </w:rPr>
        <w:t>EventSource</w:t>
      </w:r>
      <w:proofErr w:type="spellEnd"/>
      <w:r w:rsidRPr="002A37A9">
        <w:rPr>
          <w:rFonts w:ascii="Calibri" w:hAnsi="Calibri"/>
          <w:lang w:val="el-GR"/>
        </w:rPr>
        <w:t xml:space="preserve"> </w:t>
      </w:r>
      <w:r>
        <w:rPr>
          <w:rFonts w:ascii="Calibri" w:hAnsi="Calibri"/>
        </w:rPr>
        <w:t>interface</w:t>
      </w:r>
      <w:r w:rsidRPr="002A37A9">
        <w:rPr>
          <w:rFonts w:ascii="Calibri" w:hAnsi="Calibri"/>
          <w:lang w:val="el-GR"/>
        </w:rPr>
        <w:t xml:space="preserve"> εισήχθη ακριβώς για να επιτρέψει στον </w:t>
      </w:r>
      <w:r>
        <w:rPr>
          <w:rFonts w:ascii="Calibri" w:hAnsi="Calibri"/>
        </w:rPr>
        <w:t>server</w:t>
      </w:r>
      <w:r w:rsidRPr="002A37A9">
        <w:rPr>
          <w:rFonts w:ascii="Calibri" w:hAnsi="Calibri"/>
          <w:lang w:val="el-GR"/>
        </w:rPr>
        <w:t xml:space="preserve"> να </w:t>
      </w:r>
      <w:r w:rsidRPr="002A37A9">
        <w:rPr>
          <w:rFonts w:ascii="Calibri" w:hAnsi="Calibri"/>
          <w:lang w:val="el-GR"/>
        </w:rPr>
        <w:lastRenderedPageBreak/>
        <w:t xml:space="preserve">προωθεί δεδομένα προς τη σελίδα μέσω </w:t>
      </w:r>
      <w:r>
        <w:rPr>
          <w:rFonts w:ascii="Calibri" w:hAnsi="Calibri"/>
        </w:rPr>
        <w:t>HTTP</w:t>
      </w:r>
      <w:r w:rsidRPr="002A37A9">
        <w:rPr>
          <w:rFonts w:ascii="Calibri" w:hAnsi="Calibri"/>
          <w:lang w:val="el-GR"/>
        </w:rPr>
        <w:t xml:space="preserve"> ή άλλων </w:t>
      </w:r>
      <w:r>
        <w:rPr>
          <w:rFonts w:ascii="Calibri" w:hAnsi="Calibri"/>
        </w:rPr>
        <w:t>server</w:t>
      </w:r>
      <w:r w:rsidRPr="002A37A9">
        <w:rPr>
          <w:rFonts w:ascii="Calibri" w:hAnsi="Calibri"/>
          <w:lang w:val="el-GR"/>
        </w:rPr>
        <w:t>-</w:t>
      </w:r>
      <w:r>
        <w:rPr>
          <w:rFonts w:ascii="Calibri" w:hAnsi="Calibri"/>
        </w:rPr>
        <w:t>push</w:t>
      </w:r>
      <w:r w:rsidRPr="002A37A9">
        <w:rPr>
          <w:rFonts w:ascii="Calibri" w:hAnsi="Calibri"/>
          <w:lang w:val="el-GR"/>
        </w:rPr>
        <w:t xml:space="preserve"> μηχανισμών. Το </w:t>
      </w:r>
      <w:r>
        <w:rPr>
          <w:rFonts w:ascii="Calibri" w:hAnsi="Calibri"/>
        </w:rPr>
        <w:t>SSE</w:t>
      </w:r>
      <w:r w:rsidRPr="002A37A9">
        <w:rPr>
          <w:rFonts w:ascii="Calibri" w:hAnsi="Calibri"/>
          <w:lang w:val="el-GR"/>
        </w:rPr>
        <w:t xml:space="preserve"> είναι κατάλληλο για ροές ενημέρωσης από </w:t>
      </w:r>
      <w:r>
        <w:rPr>
          <w:rFonts w:ascii="Calibri" w:hAnsi="Calibri"/>
        </w:rPr>
        <w:t>server</w:t>
      </w:r>
      <w:r w:rsidRPr="002A37A9">
        <w:rPr>
          <w:rFonts w:ascii="Calibri" w:hAnsi="Calibri"/>
          <w:lang w:val="el-GR"/>
        </w:rPr>
        <w:t xml:space="preserve"> προς </w:t>
      </w:r>
      <w:r>
        <w:rPr>
          <w:rFonts w:ascii="Calibri" w:hAnsi="Calibri"/>
        </w:rPr>
        <w:t>client</w:t>
      </w:r>
      <w:r w:rsidRPr="002A37A9">
        <w:rPr>
          <w:rFonts w:ascii="Calibri" w:hAnsi="Calibri"/>
          <w:lang w:val="el-GR"/>
        </w:rPr>
        <w:t xml:space="preserve">, όπως </w:t>
      </w:r>
      <w:r>
        <w:rPr>
          <w:rFonts w:ascii="Calibri" w:hAnsi="Calibri"/>
        </w:rPr>
        <w:t>feeds</w:t>
      </w:r>
      <w:r w:rsidRPr="002A37A9">
        <w:rPr>
          <w:rFonts w:ascii="Calibri" w:hAnsi="Calibri"/>
          <w:lang w:val="el-GR"/>
        </w:rPr>
        <w:t xml:space="preserve">, </w:t>
      </w:r>
      <w:r>
        <w:rPr>
          <w:rFonts w:ascii="Calibri" w:hAnsi="Calibri"/>
        </w:rPr>
        <w:t>live</w:t>
      </w:r>
      <w:r w:rsidRPr="002A37A9">
        <w:rPr>
          <w:rFonts w:ascii="Calibri" w:hAnsi="Calibri"/>
          <w:lang w:val="el-GR"/>
        </w:rPr>
        <w:t xml:space="preserve"> </w:t>
      </w:r>
      <w:r>
        <w:rPr>
          <w:rFonts w:ascii="Calibri" w:hAnsi="Calibri"/>
        </w:rPr>
        <w:t>notifications</w:t>
      </w:r>
      <w:r w:rsidRPr="002A37A9">
        <w:rPr>
          <w:rFonts w:ascii="Calibri" w:hAnsi="Calibri"/>
          <w:lang w:val="el-GR"/>
        </w:rPr>
        <w:t xml:space="preserve"> ή </w:t>
      </w:r>
      <w:r>
        <w:rPr>
          <w:rFonts w:ascii="Calibri" w:hAnsi="Calibri"/>
        </w:rPr>
        <w:t>dashboards</w:t>
      </w:r>
      <w:r w:rsidRPr="002A37A9">
        <w:rPr>
          <w:rFonts w:ascii="Calibri" w:hAnsi="Calibri"/>
          <w:lang w:val="el-GR"/>
        </w:rPr>
        <w:t xml:space="preserve">, αλλά παραμένει μονόδρομο: ο </w:t>
      </w:r>
      <w:r>
        <w:rPr>
          <w:rFonts w:ascii="Calibri" w:hAnsi="Calibri"/>
        </w:rPr>
        <w:t>client</w:t>
      </w:r>
      <w:r w:rsidRPr="002A37A9">
        <w:rPr>
          <w:rFonts w:ascii="Calibri" w:hAnsi="Calibri"/>
          <w:lang w:val="el-GR"/>
        </w:rPr>
        <w:t xml:space="preserve"> λαμβάνει συμβάντα, δεν διαθέτει όμως στο ίδιο κανάλι μηχανισμό συμμετρικής αποστολής μηνυμάτων προς τον </w:t>
      </w:r>
      <w:r>
        <w:rPr>
          <w:rFonts w:ascii="Calibri" w:hAnsi="Calibri"/>
        </w:rPr>
        <w:t>server</w:t>
      </w:r>
      <w:r w:rsidRPr="002A37A9">
        <w:rPr>
          <w:rFonts w:ascii="Calibri" w:hAnsi="Calibri"/>
          <w:lang w:val="el-GR"/>
        </w:rPr>
        <w:t xml:space="preserve"> [3]. Συνεπώς, το </w:t>
      </w:r>
      <w:r>
        <w:rPr>
          <w:rFonts w:ascii="Calibri" w:hAnsi="Calibri"/>
        </w:rPr>
        <w:t>SSE</w:t>
      </w:r>
      <w:r w:rsidRPr="002A37A9">
        <w:rPr>
          <w:rFonts w:ascii="Calibri" w:hAnsi="Calibri"/>
          <w:lang w:val="el-GR"/>
        </w:rPr>
        <w:t xml:space="preserve"> είναι επαρκές όταν το πρόβλημα είναι αμιγώς </w:t>
      </w:r>
      <w:r>
        <w:rPr>
          <w:rFonts w:ascii="Calibri" w:hAnsi="Calibri"/>
        </w:rPr>
        <w:t>server</w:t>
      </w:r>
      <w:r w:rsidRPr="002A37A9">
        <w:rPr>
          <w:rFonts w:ascii="Calibri" w:hAnsi="Calibri"/>
          <w:lang w:val="el-GR"/>
        </w:rPr>
        <w:t>-</w:t>
      </w:r>
      <w:r>
        <w:rPr>
          <w:rFonts w:ascii="Calibri" w:hAnsi="Calibri"/>
        </w:rPr>
        <w:t>to</w:t>
      </w:r>
      <w:r w:rsidRPr="002A37A9">
        <w:rPr>
          <w:rFonts w:ascii="Calibri" w:hAnsi="Calibri"/>
          <w:lang w:val="el-GR"/>
        </w:rPr>
        <w:t>-</w:t>
      </w:r>
      <w:r>
        <w:rPr>
          <w:rFonts w:ascii="Calibri" w:hAnsi="Calibri"/>
        </w:rPr>
        <w:t>client</w:t>
      </w:r>
      <w:r w:rsidRPr="002A37A9">
        <w:rPr>
          <w:rFonts w:ascii="Calibri" w:hAnsi="Calibri"/>
          <w:lang w:val="el-GR"/>
        </w:rPr>
        <w:t xml:space="preserve"> </w:t>
      </w:r>
      <w:r>
        <w:rPr>
          <w:rFonts w:ascii="Calibri" w:hAnsi="Calibri"/>
        </w:rPr>
        <w:t>streaming</w:t>
      </w:r>
      <w:r w:rsidRPr="002A37A9">
        <w:rPr>
          <w:rFonts w:ascii="Calibri" w:hAnsi="Calibri"/>
          <w:lang w:val="el-GR"/>
        </w:rPr>
        <w:t xml:space="preserve">, αλλά όχι όταν απαιτείται αμφίδρομη επικοινωνία, επιβεβαίωση ενεργειών, αποστολή </w:t>
      </w:r>
      <w:r>
        <w:rPr>
          <w:rFonts w:ascii="Calibri" w:hAnsi="Calibri"/>
        </w:rPr>
        <w:t>commands</w:t>
      </w:r>
      <w:r w:rsidRPr="002A37A9">
        <w:rPr>
          <w:rFonts w:ascii="Calibri" w:hAnsi="Calibri"/>
          <w:lang w:val="el-GR"/>
        </w:rPr>
        <w:t xml:space="preserve"> ή συμμετρική ανταλλαγή κατάστασης.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όπου ο </w:t>
      </w:r>
      <w:r>
        <w:rPr>
          <w:rFonts w:ascii="Calibri" w:hAnsi="Calibri"/>
        </w:rPr>
        <w:t>client</w:t>
      </w:r>
      <w:r w:rsidRPr="002A37A9">
        <w:rPr>
          <w:rFonts w:ascii="Calibri" w:hAnsi="Calibri"/>
          <w:lang w:val="el-GR"/>
        </w:rPr>
        <w:t xml:space="preserve"> δεν είναι μόνο παθητικός δέκτης αλλά μέρος ενός ευρύτερου οικοσυστήματος πραγματικού χρόνου, η μονοδρομικότητα αυτή αποτελεί ουσιαστικό περιορισμό.</w:t>
      </w:r>
    </w:p>
    <w:p w14:paraId="7223D90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w:t>
      </w:r>
      <w:r>
        <w:rPr>
          <w:rFonts w:ascii="Calibri" w:hAnsi="Calibri"/>
        </w:rPr>
        <w:t>WebSocket</w:t>
      </w:r>
      <w:r w:rsidRPr="002A37A9">
        <w:rPr>
          <w:rFonts w:ascii="Calibri" w:hAnsi="Calibri"/>
          <w:lang w:val="el-GR"/>
        </w:rPr>
        <w:t xml:space="preserve"> εμφανίστηκε για να αντιμετωπίσει ακριβώς αυτούς τους περιορισμούς. Το </w:t>
      </w:r>
      <w:r>
        <w:rPr>
          <w:rFonts w:ascii="Calibri" w:hAnsi="Calibri"/>
        </w:rPr>
        <w:t>RFC</w:t>
      </w:r>
      <w:r w:rsidRPr="002A37A9">
        <w:rPr>
          <w:rFonts w:ascii="Calibri" w:hAnsi="Calibri"/>
          <w:lang w:val="el-GR"/>
        </w:rPr>
        <w:t xml:space="preserve"> 6455 ορίζει το </w:t>
      </w:r>
      <w:r>
        <w:rPr>
          <w:rFonts w:ascii="Calibri" w:hAnsi="Calibri"/>
        </w:rPr>
        <w:t>WebSocket</w:t>
      </w:r>
      <w:r w:rsidRPr="002A37A9">
        <w:rPr>
          <w:rFonts w:ascii="Calibri" w:hAnsi="Calibri"/>
          <w:lang w:val="el-GR"/>
        </w:rPr>
        <w:t xml:space="preserve"> </w:t>
      </w:r>
      <w:r>
        <w:rPr>
          <w:rFonts w:ascii="Calibri" w:hAnsi="Calibri"/>
        </w:rPr>
        <w:t>Protocol</w:t>
      </w:r>
      <w:r w:rsidRPr="002A37A9">
        <w:rPr>
          <w:rFonts w:ascii="Calibri" w:hAnsi="Calibri"/>
          <w:lang w:val="el-GR"/>
        </w:rPr>
        <w:t xml:space="preserve"> ως μηχανισμό που επιτρέπει </w:t>
      </w:r>
      <w:r>
        <w:rPr>
          <w:rFonts w:ascii="Calibri" w:hAnsi="Calibri"/>
        </w:rPr>
        <w:t>two</w:t>
      </w:r>
      <w:r w:rsidRPr="002A37A9">
        <w:rPr>
          <w:rFonts w:ascii="Calibri" w:hAnsi="Calibri"/>
          <w:lang w:val="el-GR"/>
        </w:rPr>
        <w:t>-</w:t>
      </w:r>
      <w:r>
        <w:rPr>
          <w:rFonts w:ascii="Calibri" w:hAnsi="Calibri"/>
        </w:rPr>
        <w:t>way</w:t>
      </w:r>
      <w:r w:rsidRPr="002A37A9">
        <w:rPr>
          <w:rFonts w:ascii="Calibri" w:hAnsi="Calibri"/>
          <w:lang w:val="el-GR"/>
        </w:rPr>
        <w:t xml:space="preserve"> </w:t>
      </w:r>
      <w:r>
        <w:rPr>
          <w:rFonts w:ascii="Calibri" w:hAnsi="Calibri"/>
        </w:rPr>
        <w:t>communication</w:t>
      </w:r>
      <w:r w:rsidRPr="002A37A9">
        <w:rPr>
          <w:rFonts w:ascii="Calibri" w:hAnsi="Calibri"/>
          <w:lang w:val="el-GR"/>
        </w:rPr>
        <w:t xml:space="preserve"> μεταξύ </w:t>
      </w:r>
      <w:r>
        <w:rPr>
          <w:rFonts w:ascii="Calibri" w:hAnsi="Calibri"/>
        </w:rPr>
        <w:t>browser</w:t>
      </w:r>
      <w:r w:rsidRPr="002A37A9">
        <w:rPr>
          <w:rFonts w:ascii="Calibri" w:hAnsi="Calibri"/>
          <w:lang w:val="el-GR"/>
        </w:rPr>
        <w:t xml:space="preserve"> </w:t>
      </w:r>
      <w:r>
        <w:rPr>
          <w:rFonts w:ascii="Calibri" w:hAnsi="Calibri"/>
        </w:rPr>
        <w:t>client</w:t>
      </w:r>
      <w:r w:rsidRPr="002A37A9">
        <w:rPr>
          <w:rFonts w:ascii="Calibri" w:hAnsi="Calibri"/>
          <w:lang w:val="el-GR"/>
        </w:rPr>
        <w:t xml:space="preserve"> και </w:t>
      </w:r>
      <w:r>
        <w:rPr>
          <w:rFonts w:ascii="Calibri" w:hAnsi="Calibri"/>
        </w:rPr>
        <w:t>remote</w:t>
      </w:r>
      <w:r w:rsidRPr="002A37A9">
        <w:rPr>
          <w:rFonts w:ascii="Calibri" w:hAnsi="Calibri"/>
          <w:lang w:val="el-GR"/>
        </w:rPr>
        <w:t xml:space="preserve"> </w:t>
      </w:r>
      <w:r>
        <w:rPr>
          <w:rFonts w:ascii="Calibri" w:hAnsi="Calibri"/>
        </w:rPr>
        <w:t>host</w:t>
      </w:r>
      <w:r w:rsidRPr="002A37A9">
        <w:rPr>
          <w:rFonts w:ascii="Calibri" w:hAnsi="Calibri"/>
          <w:lang w:val="el-GR"/>
        </w:rPr>
        <w:t xml:space="preserve">, χρησιμοποιώντας ένα </w:t>
      </w:r>
      <w:r>
        <w:rPr>
          <w:rFonts w:ascii="Calibri" w:hAnsi="Calibri"/>
        </w:rPr>
        <w:t>opening</w:t>
      </w:r>
      <w:r w:rsidRPr="002A37A9">
        <w:rPr>
          <w:rFonts w:ascii="Calibri" w:hAnsi="Calibri"/>
          <w:lang w:val="el-GR"/>
        </w:rPr>
        <w:t xml:space="preserve"> </w:t>
      </w:r>
      <w:r>
        <w:rPr>
          <w:rFonts w:ascii="Calibri" w:hAnsi="Calibri"/>
        </w:rPr>
        <w:t>handshake</w:t>
      </w:r>
      <w:r w:rsidRPr="002A37A9">
        <w:rPr>
          <w:rFonts w:ascii="Calibri" w:hAnsi="Calibri"/>
          <w:lang w:val="el-GR"/>
        </w:rPr>
        <w:t xml:space="preserve"> ακολουθούμενο από βασικό </w:t>
      </w:r>
      <w:r>
        <w:rPr>
          <w:rFonts w:ascii="Calibri" w:hAnsi="Calibri"/>
        </w:rPr>
        <w:t>message</w:t>
      </w:r>
      <w:r w:rsidRPr="002A37A9">
        <w:rPr>
          <w:rFonts w:ascii="Calibri" w:hAnsi="Calibri"/>
          <w:lang w:val="el-GR"/>
        </w:rPr>
        <w:t xml:space="preserve"> </w:t>
      </w:r>
      <w:r>
        <w:rPr>
          <w:rFonts w:ascii="Calibri" w:hAnsi="Calibri"/>
        </w:rPr>
        <w:t>framing</w:t>
      </w:r>
      <w:r w:rsidRPr="002A37A9">
        <w:rPr>
          <w:rFonts w:ascii="Calibri" w:hAnsi="Calibri"/>
          <w:lang w:val="el-GR"/>
        </w:rPr>
        <w:t xml:space="preserve"> πάνω από </w:t>
      </w:r>
      <w:r>
        <w:rPr>
          <w:rFonts w:ascii="Calibri" w:hAnsi="Calibri"/>
        </w:rPr>
        <w:t>TCP</w:t>
      </w:r>
      <w:r w:rsidRPr="002A37A9">
        <w:rPr>
          <w:rFonts w:ascii="Calibri" w:hAnsi="Calibri"/>
          <w:lang w:val="el-GR"/>
        </w:rPr>
        <w:t xml:space="preserve">. Η σημασία του πρωτοκόλλου είναι ότι, μετά το αρχικό </w:t>
      </w:r>
      <w:r>
        <w:rPr>
          <w:rFonts w:ascii="Calibri" w:hAnsi="Calibri"/>
        </w:rPr>
        <w:t>HTTP</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upgrade</w:t>
      </w:r>
      <w:r w:rsidRPr="002A37A9">
        <w:rPr>
          <w:rFonts w:ascii="Calibri" w:hAnsi="Calibri"/>
          <w:lang w:val="el-GR"/>
        </w:rPr>
        <w:t>, εγκαθίσταται μία επίμονη σύνδεση πλήρους αμφιδρομίας (</w:t>
      </w:r>
      <w:r>
        <w:rPr>
          <w:rFonts w:ascii="Calibri" w:hAnsi="Calibri"/>
        </w:rPr>
        <w:t>full</w:t>
      </w:r>
      <w:r w:rsidRPr="002A37A9">
        <w:rPr>
          <w:rFonts w:ascii="Calibri" w:hAnsi="Calibri"/>
          <w:lang w:val="el-GR"/>
        </w:rPr>
        <w:t>-</w:t>
      </w:r>
      <w:r>
        <w:rPr>
          <w:rFonts w:ascii="Calibri" w:hAnsi="Calibri"/>
        </w:rPr>
        <w:t>duplex</w:t>
      </w:r>
      <w:r w:rsidRPr="002A37A9">
        <w:rPr>
          <w:rFonts w:ascii="Calibri" w:hAnsi="Calibri"/>
          <w:lang w:val="el-GR"/>
        </w:rPr>
        <w:t xml:space="preserve">), στην οποία τόσο ο </w:t>
      </w:r>
      <w:r>
        <w:rPr>
          <w:rFonts w:ascii="Calibri" w:hAnsi="Calibri"/>
        </w:rPr>
        <w:t>client</w:t>
      </w:r>
      <w:r w:rsidRPr="002A37A9">
        <w:rPr>
          <w:rFonts w:ascii="Calibri" w:hAnsi="Calibri"/>
          <w:lang w:val="el-GR"/>
        </w:rPr>
        <w:t xml:space="preserve"> όσο και ο </w:t>
      </w:r>
      <w:r>
        <w:rPr>
          <w:rFonts w:ascii="Calibri" w:hAnsi="Calibri"/>
        </w:rPr>
        <w:t>server</w:t>
      </w:r>
      <w:r w:rsidRPr="002A37A9">
        <w:rPr>
          <w:rFonts w:ascii="Calibri" w:hAnsi="Calibri"/>
          <w:lang w:val="el-GR"/>
        </w:rPr>
        <w:t xml:space="preserve"> μπορούν να στέλνουν δεδομένα ανεξάρτητα και οποιαδήποτε στιγμή [4]. Η ύπαρξη </w:t>
      </w:r>
      <w:r>
        <w:rPr>
          <w:rFonts w:ascii="Calibri" w:hAnsi="Calibri"/>
        </w:rPr>
        <w:t>message</w:t>
      </w:r>
      <w:r w:rsidRPr="002A37A9">
        <w:rPr>
          <w:rFonts w:ascii="Calibri" w:hAnsi="Calibri"/>
          <w:lang w:val="el-GR"/>
        </w:rPr>
        <w:t xml:space="preserve"> </w:t>
      </w:r>
      <w:r>
        <w:rPr>
          <w:rFonts w:ascii="Calibri" w:hAnsi="Calibri"/>
        </w:rPr>
        <w:t>frames</w:t>
      </w:r>
      <w:r w:rsidRPr="002A37A9">
        <w:rPr>
          <w:rFonts w:ascii="Calibri" w:hAnsi="Calibri"/>
          <w:lang w:val="el-GR"/>
        </w:rPr>
        <w:t xml:space="preserve"> αντί για ανεξάρτητα </w:t>
      </w:r>
      <w:r>
        <w:rPr>
          <w:rFonts w:ascii="Calibri" w:hAnsi="Calibri"/>
        </w:rPr>
        <w:t>request</w:t>
      </w:r>
      <w:r w:rsidRPr="002A37A9">
        <w:rPr>
          <w:rFonts w:ascii="Calibri" w:hAnsi="Calibri"/>
          <w:lang w:val="el-GR"/>
        </w:rPr>
        <w:t>-</w:t>
      </w:r>
      <w:r>
        <w:rPr>
          <w:rFonts w:ascii="Calibri" w:hAnsi="Calibri"/>
        </w:rPr>
        <w:t>response</w:t>
      </w:r>
      <w:r w:rsidRPr="002A37A9">
        <w:rPr>
          <w:rFonts w:ascii="Calibri" w:hAnsi="Calibri"/>
          <w:lang w:val="el-GR"/>
        </w:rPr>
        <w:t xml:space="preserve"> ζεύγη μειώνει το περιττό </w:t>
      </w:r>
      <w:r>
        <w:rPr>
          <w:rFonts w:ascii="Calibri" w:hAnsi="Calibri"/>
        </w:rPr>
        <w:t>overhead</w:t>
      </w:r>
      <w:r w:rsidRPr="002A37A9">
        <w:rPr>
          <w:rFonts w:ascii="Calibri" w:hAnsi="Calibri"/>
          <w:lang w:val="el-GR"/>
        </w:rPr>
        <w:t xml:space="preserve">, ενώ η επαναχρησιμοποίηση της υπάρχουσας </w:t>
      </w:r>
      <w:r>
        <w:rPr>
          <w:rFonts w:ascii="Calibri" w:hAnsi="Calibri"/>
        </w:rPr>
        <w:t>HTTP</w:t>
      </w:r>
      <w:r w:rsidRPr="002A37A9">
        <w:rPr>
          <w:rFonts w:ascii="Calibri" w:hAnsi="Calibri"/>
          <w:lang w:val="el-GR"/>
        </w:rPr>
        <w:t xml:space="preserve"> υποδομής στο στάδιο του </w:t>
      </w:r>
      <w:r>
        <w:rPr>
          <w:rFonts w:ascii="Calibri" w:hAnsi="Calibri"/>
        </w:rPr>
        <w:t>handshake</w:t>
      </w:r>
      <w:r w:rsidRPr="002A37A9">
        <w:rPr>
          <w:rFonts w:ascii="Calibri" w:hAnsi="Calibri"/>
          <w:lang w:val="el-GR"/>
        </w:rPr>
        <w:t xml:space="preserve"> διευκολύνει την ενσωμάτωσή του σε </w:t>
      </w:r>
      <w:r>
        <w:rPr>
          <w:rFonts w:ascii="Calibri" w:hAnsi="Calibri"/>
        </w:rPr>
        <w:t>web</w:t>
      </w:r>
      <w:r w:rsidRPr="002A37A9">
        <w:rPr>
          <w:rFonts w:ascii="Calibri" w:hAnsi="Calibri"/>
          <w:lang w:val="el-GR"/>
        </w:rPr>
        <w:t xml:space="preserve"> περιβάλλοντα [4]. Η βιβλιογραφία αξιολόγησης του πρωτοκόλλου έχει δείξει ότι, πέρα από ένα μικρό κόστος αρχικοποίησης λόγω του </w:t>
      </w:r>
      <w:r>
        <w:rPr>
          <w:rFonts w:ascii="Calibri" w:hAnsi="Calibri"/>
        </w:rPr>
        <w:t>handshake</w:t>
      </w:r>
      <w:r w:rsidRPr="002A37A9">
        <w:rPr>
          <w:rFonts w:ascii="Calibri" w:hAnsi="Calibri"/>
          <w:lang w:val="el-GR"/>
        </w:rPr>
        <w:t xml:space="preserve">, το </w:t>
      </w:r>
      <w:r>
        <w:rPr>
          <w:rFonts w:ascii="Calibri" w:hAnsi="Calibri"/>
        </w:rPr>
        <w:t>WebSocket</w:t>
      </w:r>
      <w:r w:rsidRPr="002A37A9">
        <w:rPr>
          <w:rFonts w:ascii="Calibri" w:hAnsi="Calibri"/>
          <w:lang w:val="el-GR"/>
        </w:rPr>
        <w:t xml:space="preserve"> μπορεί να επιτύχει χαμηλό </w:t>
      </w:r>
      <w:r>
        <w:rPr>
          <w:rFonts w:ascii="Calibri" w:hAnsi="Calibri"/>
        </w:rPr>
        <w:t>latency</w:t>
      </w:r>
      <w:r w:rsidRPr="002A37A9">
        <w:rPr>
          <w:rFonts w:ascii="Calibri" w:hAnsi="Calibri"/>
          <w:lang w:val="el-GR"/>
        </w:rPr>
        <w:t xml:space="preserve"> και χαμηλή παραγωγή περιττής δικτυακής κίνησης, καθιστώντας το κατάλληλο για </w:t>
      </w:r>
      <w:r>
        <w:rPr>
          <w:rFonts w:ascii="Calibri" w:hAnsi="Calibri"/>
        </w:rPr>
        <w:t>full</w:t>
      </w:r>
      <w:r w:rsidRPr="002A37A9">
        <w:rPr>
          <w:rFonts w:ascii="Calibri" w:hAnsi="Calibri"/>
          <w:lang w:val="el-GR"/>
        </w:rPr>
        <w:t>-</w:t>
      </w:r>
      <w:r>
        <w:rPr>
          <w:rFonts w:ascii="Calibri" w:hAnsi="Calibri"/>
        </w:rPr>
        <w:t>duplex</w:t>
      </w:r>
      <w:r w:rsidRPr="002A37A9">
        <w:rPr>
          <w:rFonts w:ascii="Calibri" w:hAnsi="Calibri"/>
          <w:lang w:val="el-GR"/>
        </w:rPr>
        <w:t xml:space="preserve"> </w:t>
      </w:r>
      <w:r>
        <w:rPr>
          <w:rFonts w:ascii="Calibri" w:hAnsi="Calibri"/>
        </w:rPr>
        <w:t>asynchronous</w:t>
      </w:r>
      <w:r w:rsidRPr="002A37A9">
        <w:rPr>
          <w:rFonts w:ascii="Calibri" w:hAnsi="Calibri"/>
          <w:lang w:val="el-GR"/>
        </w:rPr>
        <w:t xml:space="preserve"> </w:t>
      </w:r>
      <w:r>
        <w:rPr>
          <w:rFonts w:ascii="Calibri" w:hAnsi="Calibri"/>
        </w:rPr>
        <w:t>streams</w:t>
      </w:r>
      <w:r w:rsidRPr="002A37A9">
        <w:rPr>
          <w:rFonts w:ascii="Calibri" w:hAnsi="Calibri"/>
          <w:lang w:val="el-GR"/>
        </w:rPr>
        <w:t xml:space="preserve"> [1], [4].</w:t>
      </w:r>
    </w:p>
    <w:p w14:paraId="6449ABE8"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Από αρχιτεκτονική σκοπιά, η σύγκριση </w:t>
      </w:r>
      <w:r>
        <w:rPr>
          <w:rFonts w:ascii="Calibri" w:hAnsi="Calibri"/>
        </w:rPr>
        <w:t>WebSocket</w:t>
      </w:r>
      <w:r w:rsidRPr="002A37A9">
        <w:rPr>
          <w:rFonts w:ascii="Calibri" w:hAnsi="Calibri"/>
          <w:lang w:val="el-GR"/>
        </w:rPr>
        <w:t xml:space="preserve"> έναντι </w:t>
      </w:r>
      <w:r>
        <w:rPr>
          <w:rFonts w:ascii="Calibri" w:hAnsi="Calibri"/>
        </w:rPr>
        <w:t>REST</w:t>
      </w:r>
      <w:r w:rsidRPr="002A37A9">
        <w:rPr>
          <w:rFonts w:ascii="Calibri" w:hAnsi="Calibri"/>
          <w:lang w:val="el-GR"/>
        </w:rPr>
        <w:t xml:space="preserve"> δεν πρέπει να διατυπώνεται ως απόλυτη αντικατάσταση, αλλά ως συμπληρωματικός ρόλος δύο διαφορετικών μοντέλων. Το </w:t>
      </w:r>
      <w:r>
        <w:rPr>
          <w:rFonts w:ascii="Calibri" w:hAnsi="Calibri"/>
        </w:rPr>
        <w:t>REST</w:t>
      </w:r>
      <w:r w:rsidRPr="002A37A9">
        <w:rPr>
          <w:rFonts w:ascii="Calibri" w:hAnsi="Calibri"/>
          <w:lang w:val="el-GR"/>
        </w:rPr>
        <w:t xml:space="preserve"> παραμένει εξαιρετικά κατάλληλο για </w:t>
      </w:r>
      <w:r>
        <w:rPr>
          <w:rFonts w:ascii="Calibri" w:hAnsi="Calibri"/>
        </w:rPr>
        <w:t>CRUD</w:t>
      </w:r>
      <w:r w:rsidRPr="002A37A9">
        <w:rPr>
          <w:rFonts w:ascii="Calibri" w:hAnsi="Calibri"/>
          <w:lang w:val="el-GR"/>
        </w:rPr>
        <w:t xml:space="preserve"> λειτουργίες, σαφώς ορισμένες αιτήσεις, </w:t>
      </w:r>
      <w:r>
        <w:rPr>
          <w:rFonts w:ascii="Calibri" w:hAnsi="Calibri"/>
        </w:rPr>
        <w:t>authentication</w:t>
      </w:r>
      <w:r w:rsidRPr="002A37A9">
        <w:rPr>
          <w:rFonts w:ascii="Calibri" w:hAnsi="Calibri"/>
          <w:lang w:val="el-GR"/>
        </w:rPr>
        <w:t xml:space="preserve"> </w:t>
      </w:r>
      <w:r>
        <w:rPr>
          <w:rFonts w:ascii="Calibri" w:hAnsi="Calibri"/>
        </w:rPr>
        <w:t>workflows</w:t>
      </w:r>
      <w:r w:rsidRPr="002A37A9">
        <w:rPr>
          <w:rFonts w:ascii="Calibri" w:hAnsi="Calibri"/>
          <w:lang w:val="el-GR"/>
        </w:rPr>
        <w:t xml:space="preserve"> και γενικά για λειτουργίες όπου ο </w:t>
      </w:r>
      <w:r>
        <w:rPr>
          <w:rFonts w:ascii="Calibri" w:hAnsi="Calibri"/>
        </w:rPr>
        <w:t>client</w:t>
      </w:r>
      <w:r w:rsidRPr="002A37A9">
        <w:rPr>
          <w:rFonts w:ascii="Calibri" w:hAnsi="Calibri"/>
          <w:lang w:val="el-GR"/>
        </w:rPr>
        <w:t xml:space="preserve"> ζητά ρητά έναν πόρο ή εκτελεί μία πράξη και περιμένει μια συγκεκριμένη απάντηση. Αντίθετα, το </w:t>
      </w:r>
      <w:r>
        <w:rPr>
          <w:rFonts w:ascii="Calibri" w:hAnsi="Calibri"/>
        </w:rPr>
        <w:t>WebSocket</w:t>
      </w:r>
      <w:r w:rsidRPr="002A37A9">
        <w:rPr>
          <w:rFonts w:ascii="Calibri" w:hAnsi="Calibri"/>
          <w:lang w:val="el-GR"/>
        </w:rPr>
        <w:t xml:space="preserve"> υπερέχει όταν απαιτούνται συνεχείς ενημερώσεις, </w:t>
      </w:r>
      <w:r>
        <w:rPr>
          <w:rFonts w:ascii="Calibri" w:hAnsi="Calibri"/>
        </w:rPr>
        <w:t>push</w:t>
      </w:r>
      <w:r w:rsidRPr="002A37A9">
        <w:rPr>
          <w:rFonts w:ascii="Calibri" w:hAnsi="Calibri"/>
          <w:lang w:val="el-GR"/>
        </w:rPr>
        <w:t>-</w:t>
      </w:r>
      <w:r>
        <w:rPr>
          <w:rFonts w:ascii="Calibri" w:hAnsi="Calibri"/>
        </w:rPr>
        <w:t>based</w:t>
      </w:r>
      <w:r w:rsidRPr="002A37A9">
        <w:rPr>
          <w:rFonts w:ascii="Calibri" w:hAnsi="Calibri"/>
          <w:lang w:val="el-GR"/>
        </w:rPr>
        <w:t xml:space="preserve"> διάχυση συμβάντων, χαμηλή καθυστέρηση και επαναχρησιμοποίηση μιας μόνιμης σύνδεσης.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φυσική αρχιτεκτονική είναι υβριδική: το </w:t>
      </w:r>
      <w:r>
        <w:rPr>
          <w:rFonts w:ascii="Calibri" w:hAnsi="Calibri"/>
        </w:rPr>
        <w:t>REST</w:t>
      </w:r>
      <w:r w:rsidRPr="002A37A9">
        <w:rPr>
          <w:rFonts w:ascii="Calibri" w:hAnsi="Calibri"/>
          <w:lang w:val="el-GR"/>
        </w:rPr>
        <w:t xml:space="preserve"> εξυπηρετεί αιτήματα όπως ανάκτηση δεδομένων, </w:t>
      </w:r>
      <w:r>
        <w:rPr>
          <w:rFonts w:ascii="Calibri" w:hAnsi="Calibri"/>
        </w:rPr>
        <w:t>login</w:t>
      </w:r>
      <w:r w:rsidRPr="002A37A9">
        <w:rPr>
          <w:rFonts w:ascii="Calibri" w:hAnsi="Calibri"/>
          <w:lang w:val="el-GR"/>
        </w:rPr>
        <w:t xml:space="preserve"> ή διαχείριση πόρων, ενώ το </w:t>
      </w:r>
      <w:r>
        <w:rPr>
          <w:rFonts w:ascii="Calibri" w:hAnsi="Calibri"/>
        </w:rPr>
        <w:t>WebSocket</w:t>
      </w:r>
      <w:r w:rsidRPr="002A37A9">
        <w:rPr>
          <w:rFonts w:ascii="Calibri" w:hAnsi="Calibri"/>
          <w:lang w:val="el-GR"/>
        </w:rPr>
        <w:t xml:space="preserve"> αναλαμβάνει τη μετάδοση </w:t>
      </w:r>
      <w:r>
        <w:rPr>
          <w:rFonts w:ascii="Calibri" w:hAnsi="Calibri"/>
        </w:rPr>
        <w:t>placements</w:t>
      </w:r>
      <w:r w:rsidRPr="002A37A9">
        <w:rPr>
          <w:rFonts w:ascii="Calibri" w:hAnsi="Calibri"/>
          <w:lang w:val="el-GR"/>
        </w:rPr>
        <w:t xml:space="preserve">, </w:t>
      </w:r>
      <w:r>
        <w:rPr>
          <w:rFonts w:ascii="Calibri" w:hAnsi="Calibri"/>
        </w:rPr>
        <w:t>layout</w:t>
      </w:r>
      <w:r w:rsidRPr="002A37A9">
        <w:rPr>
          <w:rFonts w:ascii="Calibri" w:hAnsi="Calibri"/>
          <w:lang w:val="el-GR"/>
        </w:rPr>
        <w:t xml:space="preserve"> </w:t>
      </w:r>
      <w:r>
        <w:rPr>
          <w:rFonts w:ascii="Calibri" w:hAnsi="Calibri"/>
        </w:rPr>
        <w:t>changes</w:t>
      </w:r>
      <w:r w:rsidRPr="002A37A9">
        <w:rPr>
          <w:rFonts w:ascii="Calibri" w:hAnsi="Calibri"/>
          <w:lang w:val="el-GR"/>
        </w:rPr>
        <w:t xml:space="preserve"> και </w:t>
      </w:r>
      <w:r>
        <w:rPr>
          <w:rFonts w:ascii="Calibri" w:hAnsi="Calibri"/>
        </w:rPr>
        <w:t>security</w:t>
      </w:r>
      <w:r w:rsidRPr="002A37A9">
        <w:rPr>
          <w:rFonts w:ascii="Calibri" w:hAnsi="Calibri"/>
          <w:lang w:val="el-GR"/>
        </w:rPr>
        <w:t xml:space="preserve"> </w:t>
      </w:r>
      <w:r>
        <w:rPr>
          <w:rFonts w:ascii="Calibri" w:hAnsi="Calibri"/>
        </w:rPr>
        <w:t>alerts</w:t>
      </w:r>
      <w:r w:rsidRPr="002A37A9">
        <w:rPr>
          <w:rFonts w:ascii="Calibri" w:hAnsi="Calibri"/>
          <w:lang w:val="el-GR"/>
        </w:rPr>
        <w:t xml:space="preserve"> σε πραγματικό χρόνο. Με αυτή τη διάκριση, το </w:t>
      </w:r>
      <w:r>
        <w:rPr>
          <w:rFonts w:ascii="Calibri" w:hAnsi="Calibri"/>
        </w:rPr>
        <w:t>REST</w:t>
      </w:r>
      <w:r w:rsidRPr="002A37A9">
        <w:rPr>
          <w:rFonts w:ascii="Calibri" w:hAnsi="Calibri"/>
          <w:lang w:val="el-GR"/>
        </w:rPr>
        <w:t xml:space="preserve"> λειτουργεί ως μηχανισμός δηλωτικής πρόσβασης σε υπηρεσίες, ενώ το </w:t>
      </w:r>
      <w:r>
        <w:rPr>
          <w:rFonts w:ascii="Calibri" w:hAnsi="Calibri"/>
        </w:rPr>
        <w:t>WebSocket</w:t>
      </w:r>
      <w:r w:rsidRPr="002A37A9">
        <w:rPr>
          <w:rFonts w:ascii="Calibri" w:hAnsi="Calibri"/>
          <w:lang w:val="el-GR"/>
        </w:rPr>
        <w:t xml:space="preserve"> ως κανάλι συμβαντοκεντρικής διάχυσης κατάστασης [4], [5].</w:t>
      </w:r>
    </w:p>
    <w:p w14:paraId="7954DB17" w14:textId="77777777" w:rsidR="006C15A2" w:rsidRPr="002A37A9" w:rsidRDefault="00000000">
      <w:pPr>
        <w:spacing w:after="120" w:line="360" w:lineRule="auto"/>
        <w:ind w:firstLine="283"/>
        <w:jc w:val="both"/>
        <w:rPr>
          <w:lang w:val="el-GR"/>
        </w:rPr>
      </w:pPr>
      <w:r w:rsidRPr="002A37A9">
        <w:rPr>
          <w:rFonts w:ascii="Calibri" w:hAnsi="Calibri"/>
          <w:lang w:val="el-GR"/>
        </w:rPr>
        <w:lastRenderedPageBreak/>
        <w:t xml:space="preserve">Η λογική αυτή συνδέεται άμεσα με τις </w:t>
      </w:r>
      <w:r>
        <w:rPr>
          <w:rFonts w:ascii="Calibri" w:hAnsi="Calibri"/>
        </w:rPr>
        <w:t>event</w:t>
      </w:r>
      <w:r w:rsidRPr="002A37A9">
        <w:rPr>
          <w:rFonts w:ascii="Calibri" w:hAnsi="Calibri"/>
          <w:lang w:val="el-GR"/>
        </w:rPr>
        <w:t>-</w:t>
      </w:r>
      <w:r>
        <w:rPr>
          <w:rFonts w:ascii="Calibri" w:hAnsi="Calibri"/>
        </w:rPr>
        <w:t>driven</w:t>
      </w:r>
      <w:r w:rsidRPr="002A37A9">
        <w:rPr>
          <w:rFonts w:ascii="Calibri" w:hAnsi="Calibri"/>
          <w:lang w:val="el-GR"/>
        </w:rPr>
        <w:t xml:space="preserve"> αρχιτεκτονικές και το πρότυπο </w:t>
      </w:r>
      <w:r>
        <w:rPr>
          <w:rFonts w:ascii="Calibri" w:hAnsi="Calibri"/>
        </w:rPr>
        <w:t>publish</w:t>
      </w:r>
      <w:r w:rsidRPr="002A37A9">
        <w:rPr>
          <w:rFonts w:ascii="Calibri" w:hAnsi="Calibri"/>
          <w:lang w:val="el-GR"/>
        </w:rPr>
        <w:t>-</w:t>
      </w:r>
      <w:r>
        <w:rPr>
          <w:rFonts w:ascii="Calibri" w:hAnsi="Calibri"/>
        </w:rPr>
        <w:t>subscribe</w:t>
      </w:r>
      <w:r w:rsidRPr="002A37A9">
        <w:rPr>
          <w:rFonts w:ascii="Calibri" w:hAnsi="Calibri"/>
          <w:lang w:val="el-GR"/>
        </w:rPr>
        <w:t xml:space="preserve">. Σε ένα </w:t>
      </w:r>
      <w:r>
        <w:rPr>
          <w:rFonts w:ascii="Calibri" w:hAnsi="Calibri"/>
        </w:rPr>
        <w:t>event</w:t>
      </w:r>
      <w:r w:rsidRPr="002A37A9">
        <w:rPr>
          <w:rFonts w:ascii="Calibri" w:hAnsi="Calibri"/>
          <w:lang w:val="el-GR"/>
        </w:rPr>
        <w:t>-</w:t>
      </w:r>
      <w:r>
        <w:rPr>
          <w:rFonts w:ascii="Calibri" w:hAnsi="Calibri"/>
        </w:rPr>
        <w:t>driven</w:t>
      </w:r>
      <w:r w:rsidRPr="002A37A9">
        <w:rPr>
          <w:rFonts w:ascii="Calibri" w:hAnsi="Calibri"/>
          <w:lang w:val="el-GR"/>
        </w:rPr>
        <w:t xml:space="preserve"> σύστημα, οι επιμέρους υπομονάδες δεν επικοινωνούν απαραίτητα με άμεση, στενά συνδεδεμένη λογική κλήσεων, αλλά μέσω γεγονότων που δημοσιεύονται και καταναλώνονται από ενδιαφερόμενα μέρη. Η σχετική βιβλιογραφία των </w:t>
      </w:r>
      <w:r>
        <w:rPr>
          <w:rFonts w:ascii="Calibri" w:hAnsi="Calibri"/>
        </w:rPr>
        <w:t>publish</w:t>
      </w:r>
      <w:r w:rsidRPr="002A37A9">
        <w:rPr>
          <w:rFonts w:ascii="Calibri" w:hAnsi="Calibri"/>
          <w:lang w:val="el-GR"/>
        </w:rPr>
        <w:t>/</w:t>
      </w:r>
      <w:r>
        <w:rPr>
          <w:rFonts w:ascii="Calibri" w:hAnsi="Calibri"/>
        </w:rPr>
        <w:t>subscribe</w:t>
      </w:r>
      <w:r w:rsidRPr="002A37A9">
        <w:rPr>
          <w:rFonts w:ascii="Calibri" w:hAnsi="Calibri"/>
          <w:lang w:val="el-GR"/>
        </w:rPr>
        <w:t xml:space="preserve"> </w:t>
      </w:r>
      <w:r>
        <w:rPr>
          <w:rFonts w:ascii="Calibri" w:hAnsi="Calibri"/>
        </w:rPr>
        <w:t>systems</w:t>
      </w:r>
      <w:r w:rsidRPr="002A37A9">
        <w:rPr>
          <w:rFonts w:ascii="Calibri" w:hAnsi="Calibri"/>
          <w:lang w:val="el-GR"/>
        </w:rPr>
        <w:t xml:space="preserve"> τονίζει ότι τέτοιες προσεγγίσεις ενισχύουν την αποσύζευξη, την επεκτασιμότητα και τη σαφή οργάνωση των γεγονότων μέσα σε μεγάλης κλίμακας </w:t>
      </w:r>
      <w:r>
        <w:rPr>
          <w:rFonts w:ascii="Calibri" w:hAnsi="Calibri"/>
        </w:rPr>
        <w:t>event</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infrastructures</w:t>
      </w:r>
      <w:r w:rsidRPr="002A37A9">
        <w:rPr>
          <w:rFonts w:ascii="Calibri" w:hAnsi="Calibri"/>
          <w:lang w:val="el-GR"/>
        </w:rPr>
        <w:t xml:space="preserve"> [6]. Στο ίδιο πνεύμα, πρόσφατες αξιολογήσεις </w:t>
      </w:r>
      <w:r>
        <w:rPr>
          <w:rFonts w:ascii="Calibri" w:hAnsi="Calibri"/>
        </w:rPr>
        <w:t>event</w:t>
      </w:r>
      <w:r w:rsidRPr="002A37A9">
        <w:rPr>
          <w:rFonts w:ascii="Calibri" w:hAnsi="Calibri"/>
          <w:lang w:val="el-GR"/>
        </w:rPr>
        <w:t>-</w:t>
      </w:r>
      <w:r>
        <w:rPr>
          <w:rFonts w:ascii="Calibri" w:hAnsi="Calibri"/>
        </w:rPr>
        <w:t>driven</w:t>
      </w:r>
      <w:r w:rsidRPr="002A37A9">
        <w:rPr>
          <w:rFonts w:ascii="Calibri" w:hAnsi="Calibri"/>
          <w:lang w:val="el-GR"/>
        </w:rPr>
        <w:t xml:space="preserve"> </w:t>
      </w:r>
      <w:r>
        <w:rPr>
          <w:rFonts w:ascii="Calibri" w:hAnsi="Calibri"/>
        </w:rPr>
        <w:t>APIs</w:t>
      </w:r>
      <w:r w:rsidRPr="002A37A9">
        <w:rPr>
          <w:rFonts w:ascii="Calibri" w:hAnsi="Calibri"/>
          <w:lang w:val="el-GR"/>
        </w:rPr>
        <w:t xml:space="preserve"> σημειώνουν ότι τα </w:t>
      </w:r>
      <w:r>
        <w:rPr>
          <w:rFonts w:ascii="Calibri" w:hAnsi="Calibri"/>
        </w:rPr>
        <w:t>event</w:t>
      </w:r>
      <w:r w:rsidRPr="002A37A9">
        <w:rPr>
          <w:rFonts w:ascii="Calibri" w:hAnsi="Calibri"/>
          <w:lang w:val="el-GR"/>
        </w:rPr>
        <w:t>-</w:t>
      </w:r>
      <w:r>
        <w:rPr>
          <w:rFonts w:ascii="Calibri" w:hAnsi="Calibri"/>
        </w:rPr>
        <w:t>driven</w:t>
      </w:r>
      <w:r w:rsidRPr="002A37A9">
        <w:rPr>
          <w:rFonts w:ascii="Calibri" w:hAnsi="Calibri"/>
          <w:lang w:val="el-GR"/>
        </w:rPr>
        <w:t xml:space="preserve"> μοντέλα υπερέχουν των παραδοσιακών </w:t>
      </w:r>
      <w:r>
        <w:rPr>
          <w:rFonts w:ascii="Calibri" w:hAnsi="Calibri"/>
        </w:rPr>
        <w:t>polling</w:t>
      </w:r>
      <w:r w:rsidRPr="002A37A9">
        <w:rPr>
          <w:rFonts w:ascii="Calibri" w:hAnsi="Calibri"/>
          <w:lang w:val="el-GR"/>
        </w:rPr>
        <w:t xml:space="preserve"> προσεγγίσεων όταν ζητούμενο είναι η </w:t>
      </w:r>
      <w:r>
        <w:rPr>
          <w:rFonts w:ascii="Calibri" w:hAnsi="Calibri"/>
        </w:rPr>
        <w:t>responsiveness</w:t>
      </w:r>
      <w:r w:rsidRPr="002A37A9">
        <w:rPr>
          <w:rFonts w:ascii="Calibri" w:hAnsi="Calibri"/>
          <w:lang w:val="el-GR"/>
        </w:rPr>
        <w:t xml:space="preserve"> και η αποδοτικότερη αξιοποίηση πόρων [5]. Για ένα σύστημα όπως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λογική </w:t>
      </w:r>
      <w:r>
        <w:rPr>
          <w:rFonts w:ascii="Calibri" w:hAnsi="Calibri"/>
        </w:rPr>
        <w:t>publish</w:t>
      </w:r>
      <w:r w:rsidRPr="002A37A9">
        <w:rPr>
          <w:rFonts w:ascii="Calibri" w:hAnsi="Calibri"/>
          <w:lang w:val="el-GR"/>
        </w:rPr>
        <w:t>-</w:t>
      </w:r>
      <w:r>
        <w:rPr>
          <w:rFonts w:ascii="Calibri" w:hAnsi="Calibri"/>
        </w:rPr>
        <w:t>subscribe</w:t>
      </w:r>
      <w:r w:rsidRPr="002A37A9">
        <w:rPr>
          <w:rFonts w:ascii="Calibri" w:hAnsi="Calibri"/>
          <w:lang w:val="el-GR"/>
        </w:rPr>
        <w:t xml:space="preserve"> ταιριάζει απόλυτα: το </w:t>
      </w:r>
      <w:r>
        <w:rPr>
          <w:rFonts w:ascii="Calibri" w:hAnsi="Calibri"/>
        </w:rPr>
        <w:t>backend</w:t>
      </w:r>
      <w:r w:rsidRPr="002A37A9">
        <w:rPr>
          <w:rFonts w:ascii="Calibri" w:hAnsi="Calibri"/>
          <w:lang w:val="el-GR"/>
        </w:rPr>
        <w:t xml:space="preserve"> δημοσιεύει συμβάντα αλλαγής </w:t>
      </w:r>
      <w:r>
        <w:rPr>
          <w:rFonts w:ascii="Calibri" w:hAnsi="Calibri"/>
        </w:rPr>
        <w:t>placements</w:t>
      </w:r>
      <w:r w:rsidRPr="002A37A9">
        <w:rPr>
          <w:rFonts w:ascii="Calibri" w:hAnsi="Calibri"/>
          <w:lang w:val="el-GR"/>
        </w:rPr>
        <w:t xml:space="preserve">, αλλαγής </w:t>
      </w:r>
      <w:r>
        <w:rPr>
          <w:rFonts w:ascii="Calibri" w:hAnsi="Calibri"/>
        </w:rPr>
        <w:t>layout</w:t>
      </w:r>
      <w:r w:rsidRPr="002A37A9">
        <w:rPr>
          <w:rFonts w:ascii="Calibri" w:hAnsi="Calibri"/>
          <w:lang w:val="el-GR"/>
        </w:rPr>
        <w:t xml:space="preserve"> ή </w:t>
      </w:r>
      <w:r>
        <w:rPr>
          <w:rFonts w:ascii="Calibri" w:hAnsi="Calibri"/>
        </w:rPr>
        <w:t>alerts</w:t>
      </w:r>
      <w:r w:rsidRPr="002A37A9">
        <w:rPr>
          <w:rFonts w:ascii="Calibri" w:hAnsi="Calibri"/>
          <w:lang w:val="el-GR"/>
        </w:rPr>
        <w:t xml:space="preserve"> ασφάλειας, και οι αντίστοιχοι </w:t>
      </w:r>
      <w:r>
        <w:rPr>
          <w:rFonts w:ascii="Calibri" w:hAnsi="Calibri"/>
        </w:rPr>
        <w:t>clients</w:t>
      </w:r>
      <w:r w:rsidRPr="002A37A9">
        <w:rPr>
          <w:rFonts w:ascii="Calibri" w:hAnsi="Calibri"/>
          <w:lang w:val="el-GR"/>
        </w:rPr>
        <w:t xml:space="preserve"> που είναι εγγεγραμμένοι στα σχετικά κανάλια ενημερώνονται άμεσα. Έτσι, τα τρία </w:t>
      </w:r>
      <w:r>
        <w:rPr>
          <w:rFonts w:ascii="Calibri" w:hAnsi="Calibri"/>
        </w:rPr>
        <w:t>WebSocket</w:t>
      </w:r>
      <w:r w:rsidRPr="002A37A9">
        <w:rPr>
          <w:rFonts w:ascii="Calibri" w:hAnsi="Calibri"/>
          <w:lang w:val="el-GR"/>
        </w:rPr>
        <w:t xml:space="preserve"> </w:t>
      </w:r>
      <w:r>
        <w:rPr>
          <w:rFonts w:ascii="Calibri" w:hAnsi="Calibri"/>
        </w:rPr>
        <w:t>channels</w:t>
      </w:r>
      <w:r w:rsidRPr="002A37A9">
        <w:rPr>
          <w:rFonts w:ascii="Calibri" w:hAnsi="Calibri"/>
          <w:lang w:val="el-GR"/>
        </w:rPr>
        <w:t xml:space="preserve"> του συστήματος μπορούν να ιδωθούν ως θεματικά </w:t>
      </w:r>
      <w:r>
        <w:rPr>
          <w:rFonts w:ascii="Calibri" w:hAnsi="Calibri"/>
        </w:rPr>
        <w:t>event</w:t>
      </w:r>
      <w:r w:rsidRPr="002A37A9">
        <w:rPr>
          <w:rFonts w:ascii="Calibri" w:hAnsi="Calibri"/>
          <w:lang w:val="el-GR"/>
        </w:rPr>
        <w:t xml:space="preserve"> </w:t>
      </w:r>
      <w:r>
        <w:rPr>
          <w:rFonts w:ascii="Calibri" w:hAnsi="Calibri"/>
        </w:rPr>
        <w:t>streams</w:t>
      </w:r>
      <w:r w:rsidRPr="002A37A9">
        <w:rPr>
          <w:rFonts w:ascii="Calibri" w:hAnsi="Calibri"/>
          <w:lang w:val="el-GR"/>
        </w:rPr>
        <w:t xml:space="preserve"> προσαρμοσμένα στις λειτουργικές απαιτήσεις της πλατφόρμας.</w:t>
      </w:r>
    </w:p>
    <w:p w14:paraId="4765EC34"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υλοποίηση μιας τέτοιας αρχιτεκτονικής στο οικοσύστημα </w:t>
      </w:r>
      <w:r>
        <w:rPr>
          <w:rFonts w:ascii="Calibri" w:hAnsi="Calibri"/>
        </w:rPr>
        <w:t>Python</w:t>
      </w:r>
      <w:r w:rsidRPr="002A37A9">
        <w:rPr>
          <w:rFonts w:ascii="Calibri" w:hAnsi="Calibri"/>
          <w:lang w:val="el-GR"/>
        </w:rPr>
        <w:t xml:space="preserve"> συνδέεται στενά με το </w:t>
      </w:r>
      <w:r>
        <w:rPr>
          <w:rFonts w:ascii="Calibri" w:hAnsi="Calibri"/>
        </w:rPr>
        <w:t>ASGI</w:t>
      </w:r>
      <w:r w:rsidRPr="002A37A9">
        <w:rPr>
          <w:rFonts w:ascii="Calibri" w:hAnsi="Calibri"/>
          <w:lang w:val="el-GR"/>
        </w:rPr>
        <w:t xml:space="preserve">. Η επίσημη προδιαγραφή </w:t>
      </w:r>
      <w:r>
        <w:rPr>
          <w:rFonts w:ascii="Calibri" w:hAnsi="Calibri"/>
        </w:rPr>
        <w:t>ASGI</w:t>
      </w:r>
      <w:r w:rsidRPr="002A37A9">
        <w:rPr>
          <w:rFonts w:ascii="Calibri" w:hAnsi="Calibri"/>
          <w:lang w:val="el-GR"/>
        </w:rPr>
        <w:t xml:space="preserve"> ορίζει ένα </w:t>
      </w:r>
      <w:r>
        <w:rPr>
          <w:rFonts w:ascii="Calibri" w:hAnsi="Calibri"/>
        </w:rPr>
        <w:t>standard</w:t>
      </w:r>
      <w:r w:rsidRPr="002A37A9">
        <w:rPr>
          <w:rFonts w:ascii="Calibri" w:hAnsi="Calibri"/>
          <w:lang w:val="el-GR"/>
        </w:rPr>
        <w:t xml:space="preserve"> </w:t>
      </w:r>
      <w:r>
        <w:rPr>
          <w:rFonts w:ascii="Calibri" w:hAnsi="Calibri"/>
        </w:rPr>
        <w:t>interface</w:t>
      </w:r>
      <w:r w:rsidRPr="002A37A9">
        <w:rPr>
          <w:rFonts w:ascii="Calibri" w:hAnsi="Calibri"/>
          <w:lang w:val="el-GR"/>
        </w:rPr>
        <w:t xml:space="preserve"> μεταξύ </w:t>
      </w:r>
      <w:r>
        <w:rPr>
          <w:rFonts w:ascii="Calibri" w:hAnsi="Calibri"/>
        </w:rPr>
        <w:t>network</w:t>
      </w:r>
      <w:r w:rsidRPr="002A37A9">
        <w:rPr>
          <w:rFonts w:ascii="Calibri" w:hAnsi="Calibri"/>
          <w:lang w:val="el-GR"/>
        </w:rPr>
        <w:t xml:space="preserve"> </w:t>
      </w:r>
      <w:r>
        <w:rPr>
          <w:rFonts w:ascii="Calibri" w:hAnsi="Calibri"/>
        </w:rPr>
        <w:t>protocol</w:t>
      </w:r>
      <w:r w:rsidRPr="002A37A9">
        <w:rPr>
          <w:rFonts w:ascii="Calibri" w:hAnsi="Calibri"/>
          <w:lang w:val="el-GR"/>
        </w:rPr>
        <w:t xml:space="preserve"> </w:t>
      </w:r>
      <w:r>
        <w:rPr>
          <w:rFonts w:ascii="Calibri" w:hAnsi="Calibri"/>
        </w:rPr>
        <w:t>servers</w:t>
      </w:r>
      <w:r w:rsidRPr="002A37A9">
        <w:rPr>
          <w:rFonts w:ascii="Calibri" w:hAnsi="Calibri"/>
          <w:lang w:val="el-GR"/>
        </w:rPr>
        <w:t xml:space="preserve"> και </w:t>
      </w:r>
      <w:r>
        <w:rPr>
          <w:rFonts w:ascii="Calibri" w:hAnsi="Calibri"/>
        </w:rPr>
        <w:t>Python</w:t>
      </w:r>
      <w:r w:rsidRPr="002A37A9">
        <w:rPr>
          <w:rFonts w:ascii="Calibri" w:hAnsi="Calibri"/>
          <w:lang w:val="el-GR"/>
        </w:rPr>
        <w:t xml:space="preserve"> </w:t>
      </w:r>
      <w:r>
        <w:rPr>
          <w:rFonts w:ascii="Calibri" w:hAnsi="Calibri"/>
        </w:rPr>
        <w:t>applications</w:t>
      </w:r>
      <w:r w:rsidRPr="002A37A9">
        <w:rPr>
          <w:rFonts w:ascii="Calibri" w:hAnsi="Calibri"/>
          <w:lang w:val="el-GR"/>
        </w:rPr>
        <w:t xml:space="preserve">, σχεδιασμένο έτσι ώστε να υποστηρίζει πολλαπλά </w:t>
      </w:r>
      <w:r>
        <w:rPr>
          <w:rFonts w:ascii="Calibri" w:hAnsi="Calibri"/>
        </w:rPr>
        <w:t>protocol</w:t>
      </w:r>
      <w:r w:rsidRPr="002A37A9">
        <w:rPr>
          <w:rFonts w:ascii="Calibri" w:hAnsi="Calibri"/>
          <w:lang w:val="el-GR"/>
        </w:rPr>
        <w:t xml:space="preserve"> </w:t>
      </w:r>
      <w:r>
        <w:rPr>
          <w:rFonts w:ascii="Calibri" w:hAnsi="Calibri"/>
        </w:rPr>
        <w:t>styles</w:t>
      </w:r>
      <w:r w:rsidRPr="002A37A9">
        <w:rPr>
          <w:rFonts w:ascii="Calibri" w:hAnsi="Calibri"/>
          <w:lang w:val="el-GR"/>
        </w:rPr>
        <w:t xml:space="preserve">, συμπεριλαμβανομένων των </w:t>
      </w:r>
      <w:r>
        <w:rPr>
          <w:rFonts w:ascii="Calibri" w:hAnsi="Calibri"/>
        </w:rPr>
        <w:t>HTTP</w:t>
      </w:r>
      <w:r w:rsidRPr="002A37A9">
        <w:rPr>
          <w:rFonts w:ascii="Calibri" w:hAnsi="Calibri"/>
          <w:lang w:val="el-GR"/>
        </w:rPr>
        <w:t xml:space="preserve">, </w:t>
      </w:r>
      <w:r>
        <w:rPr>
          <w:rFonts w:ascii="Calibri" w:hAnsi="Calibri"/>
        </w:rPr>
        <w:t>HTTP</w:t>
      </w:r>
      <w:r w:rsidRPr="002A37A9">
        <w:rPr>
          <w:rFonts w:ascii="Calibri" w:hAnsi="Calibri"/>
          <w:lang w:val="el-GR"/>
        </w:rPr>
        <w:t xml:space="preserve">/2 και </w:t>
      </w:r>
      <w:r>
        <w:rPr>
          <w:rFonts w:ascii="Calibri" w:hAnsi="Calibri"/>
        </w:rPr>
        <w:t>WebSocket</w:t>
      </w:r>
      <w:r w:rsidRPr="002A37A9">
        <w:rPr>
          <w:rFonts w:ascii="Calibri" w:hAnsi="Calibri"/>
          <w:lang w:val="el-GR"/>
        </w:rPr>
        <w:t xml:space="preserve"> [5]. Σε αντίθεση με το παραδοσιακό </w:t>
      </w:r>
      <w:r>
        <w:rPr>
          <w:rFonts w:ascii="Calibri" w:hAnsi="Calibri"/>
        </w:rPr>
        <w:t>WSGI</w:t>
      </w:r>
      <w:r w:rsidRPr="002A37A9">
        <w:rPr>
          <w:rFonts w:ascii="Calibri" w:hAnsi="Calibri"/>
          <w:lang w:val="el-GR"/>
        </w:rPr>
        <w:t xml:space="preserve">, το οποίο ήταν προσανατολισμένο σε συγχρονικά </w:t>
      </w:r>
      <w:r>
        <w:rPr>
          <w:rFonts w:ascii="Calibri" w:hAnsi="Calibri"/>
        </w:rPr>
        <w:t>request</w:t>
      </w:r>
      <w:r w:rsidRPr="002A37A9">
        <w:rPr>
          <w:rFonts w:ascii="Calibri" w:hAnsi="Calibri"/>
          <w:lang w:val="el-GR"/>
        </w:rPr>
        <w:t>-</w:t>
      </w:r>
      <w:r>
        <w:rPr>
          <w:rFonts w:ascii="Calibri" w:hAnsi="Calibri"/>
        </w:rPr>
        <w:t>response</w:t>
      </w:r>
      <w:r w:rsidRPr="002A37A9">
        <w:rPr>
          <w:rFonts w:ascii="Calibri" w:hAnsi="Calibri"/>
          <w:lang w:val="el-GR"/>
        </w:rPr>
        <w:t xml:space="preserve"> </w:t>
      </w:r>
      <w:r>
        <w:rPr>
          <w:rFonts w:ascii="Calibri" w:hAnsi="Calibri"/>
        </w:rPr>
        <w:t>workloads</w:t>
      </w:r>
      <w:r w:rsidRPr="002A37A9">
        <w:rPr>
          <w:rFonts w:ascii="Calibri" w:hAnsi="Calibri"/>
          <w:lang w:val="el-GR"/>
        </w:rPr>
        <w:t xml:space="preserve">, το </w:t>
      </w:r>
      <w:r>
        <w:rPr>
          <w:rFonts w:ascii="Calibri" w:hAnsi="Calibri"/>
        </w:rPr>
        <w:t>ASGI</w:t>
      </w:r>
      <w:r w:rsidRPr="002A37A9">
        <w:rPr>
          <w:rFonts w:ascii="Calibri" w:hAnsi="Calibri"/>
          <w:lang w:val="el-GR"/>
        </w:rPr>
        <w:t xml:space="preserve"> επιτρέπει </w:t>
      </w:r>
      <w:r>
        <w:rPr>
          <w:rFonts w:ascii="Calibri" w:hAnsi="Calibri"/>
        </w:rPr>
        <w:t>asynchronous</w:t>
      </w:r>
      <w:r w:rsidRPr="002A37A9">
        <w:rPr>
          <w:rFonts w:ascii="Calibri" w:hAnsi="Calibri"/>
          <w:lang w:val="el-GR"/>
        </w:rPr>
        <w:t xml:space="preserve"> επικοινωνία και διατήρηση μακρόβιων συνδέσεων, χαρακτηριστικά απολύτως αναγκαία για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w:t>
      </w:r>
      <w:r>
        <w:rPr>
          <w:rFonts w:ascii="Calibri" w:hAnsi="Calibri"/>
        </w:rPr>
        <w:t>web</w:t>
      </w:r>
      <w:r w:rsidRPr="002A37A9">
        <w:rPr>
          <w:rFonts w:ascii="Calibri" w:hAnsi="Calibri"/>
          <w:lang w:val="el-GR"/>
        </w:rPr>
        <w:t xml:space="preserve"> εφαρμογές [5]. Η ειδική προδιαγραφή </w:t>
      </w:r>
      <w:r>
        <w:rPr>
          <w:rFonts w:ascii="Calibri" w:hAnsi="Calibri"/>
        </w:rPr>
        <w:t>HTTP</w:t>
      </w:r>
      <w:r w:rsidRPr="002A37A9">
        <w:rPr>
          <w:rFonts w:ascii="Calibri" w:hAnsi="Calibri"/>
          <w:lang w:val="el-GR"/>
        </w:rPr>
        <w:t xml:space="preserve"> &amp; </w:t>
      </w:r>
      <w:r>
        <w:rPr>
          <w:rFonts w:ascii="Calibri" w:hAnsi="Calibri"/>
        </w:rPr>
        <w:t>WebSocket</w:t>
      </w:r>
      <w:r w:rsidRPr="002A37A9">
        <w:rPr>
          <w:rFonts w:ascii="Calibri" w:hAnsi="Calibri"/>
          <w:lang w:val="el-GR"/>
        </w:rPr>
        <w:t xml:space="preserve"> </w:t>
      </w:r>
      <w:r>
        <w:rPr>
          <w:rFonts w:ascii="Calibri" w:hAnsi="Calibri"/>
        </w:rPr>
        <w:t>ASGI</w:t>
      </w:r>
      <w:r w:rsidRPr="002A37A9">
        <w:rPr>
          <w:rFonts w:ascii="Calibri" w:hAnsi="Calibri"/>
          <w:lang w:val="el-GR"/>
        </w:rPr>
        <w:t xml:space="preserve"> </w:t>
      </w:r>
      <w:r>
        <w:rPr>
          <w:rFonts w:ascii="Calibri" w:hAnsi="Calibri"/>
        </w:rPr>
        <w:t>Message</w:t>
      </w:r>
      <w:r w:rsidRPr="002A37A9">
        <w:rPr>
          <w:rFonts w:ascii="Calibri" w:hAnsi="Calibri"/>
          <w:lang w:val="el-GR"/>
        </w:rPr>
        <w:t xml:space="preserve"> </w:t>
      </w:r>
      <w:r>
        <w:rPr>
          <w:rFonts w:ascii="Calibri" w:hAnsi="Calibri"/>
        </w:rPr>
        <w:t>Format</w:t>
      </w:r>
      <w:r w:rsidRPr="002A37A9">
        <w:rPr>
          <w:rFonts w:ascii="Calibri" w:hAnsi="Calibri"/>
          <w:lang w:val="el-GR"/>
        </w:rPr>
        <w:t xml:space="preserve"> καθορίζει πώς μεταφέρονται </w:t>
      </w:r>
      <w:r>
        <w:rPr>
          <w:rFonts w:ascii="Calibri" w:hAnsi="Calibri"/>
        </w:rPr>
        <w:t>HTTP</w:t>
      </w:r>
      <w:r w:rsidRPr="002A37A9">
        <w:rPr>
          <w:rFonts w:ascii="Calibri" w:hAnsi="Calibri"/>
          <w:lang w:val="el-GR"/>
        </w:rPr>
        <w:t xml:space="preserve"> και </w:t>
      </w:r>
      <w:r>
        <w:rPr>
          <w:rFonts w:ascii="Calibri" w:hAnsi="Calibri"/>
        </w:rPr>
        <w:t>WebSocket</w:t>
      </w:r>
      <w:r w:rsidRPr="002A37A9">
        <w:rPr>
          <w:rFonts w:ascii="Calibri" w:hAnsi="Calibri"/>
          <w:lang w:val="el-GR"/>
        </w:rPr>
        <w:t xml:space="preserve"> </w:t>
      </w:r>
      <w:r>
        <w:rPr>
          <w:rFonts w:ascii="Calibri" w:hAnsi="Calibri"/>
        </w:rPr>
        <w:t>connections</w:t>
      </w:r>
      <w:r w:rsidRPr="002A37A9">
        <w:rPr>
          <w:rFonts w:ascii="Calibri" w:hAnsi="Calibri"/>
          <w:lang w:val="el-GR"/>
        </w:rPr>
        <w:t xml:space="preserve"> μέσα στο </w:t>
      </w:r>
      <w:r>
        <w:rPr>
          <w:rFonts w:ascii="Calibri" w:hAnsi="Calibri"/>
        </w:rPr>
        <w:t>ASGI</w:t>
      </w:r>
      <w:r w:rsidRPr="002A37A9">
        <w:rPr>
          <w:rFonts w:ascii="Calibri" w:hAnsi="Calibri"/>
          <w:lang w:val="el-GR"/>
        </w:rPr>
        <w:t xml:space="preserve"> μοντέλο, επιτρέποντας στα </w:t>
      </w:r>
      <w:r>
        <w:rPr>
          <w:rFonts w:ascii="Calibri" w:hAnsi="Calibri"/>
        </w:rPr>
        <w:t>frameworks</w:t>
      </w:r>
      <w:r w:rsidRPr="002A37A9">
        <w:rPr>
          <w:rFonts w:ascii="Calibri" w:hAnsi="Calibri"/>
          <w:lang w:val="el-GR"/>
        </w:rPr>
        <w:t xml:space="preserve"> να δουλεύουν με ασύγχρονα </w:t>
      </w:r>
      <w:r>
        <w:rPr>
          <w:rFonts w:ascii="Calibri" w:hAnsi="Calibri"/>
        </w:rPr>
        <w:t>message</w:t>
      </w:r>
      <w:r w:rsidRPr="002A37A9">
        <w:rPr>
          <w:rFonts w:ascii="Calibri" w:hAnsi="Calibri"/>
          <w:lang w:val="el-GR"/>
        </w:rPr>
        <w:t xml:space="preserve"> </w:t>
      </w:r>
      <w:r>
        <w:rPr>
          <w:rFonts w:ascii="Calibri" w:hAnsi="Calibri"/>
        </w:rPr>
        <w:t>events</w:t>
      </w:r>
      <w:r w:rsidRPr="002A37A9">
        <w:rPr>
          <w:rFonts w:ascii="Calibri" w:hAnsi="Calibri"/>
          <w:lang w:val="el-GR"/>
        </w:rPr>
        <w:t xml:space="preserve"> αντί για μονολιθική διαχείριση αιτημάτων [5]. Πάνω σε αυτό το υπόβαθρο, το </w:t>
      </w:r>
      <w:proofErr w:type="spellStart"/>
      <w:r>
        <w:rPr>
          <w:rFonts w:ascii="Calibri" w:hAnsi="Calibri"/>
        </w:rPr>
        <w:t>FastAPI</w:t>
      </w:r>
      <w:proofErr w:type="spellEnd"/>
      <w:r w:rsidRPr="002A37A9">
        <w:rPr>
          <w:rFonts w:ascii="Calibri" w:hAnsi="Calibri"/>
          <w:lang w:val="el-GR"/>
        </w:rPr>
        <w:t xml:space="preserve"> παρέχει επίσημη υποστήριξη για </w:t>
      </w:r>
      <w:proofErr w:type="spellStart"/>
      <w:r>
        <w:rPr>
          <w:rFonts w:ascii="Calibri" w:hAnsi="Calibri"/>
        </w:rPr>
        <w:t>WebSockets</w:t>
      </w:r>
      <w:proofErr w:type="spellEnd"/>
      <w:r w:rsidRPr="002A37A9">
        <w:rPr>
          <w:rFonts w:ascii="Calibri" w:hAnsi="Calibri"/>
          <w:lang w:val="el-GR"/>
        </w:rPr>
        <w:t xml:space="preserve">, αξιοποιώντας τη </w:t>
      </w:r>
      <w:r>
        <w:rPr>
          <w:rFonts w:ascii="Calibri" w:hAnsi="Calibri"/>
        </w:rPr>
        <w:t>Starlette</w:t>
      </w:r>
      <w:r w:rsidRPr="002A37A9">
        <w:rPr>
          <w:rFonts w:ascii="Calibri" w:hAnsi="Calibri"/>
          <w:lang w:val="el-GR"/>
        </w:rPr>
        <w:t xml:space="preserve"> και επιτρέποντας διαχείριση συνδέσεων, </w:t>
      </w:r>
      <w:r>
        <w:rPr>
          <w:rFonts w:ascii="Calibri" w:hAnsi="Calibri"/>
        </w:rPr>
        <w:t>broadcast</w:t>
      </w:r>
      <w:r w:rsidRPr="002A37A9">
        <w:rPr>
          <w:rFonts w:ascii="Calibri" w:hAnsi="Calibri"/>
          <w:lang w:val="el-GR"/>
        </w:rPr>
        <w:t xml:space="preserve"> </w:t>
      </w:r>
      <w:r>
        <w:rPr>
          <w:rFonts w:ascii="Calibri" w:hAnsi="Calibri"/>
        </w:rPr>
        <w:t>patterns</w:t>
      </w:r>
      <w:r w:rsidRPr="002A37A9">
        <w:rPr>
          <w:rFonts w:ascii="Calibri" w:hAnsi="Calibri"/>
          <w:lang w:val="el-GR"/>
        </w:rPr>
        <w:t xml:space="preserve"> και χειρισμό αποσυνδέσεων μέσω </w:t>
      </w:r>
      <w:proofErr w:type="spellStart"/>
      <w:r>
        <w:rPr>
          <w:rFonts w:ascii="Calibri" w:hAnsi="Calibri"/>
        </w:rPr>
        <w:t>WebSocketDisconnect</w:t>
      </w:r>
      <w:proofErr w:type="spellEnd"/>
      <w:r w:rsidRPr="002A37A9">
        <w:rPr>
          <w:rFonts w:ascii="Calibri" w:hAnsi="Calibri"/>
          <w:lang w:val="el-GR"/>
        </w:rPr>
        <w:t xml:space="preserve"> [6]. Η επιλογή </w:t>
      </w:r>
      <w:proofErr w:type="spellStart"/>
      <w:r>
        <w:rPr>
          <w:rFonts w:ascii="Calibri" w:hAnsi="Calibri"/>
        </w:rPr>
        <w:t>FastAPI</w:t>
      </w:r>
      <w:proofErr w:type="spellEnd"/>
      <w:r w:rsidRPr="002A37A9">
        <w:rPr>
          <w:rFonts w:ascii="Calibri" w:hAnsi="Calibri"/>
          <w:lang w:val="el-GR"/>
        </w:rPr>
        <w:t xml:space="preserve"> με </w:t>
      </w:r>
      <w:proofErr w:type="spellStart"/>
      <w:r>
        <w:rPr>
          <w:rFonts w:ascii="Calibri" w:hAnsi="Calibri"/>
        </w:rPr>
        <w:t>asyncio</w:t>
      </w:r>
      <w:proofErr w:type="spellEnd"/>
      <w:r w:rsidRPr="002A37A9">
        <w:rPr>
          <w:rFonts w:ascii="Calibri" w:hAnsi="Calibri"/>
          <w:lang w:val="el-GR"/>
        </w:rPr>
        <w:t xml:space="preserve"> </w:t>
      </w:r>
      <w:r>
        <w:rPr>
          <w:rFonts w:ascii="Calibri" w:hAnsi="Calibri"/>
        </w:rPr>
        <w:t>backend</w:t>
      </w:r>
      <w:r w:rsidRPr="002A37A9">
        <w:rPr>
          <w:rFonts w:ascii="Calibri" w:hAnsi="Calibri"/>
          <w:lang w:val="el-GR"/>
        </w:rPr>
        <w:t xml:space="preserve">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είναι, επομένως, πλήρως συμβατή με τη βιβλιογραφία και τις σύγχρονες τεχνικές απαιτήσεις των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συστημάτων.</w:t>
      </w:r>
    </w:p>
    <w:p w14:paraId="2C2361A1"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Τέλος, η πλευρά του </w:t>
      </w:r>
      <w:r>
        <w:rPr>
          <w:rFonts w:ascii="Calibri" w:hAnsi="Calibri"/>
        </w:rPr>
        <w:t>frontend</w:t>
      </w:r>
      <w:r w:rsidRPr="002A37A9">
        <w:rPr>
          <w:rFonts w:ascii="Calibri" w:hAnsi="Calibri"/>
          <w:lang w:val="el-GR"/>
        </w:rPr>
        <w:t xml:space="preserve"> είναι εξίσου κρίσιμη. Η χρήση της </w:t>
      </w:r>
      <w:r>
        <w:rPr>
          <w:rFonts w:ascii="Calibri" w:hAnsi="Calibri"/>
        </w:rPr>
        <w:t>native</w:t>
      </w:r>
      <w:r w:rsidRPr="002A37A9">
        <w:rPr>
          <w:rFonts w:ascii="Calibri" w:hAnsi="Calibri"/>
          <w:lang w:val="el-GR"/>
        </w:rPr>
        <w:t xml:space="preserve"> </w:t>
      </w:r>
      <w:r>
        <w:rPr>
          <w:rFonts w:ascii="Calibri" w:hAnsi="Calibri"/>
        </w:rPr>
        <w:t>WebSocket</w:t>
      </w:r>
      <w:r w:rsidRPr="002A37A9">
        <w:rPr>
          <w:rFonts w:ascii="Calibri" w:hAnsi="Calibri"/>
          <w:lang w:val="el-GR"/>
        </w:rPr>
        <w:t xml:space="preserve"> </w:t>
      </w:r>
      <w:r>
        <w:rPr>
          <w:rFonts w:ascii="Calibri" w:hAnsi="Calibri"/>
        </w:rPr>
        <w:t>API</w:t>
      </w:r>
      <w:r w:rsidRPr="002A37A9">
        <w:rPr>
          <w:rFonts w:ascii="Calibri" w:hAnsi="Calibri"/>
          <w:lang w:val="el-GR"/>
        </w:rPr>
        <w:t xml:space="preserve"> στον </w:t>
      </w:r>
      <w:r>
        <w:rPr>
          <w:rFonts w:ascii="Calibri" w:hAnsi="Calibri"/>
        </w:rPr>
        <w:t>browser</w:t>
      </w:r>
      <w:r w:rsidRPr="002A37A9">
        <w:rPr>
          <w:rFonts w:ascii="Calibri" w:hAnsi="Calibri"/>
          <w:lang w:val="el-GR"/>
        </w:rPr>
        <w:t xml:space="preserve">, σε συνδυασμό με λογική </w:t>
      </w:r>
      <w:r>
        <w:rPr>
          <w:rFonts w:ascii="Calibri" w:hAnsi="Calibri"/>
        </w:rPr>
        <w:t>auto</w:t>
      </w:r>
      <w:r w:rsidRPr="002A37A9">
        <w:rPr>
          <w:rFonts w:ascii="Calibri" w:hAnsi="Calibri"/>
          <w:lang w:val="el-GR"/>
        </w:rPr>
        <w:t>-</w:t>
      </w:r>
      <w:r>
        <w:rPr>
          <w:rFonts w:ascii="Calibri" w:hAnsi="Calibri"/>
        </w:rPr>
        <w:t>reconnect</w:t>
      </w:r>
      <w:r w:rsidRPr="002A37A9">
        <w:rPr>
          <w:rFonts w:ascii="Calibri" w:hAnsi="Calibri"/>
          <w:lang w:val="el-GR"/>
        </w:rPr>
        <w:t xml:space="preserve">, ταιριάζει στη σύγχρονη πρακτική ανάπτυξης </w:t>
      </w:r>
      <w:r>
        <w:rPr>
          <w:rFonts w:ascii="Calibri" w:hAnsi="Calibri"/>
        </w:rPr>
        <w:t>resilient</w:t>
      </w:r>
      <w:r w:rsidRPr="002A37A9">
        <w:rPr>
          <w:rFonts w:ascii="Calibri" w:hAnsi="Calibri"/>
          <w:lang w:val="el-GR"/>
        </w:rPr>
        <w:t xml:space="preserve">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w:t>
      </w:r>
      <w:r>
        <w:rPr>
          <w:rFonts w:ascii="Calibri" w:hAnsi="Calibri"/>
        </w:rPr>
        <w:t>clients</w:t>
      </w:r>
      <w:r w:rsidRPr="002A37A9">
        <w:rPr>
          <w:rFonts w:ascii="Calibri" w:hAnsi="Calibri"/>
          <w:lang w:val="el-GR"/>
        </w:rPr>
        <w:t xml:space="preserve">. Το ζητούμενο σε τέτοιες εφαρμογές δεν είναι απλώς να ανοίγει μία σύνδεση, αλλά να διατηρείται η ομαλή εμπειρία ακόμη και όταν υπάρχουν προσωρινές αποσυνδέσεις, </w:t>
      </w:r>
      <w:r>
        <w:rPr>
          <w:rFonts w:ascii="Calibri" w:hAnsi="Calibri"/>
        </w:rPr>
        <w:t>refreshes</w:t>
      </w:r>
      <w:r w:rsidRPr="002A37A9">
        <w:rPr>
          <w:rFonts w:ascii="Calibri" w:hAnsi="Calibri"/>
          <w:lang w:val="el-GR"/>
        </w:rPr>
        <w:t xml:space="preserve"> ή διακυμάνσεις στο δίκτυο. Η αρχιτεκτονική </w:t>
      </w:r>
      <w:r>
        <w:rPr>
          <w:rFonts w:ascii="Calibri" w:hAnsi="Calibri"/>
        </w:rPr>
        <w:t>React</w:t>
      </w:r>
      <w:r w:rsidRPr="002A37A9">
        <w:rPr>
          <w:rFonts w:ascii="Calibri" w:hAnsi="Calibri"/>
          <w:lang w:val="el-GR"/>
        </w:rPr>
        <w:t xml:space="preserve"> </w:t>
      </w:r>
      <w:r>
        <w:rPr>
          <w:rFonts w:ascii="Calibri" w:hAnsi="Calibri"/>
        </w:rPr>
        <w:t>frontend</w:t>
      </w:r>
      <w:r w:rsidRPr="002A37A9">
        <w:rPr>
          <w:rFonts w:ascii="Calibri" w:hAnsi="Calibri"/>
          <w:lang w:val="el-GR"/>
        </w:rPr>
        <w:t xml:space="preserve"> και </w:t>
      </w:r>
      <w:proofErr w:type="spellStart"/>
      <w:r>
        <w:rPr>
          <w:rFonts w:ascii="Calibri" w:hAnsi="Calibri"/>
        </w:rPr>
        <w:t>FastAPI</w:t>
      </w:r>
      <w:proofErr w:type="spellEnd"/>
      <w:r w:rsidRPr="002A37A9">
        <w:rPr>
          <w:rFonts w:ascii="Calibri" w:hAnsi="Calibri"/>
          <w:lang w:val="el-GR"/>
        </w:rPr>
        <w:t xml:space="preserve"> </w:t>
      </w:r>
      <w:r>
        <w:rPr>
          <w:rFonts w:ascii="Calibri" w:hAnsi="Calibri"/>
        </w:rPr>
        <w:lastRenderedPageBreak/>
        <w:t>backend</w:t>
      </w:r>
      <w:r w:rsidRPr="002A37A9">
        <w:rPr>
          <w:rFonts w:ascii="Calibri" w:hAnsi="Calibri"/>
          <w:lang w:val="el-GR"/>
        </w:rPr>
        <w:t xml:space="preserve">, όταν συνδυάζεται με τυποποιημένα </w:t>
      </w:r>
      <w:r>
        <w:rPr>
          <w:rFonts w:ascii="Calibri" w:hAnsi="Calibri"/>
        </w:rPr>
        <w:t>WebSocket</w:t>
      </w:r>
      <w:r w:rsidRPr="002A37A9">
        <w:rPr>
          <w:rFonts w:ascii="Calibri" w:hAnsi="Calibri"/>
          <w:lang w:val="el-GR"/>
        </w:rPr>
        <w:t xml:space="preserve"> </w:t>
      </w:r>
      <w:r>
        <w:rPr>
          <w:rFonts w:ascii="Calibri" w:hAnsi="Calibri"/>
        </w:rPr>
        <w:t>channels</w:t>
      </w:r>
      <w:r w:rsidRPr="002A37A9">
        <w:rPr>
          <w:rFonts w:ascii="Calibri" w:hAnsi="Calibri"/>
          <w:lang w:val="el-GR"/>
        </w:rPr>
        <w:t xml:space="preserve">, επιτρέπει σαφή χαρτογράφηση μεταξύ </w:t>
      </w:r>
      <w:r>
        <w:rPr>
          <w:rFonts w:ascii="Calibri" w:hAnsi="Calibri"/>
        </w:rPr>
        <w:t>UI</w:t>
      </w:r>
      <w:r w:rsidRPr="002A37A9">
        <w:rPr>
          <w:rFonts w:ascii="Calibri" w:hAnsi="Calibri"/>
          <w:lang w:val="el-GR"/>
        </w:rPr>
        <w:t xml:space="preserve"> </w:t>
      </w:r>
      <w:r>
        <w:rPr>
          <w:rFonts w:ascii="Calibri" w:hAnsi="Calibri"/>
        </w:rPr>
        <w:t>modules</w:t>
      </w:r>
      <w:r w:rsidRPr="002A37A9">
        <w:rPr>
          <w:rFonts w:ascii="Calibri" w:hAnsi="Calibri"/>
          <w:lang w:val="el-GR"/>
        </w:rPr>
        <w:t xml:space="preserve"> και ροών συμβάντων, κάτι ιδιαίτερα σημαντικό για </w:t>
      </w:r>
      <w:r>
        <w:rPr>
          <w:rFonts w:ascii="Calibri" w:hAnsi="Calibri"/>
        </w:rPr>
        <w:t>dashboard</w:t>
      </w:r>
      <w:r w:rsidRPr="002A37A9">
        <w:rPr>
          <w:rFonts w:ascii="Calibri" w:hAnsi="Calibri"/>
          <w:lang w:val="el-GR"/>
        </w:rPr>
        <w:t xml:space="preserve"> εφαρμογές πολλαπλών ρόλων όπως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[5], [6].</w:t>
      </w:r>
    </w:p>
    <w:p w14:paraId="6465360D"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Κενό γνώσης. Η βιβλιογραφία έχει καλύψει εκτενώς την εξέλιξη από </w:t>
      </w:r>
      <w:r>
        <w:rPr>
          <w:rFonts w:ascii="Calibri" w:hAnsi="Calibri"/>
        </w:rPr>
        <w:t>polling</w:t>
      </w:r>
      <w:r w:rsidRPr="002A37A9">
        <w:rPr>
          <w:rFonts w:ascii="Calibri" w:hAnsi="Calibri"/>
          <w:lang w:val="el-GR"/>
        </w:rPr>
        <w:t xml:space="preserve"> σε </w:t>
      </w:r>
      <w:r>
        <w:rPr>
          <w:rFonts w:ascii="Calibri" w:hAnsi="Calibri"/>
        </w:rPr>
        <w:t>WebSocket</w:t>
      </w:r>
      <w:r w:rsidRPr="002A37A9">
        <w:rPr>
          <w:rFonts w:ascii="Calibri" w:hAnsi="Calibri"/>
          <w:lang w:val="el-GR"/>
        </w:rPr>
        <w:t xml:space="preserve">, έχει τεκμηριώσει τη </w:t>
      </w:r>
      <w:r>
        <w:rPr>
          <w:rFonts w:ascii="Calibri" w:hAnsi="Calibri"/>
        </w:rPr>
        <w:t>full</w:t>
      </w:r>
      <w:r w:rsidRPr="002A37A9">
        <w:rPr>
          <w:rFonts w:ascii="Calibri" w:hAnsi="Calibri"/>
          <w:lang w:val="el-GR"/>
        </w:rPr>
        <w:t>-</w:t>
      </w:r>
      <w:r>
        <w:rPr>
          <w:rFonts w:ascii="Calibri" w:hAnsi="Calibri"/>
        </w:rPr>
        <w:t>duplex</w:t>
      </w:r>
      <w:r w:rsidRPr="002A37A9">
        <w:rPr>
          <w:rFonts w:ascii="Calibri" w:hAnsi="Calibri"/>
          <w:lang w:val="el-GR"/>
        </w:rPr>
        <w:t xml:space="preserve"> φύση του </w:t>
      </w:r>
      <w:r>
        <w:rPr>
          <w:rFonts w:ascii="Calibri" w:hAnsi="Calibri"/>
        </w:rPr>
        <w:t>RFC</w:t>
      </w:r>
      <w:r w:rsidRPr="002A37A9">
        <w:rPr>
          <w:rFonts w:ascii="Calibri" w:hAnsi="Calibri"/>
          <w:lang w:val="el-GR"/>
        </w:rPr>
        <w:t xml:space="preserve"> 6455 και έχει αναδείξει τον ρόλο </w:t>
      </w:r>
      <w:r>
        <w:rPr>
          <w:rFonts w:ascii="Calibri" w:hAnsi="Calibri"/>
        </w:rPr>
        <w:t>event</w:t>
      </w:r>
      <w:r w:rsidRPr="002A37A9">
        <w:rPr>
          <w:rFonts w:ascii="Calibri" w:hAnsi="Calibri"/>
          <w:lang w:val="el-GR"/>
        </w:rPr>
        <w:t>-</w:t>
      </w:r>
      <w:r>
        <w:rPr>
          <w:rFonts w:ascii="Calibri" w:hAnsi="Calibri"/>
        </w:rPr>
        <w:t>driven</w:t>
      </w:r>
      <w:r w:rsidRPr="002A37A9">
        <w:rPr>
          <w:rFonts w:ascii="Calibri" w:hAnsi="Calibri"/>
          <w:lang w:val="el-GR"/>
        </w:rPr>
        <w:t xml:space="preserve"> μοντέλων και </w:t>
      </w:r>
      <w:r>
        <w:rPr>
          <w:rFonts w:ascii="Calibri" w:hAnsi="Calibri"/>
        </w:rPr>
        <w:t>ASGI</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frameworks</w:t>
      </w:r>
      <w:r w:rsidRPr="002A37A9">
        <w:rPr>
          <w:rFonts w:ascii="Calibri" w:hAnsi="Calibri"/>
          <w:lang w:val="el-GR"/>
        </w:rPr>
        <w:t xml:space="preserve"> στις σύγχρονες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w:t>
      </w:r>
      <w:r>
        <w:rPr>
          <w:rFonts w:ascii="Calibri" w:hAnsi="Calibri"/>
        </w:rPr>
        <w:t>web</w:t>
      </w:r>
      <w:r w:rsidRPr="002A37A9">
        <w:rPr>
          <w:rFonts w:ascii="Calibri" w:hAnsi="Calibri"/>
          <w:lang w:val="el-GR"/>
        </w:rPr>
        <w:t xml:space="preserve"> εφαρμογές [1], [4], [5]. Ωστόσο, παραμένει περιορισμένη η ειδική βιβλιογραφία που συνδέει αυτές τις τεχνολογίες με </w:t>
      </w:r>
      <w:r>
        <w:rPr>
          <w:rFonts w:ascii="Calibri" w:hAnsi="Calibri"/>
        </w:rPr>
        <w:t>geo</w:t>
      </w:r>
      <w:r w:rsidRPr="002A37A9">
        <w:rPr>
          <w:rFonts w:ascii="Calibri" w:hAnsi="Calibri"/>
          <w:lang w:val="el-GR"/>
        </w:rPr>
        <w:t>-</w:t>
      </w:r>
      <w:r>
        <w:rPr>
          <w:rFonts w:ascii="Calibri" w:hAnsi="Calibri"/>
        </w:rPr>
        <w:t>targeted</w:t>
      </w:r>
      <w:r w:rsidRPr="002A37A9">
        <w:rPr>
          <w:rFonts w:ascii="Calibri" w:hAnsi="Calibri"/>
          <w:lang w:val="el-GR"/>
        </w:rPr>
        <w:t xml:space="preserve"> </w:t>
      </w:r>
      <w:r>
        <w:rPr>
          <w:rFonts w:ascii="Calibri" w:hAnsi="Calibri"/>
        </w:rPr>
        <w:t>multi</w:t>
      </w:r>
      <w:r w:rsidRPr="002A37A9">
        <w:rPr>
          <w:rFonts w:ascii="Calibri" w:hAnsi="Calibri"/>
          <w:lang w:val="el-GR"/>
        </w:rPr>
        <w:t>-</w:t>
      </w:r>
      <w:r>
        <w:rPr>
          <w:rFonts w:ascii="Calibri" w:hAnsi="Calibri"/>
        </w:rPr>
        <w:t>channel</w:t>
      </w:r>
      <w:r w:rsidRPr="002A37A9">
        <w:rPr>
          <w:rFonts w:ascii="Calibri" w:hAnsi="Calibri"/>
          <w:lang w:val="el-GR"/>
        </w:rPr>
        <w:t xml:space="preserve"> </w:t>
      </w:r>
      <w:r>
        <w:rPr>
          <w:rFonts w:ascii="Calibri" w:hAnsi="Calibri"/>
        </w:rPr>
        <w:t>digital</w:t>
      </w:r>
      <w:r w:rsidRPr="002A37A9">
        <w:rPr>
          <w:rFonts w:ascii="Calibri" w:hAnsi="Calibri"/>
          <w:lang w:val="el-GR"/>
        </w:rPr>
        <w:t xml:space="preserve"> </w:t>
      </w:r>
      <w:r>
        <w:rPr>
          <w:rFonts w:ascii="Calibri" w:hAnsi="Calibri"/>
        </w:rPr>
        <w:t>signage</w:t>
      </w:r>
      <w:r w:rsidRPr="002A37A9">
        <w:rPr>
          <w:rFonts w:ascii="Calibri" w:hAnsi="Calibri"/>
          <w:lang w:val="el-GR"/>
        </w:rPr>
        <w:t xml:space="preserve"> </w:t>
      </w:r>
      <w:r>
        <w:rPr>
          <w:rFonts w:ascii="Calibri" w:hAnsi="Calibri"/>
        </w:rPr>
        <w:t>systems</w:t>
      </w:r>
      <w:r w:rsidRPr="002A37A9">
        <w:rPr>
          <w:rFonts w:ascii="Calibri" w:hAnsi="Calibri"/>
          <w:lang w:val="el-GR"/>
        </w:rPr>
        <w:t xml:space="preserve"> σε αθλητικές εγκαταστάσεις, όπου συνυπάρχουν διαφορετικές ροές γεγονότων,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ανάθεση περιεχομένου και </w:t>
      </w:r>
      <w:r>
        <w:rPr>
          <w:rFonts w:ascii="Calibri" w:hAnsi="Calibri"/>
        </w:rPr>
        <w:t>security</w:t>
      </w:r>
      <w:r w:rsidRPr="002A37A9">
        <w:rPr>
          <w:rFonts w:ascii="Calibri" w:hAnsi="Calibri"/>
          <w:lang w:val="el-GR"/>
        </w:rPr>
        <w:t xml:space="preserve"> </w:t>
      </w:r>
      <w:r>
        <w:rPr>
          <w:rFonts w:ascii="Calibri" w:hAnsi="Calibri"/>
        </w:rPr>
        <w:t>telemetry</w:t>
      </w:r>
      <w:r w:rsidRPr="002A37A9">
        <w:rPr>
          <w:rFonts w:ascii="Calibri" w:hAnsi="Calibri"/>
          <w:lang w:val="el-GR"/>
        </w:rPr>
        <w:t xml:space="preserve"> στην ίδια πλατφόρμα.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καλύπτει αυτό το κενό, εφαρμόζοντας </w:t>
      </w:r>
      <w:r>
        <w:rPr>
          <w:rFonts w:ascii="Calibri" w:hAnsi="Calibri"/>
        </w:rPr>
        <w:t>WebSocket</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event</w:t>
      </w:r>
      <w:r w:rsidRPr="002A37A9">
        <w:rPr>
          <w:rFonts w:ascii="Calibri" w:hAnsi="Calibri"/>
          <w:lang w:val="el-GR"/>
        </w:rPr>
        <w:t xml:space="preserve"> </w:t>
      </w:r>
      <w:r>
        <w:rPr>
          <w:rFonts w:ascii="Calibri" w:hAnsi="Calibri"/>
        </w:rPr>
        <w:t>distribution</w:t>
      </w:r>
      <w:r w:rsidRPr="002A37A9">
        <w:rPr>
          <w:rFonts w:ascii="Calibri" w:hAnsi="Calibri"/>
          <w:lang w:val="el-GR"/>
        </w:rPr>
        <w:t xml:space="preserve"> όχι σε αφηρημένο </w:t>
      </w:r>
      <w:r>
        <w:rPr>
          <w:rFonts w:ascii="Calibri" w:hAnsi="Calibri"/>
        </w:rPr>
        <w:t>chat</w:t>
      </w:r>
      <w:r w:rsidRPr="002A37A9">
        <w:rPr>
          <w:rFonts w:ascii="Calibri" w:hAnsi="Calibri"/>
          <w:lang w:val="el-GR"/>
        </w:rPr>
        <w:t xml:space="preserve"> ή </w:t>
      </w:r>
      <w:r>
        <w:rPr>
          <w:rFonts w:ascii="Calibri" w:hAnsi="Calibri"/>
        </w:rPr>
        <w:t>generic</w:t>
      </w:r>
      <w:r w:rsidRPr="002A37A9">
        <w:rPr>
          <w:rFonts w:ascii="Calibri" w:hAnsi="Calibri"/>
          <w:lang w:val="el-GR"/>
        </w:rPr>
        <w:t xml:space="preserve"> </w:t>
      </w:r>
      <w:r>
        <w:rPr>
          <w:rFonts w:ascii="Calibri" w:hAnsi="Calibri"/>
        </w:rPr>
        <w:t>notification</w:t>
      </w:r>
      <w:r w:rsidRPr="002A37A9">
        <w:rPr>
          <w:rFonts w:ascii="Calibri" w:hAnsi="Calibri"/>
          <w:lang w:val="el-GR"/>
        </w:rPr>
        <w:t xml:space="preserve"> περιβάλλον, αλλά σε ένα ενοποιημένο σύστημα γεω-στοχευμένης διαφήμισης και επιτήρησης ασφάλειας πραγματικού χρόνου [1]-[6].</w:t>
      </w:r>
    </w:p>
    <w:p w14:paraId="19D78563" w14:textId="77777777" w:rsidR="006C15A2" w:rsidRPr="002A37A9" w:rsidRDefault="00000000">
      <w:pPr>
        <w:pStyle w:val="Heading2"/>
        <w:spacing w:after="80"/>
        <w:rPr>
          <w:lang w:val="el-GR"/>
        </w:rPr>
      </w:pPr>
      <w:r w:rsidRPr="002A37A9">
        <w:rPr>
          <w:rFonts w:ascii="Calibri" w:hAnsi="Calibri"/>
          <w:color w:val="000000"/>
          <w:lang w:val="el-GR"/>
        </w:rPr>
        <w:t xml:space="preserve">2.4. Ασφάλεια </w:t>
      </w:r>
      <w:r>
        <w:rPr>
          <w:rFonts w:ascii="Calibri" w:hAnsi="Calibri"/>
          <w:color w:val="000000"/>
        </w:rPr>
        <w:t>Web</w:t>
      </w:r>
      <w:r w:rsidRPr="002A37A9">
        <w:rPr>
          <w:rFonts w:ascii="Calibri" w:hAnsi="Calibri"/>
          <w:color w:val="000000"/>
          <w:lang w:val="el-GR"/>
        </w:rPr>
        <w:t xml:space="preserve"> Εφαρμογών</w:t>
      </w:r>
    </w:p>
    <w:p w14:paraId="7C24F9AF"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ασφάλεια των σύγχρονων </w:t>
      </w:r>
      <w:r>
        <w:rPr>
          <w:rFonts w:ascii="Calibri" w:hAnsi="Calibri"/>
        </w:rPr>
        <w:t>web</w:t>
      </w:r>
      <w:r w:rsidRPr="002A37A9">
        <w:rPr>
          <w:rFonts w:ascii="Calibri" w:hAnsi="Calibri"/>
          <w:lang w:val="el-GR"/>
        </w:rPr>
        <w:t xml:space="preserve"> εφαρμογών δεν περιορίζεται πλέον στην προστασία ενός μεμονωμένου </w:t>
      </w:r>
      <w:r>
        <w:rPr>
          <w:rFonts w:ascii="Calibri" w:hAnsi="Calibri"/>
        </w:rPr>
        <w:t>login</w:t>
      </w:r>
      <w:r w:rsidRPr="002A37A9">
        <w:rPr>
          <w:rFonts w:ascii="Calibri" w:hAnsi="Calibri"/>
          <w:lang w:val="el-GR"/>
        </w:rPr>
        <w:t xml:space="preserve"> </w:t>
      </w:r>
      <w:r>
        <w:rPr>
          <w:rFonts w:ascii="Calibri" w:hAnsi="Calibri"/>
        </w:rPr>
        <w:t>endpoint</w:t>
      </w:r>
      <w:r w:rsidRPr="002A37A9">
        <w:rPr>
          <w:rFonts w:ascii="Calibri" w:hAnsi="Calibri"/>
          <w:lang w:val="el-GR"/>
        </w:rPr>
        <w:t xml:space="preserve"> ή στη χρήση κρυπτογράφησης μεταφοράς, αλλά απαιτεί πολυεπίπεδη προσέγγιση που να καλύπτει αυθεντικοποίηση, εξουσιοδότηση, ακεραιότητα μηνυμάτων, προστασία από καταχρήσεις, καταγραφή συμβάντων και μηχανισμούς έγκαιρης ανίχνευσης επιθέσεων [1], [2]. Στο πλαίσιο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απαίτηση αυτή είναι ιδιαίτερα έντονη, επειδή το σύστημα συνδυάζει </w:t>
      </w:r>
      <w:r>
        <w:rPr>
          <w:rFonts w:ascii="Calibri" w:hAnsi="Calibri"/>
        </w:rPr>
        <w:t>HTTP</w:t>
      </w:r>
      <w:r w:rsidRPr="002A37A9">
        <w:rPr>
          <w:rFonts w:ascii="Calibri" w:hAnsi="Calibri"/>
          <w:lang w:val="el-GR"/>
        </w:rPr>
        <w:t xml:space="preserve"> </w:t>
      </w:r>
      <w:r>
        <w:rPr>
          <w:rFonts w:ascii="Calibri" w:hAnsi="Calibri"/>
        </w:rPr>
        <w:t>APIs</w:t>
      </w:r>
      <w:r w:rsidRPr="002A37A9">
        <w:rPr>
          <w:rFonts w:ascii="Calibri" w:hAnsi="Calibri"/>
          <w:lang w:val="el-GR"/>
        </w:rPr>
        <w:t xml:space="preserve">, </w:t>
      </w:r>
      <w:r>
        <w:rPr>
          <w:rFonts w:ascii="Calibri" w:hAnsi="Calibri"/>
        </w:rPr>
        <w:t>WebSocket</w:t>
      </w:r>
      <w:r w:rsidRPr="002A37A9">
        <w:rPr>
          <w:rFonts w:ascii="Calibri" w:hAnsi="Calibri"/>
          <w:lang w:val="el-GR"/>
        </w:rPr>
        <w:t xml:space="preserve"> κανάλια πραγματικού χρόνου και συνεχή ροή συμβάντων προς πολλαπλούς </w:t>
      </w:r>
      <w:r>
        <w:rPr>
          <w:rFonts w:ascii="Calibri" w:hAnsi="Calibri"/>
        </w:rPr>
        <w:t>clients</w:t>
      </w:r>
      <w:r w:rsidRPr="002A37A9">
        <w:rPr>
          <w:rFonts w:ascii="Calibri" w:hAnsi="Calibri"/>
          <w:lang w:val="el-GR"/>
        </w:rPr>
        <w:t xml:space="preserve">. Για τον λόγο αυτό, η αρχιτεκτονική του έργου οργανώνεται σε έξι επίπεδα ασφάλειας: </w:t>
      </w:r>
      <w:r>
        <w:rPr>
          <w:rFonts w:ascii="Calibri" w:hAnsi="Calibri"/>
        </w:rPr>
        <w:t>JWT</w:t>
      </w:r>
      <w:r w:rsidRPr="002A37A9">
        <w:rPr>
          <w:rFonts w:ascii="Calibri" w:hAnsi="Calibri"/>
          <w:lang w:val="el-GR"/>
        </w:rPr>
        <w:t xml:space="preserve"> </w:t>
      </w:r>
      <w:r>
        <w:rPr>
          <w:rFonts w:ascii="Calibri" w:hAnsi="Calibri"/>
        </w:rPr>
        <w:t>HS</w:t>
      </w:r>
      <w:r w:rsidRPr="002A37A9">
        <w:rPr>
          <w:rFonts w:ascii="Calibri" w:hAnsi="Calibri"/>
          <w:lang w:val="el-GR"/>
        </w:rPr>
        <w:t xml:space="preserve">256 με </w:t>
      </w:r>
      <w:r>
        <w:rPr>
          <w:rFonts w:ascii="Calibri" w:hAnsi="Calibri"/>
        </w:rPr>
        <w:t>access</w:t>
      </w:r>
      <w:r w:rsidRPr="002A37A9">
        <w:rPr>
          <w:rFonts w:ascii="Calibri" w:hAnsi="Calibri"/>
          <w:lang w:val="el-GR"/>
        </w:rPr>
        <w:t xml:space="preserve"> και </w:t>
      </w:r>
      <w:r>
        <w:rPr>
          <w:rFonts w:ascii="Calibri" w:hAnsi="Calibri"/>
        </w:rPr>
        <w:t>refresh</w:t>
      </w:r>
      <w:r w:rsidRPr="002A37A9">
        <w:rPr>
          <w:rFonts w:ascii="Calibri" w:hAnsi="Calibri"/>
          <w:lang w:val="el-GR"/>
        </w:rPr>
        <w:t xml:space="preserve"> </w:t>
      </w:r>
      <w:r>
        <w:rPr>
          <w:rFonts w:ascii="Calibri" w:hAnsi="Calibri"/>
        </w:rPr>
        <w:t>tokens</w:t>
      </w:r>
      <w:r w:rsidRPr="002A37A9">
        <w:rPr>
          <w:rFonts w:ascii="Calibri" w:hAnsi="Calibri"/>
          <w:lang w:val="el-GR"/>
        </w:rPr>
        <w:t xml:space="preserve"> και έξι </w:t>
      </w:r>
      <w:r>
        <w:rPr>
          <w:rFonts w:ascii="Calibri" w:hAnsi="Calibri"/>
        </w:rPr>
        <w:t>scopes</w:t>
      </w:r>
      <w:r w:rsidRPr="002A37A9">
        <w:rPr>
          <w:rFonts w:ascii="Calibri" w:hAnsi="Calibri"/>
          <w:lang w:val="el-GR"/>
        </w:rPr>
        <w:t xml:space="preserve">, </w:t>
      </w:r>
      <w:r>
        <w:rPr>
          <w:rFonts w:ascii="Calibri" w:hAnsi="Calibri"/>
        </w:rPr>
        <w:t>HMAC</w:t>
      </w:r>
      <w:r w:rsidRPr="002A37A9">
        <w:rPr>
          <w:rFonts w:ascii="Calibri" w:hAnsi="Calibri"/>
          <w:lang w:val="el-GR"/>
        </w:rPr>
        <w:t>-</w:t>
      </w:r>
      <w:r>
        <w:rPr>
          <w:rFonts w:ascii="Calibri" w:hAnsi="Calibri"/>
        </w:rPr>
        <w:t>SHA</w:t>
      </w:r>
      <w:r w:rsidRPr="002A37A9">
        <w:rPr>
          <w:rFonts w:ascii="Calibri" w:hAnsi="Calibri"/>
          <w:lang w:val="el-GR"/>
        </w:rPr>
        <w:t xml:space="preserve">256 για κρίσιμα </w:t>
      </w:r>
      <w:r>
        <w:rPr>
          <w:rFonts w:ascii="Calibri" w:hAnsi="Calibri"/>
        </w:rPr>
        <w:t>WebSocket</w:t>
      </w:r>
      <w:r w:rsidRPr="002A37A9">
        <w:rPr>
          <w:rFonts w:ascii="Calibri" w:hAnsi="Calibri"/>
          <w:lang w:val="el-GR"/>
        </w:rPr>
        <w:t xml:space="preserve"> μηνύματα, </w:t>
      </w:r>
      <w:r>
        <w:rPr>
          <w:rFonts w:ascii="Calibri" w:hAnsi="Calibri"/>
        </w:rPr>
        <w:t>anti</w:t>
      </w:r>
      <w:r w:rsidRPr="002A37A9">
        <w:rPr>
          <w:rFonts w:ascii="Calibri" w:hAnsi="Calibri"/>
          <w:lang w:val="el-GR"/>
        </w:rPr>
        <w:t>-</w:t>
      </w:r>
      <w:r>
        <w:rPr>
          <w:rFonts w:ascii="Calibri" w:hAnsi="Calibri"/>
        </w:rPr>
        <w:t>replay</w:t>
      </w:r>
      <w:r w:rsidRPr="002A37A9">
        <w:rPr>
          <w:rFonts w:ascii="Calibri" w:hAnsi="Calibri"/>
          <w:lang w:val="el-GR"/>
        </w:rPr>
        <w:t xml:space="preserve"> προστασία με χρονικό παράθυρο 60 δευτερολέπτων και </w:t>
      </w:r>
      <w:r>
        <w:rPr>
          <w:rFonts w:ascii="Calibri" w:hAnsi="Calibri"/>
        </w:rPr>
        <w:t>nonce</w:t>
      </w:r>
      <w:r w:rsidRPr="002A37A9">
        <w:rPr>
          <w:rFonts w:ascii="Calibri" w:hAnsi="Calibri"/>
          <w:lang w:val="el-GR"/>
        </w:rPr>
        <w:t xml:space="preserve"> </w:t>
      </w:r>
      <w:r>
        <w:rPr>
          <w:rFonts w:ascii="Calibri" w:hAnsi="Calibri"/>
        </w:rPr>
        <w:t>deduplication</w:t>
      </w:r>
      <w:r w:rsidRPr="002A37A9">
        <w:rPr>
          <w:rFonts w:ascii="Calibri" w:hAnsi="Calibri"/>
          <w:lang w:val="el-GR"/>
        </w:rPr>
        <w:t xml:space="preserve">, </w:t>
      </w:r>
      <w:r>
        <w:rPr>
          <w:rFonts w:ascii="Calibri" w:hAnsi="Calibri"/>
        </w:rPr>
        <w:t>rate</w:t>
      </w:r>
      <w:r w:rsidRPr="002A37A9">
        <w:rPr>
          <w:rFonts w:ascii="Calibri" w:hAnsi="Calibri"/>
          <w:lang w:val="el-GR"/>
        </w:rPr>
        <w:t xml:space="preserve"> </w:t>
      </w:r>
      <w:r>
        <w:rPr>
          <w:rFonts w:ascii="Calibri" w:hAnsi="Calibri"/>
        </w:rPr>
        <w:t>limiting</w:t>
      </w:r>
      <w:r w:rsidRPr="002A37A9">
        <w:rPr>
          <w:rFonts w:ascii="Calibri" w:hAnsi="Calibri"/>
          <w:lang w:val="el-GR"/>
        </w:rPr>
        <w:t xml:space="preserve">, </w:t>
      </w:r>
      <w:r>
        <w:rPr>
          <w:rFonts w:ascii="Calibri" w:hAnsi="Calibri"/>
        </w:rPr>
        <w:t>audit</w:t>
      </w:r>
      <w:r w:rsidRPr="002A37A9">
        <w:rPr>
          <w:rFonts w:ascii="Calibri" w:hAnsi="Calibri"/>
          <w:lang w:val="el-GR"/>
        </w:rPr>
        <w:t xml:space="preserve"> </w:t>
      </w:r>
      <w:r>
        <w:rPr>
          <w:rFonts w:ascii="Calibri" w:hAnsi="Calibri"/>
        </w:rPr>
        <w:t>logging</w:t>
      </w:r>
      <w:r w:rsidRPr="002A37A9">
        <w:rPr>
          <w:rFonts w:ascii="Calibri" w:hAnsi="Calibri"/>
          <w:lang w:val="el-GR"/>
        </w:rPr>
        <w:t xml:space="preserve"> σε </w:t>
      </w:r>
      <w:r>
        <w:rPr>
          <w:rFonts w:ascii="Calibri" w:hAnsi="Calibri"/>
        </w:rPr>
        <w:t>JSON</w:t>
      </w:r>
      <w:r w:rsidRPr="002A37A9">
        <w:rPr>
          <w:rFonts w:ascii="Calibri" w:hAnsi="Calibri"/>
          <w:lang w:val="el-GR"/>
        </w:rPr>
        <w:t xml:space="preserve"> μορφή και υβριδικό </w:t>
      </w:r>
      <w:proofErr w:type="spellStart"/>
      <w:r>
        <w:rPr>
          <w:rFonts w:ascii="Calibri" w:hAnsi="Calibri"/>
        </w:rPr>
        <w:t>ThreatEngine</w:t>
      </w:r>
      <w:proofErr w:type="spellEnd"/>
      <w:r w:rsidRPr="002A37A9">
        <w:rPr>
          <w:rFonts w:ascii="Calibri" w:hAnsi="Calibri"/>
          <w:lang w:val="el-GR"/>
        </w:rPr>
        <w:t xml:space="preserve"> βασισμένο σε κανόνες και </w:t>
      </w:r>
      <w:r>
        <w:rPr>
          <w:rFonts w:ascii="Calibri" w:hAnsi="Calibri"/>
        </w:rPr>
        <w:t>Z</w:t>
      </w:r>
      <w:r w:rsidRPr="002A37A9">
        <w:rPr>
          <w:rFonts w:ascii="Calibri" w:hAnsi="Calibri"/>
          <w:lang w:val="el-GR"/>
        </w:rPr>
        <w:t>-</w:t>
      </w:r>
      <w:r>
        <w:rPr>
          <w:rFonts w:ascii="Calibri" w:hAnsi="Calibri"/>
        </w:rPr>
        <w:t>score</w:t>
      </w:r>
      <w:r w:rsidRPr="002A37A9">
        <w:rPr>
          <w:rFonts w:ascii="Calibri" w:hAnsi="Calibri"/>
          <w:lang w:val="el-GR"/>
        </w:rPr>
        <w:t>.</w:t>
      </w:r>
    </w:p>
    <w:p w14:paraId="318B9CCC"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Ένας από τους βασικότερους μηχανισμούς ασφάλειας </w:t>
      </w:r>
      <w:r>
        <w:rPr>
          <w:rFonts w:ascii="Calibri" w:hAnsi="Calibri"/>
        </w:rPr>
        <w:t>web</w:t>
      </w:r>
      <w:r w:rsidRPr="002A37A9">
        <w:rPr>
          <w:rFonts w:ascii="Calibri" w:hAnsi="Calibri"/>
          <w:lang w:val="el-GR"/>
        </w:rPr>
        <w:t xml:space="preserve"> εφαρμογών είναι τα </w:t>
      </w:r>
      <w:r>
        <w:rPr>
          <w:rFonts w:ascii="Calibri" w:hAnsi="Calibri"/>
        </w:rPr>
        <w:t>JSON</w:t>
      </w:r>
      <w:r w:rsidRPr="002A37A9">
        <w:rPr>
          <w:rFonts w:ascii="Calibri" w:hAnsi="Calibri"/>
          <w:lang w:val="el-GR"/>
        </w:rPr>
        <w:t xml:space="preserve"> </w:t>
      </w:r>
      <w:r>
        <w:rPr>
          <w:rFonts w:ascii="Calibri" w:hAnsi="Calibri"/>
        </w:rPr>
        <w:t>Web</w:t>
      </w:r>
      <w:r w:rsidRPr="002A37A9">
        <w:rPr>
          <w:rFonts w:ascii="Calibri" w:hAnsi="Calibri"/>
          <w:lang w:val="el-GR"/>
        </w:rPr>
        <w:t xml:space="preserve"> </w:t>
      </w:r>
      <w:r>
        <w:rPr>
          <w:rFonts w:ascii="Calibri" w:hAnsi="Calibri"/>
        </w:rPr>
        <w:t>Tokens</w:t>
      </w:r>
      <w:r w:rsidRPr="002A37A9">
        <w:rPr>
          <w:rFonts w:ascii="Calibri" w:hAnsi="Calibri"/>
          <w:lang w:val="el-GR"/>
        </w:rPr>
        <w:t xml:space="preserve"> (</w:t>
      </w:r>
      <w:r>
        <w:rPr>
          <w:rFonts w:ascii="Calibri" w:hAnsi="Calibri"/>
        </w:rPr>
        <w:t>JWT</w:t>
      </w:r>
      <w:r w:rsidRPr="002A37A9">
        <w:rPr>
          <w:rFonts w:ascii="Calibri" w:hAnsi="Calibri"/>
          <w:lang w:val="el-GR"/>
        </w:rPr>
        <w:t xml:space="preserve">). Το </w:t>
      </w:r>
      <w:r>
        <w:rPr>
          <w:rFonts w:ascii="Calibri" w:hAnsi="Calibri"/>
        </w:rPr>
        <w:t>RFC</w:t>
      </w:r>
      <w:r w:rsidRPr="002A37A9">
        <w:rPr>
          <w:rFonts w:ascii="Calibri" w:hAnsi="Calibri"/>
          <w:lang w:val="el-GR"/>
        </w:rPr>
        <w:t xml:space="preserve"> 7519 ορίζει το </w:t>
      </w:r>
      <w:r>
        <w:rPr>
          <w:rFonts w:ascii="Calibri" w:hAnsi="Calibri"/>
        </w:rPr>
        <w:t>JWT</w:t>
      </w:r>
      <w:r w:rsidRPr="002A37A9">
        <w:rPr>
          <w:rFonts w:ascii="Calibri" w:hAnsi="Calibri"/>
          <w:lang w:val="el-GR"/>
        </w:rPr>
        <w:t xml:space="preserve"> ως συμπαγή και </w:t>
      </w:r>
      <w:r>
        <w:rPr>
          <w:rFonts w:ascii="Calibri" w:hAnsi="Calibri"/>
        </w:rPr>
        <w:t>URL</w:t>
      </w:r>
      <w:r w:rsidRPr="002A37A9">
        <w:rPr>
          <w:rFonts w:ascii="Calibri" w:hAnsi="Calibri"/>
          <w:lang w:val="el-GR"/>
        </w:rPr>
        <w:t>-</w:t>
      </w:r>
      <w:r>
        <w:rPr>
          <w:rFonts w:ascii="Calibri" w:hAnsi="Calibri"/>
        </w:rPr>
        <w:t>safe</w:t>
      </w:r>
      <w:r w:rsidRPr="002A37A9">
        <w:rPr>
          <w:rFonts w:ascii="Calibri" w:hAnsi="Calibri"/>
          <w:lang w:val="el-GR"/>
        </w:rPr>
        <w:t xml:space="preserve"> μορφή αναπαράστασης </w:t>
      </w:r>
      <w:r>
        <w:rPr>
          <w:rFonts w:ascii="Calibri" w:hAnsi="Calibri"/>
        </w:rPr>
        <w:t>claims</w:t>
      </w:r>
      <w:r w:rsidRPr="002A37A9">
        <w:rPr>
          <w:rFonts w:ascii="Calibri" w:hAnsi="Calibri"/>
          <w:lang w:val="el-GR"/>
        </w:rPr>
        <w:t xml:space="preserve"> μεταξύ δύο μερών. Τα </w:t>
      </w:r>
      <w:r>
        <w:rPr>
          <w:rFonts w:ascii="Calibri" w:hAnsi="Calibri"/>
        </w:rPr>
        <w:t>claims</w:t>
      </w:r>
      <w:r w:rsidRPr="002A37A9">
        <w:rPr>
          <w:rFonts w:ascii="Calibri" w:hAnsi="Calibri"/>
          <w:lang w:val="el-GR"/>
        </w:rPr>
        <w:t xml:space="preserve"> τοποθετούνται σε </w:t>
      </w:r>
      <w:r>
        <w:rPr>
          <w:rFonts w:ascii="Calibri" w:hAnsi="Calibri"/>
        </w:rPr>
        <w:t>JSON</w:t>
      </w:r>
      <w:r w:rsidRPr="002A37A9">
        <w:rPr>
          <w:rFonts w:ascii="Calibri" w:hAnsi="Calibri"/>
          <w:lang w:val="el-GR"/>
        </w:rPr>
        <w:t xml:space="preserve"> </w:t>
      </w:r>
      <w:r>
        <w:rPr>
          <w:rFonts w:ascii="Calibri" w:hAnsi="Calibri"/>
        </w:rPr>
        <w:t>payload</w:t>
      </w:r>
      <w:r w:rsidRPr="002A37A9">
        <w:rPr>
          <w:rFonts w:ascii="Calibri" w:hAnsi="Calibri"/>
          <w:lang w:val="el-GR"/>
        </w:rPr>
        <w:t xml:space="preserve"> και το </w:t>
      </w:r>
      <w:r>
        <w:rPr>
          <w:rFonts w:ascii="Calibri" w:hAnsi="Calibri"/>
        </w:rPr>
        <w:t>token</w:t>
      </w:r>
      <w:r w:rsidRPr="002A37A9">
        <w:rPr>
          <w:rFonts w:ascii="Calibri" w:hAnsi="Calibri"/>
          <w:lang w:val="el-GR"/>
        </w:rPr>
        <w:t xml:space="preserve"> μπορεί να υπογραφεί ή να προστατευθεί ως προς την ακεραιότητά του μέσω </w:t>
      </w:r>
      <w:r>
        <w:rPr>
          <w:rFonts w:ascii="Calibri" w:hAnsi="Calibri"/>
        </w:rPr>
        <w:t>MAC</w:t>
      </w:r>
      <w:r w:rsidRPr="002A37A9">
        <w:rPr>
          <w:rFonts w:ascii="Calibri" w:hAnsi="Calibri"/>
          <w:lang w:val="el-GR"/>
        </w:rPr>
        <w:t xml:space="preserve"> ή/και να κρυπτογραφηθεί. Η τυπική λογική του </w:t>
      </w:r>
      <w:r>
        <w:rPr>
          <w:rFonts w:ascii="Calibri" w:hAnsi="Calibri"/>
        </w:rPr>
        <w:t>JWT</w:t>
      </w:r>
      <w:r w:rsidRPr="002A37A9">
        <w:rPr>
          <w:rFonts w:ascii="Calibri" w:hAnsi="Calibri"/>
          <w:lang w:val="el-GR"/>
        </w:rPr>
        <w:t xml:space="preserve"> οργανώνεται σε τρία τμήματα: </w:t>
      </w:r>
      <w:r>
        <w:rPr>
          <w:rFonts w:ascii="Calibri" w:hAnsi="Calibri"/>
        </w:rPr>
        <w:t>header</w:t>
      </w:r>
      <w:r w:rsidRPr="002A37A9">
        <w:rPr>
          <w:rFonts w:ascii="Calibri" w:hAnsi="Calibri"/>
          <w:lang w:val="el-GR"/>
        </w:rPr>
        <w:t xml:space="preserve">, </w:t>
      </w:r>
      <w:r>
        <w:rPr>
          <w:rFonts w:ascii="Calibri" w:hAnsi="Calibri"/>
        </w:rPr>
        <w:t>payload</w:t>
      </w:r>
      <w:r w:rsidRPr="002A37A9">
        <w:rPr>
          <w:rFonts w:ascii="Calibri" w:hAnsi="Calibri"/>
          <w:lang w:val="el-GR"/>
        </w:rPr>
        <w:t xml:space="preserve"> και </w:t>
      </w:r>
      <w:r>
        <w:rPr>
          <w:rFonts w:ascii="Calibri" w:hAnsi="Calibri"/>
        </w:rPr>
        <w:t>signature</w:t>
      </w:r>
      <w:r w:rsidRPr="002A37A9">
        <w:rPr>
          <w:rFonts w:ascii="Calibri" w:hAnsi="Calibri"/>
          <w:lang w:val="el-GR"/>
        </w:rPr>
        <w:t xml:space="preserve">, γεγονός που το καθιστά εύχρηστο για μεταφορά σε </w:t>
      </w:r>
      <w:r>
        <w:rPr>
          <w:rFonts w:ascii="Calibri" w:hAnsi="Calibri"/>
        </w:rPr>
        <w:t>HTTP</w:t>
      </w:r>
      <w:r w:rsidRPr="002A37A9">
        <w:rPr>
          <w:rFonts w:ascii="Calibri" w:hAnsi="Calibri"/>
          <w:lang w:val="el-GR"/>
        </w:rPr>
        <w:t xml:space="preserve"> </w:t>
      </w:r>
      <w:r>
        <w:rPr>
          <w:rFonts w:ascii="Calibri" w:hAnsi="Calibri"/>
        </w:rPr>
        <w:t>authorization</w:t>
      </w:r>
      <w:r w:rsidRPr="002A37A9">
        <w:rPr>
          <w:rFonts w:ascii="Calibri" w:hAnsi="Calibri"/>
          <w:lang w:val="el-GR"/>
        </w:rPr>
        <w:t xml:space="preserve"> </w:t>
      </w:r>
      <w:r>
        <w:rPr>
          <w:rFonts w:ascii="Calibri" w:hAnsi="Calibri"/>
        </w:rPr>
        <w:t>headers</w:t>
      </w:r>
      <w:r w:rsidRPr="002A37A9">
        <w:rPr>
          <w:rFonts w:ascii="Calibri" w:hAnsi="Calibri"/>
          <w:lang w:val="el-GR"/>
        </w:rPr>
        <w:t xml:space="preserve"> και σε άλλα </w:t>
      </w:r>
      <w:r>
        <w:rPr>
          <w:rFonts w:ascii="Calibri" w:hAnsi="Calibri"/>
        </w:rPr>
        <w:t>web</w:t>
      </w:r>
      <w:r w:rsidRPr="002A37A9">
        <w:rPr>
          <w:rFonts w:ascii="Calibri" w:hAnsi="Calibri"/>
          <w:lang w:val="el-GR"/>
        </w:rPr>
        <w:t xml:space="preserve"> </w:t>
      </w:r>
      <w:r>
        <w:rPr>
          <w:rFonts w:ascii="Calibri" w:hAnsi="Calibri"/>
        </w:rPr>
        <w:t>contexts</w:t>
      </w:r>
      <w:r w:rsidRPr="002A37A9">
        <w:rPr>
          <w:rFonts w:ascii="Calibri" w:hAnsi="Calibri"/>
          <w:lang w:val="el-GR"/>
        </w:rPr>
        <w:t xml:space="preserve"> [1]. Η ασφαλής χρήση του όμως δεν εξαντλείται στη μορφή του </w:t>
      </w:r>
      <w:r>
        <w:rPr>
          <w:rFonts w:ascii="Calibri" w:hAnsi="Calibri"/>
        </w:rPr>
        <w:t>token</w:t>
      </w:r>
      <w:r w:rsidRPr="002A37A9">
        <w:rPr>
          <w:rFonts w:ascii="Calibri" w:hAnsi="Calibri"/>
          <w:lang w:val="el-GR"/>
        </w:rPr>
        <w:t xml:space="preserve">. Το </w:t>
      </w:r>
      <w:r>
        <w:rPr>
          <w:rFonts w:ascii="Calibri" w:hAnsi="Calibri"/>
        </w:rPr>
        <w:t>RFC</w:t>
      </w:r>
      <w:r w:rsidRPr="002A37A9">
        <w:rPr>
          <w:rFonts w:ascii="Calibri" w:hAnsi="Calibri"/>
          <w:lang w:val="el-GR"/>
        </w:rPr>
        <w:t xml:space="preserve"> 8725, που αποτελεί </w:t>
      </w:r>
      <w:r>
        <w:rPr>
          <w:rFonts w:ascii="Calibri" w:hAnsi="Calibri"/>
        </w:rPr>
        <w:t>Best</w:t>
      </w:r>
      <w:r w:rsidRPr="002A37A9">
        <w:rPr>
          <w:rFonts w:ascii="Calibri" w:hAnsi="Calibri"/>
          <w:lang w:val="el-GR"/>
        </w:rPr>
        <w:t xml:space="preserve"> </w:t>
      </w:r>
      <w:r>
        <w:rPr>
          <w:rFonts w:ascii="Calibri" w:hAnsi="Calibri"/>
        </w:rPr>
        <w:t>Current</w:t>
      </w:r>
      <w:r w:rsidRPr="002A37A9">
        <w:rPr>
          <w:rFonts w:ascii="Calibri" w:hAnsi="Calibri"/>
          <w:lang w:val="el-GR"/>
        </w:rPr>
        <w:t xml:space="preserve"> </w:t>
      </w:r>
      <w:r>
        <w:rPr>
          <w:rFonts w:ascii="Calibri" w:hAnsi="Calibri"/>
        </w:rPr>
        <w:lastRenderedPageBreak/>
        <w:t>Practice</w:t>
      </w:r>
      <w:r w:rsidRPr="002A37A9">
        <w:rPr>
          <w:rFonts w:ascii="Calibri" w:hAnsi="Calibri"/>
          <w:lang w:val="el-GR"/>
        </w:rPr>
        <w:t xml:space="preserve"> για </w:t>
      </w:r>
      <w:r>
        <w:rPr>
          <w:rFonts w:ascii="Calibri" w:hAnsi="Calibri"/>
        </w:rPr>
        <w:t>JWTs</w:t>
      </w:r>
      <w:r w:rsidRPr="002A37A9">
        <w:rPr>
          <w:rFonts w:ascii="Calibri" w:hAnsi="Calibri"/>
          <w:lang w:val="el-GR"/>
        </w:rPr>
        <w:t xml:space="preserve">, επισημαίνει ότι η ευρεία υιοθέτησή τους συνοδεύτηκε και από λανθασμένες ή επισφαλείς υλοποιήσεις, γι’ αυτό απαιτούνται αυστηροί κανόνες ως προς την επιλογή αλγορίθμου, την επικύρωση των </w:t>
      </w:r>
      <w:r>
        <w:rPr>
          <w:rFonts w:ascii="Calibri" w:hAnsi="Calibri"/>
        </w:rPr>
        <w:t>claims</w:t>
      </w:r>
      <w:r w:rsidRPr="002A37A9">
        <w:rPr>
          <w:rFonts w:ascii="Calibri" w:hAnsi="Calibri"/>
          <w:lang w:val="el-GR"/>
        </w:rPr>
        <w:t xml:space="preserve"> και την αποφυγή </w:t>
      </w:r>
      <w:r>
        <w:rPr>
          <w:rFonts w:ascii="Calibri" w:hAnsi="Calibri"/>
        </w:rPr>
        <w:t>algorithm</w:t>
      </w:r>
      <w:r w:rsidRPr="002A37A9">
        <w:rPr>
          <w:rFonts w:ascii="Calibri" w:hAnsi="Calibri"/>
          <w:lang w:val="el-GR"/>
        </w:rPr>
        <w:t xml:space="preserve"> </w:t>
      </w:r>
      <w:r>
        <w:rPr>
          <w:rFonts w:ascii="Calibri" w:hAnsi="Calibri"/>
        </w:rPr>
        <w:t>confusion</w:t>
      </w:r>
      <w:r w:rsidRPr="002A37A9">
        <w:rPr>
          <w:rFonts w:ascii="Calibri" w:hAnsi="Calibri"/>
          <w:lang w:val="el-GR"/>
        </w:rPr>
        <w:t xml:space="preserve"> [2].</w:t>
      </w:r>
    </w:p>
    <w:p w14:paraId="540AF914"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Στη βιβλιογραφία και στην πράξη, η σύγκριση </w:t>
      </w:r>
      <w:r>
        <w:rPr>
          <w:rFonts w:ascii="Calibri" w:hAnsi="Calibri"/>
        </w:rPr>
        <w:t>HS</w:t>
      </w:r>
      <w:r w:rsidRPr="002A37A9">
        <w:rPr>
          <w:rFonts w:ascii="Calibri" w:hAnsi="Calibri"/>
          <w:lang w:val="el-GR"/>
        </w:rPr>
        <w:t xml:space="preserve">256 έναντι </w:t>
      </w:r>
      <w:r>
        <w:rPr>
          <w:rFonts w:ascii="Calibri" w:hAnsi="Calibri"/>
        </w:rPr>
        <w:t>RS</w:t>
      </w:r>
      <w:r w:rsidRPr="002A37A9">
        <w:rPr>
          <w:rFonts w:ascii="Calibri" w:hAnsi="Calibri"/>
          <w:lang w:val="el-GR"/>
        </w:rPr>
        <w:t xml:space="preserve">256 είναι κεντρική. Η οικογένεια </w:t>
      </w:r>
      <w:r>
        <w:rPr>
          <w:rFonts w:ascii="Calibri" w:hAnsi="Calibri"/>
        </w:rPr>
        <w:t>JOSE</w:t>
      </w:r>
      <w:r w:rsidRPr="002A37A9">
        <w:rPr>
          <w:rFonts w:ascii="Calibri" w:hAnsi="Calibri"/>
          <w:lang w:val="el-GR"/>
        </w:rPr>
        <w:t>/</w:t>
      </w:r>
      <w:r>
        <w:rPr>
          <w:rFonts w:ascii="Calibri" w:hAnsi="Calibri"/>
        </w:rPr>
        <w:t>JWA</w:t>
      </w:r>
      <w:r w:rsidRPr="002A37A9">
        <w:rPr>
          <w:rFonts w:ascii="Calibri" w:hAnsi="Calibri"/>
          <w:lang w:val="el-GR"/>
        </w:rPr>
        <w:t xml:space="preserve"> ορίζει και τις δύο κατηγορίες αλγορίθμων: οι </w:t>
      </w:r>
      <w:r>
        <w:rPr>
          <w:rFonts w:ascii="Calibri" w:hAnsi="Calibri"/>
        </w:rPr>
        <w:t>HS</w:t>
      </w:r>
      <w:r w:rsidRPr="002A37A9">
        <w:rPr>
          <w:rFonts w:ascii="Calibri" w:hAnsi="Calibri"/>
          <w:lang w:val="el-GR"/>
        </w:rPr>
        <w:t xml:space="preserve"> αλγόριθμοι είναι συμμετρικοί </w:t>
      </w:r>
      <w:r>
        <w:rPr>
          <w:rFonts w:ascii="Calibri" w:hAnsi="Calibri"/>
        </w:rPr>
        <w:t>MAC</w:t>
      </w:r>
      <w:r w:rsidRPr="002A37A9">
        <w:rPr>
          <w:rFonts w:ascii="Calibri" w:hAnsi="Calibri"/>
          <w:lang w:val="el-GR"/>
        </w:rPr>
        <w:t xml:space="preserve"> αλγόριθμοι, ενώ οι </w:t>
      </w:r>
      <w:r>
        <w:rPr>
          <w:rFonts w:ascii="Calibri" w:hAnsi="Calibri"/>
        </w:rPr>
        <w:t>RS</w:t>
      </w:r>
      <w:r w:rsidRPr="002A37A9">
        <w:rPr>
          <w:rFonts w:ascii="Calibri" w:hAnsi="Calibri"/>
          <w:lang w:val="el-GR"/>
        </w:rPr>
        <w:t xml:space="preserve"> αλγόριθμοι βασίζονται σε ασύμμετρες </w:t>
      </w:r>
      <w:r>
        <w:rPr>
          <w:rFonts w:ascii="Calibri" w:hAnsi="Calibri"/>
        </w:rPr>
        <w:t>RSA</w:t>
      </w:r>
      <w:r w:rsidRPr="002A37A9">
        <w:rPr>
          <w:rFonts w:ascii="Calibri" w:hAnsi="Calibri"/>
          <w:lang w:val="el-GR"/>
        </w:rPr>
        <w:t xml:space="preserve"> υπογραφές [3]. Αυτό σημαίνει ότι στο </w:t>
      </w:r>
      <w:r>
        <w:rPr>
          <w:rFonts w:ascii="Calibri" w:hAnsi="Calibri"/>
        </w:rPr>
        <w:t>HS</w:t>
      </w:r>
      <w:r w:rsidRPr="002A37A9">
        <w:rPr>
          <w:rFonts w:ascii="Calibri" w:hAnsi="Calibri"/>
          <w:lang w:val="el-GR"/>
        </w:rPr>
        <w:t xml:space="preserve">256 το ίδιο μυστικό κλειδί χρησιμοποιείται τόσο για έκδοση όσο και για επαλήθευση, ενώ στο </w:t>
      </w:r>
      <w:r>
        <w:rPr>
          <w:rFonts w:ascii="Calibri" w:hAnsi="Calibri"/>
        </w:rPr>
        <w:t>RS</w:t>
      </w:r>
      <w:r w:rsidRPr="002A37A9">
        <w:rPr>
          <w:rFonts w:ascii="Calibri" w:hAnsi="Calibri"/>
          <w:lang w:val="el-GR"/>
        </w:rPr>
        <w:t xml:space="preserve">256 η υπογραφή γίνεται με ιδιωτικό κλειδί και η επαλήθευση με δημόσιο. Για ένα σύστημα όπως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όπου η αρχιτεκτονική είναι συγκεντρωτική και όχι ομοσπονδιακή, η χρήση </w:t>
      </w:r>
      <w:r>
        <w:rPr>
          <w:rFonts w:ascii="Calibri" w:hAnsi="Calibri"/>
        </w:rPr>
        <w:t>HS</w:t>
      </w:r>
      <w:r w:rsidRPr="002A37A9">
        <w:rPr>
          <w:rFonts w:ascii="Calibri" w:hAnsi="Calibri"/>
          <w:lang w:val="el-GR"/>
        </w:rPr>
        <w:t xml:space="preserve">256 είναι πρακτικά απλή και αποδοτική, αρκεί να προστατεύεται σωστά το </w:t>
      </w:r>
      <w:r>
        <w:rPr>
          <w:rFonts w:ascii="Calibri" w:hAnsi="Calibri"/>
        </w:rPr>
        <w:t>shared</w:t>
      </w:r>
      <w:r w:rsidRPr="002A37A9">
        <w:rPr>
          <w:rFonts w:ascii="Calibri" w:hAnsi="Calibri"/>
          <w:lang w:val="el-GR"/>
        </w:rPr>
        <w:t xml:space="preserve"> </w:t>
      </w:r>
      <w:r>
        <w:rPr>
          <w:rFonts w:ascii="Calibri" w:hAnsi="Calibri"/>
        </w:rPr>
        <w:t>secret</w:t>
      </w:r>
      <w:r w:rsidRPr="002A37A9">
        <w:rPr>
          <w:rFonts w:ascii="Calibri" w:hAnsi="Calibri"/>
          <w:lang w:val="el-GR"/>
        </w:rPr>
        <w:t xml:space="preserve">. Αντίθετα, σε περιβάλλοντα πολλών ανεξάρτητων </w:t>
      </w:r>
      <w:r>
        <w:rPr>
          <w:rFonts w:ascii="Calibri" w:hAnsi="Calibri"/>
        </w:rPr>
        <w:t>issuers</w:t>
      </w:r>
      <w:r w:rsidRPr="002A37A9">
        <w:rPr>
          <w:rFonts w:ascii="Calibri" w:hAnsi="Calibri"/>
          <w:lang w:val="el-GR"/>
        </w:rPr>
        <w:t xml:space="preserve"> ή </w:t>
      </w:r>
      <w:r>
        <w:rPr>
          <w:rFonts w:ascii="Calibri" w:hAnsi="Calibri"/>
        </w:rPr>
        <w:t>third</w:t>
      </w:r>
      <w:r w:rsidRPr="002A37A9">
        <w:rPr>
          <w:rFonts w:ascii="Calibri" w:hAnsi="Calibri"/>
          <w:lang w:val="el-GR"/>
        </w:rPr>
        <w:t>-</w:t>
      </w:r>
      <w:r>
        <w:rPr>
          <w:rFonts w:ascii="Calibri" w:hAnsi="Calibri"/>
        </w:rPr>
        <w:t>party</w:t>
      </w:r>
      <w:r w:rsidRPr="002A37A9">
        <w:rPr>
          <w:rFonts w:ascii="Calibri" w:hAnsi="Calibri"/>
          <w:lang w:val="el-GR"/>
        </w:rPr>
        <w:t xml:space="preserve"> </w:t>
      </w:r>
      <w:r>
        <w:rPr>
          <w:rFonts w:ascii="Calibri" w:hAnsi="Calibri"/>
        </w:rPr>
        <w:t>verifiers</w:t>
      </w:r>
      <w:r w:rsidRPr="002A37A9">
        <w:rPr>
          <w:rFonts w:ascii="Calibri" w:hAnsi="Calibri"/>
          <w:lang w:val="el-GR"/>
        </w:rPr>
        <w:t xml:space="preserve">, το </w:t>
      </w:r>
      <w:r>
        <w:rPr>
          <w:rFonts w:ascii="Calibri" w:hAnsi="Calibri"/>
        </w:rPr>
        <w:t>RS</w:t>
      </w:r>
      <w:r w:rsidRPr="002A37A9">
        <w:rPr>
          <w:rFonts w:ascii="Calibri" w:hAnsi="Calibri"/>
          <w:lang w:val="el-GR"/>
        </w:rPr>
        <w:t xml:space="preserve">256 συχνά προσφέρει πλεονεκτήματα διαχείρισης κλειδιών και </w:t>
      </w:r>
      <w:r>
        <w:rPr>
          <w:rFonts w:ascii="Calibri" w:hAnsi="Calibri"/>
        </w:rPr>
        <w:t>trust</w:t>
      </w:r>
      <w:r w:rsidRPr="002A37A9">
        <w:rPr>
          <w:rFonts w:ascii="Calibri" w:hAnsi="Calibri"/>
          <w:lang w:val="el-GR"/>
        </w:rPr>
        <w:t xml:space="preserve"> </w:t>
      </w:r>
      <w:r>
        <w:rPr>
          <w:rFonts w:ascii="Calibri" w:hAnsi="Calibri"/>
        </w:rPr>
        <w:t>separation</w:t>
      </w:r>
      <w:r w:rsidRPr="002A37A9">
        <w:rPr>
          <w:rFonts w:ascii="Calibri" w:hAnsi="Calibri"/>
          <w:lang w:val="el-GR"/>
        </w:rPr>
        <w:t xml:space="preserve"> [2], [3]. Σημαντική είναι επίσης η χρήση </w:t>
      </w:r>
      <w:r>
        <w:rPr>
          <w:rFonts w:ascii="Calibri" w:hAnsi="Calibri"/>
        </w:rPr>
        <w:t>scopes</w:t>
      </w:r>
      <w:r w:rsidRPr="002A37A9">
        <w:rPr>
          <w:rFonts w:ascii="Calibri" w:hAnsi="Calibri"/>
          <w:lang w:val="el-GR"/>
        </w:rPr>
        <w:t xml:space="preserve">, δηλαδή </w:t>
      </w:r>
      <w:r>
        <w:rPr>
          <w:rFonts w:ascii="Calibri" w:hAnsi="Calibri"/>
        </w:rPr>
        <w:t>claims</w:t>
      </w:r>
      <w:r w:rsidRPr="002A37A9">
        <w:rPr>
          <w:rFonts w:ascii="Calibri" w:hAnsi="Calibri"/>
          <w:lang w:val="el-GR"/>
        </w:rPr>
        <w:t xml:space="preserve"> εξουσιοδότησης που περιορίζουν τις δυνατότητες του </w:t>
      </w:r>
      <w:r>
        <w:rPr>
          <w:rFonts w:ascii="Calibri" w:hAnsi="Calibri"/>
        </w:rPr>
        <w:t>token</w:t>
      </w:r>
      <w:r w:rsidRPr="002A37A9">
        <w:rPr>
          <w:rFonts w:ascii="Calibri" w:hAnsi="Calibri"/>
          <w:lang w:val="el-GR"/>
        </w:rPr>
        <w:t xml:space="preserve"> σε συγκεκριμένα δικαιώματα πρόσβασης.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τα έξι </w:t>
      </w:r>
      <w:r>
        <w:rPr>
          <w:rFonts w:ascii="Calibri" w:hAnsi="Calibri"/>
        </w:rPr>
        <w:t>scopes</w:t>
      </w:r>
      <w:r w:rsidRPr="002A37A9">
        <w:rPr>
          <w:rFonts w:ascii="Calibri" w:hAnsi="Calibri"/>
          <w:lang w:val="el-GR"/>
        </w:rPr>
        <w:t xml:space="preserve"> επιτρέπουν λεπτομερή έλεγχο πρόσβασης σε </w:t>
      </w:r>
      <w:r>
        <w:rPr>
          <w:rFonts w:ascii="Calibri" w:hAnsi="Calibri"/>
        </w:rPr>
        <w:t>ads</w:t>
      </w:r>
      <w:r w:rsidRPr="002A37A9">
        <w:rPr>
          <w:rFonts w:ascii="Calibri" w:hAnsi="Calibri"/>
          <w:lang w:val="el-GR"/>
        </w:rPr>
        <w:t xml:space="preserve">, </w:t>
      </w:r>
      <w:r>
        <w:rPr>
          <w:rFonts w:ascii="Calibri" w:hAnsi="Calibri"/>
        </w:rPr>
        <w:t>placements</w:t>
      </w:r>
      <w:r w:rsidRPr="002A37A9">
        <w:rPr>
          <w:rFonts w:ascii="Calibri" w:hAnsi="Calibri"/>
          <w:lang w:val="el-GR"/>
        </w:rPr>
        <w:t xml:space="preserve">, </w:t>
      </w:r>
      <w:r>
        <w:rPr>
          <w:rFonts w:ascii="Calibri" w:hAnsi="Calibri"/>
        </w:rPr>
        <w:t>layout</w:t>
      </w:r>
      <w:r w:rsidRPr="002A37A9">
        <w:rPr>
          <w:rFonts w:ascii="Calibri" w:hAnsi="Calibri"/>
          <w:lang w:val="el-GR"/>
        </w:rPr>
        <w:t xml:space="preserve">, </w:t>
      </w:r>
      <w:r>
        <w:rPr>
          <w:rFonts w:ascii="Calibri" w:hAnsi="Calibri"/>
        </w:rPr>
        <w:t>recommendation</w:t>
      </w:r>
      <w:r w:rsidRPr="002A37A9">
        <w:rPr>
          <w:rFonts w:ascii="Calibri" w:hAnsi="Calibri"/>
          <w:lang w:val="el-GR"/>
        </w:rPr>
        <w:t xml:space="preserve"> και </w:t>
      </w:r>
      <w:r>
        <w:rPr>
          <w:rFonts w:ascii="Calibri" w:hAnsi="Calibri"/>
        </w:rPr>
        <w:t>security</w:t>
      </w:r>
      <w:r w:rsidRPr="002A37A9">
        <w:rPr>
          <w:rFonts w:ascii="Calibri" w:hAnsi="Calibri"/>
          <w:lang w:val="el-GR"/>
        </w:rPr>
        <w:t xml:space="preserve"> </w:t>
      </w:r>
      <w:r>
        <w:rPr>
          <w:rFonts w:ascii="Calibri" w:hAnsi="Calibri"/>
        </w:rPr>
        <w:t>endpoints</w:t>
      </w:r>
      <w:r w:rsidRPr="002A37A9">
        <w:rPr>
          <w:rFonts w:ascii="Calibri" w:hAnsi="Calibri"/>
          <w:lang w:val="el-GR"/>
        </w:rPr>
        <w:t>.</w:t>
      </w:r>
    </w:p>
    <w:p w14:paraId="44024C3B"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Δεύτερος βασικός μηχανισμός είναι το </w:t>
      </w:r>
      <w:r>
        <w:rPr>
          <w:rFonts w:ascii="Calibri" w:hAnsi="Calibri"/>
        </w:rPr>
        <w:t>HMAC</w:t>
      </w:r>
      <w:r w:rsidRPr="002A37A9">
        <w:rPr>
          <w:rFonts w:ascii="Calibri" w:hAnsi="Calibri"/>
          <w:lang w:val="el-GR"/>
        </w:rPr>
        <w:t xml:space="preserve">. Το </w:t>
      </w:r>
      <w:r>
        <w:rPr>
          <w:rFonts w:ascii="Calibri" w:hAnsi="Calibri"/>
        </w:rPr>
        <w:t>RFC</w:t>
      </w:r>
      <w:r w:rsidRPr="002A37A9">
        <w:rPr>
          <w:rFonts w:ascii="Calibri" w:hAnsi="Calibri"/>
          <w:lang w:val="el-GR"/>
        </w:rPr>
        <w:t xml:space="preserve"> 2104 ορίζει το </w:t>
      </w:r>
      <w:r>
        <w:rPr>
          <w:rFonts w:ascii="Calibri" w:hAnsi="Calibri"/>
        </w:rPr>
        <w:t>HMAC</w:t>
      </w:r>
      <w:r w:rsidRPr="002A37A9">
        <w:rPr>
          <w:rFonts w:ascii="Calibri" w:hAnsi="Calibri"/>
          <w:lang w:val="el-GR"/>
        </w:rPr>
        <w:t xml:space="preserve"> ως γενικό μηχανισμό </w:t>
      </w:r>
      <w:r>
        <w:rPr>
          <w:rFonts w:ascii="Calibri" w:hAnsi="Calibri"/>
        </w:rPr>
        <w:t>message</w:t>
      </w:r>
      <w:r w:rsidRPr="002A37A9">
        <w:rPr>
          <w:rFonts w:ascii="Calibri" w:hAnsi="Calibri"/>
          <w:lang w:val="el-GR"/>
        </w:rPr>
        <w:t xml:space="preserve"> </w:t>
      </w:r>
      <w:r>
        <w:rPr>
          <w:rFonts w:ascii="Calibri" w:hAnsi="Calibri"/>
        </w:rPr>
        <w:t>authentication</w:t>
      </w:r>
      <w:r w:rsidRPr="002A37A9">
        <w:rPr>
          <w:rFonts w:ascii="Calibri" w:hAnsi="Calibri"/>
          <w:lang w:val="el-GR"/>
        </w:rPr>
        <w:t xml:space="preserve"> που βασίζεται σε κρυπτογραφικές </w:t>
      </w:r>
      <w:r>
        <w:rPr>
          <w:rFonts w:ascii="Calibri" w:hAnsi="Calibri"/>
        </w:rPr>
        <w:t>hash</w:t>
      </w:r>
      <w:r w:rsidRPr="002A37A9">
        <w:rPr>
          <w:rFonts w:ascii="Calibri" w:hAnsi="Calibri"/>
          <w:lang w:val="el-GR"/>
        </w:rPr>
        <w:t xml:space="preserve"> συναρτήσεις και κοινό μυστικό κλειδί. Η τυπική μορφή του είναι:</w:t>
      </w:r>
      <w:r w:rsidRPr="002A37A9">
        <w:rPr>
          <w:rFonts w:ascii="Calibri" w:hAnsi="Calibri"/>
          <w:lang w:val="el-GR"/>
        </w:rPr>
        <w:br/>
      </w:r>
      <w:r>
        <w:rPr>
          <w:rFonts w:ascii="Calibri" w:hAnsi="Calibri"/>
        </w:rPr>
        <w:t>HMAC</w:t>
      </w:r>
      <w:r w:rsidRPr="002A37A9">
        <w:rPr>
          <w:rFonts w:ascii="Calibri" w:hAnsi="Calibri"/>
          <w:lang w:val="el-GR"/>
        </w:rPr>
        <w:t>(</w:t>
      </w:r>
      <w:r>
        <w:rPr>
          <w:rFonts w:ascii="Calibri" w:hAnsi="Calibri"/>
        </w:rPr>
        <w:t>K</w:t>
      </w:r>
      <w:r w:rsidRPr="002A37A9">
        <w:rPr>
          <w:rFonts w:ascii="Calibri" w:hAnsi="Calibri"/>
          <w:lang w:val="el-GR"/>
        </w:rPr>
        <w:t xml:space="preserve">, </w:t>
      </w:r>
      <w:r>
        <w:rPr>
          <w:rFonts w:ascii="Calibri" w:hAnsi="Calibri"/>
        </w:rPr>
        <w:t>m</w:t>
      </w:r>
      <w:r w:rsidRPr="002A37A9">
        <w:rPr>
          <w:rFonts w:ascii="Calibri" w:hAnsi="Calibri"/>
          <w:lang w:val="el-GR"/>
        </w:rPr>
        <w:t xml:space="preserve">) = </w:t>
      </w:r>
      <w:r>
        <w:rPr>
          <w:rFonts w:ascii="Calibri" w:hAnsi="Calibri"/>
        </w:rPr>
        <w:t>H</w:t>
      </w:r>
      <w:r w:rsidRPr="002A37A9">
        <w:rPr>
          <w:rFonts w:ascii="Calibri" w:hAnsi="Calibri"/>
          <w:lang w:val="el-GR"/>
        </w:rPr>
        <w:t>((</w:t>
      </w:r>
      <w:r>
        <w:rPr>
          <w:rFonts w:ascii="Calibri" w:hAnsi="Calibri"/>
        </w:rPr>
        <w:t>K</w:t>
      </w:r>
      <w:r w:rsidRPr="002A37A9">
        <w:rPr>
          <w:rFonts w:ascii="Calibri" w:hAnsi="Calibri"/>
          <w:lang w:val="el-GR"/>
        </w:rPr>
        <w:t xml:space="preserve"> ⊕ </w:t>
      </w:r>
      <w:proofErr w:type="spellStart"/>
      <w:r>
        <w:rPr>
          <w:rFonts w:ascii="Calibri" w:hAnsi="Calibri"/>
        </w:rPr>
        <w:t>opad</w:t>
      </w:r>
      <w:proofErr w:type="spellEnd"/>
      <w:r w:rsidRPr="002A37A9">
        <w:rPr>
          <w:rFonts w:ascii="Calibri" w:hAnsi="Calibri"/>
          <w:lang w:val="el-GR"/>
        </w:rPr>
        <w:t xml:space="preserve">) || </w:t>
      </w:r>
      <w:r>
        <w:rPr>
          <w:rFonts w:ascii="Calibri" w:hAnsi="Calibri"/>
        </w:rPr>
        <w:t>H</w:t>
      </w:r>
      <w:r w:rsidRPr="002A37A9">
        <w:rPr>
          <w:rFonts w:ascii="Calibri" w:hAnsi="Calibri"/>
          <w:lang w:val="el-GR"/>
        </w:rPr>
        <w:t>((</w:t>
      </w:r>
      <w:r>
        <w:rPr>
          <w:rFonts w:ascii="Calibri" w:hAnsi="Calibri"/>
        </w:rPr>
        <w:t>K</w:t>
      </w:r>
      <w:r w:rsidRPr="002A37A9">
        <w:rPr>
          <w:rFonts w:ascii="Calibri" w:hAnsi="Calibri"/>
          <w:lang w:val="el-GR"/>
        </w:rPr>
        <w:t xml:space="preserve"> ⊕ </w:t>
      </w:r>
      <w:proofErr w:type="spellStart"/>
      <w:r>
        <w:rPr>
          <w:rFonts w:ascii="Calibri" w:hAnsi="Calibri"/>
        </w:rPr>
        <w:t>ipad</w:t>
      </w:r>
      <w:proofErr w:type="spellEnd"/>
      <w:r w:rsidRPr="002A37A9">
        <w:rPr>
          <w:rFonts w:ascii="Calibri" w:hAnsi="Calibri"/>
          <w:lang w:val="el-GR"/>
        </w:rPr>
        <w:t xml:space="preserve">) || </w:t>
      </w:r>
      <w:r>
        <w:rPr>
          <w:rFonts w:ascii="Calibri" w:hAnsi="Calibri"/>
        </w:rPr>
        <w:t>m</w:t>
      </w:r>
      <w:r w:rsidRPr="002A37A9">
        <w:rPr>
          <w:rFonts w:ascii="Calibri" w:hAnsi="Calibri"/>
          <w:lang w:val="el-GR"/>
        </w:rPr>
        <w:t>)),</w:t>
      </w:r>
      <w:r w:rsidRPr="002A37A9">
        <w:rPr>
          <w:rFonts w:ascii="Calibri" w:hAnsi="Calibri"/>
          <w:lang w:val="el-GR"/>
        </w:rPr>
        <w:br/>
        <w:t>όπου (</w:t>
      </w:r>
      <w:r>
        <w:rPr>
          <w:rFonts w:ascii="Calibri" w:hAnsi="Calibri"/>
        </w:rPr>
        <w:t>K</w:t>
      </w:r>
      <w:r w:rsidRPr="002A37A9">
        <w:rPr>
          <w:rFonts w:ascii="Calibri" w:hAnsi="Calibri"/>
          <w:lang w:val="el-GR"/>
        </w:rPr>
        <w:t>) είναι το μυστικό κλειδί, (</w:t>
      </w:r>
      <w:r>
        <w:rPr>
          <w:rFonts w:ascii="Calibri" w:hAnsi="Calibri"/>
        </w:rPr>
        <w:t>m</w:t>
      </w:r>
      <w:r w:rsidRPr="002A37A9">
        <w:rPr>
          <w:rFonts w:ascii="Calibri" w:hAnsi="Calibri"/>
          <w:lang w:val="el-GR"/>
        </w:rPr>
        <w:t>) το μήνυμα και (</w:t>
      </w:r>
      <w:r>
        <w:rPr>
          <w:rFonts w:ascii="Calibri" w:hAnsi="Calibri"/>
        </w:rPr>
        <w:t>H</w:t>
      </w:r>
      <w:r w:rsidRPr="002A37A9">
        <w:rPr>
          <w:rFonts w:ascii="Calibri" w:hAnsi="Calibri"/>
          <w:lang w:val="el-GR"/>
        </w:rPr>
        <w:t xml:space="preserve">) η υποκείμενη </w:t>
      </w:r>
      <w:r>
        <w:rPr>
          <w:rFonts w:ascii="Calibri" w:hAnsi="Calibri"/>
        </w:rPr>
        <w:t>hash</w:t>
      </w:r>
      <w:r w:rsidRPr="002A37A9">
        <w:rPr>
          <w:rFonts w:ascii="Calibri" w:hAnsi="Calibri"/>
          <w:lang w:val="el-GR"/>
        </w:rPr>
        <w:t xml:space="preserve"> συνάρτηση [4]. Η σημασία του </w:t>
      </w:r>
      <w:r>
        <w:rPr>
          <w:rFonts w:ascii="Calibri" w:hAnsi="Calibri"/>
        </w:rPr>
        <w:t>HMAC</w:t>
      </w:r>
      <w:r w:rsidRPr="002A37A9">
        <w:rPr>
          <w:rFonts w:ascii="Calibri" w:hAnsi="Calibri"/>
          <w:lang w:val="el-GR"/>
        </w:rPr>
        <w:t xml:space="preserve"> είναι ότι παρέχει έλεγχο ακεραιότητας και αυθεντικότητας προέλευσης για μηνύματα που διακινούνται σε αναξιόπιστο δίκτυο, χωρίς να απαιτεί δημόσιο κλειδί.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χρήση </w:t>
      </w:r>
      <w:r>
        <w:rPr>
          <w:rFonts w:ascii="Calibri" w:hAnsi="Calibri"/>
        </w:rPr>
        <w:t>HMAC</w:t>
      </w:r>
      <w:r w:rsidRPr="002A37A9">
        <w:rPr>
          <w:rFonts w:ascii="Calibri" w:hAnsi="Calibri"/>
          <w:lang w:val="el-GR"/>
        </w:rPr>
        <w:t>-</w:t>
      </w:r>
      <w:r>
        <w:rPr>
          <w:rFonts w:ascii="Calibri" w:hAnsi="Calibri"/>
        </w:rPr>
        <w:t>SHA</w:t>
      </w:r>
      <w:r w:rsidRPr="002A37A9">
        <w:rPr>
          <w:rFonts w:ascii="Calibri" w:hAnsi="Calibri"/>
          <w:lang w:val="el-GR"/>
        </w:rPr>
        <w:t xml:space="preserve">256 στα </w:t>
      </w:r>
      <w:r>
        <w:rPr>
          <w:rFonts w:ascii="Calibri" w:hAnsi="Calibri"/>
        </w:rPr>
        <w:t>WebSocket</w:t>
      </w:r>
      <w:r w:rsidRPr="002A37A9">
        <w:rPr>
          <w:rFonts w:ascii="Calibri" w:hAnsi="Calibri"/>
          <w:lang w:val="el-GR"/>
        </w:rPr>
        <w:t xml:space="preserve"> μηνύματα έχει ιδιαίτερη αξία, επειδή το </w:t>
      </w:r>
      <w:r>
        <w:rPr>
          <w:rFonts w:ascii="Calibri" w:hAnsi="Calibri"/>
        </w:rPr>
        <w:t>WebSocket</w:t>
      </w:r>
      <w:r w:rsidRPr="002A37A9">
        <w:rPr>
          <w:rFonts w:ascii="Calibri" w:hAnsi="Calibri"/>
          <w:lang w:val="el-GR"/>
        </w:rPr>
        <w:t xml:space="preserve">, μετά το αρχικό </w:t>
      </w:r>
      <w:r>
        <w:rPr>
          <w:rFonts w:ascii="Calibri" w:hAnsi="Calibri"/>
        </w:rPr>
        <w:t>handshake</w:t>
      </w:r>
      <w:r w:rsidRPr="002A37A9">
        <w:rPr>
          <w:rFonts w:ascii="Calibri" w:hAnsi="Calibri"/>
          <w:lang w:val="el-GR"/>
        </w:rPr>
        <w:t>, παραμένει ένα επίμονο αμφίδρομο κανάλι στο οποίο η εφαρμογή πρέπει να προστατεύει όχι μόνο τη σύνδεση αλλά και το περιεχόμενο των μηνυμάτων υψηλής σημασίας.</w:t>
      </w:r>
    </w:p>
    <w:p w14:paraId="273356B7"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Τρίτη σημαντική κατηγορία κινδύνων είναι οι </w:t>
      </w:r>
      <w:r>
        <w:rPr>
          <w:rFonts w:ascii="Calibri" w:hAnsi="Calibri"/>
        </w:rPr>
        <w:t>replay</w:t>
      </w:r>
      <w:r w:rsidRPr="002A37A9">
        <w:rPr>
          <w:rFonts w:ascii="Calibri" w:hAnsi="Calibri"/>
          <w:lang w:val="el-GR"/>
        </w:rPr>
        <w:t xml:space="preserve"> </w:t>
      </w:r>
      <w:r>
        <w:rPr>
          <w:rFonts w:ascii="Calibri" w:hAnsi="Calibri"/>
        </w:rPr>
        <w:t>attacks</w:t>
      </w:r>
      <w:r w:rsidRPr="002A37A9">
        <w:rPr>
          <w:rFonts w:ascii="Calibri" w:hAnsi="Calibri"/>
          <w:lang w:val="el-GR"/>
        </w:rPr>
        <w:t xml:space="preserve">. Σε μια επίθεση επανάληψης, ένας επιτιθέμενος δεν χρειάζεται απαραίτητα να σπάσει την κρυπτογράφηση· αρκεί να αναπαραγάγει ένα παλαιότερο έγκυρο μήνυμα ή </w:t>
      </w:r>
      <w:r>
        <w:rPr>
          <w:rFonts w:ascii="Calibri" w:hAnsi="Calibri"/>
        </w:rPr>
        <w:t>token</w:t>
      </w:r>
      <w:r w:rsidRPr="002A37A9">
        <w:rPr>
          <w:rFonts w:ascii="Calibri" w:hAnsi="Calibri"/>
          <w:lang w:val="el-GR"/>
        </w:rPr>
        <w:t xml:space="preserve"> προκειμένου να επαναλάβει μια ενέργεια. Η αντιμετώπιση τέτοιων επιθέσεων βασίζεται συνήθως σε συνδυασμό χρονικών ορίων εγκυρότητας, μη επαναχρησιμοποιήσιμων αναγνωριστικών (</w:t>
      </w:r>
      <w:r>
        <w:rPr>
          <w:rFonts w:ascii="Calibri" w:hAnsi="Calibri"/>
        </w:rPr>
        <w:t>nonces</w:t>
      </w:r>
      <w:r w:rsidRPr="002A37A9">
        <w:rPr>
          <w:rFonts w:ascii="Calibri" w:hAnsi="Calibri"/>
          <w:lang w:val="el-GR"/>
        </w:rPr>
        <w:t xml:space="preserve">) και αυστηρού </w:t>
      </w:r>
      <w:r>
        <w:rPr>
          <w:rFonts w:ascii="Calibri" w:hAnsi="Calibri"/>
        </w:rPr>
        <w:t>server</w:t>
      </w:r>
      <w:r w:rsidRPr="002A37A9">
        <w:rPr>
          <w:rFonts w:ascii="Calibri" w:hAnsi="Calibri"/>
          <w:lang w:val="el-GR"/>
        </w:rPr>
        <w:t>-</w:t>
      </w:r>
      <w:r>
        <w:rPr>
          <w:rFonts w:ascii="Calibri" w:hAnsi="Calibri"/>
        </w:rPr>
        <w:t>side</w:t>
      </w:r>
      <w:r w:rsidRPr="002A37A9">
        <w:rPr>
          <w:rFonts w:ascii="Calibri" w:hAnsi="Calibri"/>
          <w:lang w:val="el-GR"/>
        </w:rPr>
        <w:t xml:space="preserve"> ελέγχου συνεδριών ή μηνυμάτων [2], [5]. Η βιβλιογραφία </w:t>
      </w:r>
      <w:r>
        <w:rPr>
          <w:rFonts w:ascii="Calibri" w:hAnsi="Calibri"/>
        </w:rPr>
        <w:t>session</w:t>
      </w:r>
      <w:r w:rsidRPr="002A37A9">
        <w:rPr>
          <w:rFonts w:ascii="Calibri" w:hAnsi="Calibri"/>
          <w:lang w:val="el-GR"/>
        </w:rPr>
        <w:t xml:space="preserve"> </w:t>
      </w:r>
      <w:r>
        <w:rPr>
          <w:rFonts w:ascii="Calibri" w:hAnsi="Calibri"/>
        </w:rPr>
        <w:t>management</w:t>
      </w:r>
      <w:r w:rsidRPr="002A37A9">
        <w:rPr>
          <w:rFonts w:ascii="Calibri" w:hAnsi="Calibri"/>
          <w:lang w:val="el-GR"/>
        </w:rPr>
        <w:t xml:space="preserve"> της </w:t>
      </w:r>
      <w:r>
        <w:rPr>
          <w:rFonts w:ascii="Calibri" w:hAnsi="Calibri"/>
        </w:rPr>
        <w:t>OWASP</w:t>
      </w:r>
      <w:r w:rsidRPr="002A37A9">
        <w:rPr>
          <w:rFonts w:ascii="Calibri" w:hAnsi="Calibri"/>
          <w:lang w:val="el-GR"/>
        </w:rPr>
        <w:t xml:space="preserve"> υπογραμμίζει τη σημασία </w:t>
      </w:r>
      <w:r w:rsidRPr="002A37A9">
        <w:rPr>
          <w:rFonts w:ascii="Calibri" w:hAnsi="Calibri"/>
          <w:lang w:val="el-GR"/>
        </w:rPr>
        <w:lastRenderedPageBreak/>
        <w:t xml:space="preserve">απόλυτων και αδρανειακών χρονικών ορίων, καθώς και της </w:t>
      </w:r>
      <w:r>
        <w:rPr>
          <w:rFonts w:ascii="Calibri" w:hAnsi="Calibri"/>
        </w:rPr>
        <w:t>server</w:t>
      </w:r>
      <w:r w:rsidRPr="002A37A9">
        <w:rPr>
          <w:rFonts w:ascii="Calibri" w:hAnsi="Calibri"/>
          <w:lang w:val="el-GR"/>
        </w:rPr>
        <w:t>-</w:t>
      </w:r>
      <w:r>
        <w:rPr>
          <w:rFonts w:ascii="Calibri" w:hAnsi="Calibri"/>
        </w:rPr>
        <w:t>side</w:t>
      </w:r>
      <w:r w:rsidRPr="002A37A9">
        <w:rPr>
          <w:rFonts w:ascii="Calibri" w:hAnsi="Calibri"/>
          <w:lang w:val="el-GR"/>
        </w:rPr>
        <w:t xml:space="preserve"> επιβολής των κανόνων λήξης, ώστε να μειώνεται το χρονικό παράθυρο κατάχρησης ενός κλεμμένου </w:t>
      </w:r>
      <w:r>
        <w:rPr>
          <w:rFonts w:ascii="Calibri" w:hAnsi="Calibri"/>
        </w:rPr>
        <w:t>session</w:t>
      </w:r>
      <w:r w:rsidRPr="002A37A9">
        <w:rPr>
          <w:rFonts w:ascii="Calibri" w:hAnsi="Calibri"/>
          <w:lang w:val="el-GR"/>
        </w:rPr>
        <w:t xml:space="preserve"> ή </w:t>
      </w:r>
      <w:r>
        <w:rPr>
          <w:rFonts w:ascii="Calibri" w:hAnsi="Calibri"/>
        </w:rPr>
        <w:t>token</w:t>
      </w:r>
      <w:r w:rsidRPr="002A37A9">
        <w:rPr>
          <w:rFonts w:ascii="Calibri" w:hAnsi="Calibri"/>
          <w:lang w:val="el-GR"/>
        </w:rPr>
        <w:t xml:space="preserve"> [5].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w:t>
      </w:r>
      <w:r>
        <w:rPr>
          <w:rFonts w:ascii="Calibri" w:hAnsi="Calibri"/>
        </w:rPr>
        <w:t>anti</w:t>
      </w:r>
      <w:r w:rsidRPr="002A37A9">
        <w:rPr>
          <w:rFonts w:ascii="Calibri" w:hAnsi="Calibri"/>
          <w:lang w:val="el-GR"/>
        </w:rPr>
        <w:t>-</w:t>
      </w:r>
      <w:r>
        <w:rPr>
          <w:rFonts w:ascii="Calibri" w:hAnsi="Calibri"/>
        </w:rPr>
        <w:t>replay</w:t>
      </w:r>
      <w:r w:rsidRPr="002A37A9">
        <w:rPr>
          <w:rFonts w:ascii="Calibri" w:hAnsi="Calibri"/>
          <w:lang w:val="el-GR"/>
        </w:rPr>
        <w:t xml:space="preserve"> στρατηγική των 60 δευτερολέπτων σε συνδυασμό με </w:t>
      </w:r>
      <w:r>
        <w:rPr>
          <w:rFonts w:ascii="Calibri" w:hAnsi="Calibri"/>
        </w:rPr>
        <w:t>nonce</w:t>
      </w:r>
      <w:r w:rsidRPr="002A37A9">
        <w:rPr>
          <w:rFonts w:ascii="Calibri" w:hAnsi="Calibri"/>
          <w:lang w:val="el-GR"/>
        </w:rPr>
        <w:t xml:space="preserve"> </w:t>
      </w:r>
      <w:r>
        <w:rPr>
          <w:rFonts w:ascii="Calibri" w:hAnsi="Calibri"/>
        </w:rPr>
        <w:t>deduplication</w:t>
      </w:r>
      <w:r w:rsidRPr="002A37A9">
        <w:rPr>
          <w:rFonts w:ascii="Calibri" w:hAnsi="Calibri"/>
          <w:lang w:val="el-GR"/>
        </w:rPr>
        <w:t xml:space="preserve"> ακολουθεί ακριβώς αυτή τη λογική: ένα μήνυμα θεωρείται αποδεκτό μόνο αν βρίσκεται εντός περιορισμένου χρονικού παραθύρου και αν δεν έχει εμφανιστεί ξανά ο ίδιος </w:t>
      </w:r>
      <w:r>
        <w:rPr>
          <w:rFonts w:ascii="Calibri" w:hAnsi="Calibri"/>
        </w:rPr>
        <w:t>nonce</w:t>
      </w:r>
      <w:r w:rsidRPr="002A37A9">
        <w:rPr>
          <w:rFonts w:ascii="Calibri" w:hAnsi="Calibri"/>
          <w:lang w:val="el-GR"/>
        </w:rPr>
        <w:t>.</w:t>
      </w:r>
    </w:p>
    <w:p w14:paraId="779277CE"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προστασία όμως δεν εξαρτάται μόνο από την ακεραιότητα των μηνυμάτων, αλλά και από την ανθεκτικότητα του συστήματος απέναντι σε καταχρήσεις. Εδώ εντάσσεται το </w:t>
      </w:r>
      <w:r>
        <w:rPr>
          <w:rFonts w:ascii="Calibri" w:hAnsi="Calibri"/>
        </w:rPr>
        <w:t>rate</w:t>
      </w:r>
      <w:r w:rsidRPr="002A37A9">
        <w:rPr>
          <w:rFonts w:ascii="Calibri" w:hAnsi="Calibri"/>
          <w:lang w:val="el-GR"/>
        </w:rPr>
        <w:t xml:space="preserve"> </w:t>
      </w:r>
      <w:r>
        <w:rPr>
          <w:rFonts w:ascii="Calibri" w:hAnsi="Calibri"/>
        </w:rPr>
        <w:t>limiting</w:t>
      </w:r>
      <w:r w:rsidRPr="002A37A9">
        <w:rPr>
          <w:rFonts w:ascii="Calibri" w:hAnsi="Calibri"/>
          <w:lang w:val="el-GR"/>
        </w:rPr>
        <w:t xml:space="preserve">. Η </w:t>
      </w:r>
      <w:r>
        <w:rPr>
          <w:rFonts w:ascii="Calibri" w:hAnsi="Calibri"/>
        </w:rPr>
        <w:t>OWASP</w:t>
      </w:r>
      <w:r w:rsidRPr="002A37A9">
        <w:rPr>
          <w:rFonts w:ascii="Calibri" w:hAnsi="Calibri"/>
          <w:lang w:val="el-GR"/>
        </w:rPr>
        <w:t xml:space="preserve"> ορίζει το </w:t>
      </w:r>
      <w:r>
        <w:rPr>
          <w:rFonts w:ascii="Calibri" w:hAnsi="Calibri"/>
        </w:rPr>
        <w:t>rate</w:t>
      </w:r>
      <w:r w:rsidRPr="002A37A9">
        <w:rPr>
          <w:rFonts w:ascii="Calibri" w:hAnsi="Calibri"/>
          <w:lang w:val="el-GR"/>
        </w:rPr>
        <w:t xml:space="preserve"> </w:t>
      </w:r>
      <w:r>
        <w:rPr>
          <w:rFonts w:ascii="Calibri" w:hAnsi="Calibri"/>
        </w:rPr>
        <w:t>limiting</w:t>
      </w:r>
      <w:r w:rsidRPr="002A37A9">
        <w:rPr>
          <w:rFonts w:ascii="Calibri" w:hAnsi="Calibri"/>
          <w:lang w:val="el-GR"/>
        </w:rPr>
        <w:t xml:space="preserve"> ως διαδικασία ελέγχου του ρυθμού της εισερχόμενης και εξερχόμενης κίνησης προς έναν </w:t>
      </w:r>
      <w:r>
        <w:rPr>
          <w:rFonts w:ascii="Calibri" w:hAnsi="Calibri"/>
        </w:rPr>
        <w:t>server</w:t>
      </w:r>
      <w:r w:rsidRPr="002A37A9">
        <w:rPr>
          <w:rFonts w:ascii="Calibri" w:hAnsi="Calibri"/>
          <w:lang w:val="el-GR"/>
        </w:rPr>
        <w:t xml:space="preserve"> ή </w:t>
      </w:r>
      <w:r>
        <w:rPr>
          <w:rFonts w:ascii="Calibri" w:hAnsi="Calibri"/>
        </w:rPr>
        <w:t>component</w:t>
      </w:r>
      <w:r w:rsidRPr="002A37A9">
        <w:rPr>
          <w:rFonts w:ascii="Calibri" w:hAnsi="Calibri"/>
          <w:lang w:val="el-GR"/>
        </w:rPr>
        <w:t xml:space="preserve">, είτε σε επίπεδο υποδομής είτε σε επίπεδο εφαρμογής [6]. Στη θεωρία και στην πράξη, δύο από τις πιο συνηθισμένες οικογένειες αλγορίθμων είναι το </w:t>
      </w:r>
      <w:r>
        <w:rPr>
          <w:rFonts w:ascii="Calibri" w:hAnsi="Calibri"/>
        </w:rPr>
        <w:t>Token</w:t>
      </w:r>
      <w:r w:rsidRPr="002A37A9">
        <w:rPr>
          <w:rFonts w:ascii="Calibri" w:hAnsi="Calibri"/>
          <w:lang w:val="el-GR"/>
        </w:rPr>
        <w:t xml:space="preserve"> </w:t>
      </w:r>
      <w:r>
        <w:rPr>
          <w:rFonts w:ascii="Calibri" w:hAnsi="Calibri"/>
        </w:rPr>
        <w:t>Bucket</w:t>
      </w:r>
      <w:r w:rsidRPr="002A37A9">
        <w:rPr>
          <w:rFonts w:ascii="Calibri" w:hAnsi="Calibri"/>
          <w:lang w:val="el-GR"/>
        </w:rPr>
        <w:t xml:space="preserve"> και το </w:t>
      </w:r>
      <w:r>
        <w:rPr>
          <w:rFonts w:ascii="Calibri" w:hAnsi="Calibri"/>
        </w:rPr>
        <w:t>Sliding</w:t>
      </w:r>
      <w:r w:rsidRPr="002A37A9">
        <w:rPr>
          <w:rFonts w:ascii="Calibri" w:hAnsi="Calibri"/>
          <w:lang w:val="el-GR"/>
        </w:rPr>
        <w:t xml:space="preserve"> </w:t>
      </w:r>
      <w:r>
        <w:rPr>
          <w:rFonts w:ascii="Calibri" w:hAnsi="Calibri"/>
        </w:rPr>
        <w:t>Window</w:t>
      </w:r>
      <w:r w:rsidRPr="002A37A9">
        <w:rPr>
          <w:rFonts w:ascii="Calibri" w:hAnsi="Calibri"/>
          <w:lang w:val="el-GR"/>
        </w:rPr>
        <w:t xml:space="preserve">. Το </w:t>
      </w:r>
      <w:r>
        <w:rPr>
          <w:rFonts w:ascii="Calibri" w:hAnsi="Calibri"/>
        </w:rPr>
        <w:t>Token</w:t>
      </w:r>
      <w:r w:rsidRPr="002A37A9">
        <w:rPr>
          <w:rFonts w:ascii="Calibri" w:hAnsi="Calibri"/>
          <w:lang w:val="el-GR"/>
        </w:rPr>
        <w:t xml:space="preserve"> </w:t>
      </w:r>
      <w:r>
        <w:rPr>
          <w:rFonts w:ascii="Calibri" w:hAnsi="Calibri"/>
        </w:rPr>
        <w:t>Bucket</w:t>
      </w:r>
      <w:r w:rsidRPr="002A37A9">
        <w:rPr>
          <w:rFonts w:ascii="Calibri" w:hAnsi="Calibri"/>
          <w:lang w:val="el-GR"/>
        </w:rPr>
        <w:t xml:space="preserve"> επιτρέπει ελεγχόμενα </w:t>
      </w:r>
      <w:r>
        <w:rPr>
          <w:rFonts w:ascii="Calibri" w:hAnsi="Calibri"/>
        </w:rPr>
        <w:t>bursts</w:t>
      </w:r>
      <w:r w:rsidRPr="002A37A9">
        <w:rPr>
          <w:rFonts w:ascii="Calibri" w:hAnsi="Calibri"/>
          <w:lang w:val="el-GR"/>
        </w:rPr>
        <w:t xml:space="preserve"> μέχρι εξάντλησης των διαθέσιμων </w:t>
      </w:r>
      <w:r>
        <w:rPr>
          <w:rFonts w:ascii="Calibri" w:hAnsi="Calibri"/>
        </w:rPr>
        <w:t>tokens</w:t>
      </w:r>
      <w:r w:rsidRPr="002A37A9">
        <w:rPr>
          <w:rFonts w:ascii="Calibri" w:hAnsi="Calibri"/>
          <w:lang w:val="el-GR"/>
        </w:rPr>
        <w:t xml:space="preserve">, ενώ το </w:t>
      </w:r>
      <w:r>
        <w:rPr>
          <w:rFonts w:ascii="Calibri" w:hAnsi="Calibri"/>
        </w:rPr>
        <w:t>Sliding</w:t>
      </w:r>
      <w:r w:rsidRPr="002A37A9">
        <w:rPr>
          <w:rFonts w:ascii="Calibri" w:hAnsi="Calibri"/>
          <w:lang w:val="el-GR"/>
        </w:rPr>
        <w:t xml:space="preserve"> </w:t>
      </w:r>
      <w:r>
        <w:rPr>
          <w:rFonts w:ascii="Calibri" w:hAnsi="Calibri"/>
        </w:rPr>
        <w:t>Window</w:t>
      </w:r>
      <w:r w:rsidRPr="002A37A9">
        <w:rPr>
          <w:rFonts w:ascii="Calibri" w:hAnsi="Calibri"/>
          <w:lang w:val="el-GR"/>
        </w:rPr>
        <w:t xml:space="preserve"> ελέγχει τον αριθμό αιτημάτων μέσα σε κινούμενο χρονικό παράθυρο και προσφέρει συνήθως πιο ομαλή και αυστηρή εικόνα της πρόσφατης συμπεριφοράς. Για </w:t>
      </w:r>
      <w:r>
        <w:rPr>
          <w:rFonts w:ascii="Calibri" w:hAnsi="Calibri"/>
        </w:rPr>
        <w:t>endpoints</w:t>
      </w:r>
      <w:r w:rsidRPr="002A37A9">
        <w:rPr>
          <w:rFonts w:ascii="Calibri" w:hAnsi="Calibri"/>
          <w:lang w:val="el-GR"/>
        </w:rPr>
        <w:t xml:space="preserve"> όπως /</w:t>
      </w:r>
      <w:r>
        <w:rPr>
          <w:rFonts w:ascii="Calibri" w:hAnsi="Calibri"/>
        </w:rPr>
        <w:t>auth</w:t>
      </w:r>
      <w:r w:rsidRPr="002A37A9">
        <w:rPr>
          <w:rFonts w:ascii="Calibri" w:hAnsi="Calibri"/>
          <w:lang w:val="el-GR"/>
        </w:rPr>
        <w:t>/</w:t>
      </w:r>
      <w:r>
        <w:rPr>
          <w:rFonts w:ascii="Calibri" w:hAnsi="Calibri"/>
        </w:rPr>
        <w:t>login</w:t>
      </w:r>
      <w:r w:rsidRPr="002A37A9">
        <w:rPr>
          <w:rFonts w:ascii="Calibri" w:hAnsi="Calibri"/>
          <w:lang w:val="el-GR"/>
        </w:rPr>
        <w:t xml:space="preserve"> και /</w:t>
      </w:r>
      <w:r>
        <w:rPr>
          <w:rFonts w:ascii="Calibri" w:hAnsi="Calibri"/>
        </w:rPr>
        <w:t>auth</w:t>
      </w:r>
      <w:r w:rsidRPr="002A37A9">
        <w:rPr>
          <w:rFonts w:ascii="Calibri" w:hAnsi="Calibri"/>
          <w:lang w:val="el-GR"/>
        </w:rPr>
        <w:t>/</w:t>
      </w:r>
      <w:r>
        <w:rPr>
          <w:rFonts w:ascii="Calibri" w:hAnsi="Calibri"/>
        </w:rPr>
        <w:t>token</w:t>
      </w:r>
      <w:r w:rsidRPr="002A37A9">
        <w:rPr>
          <w:rFonts w:ascii="Calibri" w:hAnsi="Calibri"/>
          <w:lang w:val="el-GR"/>
        </w:rPr>
        <w:t xml:space="preserve">, όπου ο κίνδυνος </w:t>
      </w:r>
      <w:r>
        <w:rPr>
          <w:rFonts w:ascii="Calibri" w:hAnsi="Calibri"/>
        </w:rPr>
        <w:t>brute</w:t>
      </w:r>
      <w:r w:rsidRPr="002A37A9">
        <w:rPr>
          <w:rFonts w:ascii="Calibri" w:hAnsi="Calibri"/>
          <w:lang w:val="el-GR"/>
        </w:rPr>
        <w:t xml:space="preserve"> </w:t>
      </w:r>
      <w:r>
        <w:rPr>
          <w:rFonts w:ascii="Calibri" w:hAnsi="Calibri"/>
        </w:rPr>
        <w:t>force</w:t>
      </w:r>
      <w:r w:rsidRPr="002A37A9">
        <w:rPr>
          <w:rFonts w:ascii="Calibri" w:hAnsi="Calibri"/>
          <w:lang w:val="el-GR"/>
        </w:rPr>
        <w:t xml:space="preserve"> και </w:t>
      </w:r>
      <w:r>
        <w:rPr>
          <w:rFonts w:ascii="Calibri" w:hAnsi="Calibri"/>
        </w:rPr>
        <w:t>abuse</w:t>
      </w:r>
      <w:r w:rsidRPr="002A37A9">
        <w:rPr>
          <w:rFonts w:ascii="Calibri" w:hAnsi="Calibri"/>
          <w:lang w:val="el-GR"/>
        </w:rPr>
        <w:t xml:space="preserve"> είναι υψηλός, το </w:t>
      </w:r>
      <w:r>
        <w:rPr>
          <w:rFonts w:ascii="Calibri" w:hAnsi="Calibri"/>
        </w:rPr>
        <w:t>rate</w:t>
      </w:r>
      <w:r w:rsidRPr="002A37A9">
        <w:rPr>
          <w:rFonts w:ascii="Calibri" w:hAnsi="Calibri"/>
          <w:lang w:val="el-GR"/>
        </w:rPr>
        <w:t xml:space="preserve"> </w:t>
      </w:r>
      <w:r>
        <w:rPr>
          <w:rFonts w:ascii="Calibri" w:hAnsi="Calibri"/>
        </w:rPr>
        <w:t>limiting</w:t>
      </w:r>
      <w:r w:rsidRPr="002A37A9">
        <w:rPr>
          <w:rFonts w:ascii="Calibri" w:hAnsi="Calibri"/>
          <w:lang w:val="el-GR"/>
        </w:rPr>
        <w:t xml:space="preserve"> λειτουργεί ως προληπτικό στρώμα προστασίας διαθεσιμότητας και ελέγχου κακόβουλης χρήσης. Η </w:t>
      </w:r>
      <w:r>
        <w:rPr>
          <w:rFonts w:ascii="Calibri" w:hAnsi="Calibri"/>
        </w:rPr>
        <w:t>REST</w:t>
      </w:r>
      <w:r w:rsidRPr="002A37A9">
        <w:rPr>
          <w:rFonts w:ascii="Calibri" w:hAnsi="Calibri"/>
          <w:lang w:val="el-GR"/>
        </w:rPr>
        <w:t xml:space="preserve"> </w:t>
      </w:r>
      <w:r>
        <w:rPr>
          <w:rFonts w:ascii="Calibri" w:hAnsi="Calibri"/>
        </w:rPr>
        <w:t>Security</w:t>
      </w:r>
      <w:r w:rsidRPr="002A37A9">
        <w:rPr>
          <w:rFonts w:ascii="Calibri" w:hAnsi="Calibri"/>
          <w:lang w:val="el-GR"/>
        </w:rPr>
        <w:t xml:space="preserve"> </w:t>
      </w:r>
      <w:r>
        <w:rPr>
          <w:rFonts w:ascii="Calibri" w:hAnsi="Calibri"/>
        </w:rPr>
        <w:t>Cheat</w:t>
      </w:r>
      <w:r w:rsidRPr="002A37A9">
        <w:rPr>
          <w:rFonts w:ascii="Calibri" w:hAnsi="Calibri"/>
          <w:lang w:val="el-GR"/>
        </w:rPr>
        <w:t xml:space="preserve"> </w:t>
      </w:r>
      <w:r>
        <w:rPr>
          <w:rFonts w:ascii="Calibri" w:hAnsi="Calibri"/>
        </w:rPr>
        <w:t>Sheet</w:t>
      </w:r>
      <w:r w:rsidRPr="002A37A9">
        <w:rPr>
          <w:rFonts w:ascii="Calibri" w:hAnsi="Calibri"/>
          <w:lang w:val="el-GR"/>
        </w:rPr>
        <w:t xml:space="preserve"> της </w:t>
      </w:r>
      <w:r>
        <w:rPr>
          <w:rFonts w:ascii="Calibri" w:hAnsi="Calibri"/>
        </w:rPr>
        <w:t>OWASP</w:t>
      </w:r>
      <w:r w:rsidRPr="002A37A9">
        <w:rPr>
          <w:rFonts w:ascii="Calibri" w:hAnsi="Calibri"/>
          <w:lang w:val="el-GR"/>
        </w:rPr>
        <w:t xml:space="preserve"> συνδέει ρητά τέτοιες περιπτώσεις με την επιστροφή κωδικού 429 </w:t>
      </w:r>
      <w:r>
        <w:rPr>
          <w:rFonts w:ascii="Calibri" w:hAnsi="Calibri"/>
        </w:rPr>
        <w:t>Too</w:t>
      </w:r>
      <w:r w:rsidRPr="002A37A9">
        <w:rPr>
          <w:rFonts w:ascii="Calibri" w:hAnsi="Calibri"/>
          <w:lang w:val="el-GR"/>
        </w:rPr>
        <w:t xml:space="preserve"> </w:t>
      </w:r>
      <w:r>
        <w:rPr>
          <w:rFonts w:ascii="Calibri" w:hAnsi="Calibri"/>
        </w:rPr>
        <w:t>Many</w:t>
      </w:r>
      <w:r w:rsidRPr="002A37A9">
        <w:rPr>
          <w:rFonts w:ascii="Calibri" w:hAnsi="Calibri"/>
          <w:lang w:val="el-GR"/>
        </w:rPr>
        <w:t xml:space="preserve"> </w:t>
      </w:r>
      <w:r>
        <w:rPr>
          <w:rFonts w:ascii="Calibri" w:hAnsi="Calibri"/>
        </w:rPr>
        <w:t>Requests</w:t>
      </w:r>
      <w:r w:rsidRPr="002A37A9">
        <w:rPr>
          <w:rFonts w:ascii="Calibri" w:hAnsi="Calibri"/>
          <w:lang w:val="el-GR"/>
        </w:rPr>
        <w:t xml:space="preserve"> [6].</w:t>
      </w:r>
    </w:p>
    <w:p w14:paraId="490B050F"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συνολική προσέγγιση της ασφάλειας στο έργο συνδέεται επίσης με το </w:t>
      </w:r>
      <w:r>
        <w:rPr>
          <w:rFonts w:ascii="Calibri" w:hAnsi="Calibri"/>
        </w:rPr>
        <w:t>OWASP</w:t>
      </w:r>
      <w:r w:rsidRPr="002A37A9">
        <w:rPr>
          <w:rFonts w:ascii="Calibri" w:hAnsi="Calibri"/>
          <w:lang w:val="el-GR"/>
        </w:rPr>
        <w:t xml:space="preserve"> </w:t>
      </w:r>
      <w:r>
        <w:rPr>
          <w:rFonts w:ascii="Calibri" w:hAnsi="Calibri"/>
        </w:rPr>
        <w:t>Top</w:t>
      </w:r>
      <w:r w:rsidRPr="002A37A9">
        <w:rPr>
          <w:rFonts w:ascii="Calibri" w:hAnsi="Calibri"/>
          <w:lang w:val="el-GR"/>
        </w:rPr>
        <w:t xml:space="preserve"> 10. Το </w:t>
      </w:r>
      <w:r>
        <w:rPr>
          <w:rFonts w:ascii="Calibri" w:hAnsi="Calibri"/>
        </w:rPr>
        <w:t>OWASP</w:t>
      </w:r>
      <w:r w:rsidRPr="002A37A9">
        <w:rPr>
          <w:rFonts w:ascii="Calibri" w:hAnsi="Calibri"/>
          <w:lang w:val="el-GR"/>
        </w:rPr>
        <w:t xml:space="preserve"> </w:t>
      </w:r>
      <w:r>
        <w:rPr>
          <w:rFonts w:ascii="Calibri" w:hAnsi="Calibri"/>
        </w:rPr>
        <w:t>Top</w:t>
      </w:r>
      <w:r w:rsidRPr="002A37A9">
        <w:rPr>
          <w:rFonts w:ascii="Calibri" w:hAnsi="Calibri"/>
          <w:lang w:val="el-GR"/>
        </w:rPr>
        <w:t xml:space="preserve"> 10:2021 αποτελεί διεθνές σημείο αναφοράς για τους κρισιμότερους κινδύνους στις </w:t>
      </w:r>
      <w:r>
        <w:rPr>
          <w:rFonts w:ascii="Calibri" w:hAnsi="Calibri"/>
        </w:rPr>
        <w:t>web</w:t>
      </w:r>
      <w:r w:rsidRPr="002A37A9">
        <w:rPr>
          <w:rFonts w:ascii="Calibri" w:hAnsi="Calibri"/>
          <w:lang w:val="el-GR"/>
        </w:rPr>
        <w:t xml:space="preserve"> εφαρμογές [7]. Για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ιδιαίτερα σχετικές κατηγορίες είναι η </w:t>
      </w:r>
      <w:r>
        <w:rPr>
          <w:rFonts w:ascii="Calibri" w:hAnsi="Calibri"/>
        </w:rPr>
        <w:t>A</w:t>
      </w:r>
      <w:r w:rsidRPr="002A37A9">
        <w:rPr>
          <w:rFonts w:ascii="Calibri" w:hAnsi="Calibri"/>
          <w:lang w:val="el-GR"/>
        </w:rPr>
        <w:t xml:space="preserve">01 </w:t>
      </w:r>
      <w:r>
        <w:rPr>
          <w:rFonts w:ascii="Calibri" w:hAnsi="Calibri"/>
        </w:rPr>
        <w:t>Broken</w:t>
      </w:r>
      <w:r w:rsidRPr="002A37A9">
        <w:rPr>
          <w:rFonts w:ascii="Calibri" w:hAnsi="Calibri"/>
          <w:lang w:val="el-GR"/>
        </w:rPr>
        <w:t xml:space="preserve"> </w:t>
      </w:r>
      <w:r>
        <w:rPr>
          <w:rFonts w:ascii="Calibri" w:hAnsi="Calibri"/>
        </w:rPr>
        <w:t>Access</w:t>
      </w:r>
      <w:r w:rsidRPr="002A37A9">
        <w:rPr>
          <w:rFonts w:ascii="Calibri" w:hAnsi="Calibri"/>
          <w:lang w:val="el-GR"/>
        </w:rPr>
        <w:t xml:space="preserve"> </w:t>
      </w:r>
      <w:r>
        <w:rPr>
          <w:rFonts w:ascii="Calibri" w:hAnsi="Calibri"/>
        </w:rPr>
        <w:t>Control</w:t>
      </w:r>
      <w:r w:rsidRPr="002A37A9">
        <w:rPr>
          <w:rFonts w:ascii="Calibri" w:hAnsi="Calibri"/>
          <w:lang w:val="el-GR"/>
        </w:rPr>
        <w:t xml:space="preserve">, επειδή απαιτείται αυστηρή χαρτογράφηση </w:t>
      </w:r>
      <w:r>
        <w:rPr>
          <w:rFonts w:ascii="Calibri" w:hAnsi="Calibri"/>
        </w:rPr>
        <w:t>scopes</w:t>
      </w:r>
      <w:r w:rsidRPr="002A37A9">
        <w:rPr>
          <w:rFonts w:ascii="Calibri" w:hAnsi="Calibri"/>
          <w:lang w:val="el-GR"/>
        </w:rPr>
        <w:t xml:space="preserve"> και ρόλων· η </w:t>
      </w:r>
      <w:r>
        <w:rPr>
          <w:rFonts w:ascii="Calibri" w:hAnsi="Calibri"/>
        </w:rPr>
        <w:t>A</w:t>
      </w:r>
      <w:r w:rsidRPr="002A37A9">
        <w:rPr>
          <w:rFonts w:ascii="Calibri" w:hAnsi="Calibri"/>
          <w:lang w:val="el-GR"/>
        </w:rPr>
        <w:t xml:space="preserve">02 </w:t>
      </w:r>
      <w:r>
        <w:rPr>
          <w:rFonts w:ascii="Calibri" w:hAnsi="Calibri"/>
        </w:rPr>
        <w:t>Cryptographic</w:t>
      </w:r>
      <w:r w:rsidRPr="002A37A9">
        <w:rPr>
          <w:rFonts w:ascii="Calibri" w:hAnsi="Calibri"/>
          <w:lang w:val="el-GR"/>
        </w:rPr>
        <w:t xml:space="preserve"> </w:t>
      </w:r>
      <w:r>
        <w:rPr>
          <w:rFonts w:ascii="Calibri" w:hAnsi="Calibri"/>
        </w:rPr>
        <w:t>Failures</w:t>
      </w:r>
      <w:r w:rsidRPr="002A37A9">
        <w:rPr>
          <w:rFonts w:ascii="Calibri" w:hAnsi="Calibri"/>
          <w:lang w:val="el-GR"/>
        </w:rPr>
        <w:t xml:space="preserve">, επειδή η προστασία </w:t>
      </w:r>
      <w:r>
        <w:rPr>
          <w:rFonts w:ascii="Calibri" w:hAnsi="Calibri"/>
        </w:rPr>
        <w:t>tokens</w:t>
      </w:r>
      <w:r w:rsidRPr="002A37A9">
        <w:rPr>
          <w:rFonts w:ascii="Calibri" w:hAnsi="Calibri"/>
          <w:lang w:val="el-GR"/>
        </w:rPr>
        <w:t xml:space="preserve">, </w:t>
      </w:r>
      <w:r>
        <w:rPr>
          <w:rFonts w:ascii="Calibri" w:hAnsi="Calibri"/>
        </w:rPr>
        <w:t>HMAC</w:t>
      </w:r>
      <w:r w:rsidRPr="002A37A9">
        <w:rPr>
          <w:rFonts w:ascii="Calibri" w:hAnsi="Calibri"/>
          <w:lang w:val="el-GR"/>
        </w:rPr>
        <w:t xml:space="preserve"> </w:t>
      </w:r>
      <w:r>
        <w:rPr>
          <w:rFonts w:ascii="Calibri" w:hAnsi="Calibri"/>
        </w:rPr>
        <w:t>signatures</w:t>
      </w:r>
      <w:r w:rsidRPr="002A37A9">
        <w:rPr>
          <w:rFonts w:ascii="Calibri" w:hAnsi="Calibri"/>
          <w:lang w:val="el-GR"/>
        </w:rPr>
        <w:t xml:space="preserve"> και </w:t>
      </w:r>
      <w:r>
        <w:rPr>
          <w:rFonts w:ascii="Calibri" w:hAnsi="Calibri"/>
        </w:rPr>
        <w:t>transport</w:t>
      </w:r>
      <w:r w:rsidRPr="002A37A9">
        <w:rPr>
          <w:rFonts w:ascii="Calibri" w:hAnsi="Calibri"/>
          <w:lang w:val="el-GR"/>
        </w:rPr>
        <w:t xml:space="preserve"> </w:t>
      </w:r>
      <w:r>
        <w:rPr>
          <w:rFonts w:ascii="Calibri" w:hAnsi="Calibri"/>
        </w:rPr>
        <w:t>confidentiality</w:t>
      </w:r>
      <w:r w:rsidRPr="002A37A9">
        <w:rPr>
          <w:rFonts w:ascii="Calibri" w:hAnsi="Calibri"/>
          <w:lang w:val="el-GR"/>
        </w:rPr>
        <w:t xml:space="preserve"> είναι θεμελιώδης· η </w:t>
      </w:r>
      <w:r>
        <w:rPr>
          <w:rFonts w:ascii="Calibri" w:hAnsi="Calibri"/>
        </w:rPr>
        <w:t>A</w:t>
      </w:r>
      <w:r w:rsidRPr="002A37A9">
        <w:rPr>
          <w:rFonts w:ascii="Calibri" w:hAnsi="Calibri"/>
          <w:lang w:val="el-GR"/>
        </w:rPr>
        <w:t xml:space="preserve">03 </w:t>
      </w:r>
      <w:r>
        <w:rPr>
          <w:rFonts w:ascii="Calibri" w:hAnsi="Calibri"/>
        </w:rPr>
        <w:t>Injection</w:t>
      </w:r>
      <w:r w:rsidRPr="002A37A9">
        <w:rPr>
          <w:rFonts w:ascii="Calibri" w:hAnsi="Calibri"/>
          <w:lang w:val="el-GR"/>
        </w:rPr>
        <w:t xml:space="preserve">, επειδή όλα τα εισερχόμενα δεδομένα και </w:t>
      </w:r>
      <w:r>
        <w:rPr>
          <w:rFonts w:ascii="Calibri" w:hAnsi="Calibri"/>
        </w:rPr>
        <w:t>parameters</w:t>
      </w:r>
      <w:r w:rsidRPr="002A37A9">
        <w:rPr>
          <w:rFonts w:ascii="Calibri" w:hAnsi="Calibri"/>
          <w:lang w:val="el-GR"/>
        </w:rPr>
        <w:t xml:space="preserve"> πρέπει να ελέγχονται· η </w:t>
      </w:r>
      <w:r>
        <w:rPr>
          <w:rFonts w:ascii="Calibri" w:hAnsi="Calibri"/>
        </w:rPr>
        <w:t>A</w:t>
      </w:r>
      <w:r w:rsidRPr="002A37A9">
        <w:rPr>
          <w:rFonts w:ascii="Calibri" w:hAnsi="Calibri"/>
          <w:lang w:val="el-GR"/>
        </w:rPr>
        <w:t xml:space="preserve">04 </w:t>
      </w:r>
      <w:r>
        <w:rPr>
          <w:rFonts w:ascii="Calibri" w:hAnsi="Calibri"/>
        </w:rPr>
        <w:t>Insecure</w:t>
      </w:r>
      <w:r w:rsidRPr="002A37A9">
        <w:rPr>
          <w:rFonts w:ascii="Calibri" w:hAnsi="Calibri"/>
          <w:lang w:val="el-GR"/>
        </w:rPr>
        <w:t xml:space="preserve"> </w:t>
      </w:r>
      <w:r>
        <w:rPr>
          <w:rFonts w:ascii="Calibri" w:hAnsi="Calibri"/>
        </w:rPr>
        <w:t>Design</w:t>
      </w:r>
      <w:r w:rsidRPr="002A37A9">
        <w:rPr>
          <w:rFonts w:ascii="Calibri" w:hAnsi="Calibri"/>
          <w:lang w:val="el-GR"/>
        </w:rPr>
        <w:t xml:space="preserve">, επειδή το </w:t>
      </w:r>
      <w:r>
        <w:rPr>
          <w:rFonts w:ascii="Calibri" w:hAnsi="Calibri"/>
        </w:rPr>
        <w:t>security</w:t>
      </w:r>
      <w:r w:rsidRPr="002A37A9">
        <w:rPr>
          <w:rFonts w:ascii="Calibri" w:hAnsi="Calibri"/>
          <w:lang w:val="el-GR"/>
        </w:rPr>
        <w:t xml:space="preserve"> </w:t>
      </w:r>
      <w:r>
        <w:rPr>
          <w:rFonts w:ascii="Calibri" w:hAnsi="Calibri"/>
        </w:rPr>
        <w:t>model</w:t>
      </w:r>
      <w:r w:rsidRPr="002A37A9">
        <w:rPr>
          <w:rFonts w:ascii="Calibri" w:hAnsi="Calibri"/>
          <w:lang w:val="el-GR"/>
        </w:rPr>
        <w:t xml:space="preserve"> πρέπει να είναι ενσωματωμένο από τον σχεδιασμό· η </w:t>
      </w:r>
      <w:r>
        <w:rPr>
          <w:rFonts w:ascii="Calibri" w:hAnsi="Calibri"/>
        </w:rPr>
        <w:t>A</w:t>
      </w:r>
      <w:r w:rsidRPr="002A37A9">
        <w:rPr>
          <w:rFonts w:ascii="Calibri" w:hAnsi="Calibri"/>
          <w:lang w:val="el-GR"/>
        </w:rPr>
        <w:t xml:space="preserve">07 </w:t>
      </w:r>
      <w:r>
        <w:rPr>
          <w:rFonts w:ascii="Calibri" w:hAnsi="Calibri"/>
        </w:rPr>
        <w:t>Identification</w:t>
      </w:r>
      <w:r w:rsidRPr="002A37A9">
        <w:rPr>
          <w:rFonts w:ascii="Calibri" w:hAnsi="Calibri"/>
          <w:lang w:val="el-GR"/>
        </w:rPr>
        <w:t xml:space="preserve"> </w:t>
      </w:r>
      <w:r>
        <w:rPr>
          <w:rFonts w:ascii="Calibri" w:hAnsi="Calibri"/>
        </w:rPr>
        <w:t>and</w:t>
      </w:r>
      <w:r w:rsidRPr="002A37A9">
        <w:rPr>
          <w:rFonts w:ascii="Calibri" w:hAnsi="Calibri"/>
          <w:lang w:val="el-GR"/>
        </w:rPr>
        <w:t xml:space="preserve"> </w:t>
      </w:r>
      <w:r>
        <w:rPr>
          <w:rFonts w:ascii="Calibri" w:hAnsi="Calibri"/>
        </w:rPr>
        <w:t>Authentication</w:t>
      </w:r>
      <w:r w:rsidRPr="002A37A9">
        <w:rPr>
          <w:rFonts w:ascii="Calibri" w:hAnsi="Calibri"/>
          <w:lang w:val="el-GR"/>
        </w:rPr>
        <w:t xml:space="preserve"> </w:t>
      </w:r>
      <w:r>
        <w:rPr>
          <w:rFonts w:ascii="Calibri" w:hAnsi="Calibri"/>
        </w:rPr>
        <w:t>Failures</w:t>
      </w:r>
      <w:r w:rsidRPr="002A37A9">
        <w:rPr>
          <w:rFonts w:ascii="Calibri" w:hAnsi="Calibri"/>
          <w:lang w:val="el-GR"/>
        </w:rPr>
        <w:t xml:space="preserve">, λόγω </w:t>
      </w:r>
      <w:r>
        <w:rPr>
          <w:rFonts w:ascii="Calibri" w:hAnsi="Calibri"/>
        </w:rPr>
        <w:t>login</w:t>
      </w:r>
      <w:r w:rsidRPr="002A37A9">
        <w:rPr>
          <w:rFonts w:ascii="Calibri" w:hAnsi="Calibri"/>
          <w:lang w:val="el-GR"/>
        </w:rPr>
        <w:t xml:space="preserve">, </w:t>
      </w:r>
      <w:r>
        <w:rPr>
          <w:rFonts w:ascii="Calibri" w:hAnsi="Calibri"/>
        </w:rPr>
        <w:t>refresh</w:t>
      </w:r>
      <w:r w:rsidRPr="002A37A9">
        <w:rPr>
          <w:rFonts w:ascii="Calibri" w:hAnsi="Calibri"/>
          <w:lang w:val="el-GR"/>
        </w:rPr>
        <w:t xml:space="preserve"> και </w:t>
      </w:r>
      <w:r>
        <w:rPr>
          <w:rFonts w:ascii="Calibri" w:hAnsi="Calibri"/>
        </w:rPr>
        <w:t>token</w:t>
      </w:r>
      <w:r w:rsidRPr="002A37A9">
        <w:rPr>
          <w:rFonts w:ascii="Calibri" w:hAnsi="Calibri"/>
          <w:lang w:val="el-GR"/>
        </w:rPr>
        <w:t xml:space="preserve"> </w:t>
      </w:r>
      <w:r>
        <w:rPr>
          <w:rFonts w:ascii="Calibri" w:hAnsi="Calibri"/>
        </w:rPr>
        <w:t>validation</w:t>
      </w:r>
      <w:r w:rsidRPr="002A37A9">
        <w:rPr>
          <w:rFonts w:ascii="Calibri" w:hAnsi="Calibri"/>
          <w:lang w:val="el-GR"/>
        </w:rPr>
        <w:t xml:space="preserve">· η </w:t>
      </w:r>
      <w:r>
        <w:rPr>
          <w:rFonts w:ascii="Calibri" w:hAnsi="Calibri"/>
        </w:rPr>
        <w:t>A</w:t>
      </w:r>
      <w:r w:rsidRPr="002A37A9">
        <w:rPr>
          <w:rFonts w:ascii="Calibri" w:hAnsi="Calibri"/>
          <w:lang w:val="el-GR"/>
        </w:rPr>
        <w:t xml:space="preserve">08 </w:t>
      </w:r>
      <w:r>
        <w:rPr>
          <w:rFonts w:ascii="Calibri" w:hAnsi="Calibri"/>
        </w:rPr>
        <w:t>Software</w:t>
      </w:r>
      <w:r w:rsidRPr="002A37A9">
        <w:rPr>
          <w:rFonts w:ascii="Calibri" w:hAnsi="Calibri"/>
          <w:lang w:val="el-GR"/>
        </w:rPr>
        <w:t xml:space="preserve"> </w:t>
      </w:r>
      <w:r>
        <w:rPr>
          <w:rFonts w:ascii="Calibri" w:hAnsi="Calibri"/>
        </w:rPr>
        <w:t>and</w:t>
      </w:r>
      <w:r w:rsidRPr="002A37A9">
        <w:rPr>
          <w:rFonts w:ascii="Calibri" w:hAnsi="Calibri"/>
          <w:lang w:val="el-GR"/>
        </w:rPr>
        <w:t xml:space="preserve"> </w:t>
      </w:r>
      <w:r>
        <w:rPr>
          <w:rFonts w:ascii="Calibri" w:hAnsi="Calibri"/>
        </w:rPr>
        <w:t>Data</w:t>
      </w:r>
      <w:r w:rsidRPr="002A37A9">
        <w:rPr>
          <w:rFonts w:ascii="Calibri" w:hAnsi="Calibri"/>
          <w:lang w:val="el-GR"/>
        </w:rPr>
        <w:t xml:space="preserve"> </w:t>
      </w:r>
      <w:r>
        <w:rPr>
          <w:rFonts w:ascii="Calibri" w:hAnsi="Calibri"/>
        </w:rPr>
        <w:t>Integrity</w:t>
      </w:r>
      <w:r w:rsidRPr="002A37A9">
        <w:rPr>
          <w:rFonts w:ascii="Calibri" w:hAnsi="Calibri"/>
          <w:lang w:val="el-GR"/>
        </w:rPr>
        <w:t xml:space="preserve"> </w:t>
      </w:r>
      <w:r>
        <w:rPr>
          <w:rFonts w:ascii="Calibri" w:hAnsi="Calibri"/>
        </w:rPr>
        <w:t>Failures</w:t>
      </w:r>
      <w:r w:rsidRPr="002A37A9">
        <w:rPr>
          <w:rFonts w:ascii="Calibri" w:hAnsi="Calibri"/>
          <w:lang w:val="el-GR"/>
        </w:rPr>
        <w:t xml:space="preserve">, λόγω ακεραιότητας μηνυμάτων και λογισμικού· και η </w:t>
      </w:r>
      <w:r>
        <w:rPr>
          <w:rFonts w:ascii="Calibri" w:hAnsi="Calibri"/>
        </w:rPr>
        <w:t>A</w:t>
      </w:r>
      <w:r w:rsidRPr="002A37A9">
        <w:rPr>
          <w:rFonts w:ascii="Calibri" w:hAnsi="Calibri"/>
          <w:lang w:val="el-GR"/>
        </w:rPr>
        <w:t xml:space="preserve">09 </w:t>
      </w:r>
      <w:r>
        <w:rPr>
          <w:rFonts w:ascii="Calibri" w:hAnsi="Calibri"/>
        </w:rPr>
        <w:t>Security</w:t>
      </w:r>
      <w:r w:rsidRPr="002A37A9">
        <w:rPr>
          <w:rFonts w:ascii="Calibri" w:hAnsi="Calibri"/>
          <w:lang w:val="el-GR"/>
        </w:rPr>
        <w:t xml:space="preserve"> </w:t>
      </w:r>
      <w:r>
        <w:rPr>
          <w:rFonts w:ascii="Calibri" w:hAnsi="Calibri"/>
        </w:rPr>
        <w:t>Logging</w:t>
      </w:r>
      <w:r w:rsidRPr="002A37A9">
        <w:rPr>
          <w:rFonts w:ascii="Calibri" w:hAnsi="Calibri"/>
          <w:lang w:val="el-GR"/>
        </w:rPr>
        <w:t xml:space="preserve"> </w:t>
      </w:r>
      <w:r>
        <w:rPr>
          <w:rFonts w:ascii="Calibri" w:hAnsi="Calibri"/>
        </w:rPr>
        <w:t>and</w:t>
      </w:r>
      <w:r w:rsidRPr="002A37A9">
        <w:rPr>
          <w:rFonts w:ascii="Calibri" w:hAnsi="Calibri"/>
          <w:lang w:val="el-GR"/>
        </w:rPr>
        <w:t xml:space="preserve"> </w:t>
      </w:r>
      <w:r>
        <w:rPr>
          <w:rFonts w:ascii="Calibri" w:hAnsi="Calibri"/>
        </w:rPr>
        <w:t>Monitoring</w:t>
      </w:r>
      <w:r w:rsidRPr="002A37A9">
        <w:rPr>
          <w:rFonts w:ascii="Calibri" w:hAnsi="Calibri"/>
          <w:lang w:val="el-GR"/>
        </w:rPr>
        <w:t xml:space="preserve"> </w:t>
      </w:r>
      <w:r>
        <w:rPr>
          <w:rFonts w:ascii="Calibri" w:hAnsi="Calibri"/>
        </w:rPr>
        <w:t>Failures</w:t>
      </w:r>
      <w:r w:rsidRPr="002A37A9">
        <w:rPr>
          <w:rFonts w:ascii="Calibri" w:hAnsi="Calibri"/>
          <w:lang w:val="el-GR"/>
        </w:rPr>
        <w:t xml:space="preserve">, που συνδέεται άμεσα με το </w:t>
      </w:r>
      <w:r>
        <w:rPr>
          <w:rFonts w:ascii="Calibri" w:hAnsi="Calibri"/>
        </w:rPr>
        <w:t>audit</w:t>
      </w:r>
      <w:r w:rsidRPr="002A37A9">
        <w:rPr>
          <w:rFonts w:ascii="Calibri" w:hAnsi="Calibri"/>
          <w:lang w:val="el-GR"/>
        </w:rPr>
        <w:t xml:space="preserve"> </w:t>
      </w:r>
      <w:r>
        <w:rPr>
          <w:rFonts w:ascii="Calibri" w:hAnsi="Calibri"/>
        </w:rPr>
        <w:t>log</w:t>
      </w:r>
      <w:r w:rsidRPr="002A37A9">
        <w:rPr>
          <w:rFonts w:ascii="Calibri" w:hAnsi="Calibri"/>
          <w:lang w:val="el-GR"/>
        </w:rPr>
        <w:t xml:space="preserve"> και το </w:t>
      </w:r>
      <w:proofErr w:type="spellStart"/>
      <w:r>
        <w:rPr>
          <w:rFonts w:ascii="Calibri" w:hAnsi="Calibri"/>
        </w:rPr>
        <w:t>ThreatEngine</w:t>
      </w:r>
      <w:proofErr w:type="spellEnd"/>
      <w:r w:rsidRPr="002A37A9">
        <w:rPr>
          <w:rFonts w:ascii="Calibri" w:hAnsi="Calibri"/>
          <w:lang w:val="el-GR"/>
        </w:rPr>
        <w:t xml:space="preserve"> [7], [8]. Η </w:t>
      </w:r>
      <w:r>
        <w:rPr>
          <w:rFonts w:ascii="Calibri" w:hAnsi="Calibri"/>
        </w:rPr>
        <w:t>Logging</w:t>
      </w:r>
      <w:r w:rsidRPr="002A37A9">
        <w:rPr>
          <w:rFonts w:ascii="Calibri" w:hAnsi="Calibri"/>
          <w:lang w:val="el-GR"/>
        </w:rPr>
        <w:t xml:space="preserve"> </w:t>
      </w:r>
      <w:r>
        <w:rPr>
          <w:rFonts w:ascii="Calibri" w:hAnsi="Calibri"/>
        </w:rPr>
        <w:t>Cheat</w:t>
      </w:r>
      <w:r w:rsidRPr="002A37A9">
        <w:rPr>
          <w:rFonts w:ascii="Calibri" w:hAnsi="Calibri"/>
          <w:lang w:val="el-GR"/>
        </w:rPr>
        <w:t xml:space="preserve"> </w:t>
      </w:r>
      <w:r>
        <w:rPr>
          <w:rFonts w:ascii="Calibri" w:hAnsi="Calibri"/>
        </w:rPr>
        <w:t>Sheet</w:t>
      </w:r>
      <w:r w:rsidRPr="002A37A9">
        <w:rPr>
          <w:rFonts w:ascii="Calibri" w:hAnsi="Calibri"/>
          <w:lang w:val="el-GR"/>
        </w:rPr>
        <w:t xml:space="preserve"> της </w:t>
      </w:r>
      <w:r>
        <w:rPr>
          <w:rFonts w:ascii="Calibri" w:hAnsi="Calibri"/>
        </w:rPr>
        <w:t>OWASP</w:t>
      </w:r>
      <w:r w:rsidRPr="002A37A9">
        <w:rPr>
          <w:rFonts w:ascii="Calibri" w:hAnsi="Calibri"/>
          <w:lang w:val="el-GR"/>
        </w:rPr>
        <w:t xml:space="preserve"> τονίζει μάλιστα ότι η ασφάλεια των εφαρμογών απαιτεί συστηματικούς μηχανισμούς καταγραφής, όχι μόνο για </w:t>
      </w:r>
      <w:r>
        <w:rPr>
          <w:rFonts w:ascii="Calibri" w:hAnsi="Calibri"/>
        </w:rPr>
        <w:t>debugging</w:t>
      </w:r>
      <w:r w:rsidRPr="002A37A9">
        <w:rPr>
          <w:rFonts w:ascii="Calibri" w:hAnsi="Calibri"/>
          <w:lang w:val="el-GR"/>
        </w:rPr>
        <w:t xml:space="preserve"> αλλά και για </w:t>
      </w:r>
      <w:r>
        <w:rPr>
          <w:rFonts w:ascii="Calibri" w:hAnsi="Calibri"/>
        </w:rPr>
        <w:t>detection</w:t>
      </w:r>
      <w:r w:rsidRPr="002A37A9">
        <w:rPr>
          <w:rFonts w:ascii="Calibri" w:hAnsi="Calibri"/>
          <w:lang w:val="el-GR"/>
        </w:rPr>
        <w:t xml:space="preserve">, </w:t>
      </w:r>
      <w:r>
        <w:rPr>
          <w:rFonts w:ascii="Calibri" w:hAnsi="Calibri"/>
        </w:rPr>
        <w:t>investigation</w:t>
      </w:r>
      <w:r w:rsidRPr="002A37A9">
        <w:rPr>
          <w:rFonts w:ascii="Calibri" w:hAnsi="Calibri"/>
          <w:lang w:val="el-GR"/>
        </w:rPr>
        <w:t xml:space="preserve"> και </w:t>
      </w:r>
      <w:r>
        <w:rPr>
          <w:rFonts w:ascii="Calibri" w:hAnsi="Calibri"/>
        </w:rPr>
        <w:t>accountability</w:t>
      </w:r>
      <w:r w:rsidRPr="002A37A9">
        <w:rPr>
          <w:rFonts w:ascii="Calibri" w:hAnsi="Calibri"/>
          <w:lang w:val="el-GR"/>
        </w:rPr>
        <w:t xml:space="preserve"> [8].</w:t>
      </w:r>
    </w:p>
    <w:p w14:paraId="46CDE797" w14:textId="77777777" w:rsidR="006C15A2" w:rsidRPr="002A37A9" w:rsidRDefault="00000000">
      <w:pPr>
        <w:spacing w:after="120" w:line="360" w:lineRule="auto"/>
        <w:ind w:firstLine="283"/>
        <w:jc w:val="both"/>
        <w:rPr>
          <w:lang w:val="el-GR"/>
        </w:rPr>
      </w:pPr>
      <w:r w:rsidRPr="002A37A9">
        <w:rPr>
          <w:rFonts w:ascii="Calibri" w:hAnsi="Calibri"/>
          <w:lang w:val="el-GR"/>
        </w:rPr>
        <w:lastRenderedPageBreak/>
        <w:t xml:space="preserve">Ιδιαίτερη προσοχή απαιτεί και η ασφάλεια των </w:t>
      </w:r>
      <w:proofErr w:type="spellStart"/>
      <w:r>
        <w:rPr>
          <w:rFonts w:ascii="Calibri" w:hAnsi="Calibri"/>
        </w:rPr>
        <w:t>WebSockets</w:t>
      </w:r>
      <w:proofErr w:type="spellEnd"/>
      <w:r w:rsidRPr="002A37A9">
        <w:rPr>
          <w:rFonts w:ascii="Calibri" w:hAnsi="Calibri"/>
          <w:lang w:val="el-GR"/>
        </w:rPr>
        <w:t xml:space="preserve">. Η </w:t>
      </w:r>
      <w:r>
        <w:rPr>
          <w:rFonts w:ascii="Calibri" w:hAnsi="Calibri"/>
        </w:rPr>
        <w:t>OWASP</w:t>
      </w:r>
      <w:r w:rsidRPr="002A37A9">
        <w:rPr>
          <w:rFonts w:ascii="Calibri" w:hAnsi="Calibri"/>
          <w:lang w:val="el-GR"/>
        </w:rPr>
        <w:t xml:space="preserve"> </w:t>
      </w:r>
      <w:r>
        <w:rPr>
          <w:rFonts w:ascii="Calibri" w:hAnsi="Calibri"/>
        </w:rPr>
        <w:t>WebSocket</w:t>
      </w:r>
      <w:r w:rsidRPr="002A37A9">
        <w:rPr>
          <w:rFonts w:ascii="Calibri" w:hAnsi="Calibri"/>
          <w:lang w:val="el-GR"/>
        </w:rPr>
        <w:t xml:space="preserve"> </w:t>
      </w:r>
      <w:r>
        <w:rPr>
          <w:rFonts w:ascii="Calibri" w:hAnsi="Calibri"/>
        </w:rPr>
        <w:t>Security</w:t>
      </w:r>
      <w:r w:rsidRPr="002A37A9">
        <w:rPr>
          <w:rFonts w:ascii="Calibri" w:hAnsi="Calibri"/>
          <w:lang w:val="el-GR"/>
        </w:rPr>
        <w:t xml:space="preserve"> </w:t>
      </w:r>
      <w:r>
        <w:rPr>
          <w:rFonts w:ascii="Calibri" w:hAnsi="Calibri"/>
        </w:rPr>
        <w:t>Cheat</w:t>
      </w:r>
      <w:r w:rsidRPr="002A37A9">
        <w:rPr>
          <w:rFonts w:ascii="Calibri" w:hAnsi="Calibri"/>
          <w:lang w:val="el-GR"/>
        </w:rPr>
        <w:t xml:space="preserve"> </w:t>
      </w:r>
      <w:r>
        <w:rPr>
          <w:rFonts w:ascii="Calibri" w:hAnsi="Calibri"/>
        </w:rPr>
        <w:t>Sheet</w:t>
      </w:r>
      <w:r w:rsidRPr="002A37A9">
        <w:rPr>
          <w:rFonts w:ascii="Calibri" w:hAnsi="Calibri"/>
          <w:lang w:val="el-GR"/>
        </w:rPr>
        <w:t xml:space="preserve"> επισημαίνει ότι οι </w:t>
      </w:r>
      <w:r>
        <w:rPr>
          <w:rFonts w:ascii="Calibri" w:hAnsi="Calibri"/>
        </w:rPr>
        <w:t>persistent</w:t>
      </w:r>
      <w:r w:rsidRPr="002A37A9">
        <w:rPr>
          <w:rFonts w:ascii="Calibri" w:hAnsi="Calibri"/>
          <w:lang w:val="el-GR"/>
        </w:rPr>
        <w:t xml:space="preserve"> </w:t>
      </w:r>
      <w:r>
        <w:rPr>
          <w:rFonts w:ascii="Calibri" w:hAnsi="Calibri"/>
        </w:rPr>
        <w:t>full</w:t>
      </w:r>
      <w:r w:rsidRPr="002A37A9">
        <w:rPr>
          <w:rFonts w:ascii="Calibri" w:hAnsi="Calibri"/>
          <w:lang w:val="el-GR"/>
        </w:rPr>
        <w:t>-</w:t>
      </w:r>
      <w:r>
        <w:rPr>
          <w:rFonts w:ascii="Calibri" w:hAnsi="Calibri"/>
        </w:rPr>
        <w:t>duplex</w:t>
      </w:r>
      <w:r w:rsidRPr="002A37A9">
        <w:rPr>
          <w:rFonts w:ascii="Calibri" w:hAnsi="Calibri"/>
          <w:lang w:val="el-GR"/>
        </w:rPr>
        <w:t xml:space="preserve"> συνδέσεις εισάγουν ειδικές προκλήσεις: ανάγκη αυθεντικοποίησης κατά το </w:t>
      </w:r>
      <w:r>
        <w:rPr>
          <w:rFonts w:ascii="Calibri" w:hAnsi="Calibri"/>
        </w:rPr>
        <w:t>handshake</w:t>
      </w:r>
      <w:r w:rsidRPr="002A37A9">
        <w:rPr>
          <w:rFonts w:ascii="Calibri" w:hAnsi="Calibri"/>
          <w:lang w:val="el-GR"/>
        </w:rPr>
        <w:t xml:space="preserve"> ή αμέσως μετά, έλεγχο </w:t>
      </w:r>
      <w:r>
        <w:rPr>
          <w:rFonts w:ascii="Calibri" w:hAnsi="Calibri"/>
        </w:rPr>
        <w:t>Origin</w:t>
      </w:r>
      <w:r w:rsidRPr="002A37A9">
        <w:rPr>
          <w:rFonts w:ascii="Calibri" w:hAnsi="Calibri"/>
          <w:lang w:val="el-GR"/>
        </w:rPr>
        <w:t xml:space="preserve">, περιορισμό </w:t>
      </w:r>
      <w:r>
        <w:rPr>
          <w:rFonts w:ascii="Calibri" w:hAnsi="Calibri"/>
        </w:rPr>
        <w:t>message</w:t>
      </w:r>
      <w:r w:rsidRPr="002A37A9">
        <w:rPr>
          <w:rFonts w:ascii="Calibri" w:hAnsi="Calibri"/>
          <w:lang w:val="el-GR"/>
        </w:rPr>
        <w:t xml:space="preserve"> </w:t>
      </w:r>
      <w:r>
        <w:rPr>
          <w:rFonts w:ascii="Calibri" w:hAnsi="Calibri"/>
        </w:rPr>
        <w:t>sizes</w:t>
      </w:r>
      <w:r w:rsidRPr="002A37A9">
        <w:rPr>
          <w:rFonts w:ascii="Calibri" w:hAnsi="Calibri"/>
          <w:lang w:val="el-GR"/>
        </w:rPr>
        <w:t xml:space="preserve">, </w:t>
      </w:r>
      <w:r>
        <w:rPr>
          <w:rFonts w:ascii="Calibri" w:hAnsi="Calibri"/>
        </w:rPr>
        <w:t>validation</w:t>
      </w:r>
      <w:r w:rsidRPr="002A37A9">
        <w:rPr>
          <w:rFonts w:ascii="Calibri" w:hAnsi="Calibri"/>
          <w:lang w:val="el-GR"/>
        </w:rPr>
        <w:t xml:space="preserve"> των εισερχόμενων δεδομένων, προστασία από </w:t>
      </w:r>
      <w:r>
        <w:rPr>
          <w:rFonts w:ascii="Calibri" w:hAnsi="Calibri"/>
        </w:rPr>
        <w:t>service</w:t>
      </w:r>
      <w:r w:rsidRPr="002A37A9">
        <w:rPr>
          <w:rFonts w:ascii="Calibri" w:hAnsi="Calibri"/>
          <w:lang w:val="el-GR"/>
        </w:rPr>
        <w:t xml:space="preserve"> </w:t>
      </w:r>
      <w:r>
        <w:rPr>
          <w:rFonts w:ascii="Calibri" w:hAnsi="Calibri"/>
        </w:rPr>
        <w:t>tunneling</w:t>
      </w:r>
      <w:r w:rsidRPr="002A37A9">
        <w:rPr>
          <w:rFonts w:ascii="Calibri" w:hAnsi="Calibri"/>
          <w:lang w:val="el-GR"/>
        </w:rPr>
        <w:t xml:space="preserve"> και σωστή διαχείριση συνεδριών και αποσυνδέσεων [9]. Το γεγονός ότι ένα </w:t>
      </w:r>
      <w:r>
        <w:rPr>
          <w:rFonts w:ascii="Calibri" w:hAnsi="Calibri"/>
        </w:rPr>
        <w:t>WebSocket</w:t>
      </w:r>
      <w:r w:rsidRPr="002A37A9">
        <w:rPr>
          <w:rFonts w:ascii="Calibri" w:hAnsi="Calibri"/>
          <w:lang w:val="el-GR"/>
        </w:rPr>
        <w:t xml:space="preserve"> </w:t>
      </w:r>
      <w:r>
        <w:rPr>
          <w:rFonts w:ascii="Calibri" w:hAnsi="Calibri"/>
        </w:rPr>
        <w:t>channel</w:t>
      </w:r>
      <w:r w:rsidRPr="002A37A9">
        <w:rPr>
          <w:rFonts w:ascii="Calibri" w:hAnsi="Calibri"/>
          <w:lang w:val="el-GR"/>
        </w:rPr>
        <w:t xml:space="preserve"> παραμένει ανοιχτό σημαίνει ότι το μοντέλο ασφάλειας δεν μπορεί να περιοριστεί σε ένα αρχικό </w:t>
      </w:r>
      <w:r>
        <w:rPr>
          <w:rFonts w:ascii="Calibri" w:hAnsi="Calibri"/>
        </w:rPr>
        <w:t>login</w:t>
      </w:r>
      <w:r w:rsidRPr="002A37A9">
        <w:rPr>
          <w:rFonts w:ascii="Calibri" w:hAnsi="Calibri"/>
          <w:lang w:val="el-GR"/>
        </w:rPr>
        <w:t xml:space="preserve">. Χρειάζεται συνεχής λογική ελέγχου και επιτήρησης της συμπεριφοράς των μηνυμάτων.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αυτός είναι και ο λόγος για τον οποίο τα </w:t>
      </w:r>
      <w:r>
        <w:rPr>
          <w:rFonts w:ascii="Calibri" w:hAnsi="Calibri"/>
        </w:rPr>
        <w:t>JWTs</w:t>
      </w:r>
      <w:r w:rsidRPr="002A37A9">
        <w:rPr>
          <w:rFonts w:ascii="Calibri" w:hAnsi="Calibri"/>
          <w:lang w:val="el-GR"/>
        </w:rPr>
        <w:t xml:space="preserve"> δεν αρκούν από μόνα τους: συμπληρώνονται από </w:t>
      </w:r>
      <w:r>
        <w:rPr>
          <w:rFonts w:ascii="Calibri" w:hAnsi="Calibri"/>
        </w:rPr>
        <w:t>HMAC</w:t>
      </w:r>
      <w:r w:rsidRPr="002A37A9">
        <w:rPr>
          <w:rFonts w:ascii="Calibri" w:hAnsi="Calibri"/>
          <w:lang w:val="el-GR"/>
        </w:rPr>
        <w:t xml:space="preserve"> σε κρίσιμα μηνύματα, </w:t>
      </w:r>
      <w:r>
        <w:rPr>
          <w:rFonts w:ascii="Calibri" w:hAnsi="Calibri"/>
        </w:rPr>
        <w:t>anti</w:t>
      </w:r>
      <w:r w:rsidRPr="002A37A9">
        <w:rPr>
          <w:rFonts w:ascii="Calibri" w:hAnsi="Calibri"/>
          <w:lang w:val="el-GR"/>
        </w:rPr>
        <w:t>-</w:t>
      </w:r>
      <w:r>
        <w:rPr>
          <w:rFonts w:ascii="Calibri" w:hAnsi="Calibri"/>
        </w:rPr>
        <w:t>replay</w:t>
      </w:r>
      <w:r w:rsidRPr="002A37A9">
        <w:rPr>
          <w:rFonts w:ascii="Calibri" w:hAnsi="Calibri"/>
          <w:lang w:val="el-GR"/>
        </w:rPr>
        <w:t xml:space="preserve"> προστασία, </w:t>
      </w:r>
      <w:r>
        <w:rPr>
          <w:rFonts w:ascii="Calibri" w:hAnsi="Calibri"/>
        </w:rPr>
        <w:t>rate</w:t>
      </w:r>
      <w:r w:rsidRPr="002A37A9">
        <w:rPr>
          <w:rFonts w:ascii="Calibri" w:hAnsi="Calibri"/>
          <w:lang w:val="el-GR"/>
        </w:rPr>
        <w:t xml:space="preserve"> </w:t>
      </w:r>
      <w:r>
        <w:rPr>
          <w:rFonts w:ascii="Calibri" w:hAnsi="Calibri"/>
        </w:rPr>
        <w:t>limits</w:t>
      </w:r>
      <w:r w:rsidRPr="002A37A9">
        <w:rPr>
          <w:rFonts w:ascii="Calibri" w:hAnsi="Calibri"/>
          <w:lang w:val="el-GR"/>
        </w:rPr>
        <w:t xml:space="preserve">, </w:t>
      </w:r>
      <w:r>
        <w:rPr>
          <w:rFonts w:ascii="Calibri" w:hAnsi="Calibri"/>
        </w:rPr>
        <w:t>audit</w:t>
      </w:r>
      <w:r w:rsidRPr="002A37A9">
        <w:rPr>
          <w:rFonts w:ascii="Calibri" w:hAnsi="Calibri"/>
          <w:lang w:val="el-GR"/>
        </w:rPr>
        <w:t xml:space="preserve"> </w:t>
      </w:r>
      <w:r>
        <w:rPr>
          <w:rFonts w:ascii="Calibri" w:hAnsi="Calibri"/>
        </w:rPr>
        <w:t>log</w:t>
      </w:r>
      <w:r w:rsidRPr="002A37A9">
        <w:rPr>
          <w:rFonts w:ascii="Calibri" w:hAnsi="Calibri"/>
          <w:lang w:val="el-GR"/>
        </w:rPr>
        <w:t xml:space="preserve"> και τελικά από το </w:t>
      </w:r>
      <w:proofErr w:type="spellStart"/>
      <w:r>
        <w:rPr>
          <w:rFonts w:ascii="Calibri" w:hAnsi="Calibri"/>
        </w:rPr>
        <w:t>ThreatEngine</w:t>
      </w:r>
      <w:proofErr w:type="spellEnd"/>
      <w:r w:rsidRPr="002A37A9">
        <w:rPr>
          <w:rFonts w:ascii="Calibri" w:hAnsi="Calibri"/>
          <w:lang w:val="el-GR"/>
        </w:rPr>
        <w:t xml:space="preserve">, το οποίο συνδυάζει </w:t>
      </w:r>
      <w:r>
        <w:rPr>
          <w:rFonts w:ascii="Calibri" w:hAnsi="Calibri"/>
        </w:rPr>
        <w:t>rule</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detection</w:t>
      </w:r>
      <w:r w:rsidRPr="002A37A9">
        <w:rPr>
          <w:rFonts w:ascii="Calibri" w:hAnsi="Calibri"/>
          <w:lang w:val="el-GR"/>
        </w:rPr>
        <w:t xml:space="preserve"> με στατιστική ανάλυση </w:t>
      </w:r>
      <w:r>
        <w:rPr>
          <w:rFonts w:ascii="Calibri" w:hAnsi="Calibri"/>
        </w:rPr>
        <w:t>Z</w:t>
      </w:r>
      <w:r w:rsidRPr="002A37A9">
        <w:rPr>
          <w:rFonts w:ascii="Calibri" w:hAnsi="Calibri"/>
          <w:lang w:val="el-GR"/>
        </w:rPr>
        <w:t>-</w:t>
      </w:r>
      <w:r>
        <w:rPr>
          <w:rFonts w:ascii="Calibri" w:hAnsi="Calibri"/>
        </w:rPr>
        <w:t>score</w:t>
      </w:r>
      <w:r w:rsidRPr="002A37A9">
        <w:rPr>
          <w:rFonts w:ascii="Calibri" w:hAnsi="Calibri"/>
          <w:lang w:val="el-GR"/>
        </w:rPr>
        <w:t>. Έτσι, η ασφάλεια δεν αντιμετωπίζεται μόνο ως πρόληψη, αλλά και ως συνεχής παρατήρηση της συμπεριφοράς του συστήματος.</w:t>
      </w:r>
    </w:p>
    <w:p w14:paraId="643A6F35"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Κενό γνώσης. Η βιβλιογραφία καλύπτει διεξοδικά τους επιμέρους μηχανισμούς: </w:t>
      </w:r>
      <w:r>
        <w:rPr>
          <w:rFonts w:ascii="Calibri" w:hAnsi="Calibri"/>
        </w:rPr>
        <w:t>JWTs</w:t>
      </w:r>
      <w:r w:rsidRPr="002A37A9">
        <w:rPr>
          <w:rFonts w:ascii="Calibri" w:hAnsi="Calibri"/>
          <w:lang w:val="el-GR"/>
        </w:rPr>
        <w:t xml:space="preserve"> και βέλτιστες πρακτικές υλοποίησης, </w:t>
      </w:r>
      <w:r>
        <w:rPr>
          <w:rFonts w:ascii="Calibri" w:hAnsi="Calibri"/>
        </w:rPr>
        <w:t>HMAC</w:t>
      </w:r>
      <w:r w:rsidRPr="002A37A9">
        <w:rPr>
          <w:rFonts w:ascii="Calibri" w:hAnsi="Calibri"/>
          <w:lang w:val="el-GR"/>
        </w:rPr>
        <w:t xml:space="preserve"> ως μηχανισμό ακεραιότητας, </w:t>
      </w:r>
      <w:r>
        <w:rPr>
          <w:rFonts w:ascii="Calibri" w:hAnsi="Calibri"/>
        </w:rPr>
        <w:t>rate</w:t>
      </w:r>
      <w:r w:rsidRPr="002A37A9">
        <w:rPr>
          <w:rFonts w:ascii="Calibri" w:hAnsi="Calibri"/>
          <w:lang w:val="el-GR"/>
        </w:rPr>
        <w:t xml:space="preserve"> </w:t>
      </w:r>
      <w:r>
        <w:rPr>
          <w:rFonts w:ascii="Calibri" w:hAnsi="Calibri"/>
        </w:rPr>
        <w:t>limiting</w:t>
      </w:r>
      <w:r w:rsidRPr="002A37A9">
        <w:rPr>
          <w:rFonts w:ascii="Calibri" w:hAnsi="Calibri"/>
          <w:lang w:val="el-GR"/>
        </w:rPr>
        <w:t xml:space="preserve"> για περιορισμό </w:t>
      </w:r>
      <w:r>
        <w:rPr>
          <w:rFonts w:ascii="Calibri" w:hAnsi="Calibri"/>
        </w:rPr>
        <w:t>abuse</w:t>
      </w:r>
      <w:r w:rsidRPr="002A37A9">
        <w:rPr>
          <w:rFonts w:ascii="Calibri" w:hAnsi="Calibri"/>
          <w:lang w:val="el-GR"/>
        </w:rPr>
        <w:t xml:space="preserve">, </w:t>
      </w:r>
      <w:r>
        <w:rPr>
          <w:rFonts w:ascii="Calibri" w:hAnsi="Calibri"/>
        </w:rPr>
        <w:t>logging</w:t>
      </w:r>
      <w:r w:rsidRPr="002A37A9">
        <w:rPr>
          <w:rFonts w:ascii="Calibri" w:hAnsi="Calibri"/>
          <w:lang w:val="el-GR"/>
        </w:rPr>
        <w:t xml:space="preserve"> για </w:t>
      </w:r>
      <w:r>
        <w:rPr>
          <w:rFonts w:ascii="Calibri" w:hAnsi="Calibri"/>
        </w:rPr>
        <w:t>monitoring</w:t>
      </w:r>
      <w:r w:rsidRPr="002A37A9">
        <w:rPr>
          <w:rFonts w:ascii="Calibri" w:hAnsi="Calibri"/>
          <w:lang w:val="el-GR"/>
        </w:rPr>
        <w:t xml:space="preserve"> και </w:t>
      </w:r>
      <w:r>
        <w:rPr>
          <w:rFonts w:ascii="Calibri" w:hAnsi="Calibri"/>
        </w:rPr>
        <w:t>WebSocket</w:t>
      </w:r>
      <w:r w:rsidRPr="002A37A9">
        <w:rPr>
          <w:rFonts w:ascii="Calibri" w:hAnsi="Calibri"/>
          <w:lang w:val="el-GR"/>
        </w:rPr>
        <w:t>-</w:t>
      </w:r>
      <w:r>
        <w:rPr>
          <w:rFonts w:ascii="Calibri" w:hAnsi="Calibri"/>
        </w:rPr>
        <w:t>specific</w:t>
      </w:r>
      <w:r w:rsidRPr="002A37A9">
        <w:rPr>
          <w:rFonts w:ascii="Calibri" w:hAnsi="Calibri"/>
          <w:lang w:val="el-GR"/>
        </w:rPr>
        <w:t xml:space="preserve"> άμυνες [1]-[9]. Ωστόσο, παραμένει περιορισμένη η βιβλιογραφία που ενσωματώνει όλους αυτούς τους μηχανισμούς σε ένα ενιαίο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w:t>
      </w:r>
      <w:r>
        <w:rPr>
          <w:rFonts w:ascii="Calibri" w:hAnsi="Calibri"/>
        </w:rPr>
        <w:t>geo</w:t>
      </w:r>
      <w:r w:rsidRPr="002A37A9">
        <w:rPr>
          <w:rFonts w:ascii="Calibri" w:hAnsi="Calibri"/>
          <w:lang w:val="el-GR"/>
        </w:rPr>
        <w:t>-</w:t>
      </w:r>
      <w:r>
        <w:rPr>
          <w:rFonts w:ascii="Calibri" w:hAnsi="Calibri"/>
        </w:rPr>
        <w:t>targeted</w:t>
      </w:r>
      <w:r w:rsidRPr="002A37A9">
        <w:rPr>
          <w:rFonts w:ascii="Calibri" w:hAnsi="Calibri"/>
          <w:lang w:val="el-GR"/>
        </w:rPr>
        <w:t xml:space="preserve"> σύστημα για αθλητικές εγκαταστάσεις, όπου συνυπάρχουν </w:t>
      </w:r>
      <w:r>
        <w:rPr>
          <w:rFonts w:ascii="Calibri" w:hAnsi="Calibri"/>
        </w:rPr>
        <w:t>HTTP</w:t>
      </w:r>
      <w:r w:rsidRPr="002A37A9">
        <w:rPr>
          <w:rFonts w:ascii="Calibri" w:hAnsi="Calibri"/>
          <w:lang w:val="el-GR"/>
        </w:rPr>
        <w:t xml:space="preserve"> </w:t>
      </w:r>
      <w:r>
        <w:rPr>
          <w:rFonts w:ascii="Calibri" w:hAnsi="Calibri"/>
        </w:rPr>
        <w:t>APIs</w:t>
      </w:r>
      <w:r w:rsidRPr="002A37A9">
        <w:rPr>
          <w:rFonts w:ascii="Calibri" w:hAnsi="Calibri"/>
          <w:lang w:val="el-GR"/>
        </w:rPr>
        <w:t xml:space="preserve">, </w:t>
      </w:r>
      <w:r>
        <w:rPr>
          <w:rFonts w:ascii="Calibri" w:hAnsi="Calibri"/>
        </w:rPr>
        <w:t>WebSocket</w:t>
      </w:r>
      <w:r w:rsidRPr="002A37A9">
        <w:rPr>
          <w:rFonts w:ascii="Calibri" w:hAnsi="Calibri"/>
          <w:lang w:val="el-GR"/>
        </w:rPr>
        <w:t xml:space="preserve"> ροές, χαμηλή καθυστέρηση και χωρική λογική ανάθεσης διαφημίσεων.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καλύπτει αυτό το κενό, προτείνοντας μια ενοποιημένη, έξι-επίπεδη αρχιτεκτονική ασφάλειας που συνδέει </w:t>
      </w:r>
      <w:r>
        <w:rPr>
          <w:rFonts w:ascii="Calibri" w:hAnsi="Calibri"/>
        </w:rPr>
        <w:t>authentication</w:t>
      </w:r>
      <w:r w:rsidRPr="002A37A9">
        <w:rPr>
          <w:rFonts w:ascii="Calibri" w:hAnsi="Calibri"/>
          <w:lang w:val="el-GR"/>
        </w:rPr>
        <w:t xml:space="preserve">, </w:t>
      </w:r>
      <w:r>
        <w:rPr>
          <w:rFonts w:ascii="Calibri" w:hAnsi="Calibri"/>
        </w:rPr>
        <w:t>integrity</w:t>
      </w:r>
      <w:r w:rsidRPr="002A37A9">
        <w:rPr>
          <w:rFonts w:ascii="Calibri" w:hAnsi="Calibri"/>
          <w:lang w:val="el-GR"/>
        </w:rPr>
        <w:t xml:space="preserve">, </w:t>
      </w:r>
      <w:r>
        <w:rPr>
          <w:rFonts w:ascii="Calibri" w:hAnsi="Calibri"/>
        </w:rPr>
        <w:t>replay</w:t>
      </w:r>
      <w:r w:rsidRPr="002A37A9">
        <w:rPr>
          <w:rFonts w:ascii="Calibri" w:hAnsi="Calibri"/>
          <w:lang w:val="el-GR"/>
        </w:rPr>
        <w:t xml:space="preserve"> </w:t>
      </w:r>
      <w:r>
        <w:rPr>
          <w:rFonts w:ascii="Calibri" w:hAnsi="Calibri"/>
        </w:rPr>
        <w:t>protection</w:t>
      </w:r>
      <w:r w:rsidRPr="002A37A9">
        <w:rPr>
          <w:rFonts w:ascii="Calibri" w:hAnsi="Calibri"/>
          <w:lang w:val="el-GR"/>
        </w:rPr>
        <w:t xml:space="preserve">, </w:t>
      </w:r>
      <w:r>
        <w:rPr>
          <w:rFonts w:ascii="Calibri" w:hAnsi="Calibri"/>
        </w:rPr>
        <w:t>abuse</w:t>
      </w:r>
      <w:r w:rsidRPr="002A37A9">
        <w:rPr>
          <w:rFonts w:ascii="Calibri" w:hAnsi="Calibri"/>
          <w:lang w:val="el-GR"/>
        </w:rPr>
        <w:t xml:space="preserve"> </w:t>
      </w:r>
      <w:r>
        <w:rPr>
          <w:rFonts w:ascii="Calibri" w:hAnsi="Calibri"/>
        </w:rPr>
        <w:t>control</w:t>
      </w:r>
      <w:r w:rsidRPr="002A37A9">
        <w:rPr>
          <w:rFonts w:ascii="Calibri" w:hAnsi="Calibri"/>
          <w:lang w:val="el-GR"/>
        </w:rPr>
        <w:t xml:space="preserve">, </w:t>
      </w:r>
      <w:r>
        <w:rPr>
          <w:rFonts w:ascii="Calibri" w:hAnsi="Calibri"/>
        </w:rPr>
        <w:t>logging</w:t>
      </w:r>
      <w:r w:rsidRPr="002A37A9">
        <w:rPr>
          <w:rFonts w:ascii="Calibri" w:hAnsi="Calibri"/>
          <w:lang w:val="el-GR"/>
        </w:rPr>
        <w:t xml:space="preserve"> και </w:t>
      </w:r>
      <w:r>
        <w:rPr>
          <w:rFonts w:ascii="Calibri" w:hAnsi="Calibri"/>
        </w:rPr>
        <w:t>anomaly</w:t>
      </w:r>
      <w:r w:rsidRPr="002A37A9">
        <w:rPr>
          <w:rFonts w:ascii="Calibri" w:hAnsi="Calibri"/>
          <w:lang w:val="el-GR"/>
        </w:rPr>
        <w:t xml:space="preserve"> </w:t>
      </w:r>
      <w:r>
        <w:rPr>
          <w:rFonts w:ascii="Calibri" w:hAnsi="Calibri"/>
        </w:rPr>
        <w:t>detection</w:t>
      </w:r>
      <w:r w:rsidRPr="002A37A9">
        <w:rPr>
          <w:rFonts w:ascii="Calibri" w:hAnsi="Calibri"/>
          <w:lang w:val="el-GR"/>
        </w:rPr>
        <w:t xml:space="preserve"> μέσα στο ίδιο λειτουργικό πλαίσιο.</w:t>
      </w:r>
    </w:p>
    <w:p w14:paraId="30C93EEA" w14:textId="77777777" w:rsidR="006C15A2" w:rsidRPr="002A37A9" w:rsidRDefault="00000000">
      <w:pPr>
        <w:pStyle w:val="Heading2"/>
        <w:spacing w:after="80"/>
        <w:rPr>
          <w:lang w:val="el-GR"/>
        </w:rPr>
      </w:pPr>
      <w:r w:rsidRPr="002A37A9">
        <w:rPr>
          <w:rFonts w:ascii="Calibri" w:hAnsi="Calibri"/>
          <w:color w:val="000000"/>
          <w:lang w:val="el-GR"/>
        </w:rPr>
        <w:t>2.5. Ανίχνευση Ανωμαλιών</w:t>
      </w:r>
    </w:p>
    <w:p w14:paraId="337F57BF"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ανίχνευση ανωμαλιών αποτελεί έναν από τους βασικότερους άξονες της σύγχρονης κυβερνοασφάλειας, καθώς επιδιώκει τον έγκαιρο εντοπισμό ενεργειών ή μοτίβων συμπεριφοράς που αποκλίνουν από τη φυσιολογική λειτουργία ενός πληροφοριακού συστήματος. Στο πεδίο των </w:t>
      </w:r>
      <w:r>
        <w:rPr>
          <w:rFonts w:ascii="Calibri" w:hAnsi="Calibri"/>
        </w:rPr>
        <w:t>Intrusion</w:t>
      </w:r>
      <w:r w:rsidRPr="002A37A9">
        <w:rPr>
          <w:rFonts w:ascii="Calibri" w:hAnsi="Calibri"/>
          <w:lang w:val="el-GR"/>
        </w:rPr>
        <w:t xml:space="preserve"> </w:t>
      </w:r>
      <w:r>
        <w:rPr>
          <w:rFonts w:ascii="Calibri" w:hAnsi="Calibri"/>
        </w:rPr>
        <w:t>Detection</w:t>
      </w:r>
      <w:r w:rsidRPr="002A37A9">
        <w:rPr>
          <w:rFonts w:ascii="Calibri" w:hAnsi="Calibri"/>
          <w:lang w:val="el-GR"/>
        </w:rPr>
        <w:t xml:space="preserve"> </w:t>
      </w:r>
      <w:r>
        <w:rPr>
          <w:rFonts w:ascii="Calibri" w:hAnsi="Calibri"/>
        </w:rPr>
        <w:t>Systems</w:t>
      </w:r>
      <w:r w:rsidRPr="002A37A9">
        <w:rPr>
          <w:rFonts w:ascii="Calibri" w:hAnsi="Calibri"/>
          <w:lang w:val="el-GR"/>
        </w:rPr>
        <w:t xml:space="preserve"> (</w:t>
      </w:r>
      <w:r>
        <w:rPr>
          <w:rFonts w:ascii="Calibri" w:hAnsi="Calibri"/>
        </w:rPr>
        <w:t>IDS</w:t>
      </w:r>
      <w:r w:rsidRPr="002A37A9">
        <w:rPr>
          <w:rFonts w:ascii="Calibri" w:hAnsi="Calibri"/>
          <w:lang w:val="el-GR"/>
        </w:rPr>
        <w:t xml:space="preserve">), η σχετική βιβλιογραφία διακρίνει παραδοσιακά δύο κύριες κατηγορίες: τα </w:t>
      </w:r>
      <w:r>
        <w:rPr>
          <w:rFonts w:ascii="Calibri" w:hAnsi="Calibri"/>
        </w:rPr>
        <w:t>signature</w:t>
      </w:r>
      <w:r w:rsidRPr="002A37A9">
        <w:rPr>
          <w:rFonts w:ascii="Calibri" w:hAnsi="Calibri"/>
          <w:lang w:val="el-GR"/>
        </w:rPr>
        <w:t>-</w:t>
      </w:r>
      <w:r>
        <w:rPr>
          <w:rFonts w:ascii="Calibri" w:hAnsi="Calibri"/>
        </w:rPr>
        <w:t>based</w:t>
      </w:r>
      <w:r w:rsidRPr="002A37A9">
        <w:rPr>
          <w:rFonts w:ascii="Calibri" w:hAnsi="Calibri"/>
          <w:lang w:val="el-GR"/>
        </w:rPr>
        <w:t xml:space="preserve"> ή </w:t>
      </w:r>
      <w:r>
        <w:rPr>
          <w:rFonts w:ascii="Calibri" w:hAnsi="Calibri"/>
        </w:rPr>
        <w:t>misuse</w:t>
      </w:r>
      <w:r w:rsidRPr="002A37A9">
        <w:rPr>
          <w:rFonts w:ascii="Calibri" w:hAnsi="Calibri"/>
          <w:lang w:val="el-GR"/>
        </w:rPr>
        <w:t>-</w:t>
      </w:r>
      <w:r>
        <w:rPr>
          <w:rFonts w:ascii="Calibri" w:hAnsi="Calibri"/>
        </w:rPr>
        <w:t>based</w:t>
      </w:r>
      <w:r w:rsidRPr="002A37A9">
        <w:rPr>
          <w:rFonts w:ascii="Calibri" w:hAnsi="Calibri"/>
          <w:lang w:val="el-GR"/>
        </w:rPr>
        <w:t xml:space="preserve"> συστήματα και τα </w:t>
      </w:r>
      <w:r>
        <w:rPr>
          <w:rFonts w:ascii="Calibri" w:hAnsi="Calibri"/>
        </w:rPr>
        <w:t>anomaly</w:t>
      </w:r>
      <w:r w:rsidRPr="002A37A9">
        <w:rPr>
          <w:rFonts w:ascii="Calibri" w:hAnsi="Calibri"/>
          <w:lang w:val="el-GR"/>
        </w:rPr>
        <w:t>-</w:t>
      </w:r>
      <w:r>
        <w:rPr>
          <w:rFonts w:ascii="Calibri" w:hAnsi="Calibri"/>
        </w:rPr>
        <w:t>based</w:t>
      </w:r>
      <w:r w:rsidRPr="002A37A9">
        <w:rPr>
          <w:rFonts w:ascii="Calibri" w:hAnsi="Calibri"/>
          <w:lang w:val="el-GR"/>
        </w:rPr>
        <w:t xml:space="preserve"> συστήματα. Σύμφωνα με το </w:t>
      </w:r>
      <w:r>
        <w:rPr>
          <w:rFonts w:ascii="Calibri" w:hAnsi="Calibri"/>
        </w:rPr>
        <w:t>NIST</w:t>
      </w:r>
      <w:r w:rsidRPr="002A37A9">
        <w:rPr>
          <w:rFonts w:ascii="Calibri" w:hAnsi="Calibri"/>
          <w:lang w:val="el-GR"/>
        </w:rPr>
        <w:t xml:space="preserve">, οι βασικές μεθοδολογίες ανίχνευσης είναι η </w:t>
      </w:r>
      <w:r>
        <w:rPr>
          <w:rFonts w:ascii="Calibri" w:hAnsi="Calibri"/>
        </w:rPr>
        <w:t>signature</w:t>
      </w:r>
      <w:r w:rsidRPr="002A37A9">
        <w:rPr>
          <w:rFonts w:ascii="Calibri" w:hAnsi="Calibri"/>
          <w:lang w:val="el-GR"/>
        </w:rPr>
        <w:t>-</w:t>
      </w:r>
      <w:r>
        <w:rPr>
          <w:rFonts w:ascii="Calibri" w:hAnsi="Calibri"/>
        </w:rPr>
        <w:t>based</w:t>
      </w:r>
      <w:r w:rsidRPr="002A37A9">
        <w:rPr>
          <w:rFonts w:ascii="Calibri" w:hAnsi="Calibri"/>
          <w:lang w:val="el-GR"/>
        </w:rPr>
        <w:t xml:space="preserve"> ανίχνευση, η </w:t>
      </w:r>
      <w:r>
        <w:rPr>
          <w:rFonts w:ascii="Calibri" w:hAnsi="Calibri"/>
        </w:rPr>
        <w:t>anomaly</w:t>
      </w:r>
      <w:r w:rsidRPr="002A37A9">
        <w:rPr>
          <w:rFonts w:ascii="Calibri" w:hAnsi="Calibri"/>
          <w:lang w:val="el-GR"/>
        </w:rPr>
        <w:t>-</w:t>
      </w:r>
      <w:r>
        <w:rPr>
          <w:rFonts w:ascii="Calibri" w:hAnsi="Calibri"/>
        </w:rPr>
        <w:t>based</w:t>
      </w:r>
      <w:r w:rsidRPr="002A37A9">
        <w:rPr>
          <w:rFonts w:ascii="Calibri" w:hAnsi="Calibri"/>
          <w:lang w:val="el-GR"/>
        </w:rPr>
        <w:t xml:space="preserve"> ανίχνευση και η </w:t>
      </w:r>
      <w:r>
        <w:rPr>
          <w:rFonts w:ascii="Calibri" w:hAnsi="Calibri"/>
        </w:rPr>
        <w:t>stateful</w:t>
      </w:r>
      <w:r w:rsidRPr="002A37A9">
        <w:rPr>
          <w:rFonts w:ascii="Calibri" w:hAnsi="Calibri"/>
          <w:lang w:val="el-GR"/>
        </w:rPr>
        <w:t xml:space="preserve"> </w:t>
      </w:r>
      <w:r>
        <w:rPr>
          <w:rFonts w:ascii="Calibri" w:hAnsi="Calibri"/>
        </w:rPr>
        <w:t>protocol</w:t>
      </w:r>
      <w:r w:rsidRPr="002A37A9">
        <w:rPr>
          <w:rFonts w:ascii="Calibri" w:hAnsi="Calibri"/>
          <w:lang w:val="el-GR"/>
        </w:rPr>
        <w:t xml:space="preserve"> </w:t>
      </w:r>
      <w:r>
        <w:rPr>
          <w:rFonts w:ascii="Calibri" w:hAnsi="Calibri"/>
        </w:rPr>
        <w:t>analysis</w:t>
      </w:r>
      <w:r w:rsidRPr="002A37A9">
        <w:rPr>
          <w:rFonts w:ascii="Calibri" w:hAnsi="Calibri"/>
          <w:lang w:val="el-GR"/>
        </w:rPr>
        <w:t xml:space="preserve">, ενώ στην πράξη τα περισσότερα συστήματα συνδυάζουν περισσότερες από μία μεθοδολογίες ώστε να επιτύχουν ευρύτερη και ακριβέστερη κάλυψη απειλών. Η ταξινομία αυτή είναι ιδιαίτερα χρήσιμη για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επειδή το </w:t>
      </w:r>
      <w:r w:rsidRPr="002A37A9">
        <w:rPr>
          <w:rFonts w:ascii="Calibri" w:hAnsi="Calibri"/>
          <w:lang w:val="el-GR"/>
        </w:rPr>
        <w:lastRenderedPageBreak/>
        <w:t xml:space="preserve">δικό του </w:t>
      </w:r>
      <w:r>
        <w:rPr>
          <w:rFonts w:ascii="Calibri" w:hAnsi="Calibri"/>
        </w:rPr>
        <w:t>Threat</w:t>
      </w:r>
      <w:r w:rsidRPr="002A37A9">
        <w:rPr>
          <w:rFonts w:ascii="Calibri" w:hAnsi="Calibri"/>
          <w:lang w:val="el-GR"/>
        </w:rPr>
        <w:t xml:space="preserve"> </w:t>
      </w:r>
      <w:r>
        <w:rPr>
          <w:rFonts w:ascii="Calibri" w:hAnsi="Calibri"/>
        </w:rPr>
        <w:t>Engine</w:t>
      </w:r>
      <w:r w:rsidRPr="002A37A9">
        <w:rPr>
          <w:rFonts w:ascii="Calibri" w:hAnsi="Calibri"/>
          <w:lang w:val="el-GR"/>
        </w:rPr>
        <w:t xml:space="preserve"> ενσωματώνει ακριβώς έναν υβριδικό μηχανισμό, ο οποίος συνδυάζει κανόνες και στατιστική ανάλυση για την παρακολούθηση γεγονότων ασφάλειας σε πραγματικό χρόνο.</w:t>
      </w:r>
    </w:p>
    <w:p w14:paraId="375611D4"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w:t>
      </w:r>
      <w:r>
        <w:rPr>
          <w:rFonts w:ascii="Calibri" w:hAnsi="Calibri"/>
        </w:rPr>
        <w:t>rule</w:t>
      </w:r>
      <w:r w:rsidRPr="002A37A9">
        <w:rPr>
          <w:rFonts w:ascii="Calibri" w:hAnsi="Calibri"/>
          <w:lang w:val="el-GR"/>
        </w:rPr>
        <w:t>-</w:t>
      </w:r>
      <w:r>
        <w:rPr>
          <w:rFonts w:ascii="Calibri" w:hAnsi="Calibri"/>
        </w:rPr>
        <w:t>based</w:t>
      </w:r>
      <w:r w:rsidRPr="002A37A9">
        <w:rPr>
          <w:rFonts w:ascii="Calibri" w:hAnsi="Calibri"/>
          <w:lang w:val="el-GR"/>
        </w:rPr>
        <w:t xml:space="preserve"> ή </w:t>
      </w:r>
      <w:r>
        <w:rPr>
          <w:rFonts w:ascii="Calibri" w:hAnsi="Calibri"/>
        </w:rPr>
        <w:t>signature</w:t>
      </w:r>
      <w:r w:rsidRPr="002A37A9">
        <w:rPr>
          <w:rFonts w:ascii="Calibri" w:hAnsi="Calibri"/>
          <w:lang w:val="el-GR"/>
        </w:rPr>
        <w:t>-</w:t>
      </w:r>
      <w:r>
        <w:rPr>
          <w:rFonts w:ascii="Calibri" w:hAnsi="Calibri"/>
        </w:rPr>
        <w:t>based</w:t>
      </w:r>
      <w:r w:rsidRPr="002A37A9">
        <w:rPr>
          <w:rFonts w:ascii="Calibri" w:hAnsi="Calibri"/>
          <w:lang w:val="el-GR"/>
        </w:rPr>
        <w:t xml:space="preserve"> προσέγγιση βασίζεται στον ορισμό συγκεκριμένων κανόνων, </w:t>
      </w:r>
      <w:r>
        <w:rPr>
          <w:rFonts w:ascii="Calibri" w:hAnsi="Calibri"/>
        </w:rPr>
        <w:t>thresholds</w:t>
      </w:r>
      <w:r w:rsidRPr="002A37A9">
        <w:rPr>
          <w:rFonts w:ascii="Calibri" w:hAnsi="Calibri"/>
          <w:lang w:val="el-GR"/>
        </w:rPr>
        <w:t xml:space="preserve"> ή </w:t>
      </w:r>
      <w:r>
        <w:rPr>
          <w:rFonts w:ascii="Calibri" w:hAnsi="Calibri"/>
        </w:rPr>
        <w:t>signatures</w:t>
      </w:r>
      <w:r w:rsidRPr="002A37A9">
        <w:rPr>
          <w:rFonts w:ascii="Calibri" w:hAnsi="Calibri"/>
          <w:lang w:val="el-GR"/>
        </w:rPr>
        <w:t xml:space="preserve"> που περιγράφουν γνωστές επιθέσεις ή γνωστές μορφές κακόβουλης συμπεριφοράς. Το </w:t>
      </w:r>
      <w:r>
        <w:rPr>
          <w:rFonts w:ascii="Calibri" w:hAnsi="Calibri"/>
        </w:rPr>
        <w:t>NIST</w:t>
      </w:r>
      <w:r w:rsidRPr="002A37A9">
        <w:rPr>
          <w:rFonts w:ascii="Calibri" w:hAnsi="Calibri"/>
          <w:lang w:val="el-GR"/>
        </w:rPr>
        <w:t xml:space="preserve"> ορίζει τη </w:t>
      </w:r>
      <w:r>
        <w:rPr>
          <w:rFonts w:ascii="Calibri" w:hAnsi="Calibri"/>
        </w:rPr>
        <w:t>signature</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detection</w:t>
      </w:r>
      <w:r w:rsidRPr="002A37A9">
        <w:rPr>
          <w:rFonts w:ascii="Calibri" w:hAnsi="Calibri"/>
          <w:lang w:val="el-GR"/>
        </w:rPr>
        <w:t xml:space="preserve"> ως διαδικασία σύγκρισης παρατηρούμενων γεγονότων με μοτίβα που αντιστοιχούν σε γνωστές επιθέσεις ή τύπους επιθέσεων, και τονίζει ότι η μέθοδος αυτή είναι ιδιαίτερα αποτελεσματική για γνωστές απειλές, αλλά σε μεγάλο βαθμό αναποτελεσματική απέναντι σε άγνωστες επιθέσεις, νέες παραλλαγές ή επιθέσεις που αποκρύπτονται μέσω τεχνικών αποφυγής ανίχνευσης. Το πλεονέκτημά της είναι η προβλεψιμότητα, η υψηλή ερμηνευσιμότητα και το χαμηλό λειτουργικό κόστος· ο αναλυτής γνωρίζει ακριβώς γιατί ένα </w:t>
      </w:r>
      <w:r>
        <w:rPr>
          <w:rFonts w:ascii="Calibri" w:hAnsi="Calibri"/>
        </w:rPr>
        <w:t>event</w:t>
      </w:r>
      <w:r w:rsidRPr="002A37A9">
        <w:rPr>
          <w:rFonts w:ascii="Calibri" w:hAnsi="Calibri"/>
          <w:lang w:val="el-GR"/>
        </w:rPr>
        <w:t xml:space="preserve"> θεωρήθηκε ύποπτο. Το μειονέκτημα είναι ότι απαιτεί εκ των προτέρων γνώση του μοτίβου της επίθεσης. Αυτό είναι εμφανές σε κατηγορίες όπως το </w:t>
      </w:r>
      <w:r>
        <w:rPr>
          <w:rFonts w:ascii="Calibri" w:hAnsi="Calibri"/>
        </w:rPr>
        <w:t>brute</w:t>
      </w:r>
      <w:r w:rsidRPr="002A37A9">
        <w:rPr>
          <w:rFonts w:ascii="Calibri" w:hAnsi="Calibri"/>
          <w:lang w:val="el-GR"/>
        </w:rPr>
        <w:t xml:space="preserve"> </w:t>
      </w:r>
      <w:r>
        <w:rPr>
          <w:rFonts w:ascii="Calibri" w:hAnsi="Calibri"/>
        </w:rPr>
        <w:t>force</w:t>
      </w:r>
      <w:r w:rsidRPr="002A37A9">
        <w:rPr>
          <w:rFonts w:ascii="Calibri" w:hAnsi="Calibri"/>
          <w:lang w:val="el-GR"/>
        </w:rPr>
        <w:t xml:space="preserve"> και το </w:t>
      </w:r>
      <w:r>
        <w:rPr>
          <w:rFonts w:ascii="Calibri" w:hAnsi="Calibri"/>
        </w:rPr>
        <w:t>credential</w:t>
      </w:r>
      <w:r w:rsidRPr="002A37A9">
        <w:rPr>
          <w:rFonts w:ascii="Calibri" w:hAnsi="Calibri"/>
          <w:lang w:val="el-GR"/>
        </w:rPr>
        <w:t xml:space="preserve"> </w:t>
      </w:r>
      <w:r>
        <w:rPr>
          <w:rFonts w:ascii="Calibri" w:hAnsi="Calibri"/>
        </w:rPr>
        <w:t>stuffing</w:t>
      </w:r>
      <w:r w:rsidRPr="002A37A9">
        <w:rPr>
          <w:rFonts w:ascii="Calibri" w:hAnsi="Calibri"/>
          <w:lang w:val="el-GR"/>
        </w:rPr>
        <w:t xml:space="preserve">: η </w:t>
      </w:r>
      <w:r>
        <w:rPr>
          <w:rFonts w:ascii="Calibri" w:hAnsi="Calibri"/>
        </w:rPr>
        <w:t>OWASP</w:t>
      </w:r>
      <w:r w:rsidRPr="002A37A9">
        <w:rPr>
          <w:rFonts w:ascii="Calibri" w:hAnsi="Calibri"/>
          <w:lang w:val="el-GR"/>
        </w:rPr>
        <w:t xml:space="preserve"> τα ορίζει αντίστοιχα ως επαναλαμβανόμενη δοκιμή πολλών κωδικών σε έναν λογαριασμό και ως δοκιμή </w:t>
      </w:r>
      <w:r>
        <w:rPr>
          <w:rFonts w:ascii="Calibri" w:hAnsi="Calibri"/>
        </w:rPr>
        <w:t>username</w:t>
      </w:r>
      <w:r w:rsidRPr="002A37A9">
        <w:rPr>
          <w:rFonts w:ascii="Calibri" w:hAnsi="Calibri"/>
          <w:lang w:val="el-GR"/>
        </w:rPr>
        <w:t>/</w:t>
      </w:r>
      <w:r>
        <w:rPr>
          <w:rFonts w:ascii="Calibri" w:hAnsi="Calibri"/>
        </w:rPr>
        <w:t>password</w:t>
      </w:r>
      <w:r w:rsidRPr="002A37A9">
        <w:rPr>
          <w:rFonts w:ascii="Calibri" w:hAnsi="Calibri"/>
          <w:lang w:val="el-GR"/>
        </w:rPr>
        <w:t xml:space="preserve"> </w:t>
      </w:r>
      <w:r>
        <w:rPr>
          <w:rFonts w:ascii="Calibri" w:hAnsi="Calibri"/>
        </w:rPr>
        <w:t>pairs</w:t>
      </w:r>
      <w:r w:rsidRPr="002A37A9">
        <w:rPr>
          <w:rFonts w:ascii="Calibri" w:hAnsi="Calibri"/>
          <w:lang w:val="el-GR"/>
        </w:rPr>
        <w:t xml:space="preserve"> που έχουν προκύψει από άλλες παραβιάσεις, επισημαίνοντας ότι τέτοιες επιθέσεις μπορούν να αντιμετωπιστούν με </w:t>
      </w:r>
      <w:r>
        <w:rPr>
          <w:rFonts w:ascii="Calibri" w:hAnsi="Calibri"/>
        </w:rPr>
        <w:t>layered</w:t>
      </w:r>
      <w:r w:rsidRPr="002A37A9">
        <w:rPr>
          <w:rFonts w:ascii="Calibri" w:hAnsi="Calibri"/>
          <w:lang w:val="el-GR"/>
        </w:rPr>
        <w:t xml:space="preserve"> </w:t>
      </w:r>
      <w:r>
        <w:rPr>
          <w:rFonts w:ascii="Calibri" w:hAnsi="Calibri"/>
        </w:rPr>
        <w:t>defenses</w:t>
      </w:r>
      <w:r w:rsidRPr="002A37A9">
        <w:rPr>
          <w:rFonts w:ascii="Calibri" w:hAnsi="Calibri"/>
          <w:lang w:val="el-GR"/>
        </w:rPr>
        <w:t xml:space="preserve">, αλλά και ότι η εφαρμογή οφείλει να καταγράφει και να ειδοποιεί για αυτά τα μοτίβα.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οι κανόνες του </w:t>
      </w:r>
      <w:r>
        <w:rPr>
          <w:rFonts w:ascii="Calibri" w:hAnsi="Calibri"/>
        </w:rPr>
        <w:t>Threat</w:t>
      </w:r>
      <w:r w:rsidRPr="002A37A9">
        <w:rPr>
          <w:rFonts w:ascii="Calibri" w:hAnsi="Calibri"/>
          <w:lang w:val="el-GR"/>
        </w:rPr>
        <w:t xml:space="preserve"> </w:t>
      </w:r>
      <w:r>
        <w:rPr>
          <w:rFonts w:ascii="Calibri" w:hAnsi="Calibri"/>
        </w:rPr>
        <w:t>Engine</w:t>
      </w:r>
      <w:r w:rsidRPr="002A37A9">
        <w:rPr>
          <w:rFonts w:ascii="Calibri" w:hAnsi="Calibri"/>
          <w:lang w:val="el-GR"/>
        </w:rPr>
        <w:t xml:space="preserve"> ακολουθούν ακριβώς αυτή τη λογική, με </w:t>
      </w:r>
      <w:r>
        <w:rPr>
          <w:rFonts w:ascii="Calibri" w:hAnsi="Calibri"/>
        </w:rPr>
        <w:t>thresholds</w:t>
      </w:r>
      <w:r w:rsidRPr="002A37A9">
        <w:rPr>
          <w:rFonts w:ascii="Calibri" w:hAnsi="Calibri"/>
          <w:lang w:val="el-GR"/>
        </w:rPr>
        <w:t xml:space="preserve"> για </w:t>
      </w:r>
      <w:r>
        <w:rPr>
          <w:rFonts w:ascii="Calibri" w:hAnsi="Calibri"/>
        </w:rPr>
        <w:t>brute</w:t>
      </w:r>
      <w:r w:rsidRPr="002A37A9">
        <w:rPr>
          <w:rFonts w:ascii="Calibri" w:hAnsi="Calibri"/>
          <w:lang w:val="el-GR"/>
        </w:rPr>
        <w:t xml:space="preserve"> </w:t>
      </w:r>
      <w:r>
        <w:rPr>
          <w:rFonts w:ascii="Calibri" w:hAnsi="Calibri"/>
        </w:rPr>
        <w:t>force</w:t>
      </w:r>
      <w:r w:rsidRPr="002A37A9">
        <w:rPr>
          <w:rFonts w:ascii="Calibri" w:hAnsi="Calibri"/>
          <w:lang w:val="el-GR"/>
        </w:rPr>
        <w:t xml:space="preserve">, </w:t>
      </w:r>
      <w:r>
        <w:rPr>
          <w:rFonts w:ascii="Calibri" w:hAnsi="Calibri"/>
        </w:rPr>
        <w:t>credential</w:t>
      </w:r>
      <w:r w:rsidRPr="002A37A9">
        <w:rPr>
          <w:rFonts w:ascii="Calibri" w:hAnsi="Calibri"/>
          <w:lang w:val="el-GR"/>
        </w:rPr>
        <w:t xml:space="preserve"> </w:t>
      </w:r>
      <w:r>
        <w:rPr>
          <w:rFonts w:ascii="Calibri" w:hAnsi="Calibri"/>
        </w:rPr>
        <w:t>stuffing</w:t>
      </w:r>
      <w:r w:rsidRPr="002A37A9">
        <w:rPr>
          <w:rFonts w:ascii="Calibri" w:hAnsi="Calibri"/>
          <w:lang w:val="el-GR"/>
        </w:rPr>
        <w:t xml:space="preserve">, </w:t>
      </w:r>
      <w:r>
        <w:rPr>
          <w:rFonts w:ascii="Calibri" w:hAnsi="Calibri"/>
        </w:rPr>
        <w:t>replay</w:t>
      </w:r>
      <w:r w:rsidRPr="002A37A9">
        <w:rPr>
          <w:rFonts w:ascii="Calibri" w:hAnsi="Calibri"/>
          <w:lang w:val="el-GR"/>
        </w:rPr>
        <w:t xml:space="preserve"> </w:t>
      </w:r>
      <w:r>
        <w:rPr>
          <w:rFonts w:ascii="Calibri" w:hAnsi="Calibri"/>
        </w:rPr>
        <w:t>attack</w:t>
      </w:r>
      <w:r w:rsidRPr="002A37A9">
        <w:rPr>
          <w:rFonts w:ascii="Calibri" w:hAnsi="Calibri"/>
          <w:lang w:val="el-GR"/>
        </w:rPr>
        <w:t xml:space="preserve"> και </w:t>
      </w:r>
      <w:r>
        <w:rPr>
          <w:rFonts w:ascii="Calibri" w:hAnsi="Calibri"/>
        </w:rPr>
        <w:t>rate</w:t>
      </w:r>
      <w:r w:rsidRPr="002A37A9">
        <w:rPr>
          <w:rFonts w:ascii="Calibri" w:hAnsi="Calibri"/>
          <w:lang w:val="el-GR"/>
        </w:rPr>
        <w:t xml:space="preserve"> </w:t>
      </w:r>
      <w:r>
        <w:rPr>
          <w:rFonts w:ascii="Calibri" w:hAnsi="Calibri"/>
        </w:rPr>
        <w:t>abuse</w:t>
      </w:r>
      <w:r w:rsidRPr="002A37A9">
        <w:rPr>
          <w:rFonts w:ascii="Calibri" w:hAnsi="Calibri"/>
          <w:lang w:val="el-GR"/>
        </w:rPr>
        <w:t>.</w:t>
      </w:r>
    </w:p>
    <w:p w14:paraId="7BF6CAE1"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Αντίθετα, η </w:t>
      </w:r>
      <w:r>
        <w:rPr>
          <w:rFonts w:ascii="Calibri" w:hAnsi="Calibri"/>
        </w:rPr>
        <w:t>anomaly</w:t>
      </w:r>
      <w:r w:rsidRPr="002A37A9">
        <w:rPr>
          <w:rFonts w:ascii="Calibri" w:hAnsi="Calibri"/>
          <w:lang w:val="el-GR"/>
        </w:rPr>
        <w:t>-</w:t>
      </w:r>
      <w:r>
        <w:rPr>
          <w:rFonts w:ascii="Calibri" w:hAnsi="Calibri"/>
        </w:rPr>
        <w:t>based</w:t>
      </w:r>
      <w:r w:rsidRPr="002A37A9">
        <w:rPr>
          <w:rFonts w:ascii="Calibri" w:hAnsi="Calibri"/>
          <w:lang w:val="el-GR"/>
        </w:rPr>
        <w:t xml:space="preserve"> προσέγγιση δεν αναζητά γνωστές υπογραφές αλλά αποκλίσεις από μια αναμενόμενη ή μαθημένη φυσιολογική συμπεριφορά. Η κλασική </w:t>
      </w:r>
      <w:r>
        <w:rPr>
          <w:rFonts w:ascii="Calibri" w:hAnsi="Calibri"/>
        </w:rPr>
        <w:t>survey</w:t>
      </w:r>
      <w:r w:rsidRPr="002A37A9">
        <w:rPr>
          <w:rFonts w:ascii="Calibri" w:hAnsi="Calibri"/>
          <w:lang w:val="el-GR"/>
        </w:rPr>
        <w:t xml:space="preserve"> των </w:t>
      </w:r>
      <w:r>
        <w:rPr>
          <w:rFonts w:ascii="Calibri" w:hAnsi="Calibri"/>
        </w:rPr>
        <w:t>Chandola</w:t>
      </w:r>
      <w:r w:rsidRPr="002A37A9">
        <w:rPr>
          <w:rFonts w:ascii="Calibri" w:hAnsi="Calibri"/>
          <w:lang w:val="el-GR"/>
        </w:rPr>
        <w:t xml:space="preserve">, </w:t>
      </w:r>
      <w:r>
        <w:rPr>
          <w:rFonts w:ascii="Calibri" w:hAnsi="Calibri"/>
        </w:rPr>
        <w:t>Banerjee</w:t>
      </w:r>
      <w:r w:rsidRPr="002A37A9">
        <w:rPr>
          <w:rFonts w:ascii="Calibri" w:hAnsi="Calibri"/>
          <w:lang w:val="el-GR"/>
        </w:rPr>
        <w:t xml:space="preserve"> και </w:t>
      </w:r>
      <w:r>
        <w:rPr>
          <w:rFonts w:ascii="Calibri" w:hAnsi="Calibri"/>
        </w:rPr>
        <w:t>Kumar</w:t>
      </w:r>
      <w:r w:rsidRPr="002A37A9">
        <w:rPr>
          <w:rFonts w:ascii="Calibri" w:hAnsi="Calibri"/>
          <w:lang w:val="el-GR"/>
        </w:rPr>
        <w:t xml:space="preserve"> επισημαίνει ότι στην περιοχή της </w:t>
      </w:r>
      <w:r>
        <w:rPr>
          <w:rFonts w:ascii="Calibri" w:hAnsi="Calibri"/>
        </w:rPr>
        <w:t>intrusion</w:t>
      </w:r>
      <w:r w:rsidRPr="002A37A9">
        <w:rPr>
          <w:rFonts w:ascii="Calibri" w:hAnsi="Calibri"/>
          <w:lang w:val="el-GR"/>
        </w:rPr>
        <w:t xml:space="preserve"> </w:t>
      </w:r>
      <w:r>
        <w:rPr>
          <w:rFonts w:ascii="Calibri" w:hAnsi="Calibri"/>
        </w:rPr>
        <w:t>detection</w:t>
      </w:r>
      <w:r w:rsidRPr="002A37A9">
        <w:rPr>
          <w:rFonts w:ascii="Calibri" w:hAnsi="Calibri"/>
          <w:lang w:val="el-GR"/>
        </w:rPr>
        <w:t xml:space="preserve"> οι επιθέσεις είναι ενδιαφέρουσες ακριβώς επειδή διαφέρουν από το “</w:t>
      </w:r>
      <w:r>
        <w:rPr>
          <w:rFonts w:ascii="Calibri" w:hAnsi="Calibri"/>
        </w:rPr>
        <w:t>normal</w:t>
      </w:r>
      <w:r w:rsidRPr="002A37A9">
        <w:rPr>
          <w:rFonts w:ascii="Calibri" w:hAnsi="Calibri"/>
          <w:lang w:val="el-GR"/>
        </w:rPr>
        <w:t xml:space="preserve"> </w:t>
      </w:r>
      <w:r>
        <w:rPr>
          <w:rFonts w:ascii="Calibri" w:hAnsi="Calibri"/>
        </w:rPr>
        <w:t>behavior</w:t>
      </w:r>
      <w:r w:rsidRPr="002A37A9">
        <w:rPr>
          <w:rFonts w:ascii="Calibri" w:hAnsi="Calibri"/>
          <w:lang w:val="el-GR"/>
        </w:rPr>
        <w:t xml:space="preserve">” του συστήματος, άρα οι τεχνικές ανίχνευσης ανωμαλιών είναι άμεσα εφαρμόσιμες. Το ίδιο έργο τονίζει δύο κρίσιμα προβλήματα: πρώτον, το πολύ μεγάλο μέγεθος και η συνεχής ροή των δεδομένων, που απαιτούν </w:t>
      </w:r>
      <w:r>
        <w:rPr>
          <w:rFonts w:ascii="Calibri" w:hAnsi="Calibri"/>
        </w:rPr>
        <w:t>online</w:t>
      </w:r>
      <w:r w:rsidRPr="002A37A9">
        <w:rPr>
          <w:rFonts w:ascii="Calibri" w:hAnsi="Calibri"/>
          <w:lang w:val="el-GR"/>
        </w:rPr>
        <w:t xml:space="preserve"> ανάλυση· δεύτερον, τον κίνδυνο υψηλών </w:t>
      </w:r>
      <w:r>
        <w:rPr>
          <w:rFonts w:ascii="Calibri" w:hAnsi="Calibri"/>
        </w:rPr>
        <w:t>false</w:t>
      </w:r>
      <w:r w:rsidRPr="002A37A9">
        <w:rPr>
          <w:rFonts w:ascii="Calibri" w:hAnsi="Calibri"/>
          <w:lang w:val="el-GR"/>
        </w:rPr>
        <w:t xml:space="preserve"> </w:t>
      </w:r>
      <w:r>
        <w:rPr>
          <w:rFonts w:ascii="Calibri" w:hAnsi="Calibri"/>
        </w:rPr>
        <w:t>alarms</w:t>
      </w:r>
      <w:r w:rsidRPr="002A37A9">
        <w:rPr>
          <w:rFonts w:ascii="Calibri" w:hAnsi="Calibri"/>
          <w:lang w:val="el-GR"/>
        </w:rPr>
        <w:t xml:space="preserve">, που μπορεί να καταστήσει μη διαχειρίσιμα ακόμη και μικρά ποσοστά λανθασμένων ειδοποιήσεων. Σύγχρονες ανασκοπήσεις για </w:t>
      </w:r>
      <w:r>
        <w:rPr>
          <w:rFonts w:ascii="Calibri" w:hAnsi="Calibri"/>
        </w:rPr>
        <w:t>anomaly</w:t>
      </w:r>
      <w:r w:rsidRPr="002A37A9">
        <w:rPr>
          <w:rFonts w:ascii="Calibri" w:hAnsi="Calibri"/>
          <w:lang w:val="el-GR"/>
        </w:rPr>
        <w:t xml:space="preserve"> </w:t>
      </w:r>
      <w:r>
        <w:rPr>
          <w:rFonts w:ascii="Calibri" w:hAnsi="Calibri"/>
        </w:rPr>
        <w:t>detection</w:t>
      </w:r>
      <w:r w:rsidRPr="002A37A9">
        <w:rPr>
          <w:rFonts w:ascii="Calibri" w:hAnsi="Calibri"/>
          <w:lang w:val="el-GR"/>
        </w:rPr>
        <w:t xml:space="preserve"> σε </w:t>
      </w:r>
      <w:r>
        <w:rPr>
          <w:rFonts w:ascii="Calibri" w:hAnsi="Calibri"/>
        </w:rPr>
        <w:t>data</w:t>
      </w:r>
      <w:r w:rsidRPr="002A37A9">
        <w:rPr>
          <w:rFonts w:ascii="Calibri" w:hAnsi="Calibri"/>
          <w:lang w:val="el-GR"/>
        </w:rPr>
        <w:t xml:space="preserve"> </w:t>
      </w:r>
      <w:r>
        <w:rPr>
          <w:rFonts w:ascii="Calibri" w:hAnsi="Calibri"/>
        </w:rPr>
        <w:t>streams</w:t>
      </w:r>
      <w:r w:rsidRPr="002A37A9">
        <w:rPr>
          <w:rFonts w:ascii="Calibri" w:hAnsi="Calibri"/>
          <w:lang w:val="el-GR"/>
        </w:rPr>
        <w:t xml:space="preserve"> επιβεβαιώνουν ότι οι </w:t>
      </w:r>
      <w:r>
        <w:rPr>
          <w:rFonts w:ascii="Calibri" w:hAnsi="Calibri"/>
        </w:rPr>
        <w:t>streaming</w:t>
      </w:r>
      <w:r w:rsidRPr="002A37A9">
        <w:rPr>
          <w:rFonts w:ascii="Calibri" w:hAnsi="Calibri"/>
          <w:lang w:val="el-GR"/>
        </w:rPr>
        <w:t xml:space="preserve"> εφαρμογές απαιτούν ελαφρούς, προσαρμοστικούς και χρονικά ευαίσθητους μηχανισμούς, επειδή τα δεδομένα φτάνουν συνεχώς, μεταβάλλονται με τον χρόνο και δεν είναι πάντα εφικτή η πλήρης αποθήκευση ή πολλαπλή επεξεργασία τους. Για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συστήματα όπως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αυτά τα χαρακτηριστικά είναι καθοριστικά, καθώς η ανίχνευση πρέπει να λειτουργεί πάνω σε συνεχή ροή συμβάντων </w:t>
      </w:r>
      <w:r>
        <w:rPr>
          <w:rFonts w:ascii="Calibri" w:hAnsi="Calibri"/>
        </w:rPr>
        <w:t>authentication</w:t>
      </w:r>
      <w:r w:rsidRPr="002A37A9">
        <w:rPr>
          <w:rFonts w:ascii="Calibri" w:hAnsi="Calibri"/>
          <w:lang w:val="el-GR"/>
        </w:rPr>
        <w:t xml:space="preserve">, </w:t>
      </w:r>
      <w:r>
        <w:rPr>
          <w:rFonts w:ascii="Calibri" w:hAnsi="Calibri"/>
        </w:rPr>
        <w:t>replay</w:t>
      </w:r>
      <w:r w:rsidRPr="002A37A9">
        <w:rPr>
          <w:rFonts w:ascii="Calibri" w:hAnsi="Calibri"/>
          <w:lang w:val="el-GR"/>
        </w:rPr>
        <w:t xml:space="preserve"> και </w:t>
      </w:r>
      <w:r>
        <w:rPr>
          <w:rFonts w:ascii="Calibri" w:hAnsi="Calibri"/>
        </w:rPr>
        <w:t>rate</w:t>
      </w:r>
      <w:r w:rsidRPr="002A37A9">
        <w:rPr>
          <w:rFonts w:ascii="Calibri" w:hAnsi="Calibri"/>
          <w:lang w:val="el-GR"/>
        </w:rPr>
        <w:t xml:space="preserve"> </w:t>
      </w:r>
      <w:r>
        <w:rPr>
          <w:rFonts w:ascii="Calibri" w:hAnsi="Calibri"/>
        </w:rPr>
        <w:t>abuse</w:t>
      </w:r>
      <w:r w:rsidRPr="002A37A9">
        <w:rPr>
          <w:rFonts w:ascii="Calibri" w:hAnsi="Calibri"/>
          <w:lang w:val="el-GR"/>
        </w:rPr>
        <w:t>.</w:t>
      </w:r>
    </w:p>
    <w:p w14:paraId="45D203E9" w14:textId="77777777" w:rsidR="006C15A2" w:rsidRPr="002A37A9" w:rsidRDefault="00000000">
      <w:pPr>
        <w:spacing w:after="120" w:line="360" w:lineRule="auto"/>
        <w:ind w:firstLine="283"/>
        <w:jc w:val="both"/>
        <w:rPr>
          <w:lang w:val="el-GR"/>
        </w:rPr>
      </w:pPr>
      <w:r w:rsidRPr="002A37A9">
        <w:rPr>
          <w:rFonts w:ascii="Calibri" w:hAnsi="Calibri"/>
          <w:lang w:val="el-GR"/>
        </w:rPr>
        <w:lastRenderedPageBreak/>
        <w:t xml:space="preserve">Μία από τις πιο απλές και πρακτικές στατιστικές τεχνικές ανίχνευσης ανωμαλιών είναι το </w:t>
      </w:r>
      <w:r>
        <w:rPr>
          <w:rFonts w:ascii="Calibri" w:hAnsi="Calibri"/>
        </w:rPr>
        <w:t>Z</w:t>
      </w:r>
      <w:r w:rsidRPr="002A37A9">
        <w:rPr>
          <w:rFonts w:ascii="Calibri" w:hAnsi="Calibri"/>
          <w:lang w:val="el-GR"/>
        </w:rPr>
        <w:t>-</w:t>
      </w:r>
      <w:r>
        <w:rPr>
          <w:rFonts w:ascii="Calibri" w:hAnsi="Calibri"/>
        </w:rPr>
        <w:t>score</w:t>
      </w:r>
      <w:r w:rsidRPr="002A37A9">
        <w:rPr>
          <w:rFonts w:ascii="Calibri" w:hAnsi="Calibri"/>
          <w:lang w:val="el-GR"/>
        </w:rPr>
        <w:t>. Η βασική ιδέα είναι ότι ένας τρέχων ρυθμός ή μία τρέχουσα τιμή συγκρίνεται με τον μέσο όρο της ιστορικής συμπεριφοράς και κανονικοποιείται με βάση την τυπική απόκλιση, μέσω της σχέσης</w:t>
      </w:r>
      <w:r w:rsidRPr="002A37A9">
        <w:rPr>
          <w:rFonts w:ascii="Calibri" w:hAnsi="Calibri"/>
          <w:lang w:val="el-GR"/>
        </w:rPr>
        <w:br/>
        <w:t xml:space="preserve">( </w:t>
      </w:r>
      <w:r>
        <w:rPr>
          <w:rFonts w:ascii="Calibri" w:hAnsi="Calibri"/>
        </w:rPr>
        <w:t>z</w:t>
      </w:r>
      <w:r w:rsidRPr="002A37A9">
        <w:rPr>
          <w:rFonts w:ascii="Calibri" w:hAnsi="Calibri"/>
          <w:lang w:val="el-GR"/>
        </w:rPr>
        <w:t xml:space="preserve"> = \</w:t>
      </w:r>
      <w:r>
        <w:rPr>
          <w:rFonts w:ascii="Calibri" w:hAnsi="Calibri"/>
        </w:rPr>
        <w:t>frac</w:t>
      </w:r>
      <w:r w:rsidRPr="002A37A9">
        <w:rPr>
          <w:rFonts w:ascii="Calibri" w:hAnsi="Calibri"/>
          <w:lang w:val="el-GR"/>
        </w:rPr>
        <w:t>{</w:t>
      </w:r>
      <w:r>
        <w:rPr>
          <w:rFonts w:ascii="Calibri" w:hAnsi="Calibri"/>
        </w:rPr>
        <w:t>rate</w:t>
      </w:r>
      <w:r w:rsidRPr="002A37A9">
        <w:rPr>
          <w:rFonts w:ascii="Calibri" w:hAnsi="Calibri"/>
          <w:lang w:val="el-GR"/>
        </w:rPr>
        <w:t xml:space="preserve"> - </w:t>
      </w:r>
      <w:r>
        <w:rPr>
          <w:rFonts w:ascii="Calibri" w:hAnsi="Calibri"/>
        </w:rPr>
        <w:t>mean</w:t>
      </w:r>
      <w:r w:rsidRPr="002A37A9">
        <w:rPr>
          <w:rFonts w:ascii="Calibri" w:hAnsi="Calibri"/>
          <w:lang w:val="el-GR"/>
        </w:rPr>
        <w:t>}{</w:t>
      </w:r>
      <w:r>
        <w:rPr>
          <w:rFonts w:ascii="Calibri" w:hAnsi="Calibri"/>
        </w:rPr>
        <w:t>std</w:t>
      </w:r>
      <w:r w:rsidRPr="002A37A9">
        <w:rPr>
          <w:rFonts w:ascii="Calibri" w:hAnsi="Calibri"/>
          <w:lang w:val="el-GR"/>
        </w:rPr>
        <w:t>} ).</w:t>
      </w:r>
      <w:r w:rsidRPr="002A37A9">
        <w:rPr>
          <w:rFonts w:ascii="Calibri" w:hAnsi="Calibri"/>
          <w:lang w:val="el-GR"/>
        </w:rPr>
        <w:br/>
        <w:t xml:space="preserve">Όταν η τιμή του </w:t>
      </w:r>
      <w:r>
        <w:rPr>
          <w:rFonts w:ascii="Calibri" w:hAnsi="Calibri"/>
        </w:rPr>
        <w:t>z</w:t>
      </w:r>
      <w:r w:rsidRPr="002A37A9">
        <w:rPr>
          <w:rFonts w:ascii="Calibri" w:hAnsi="Calibri"/>
          <w:lang w:val="el-GR"/>
        </w:rPr>
        <w:t xml:space="preserve"> υπερβεί ένα κατώφλι, η παρατήρηση χαρακτηρίζεται ανωμαλία. Η σημασία αυτής της μεθόδου για </w:t>
      </w:r>
      <w:r>
        <w:rPr>
          <w:rFonts w:ascii="Calibri" w:hAnsi="Calibri"/>
        </w:rPr>
        <w:t>streaming</w:t>
      </w:r>
      <w:r w:rsidRPr="002A37A9">
        <w:rPr>
          <w:rFonts w:ascii="Calibri" w:hAnsi="Calibri"/>
          <w:lang w:val="el-GR"/>
        </w:rPr>
        <w:t xml:space="preserve"> περιβάλλοντα είναι ότι μπορεί να εφαρμοστεί σε </w:t>
      </w:r>
      <w:r>
        <w:rPr>
          <w:rFonts w:ascii="Calibri" w:hAnsi="Calibri"/>
        </w:rPr>
        <w:t>sliding</w:t>
      </w:r>
      <w:r w:rsidRPr="002A37A9">
        <w:rPr>
          <w:rFonts w:ascii="Calibri" w:hAnsi="Calibri"/>
          <w:lang w:val="el-GR"/>
        </w:rPr>
        <w:t xml:space="preserve"> </w:t>
      </w:r>
      <w:r>
        <w:rPr>
          <w:rFonts w:ascii="Calibri" w:hAnsi="Calibri"/>
        </w:rPr>
        <w:t>windows</w:t>
      </w:r>
      <w:r w:rsidRPr="002A37A9">
        <w:rPr>
          <w:rFonts w:ascii="Calibri" w:hAnsi="Calibri"/>
          <w:lang w:val="el-GR"/>
        </w:rPr>
        <w:t xml:space="preserve">, δηλαδή σε κινούμενα χρονικά παράθυρα, ώστε το </w:t>
      </w:r>
      <w:r>
        <w:rPr>
          <w:rFonts w:ascii="Calibri" w:hAnsi="Calibri"/>
        </w:rPr>
        <w:t>baseline</w:t>
      </w:r>
      <w:r w:rsidRPr="002A37A9">
        <w:rPr>
          <w:rFonts w:ascii="Calibri" w:hAnsi="Calibri"/>
          <w:lang w:val="el-GR"/>
        </w:rPr>
        <w:t xml:space="preserve"> να προσαρμόζεται στις πιο πρόσφατες συνθήκες. Οι πρόσφατες ανασκοπήσεις για </w:t>
      </w:r>
      <w:r>
        <w:rPr>
          <w:rFonts w:ascii="Calibri" w:hAnsi="Calibri"/>
        </w:rPr>
        <w:t>anomaly</w:t>
      </w:r>
      <w:r w:rsidRPr="002A37A9">
        <w:rPr>
          <w:rFonts w:ascii="Calibri" w:hAnsi="Calibri"/>
          <w:lang w:val="el-GR"/>
        </w:rPr>
        <w:t xml:space="preserve"> </w:t>
      </w:r>
      <w:r>
        <w:rPr>
          <w:rFonts w:ascii="Calibri" w:hAnsi="Calibri"/>
        </w:rPr>
        <w:t>detection</w:t>
      </w:r>
      <w:r w:rsidRPr="002A37A9">
        <w:rPr>
          <w:rFonts w:ascii="Calibri" w:hAnsi="Calibri"/>
          <w:lang w:val="el-GR"/>
        </w:rPr>
        <w:t xml:space="preserve"> σε </w:t>
      </w:r>
      <w:r>
        <w:rPr>
          <w:rFonts w:ascii="Calibri" w:hAnsi="Calibri"/>
        </w:rPr>
        <w:t>data</w:t>
      </w:r>
      <w:r w:rsidRPr="002A37A9">
        <w:rPr>
          <w:rFonts w:ascii="Calibri" w:hAnsi="Calibri"/>
          <w:lang w:val="el-GR"/>
        </w:rPr>
        <w:t xml:space="preserve"> </w:t>
      </w:r>
      <w:r>
        <w:rPr>
          <w:rFonts w:ascii="Calibri" w:hAnsi="Calibri"/>
        </w:rPr>
        <w:t>streams</w:t>
      </w:r>
      <w:r w:rsidRPr="002A37A9">
        <w:rPr>
          <w:rFonts w:ascii="Calibri" w:hAnsi="Calibri"/>
          <w:lang w:val="el-GR"/>
        </w:rPr>
        <w:t xml:space="preserve"> τονίζουν ότι τέτοιες </w:t>
      </w:r>
      <w:r>
        <w:rPr>
          <w:rFonts w:ascii="Calibri" w:hAnsi="Calibri"/>
        </w:rPr>
        <w:t>window</w:t>
      </w:r>
      <w:r w:rsidRPr="002A37A9">
        <w:rPr>
          <w:rFonts w:ascii="Calibri" w:hAnsi="Calibri"/>
          <w:lang w:val="el-GR"/>
        </w:rPr>
        <w:t>-</w:t>
      </w:r>
      <w:r>
        <w:rPr>
          <w:rFonts w:ascii="Calibri" w:hAnsi="Calibri"/>
        </w:rPr>
        <w:t>based</w:t>
      </w:r>
      <w:r w:rsidRPr="002A37A9">
        <w:rPr>
          <w:rFonts w:ascii="Calibri" w:hAnsi="Calibri"/>
          <w:lang w:val="el-GR"/>
        </w:rPr>
        <w:t xml:space="preserve"> τεχνικές είναι κρίσιμες, επειδή επιτρέπουν </w:t>
      </w:r>
      <w:r>
        <w:rPr>
          <w:rFonts w:ascii="Calibri" w:hAnsi="Calibri"/>
        </w:rPr>
        <w:t>online</w:t>
      </w:r>
      <w:r w:rsidRPr="002A37A9">
        <w:rPr>
          <w:rFonts w:ascii="Calibri" w:hAnsi="Calibri"/>
          <w:lang w:val="el-GR"/>
        </w:rPr>
        <w:t xml:space="preserve"> ενημέρωση του μοντέλου και προσαρμογή στις μεταβολές της ροής χωρίς να απαιτείται επανεκπαίδευση σύνθετων μοντέλων.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στατιστική συνιστώσα λειτουργεί ακριβώς έτσι: παρακολουθεί τον ρυθμό συμβάντων σε παράθυρα 5 λεπτών, 15 λεπτών και 1 ώρας και ενεργοποιεί </w:t>
      </w:r>
      <w:r>
        <w:rPr>
          <w:rFonts w:ascii="Calibri" w:hAnsi="Calibri"/>
        </w:rPr>
        <w:t>alert</w:t>
      </w:r>
      <w:r w:rsidRPr="002A37A9">
        <w:rPr>
          <w:rFonts w:ascii="Calibri" w:hAnsi="Calibri"/>
          <w:lang w:val="el-GR"/>
        </w:rPr>
        <w:t xml:space="preserve"> όταν το </w:t>
      </w:r>
      <w:r>
        <w:rPr>
          <w:rFonts w:ascii="Calibri" w:hAnsi="Calibri"/>
        </w:rPr>
        <w:t>z</w:t>
      </w:r>
      <w:r w:rsidRPr="002A37A9">
        <w:rPr>
          <w:rFonts w:ascii="Calibri" w:hAnsi="Calibri"/>
          <w:lang w:val="el-GR"/>
        </w:rPr>
        <w:t>-</w:t>
      </w:r>
      <w:r>
        <w:rPr>
          <w:rFonts w:ascii="Calibri" w:hAnsi="Calibri"/>
        </w:rPr>
        <w:t>score</w:t>
      </w:r>
      <w:r w:rsidRPr="002A37A9">
        <w:rPr>
          <w:rFonts w:ascii="Calibri" w:hAnsi="Calibri"/>
          <w:lang w:val="el-GR"/>
        </w:rPr>
        <w:t xml:space="preserve"> ξεπερνά το 2.0. Η απαίτηση ύπαρξης </w:t>
      </w:r>
      <w:r>
        <w:rPr>
          <w:rFonts w:ascii="Calibri" w:hAnsi="Calibri"/>
        </w:rPr>
        <w:t>baseline</w:t>
      </w:r>
      <w:r w:rsidRPr="002A37A9">
        <w:rPr>
          <w:rFonts w:ascii="Calibri" w:hAnsi="Calibri"/>
          <w:lang w:val="el-GR"/>
        </w:rPr>
        <w:t xml:space="preserve">, δηλαδή ενός ελάχιστου ιστορικού παρατηρήσεων πριν από την ενεργοποίηση του </w:t>
      </w:r>
      <w:r>
        <w:rPr>
          <w:rFonts w:ascii="Calibri" w:hAnsi="Calibri"/>
        </w:rPr>
        <w:t>detector</w:t>
      </w:r>
      <w:r w:rsidRPr="002A37A9">
        <w:rPr>
          <w:rFonts w:ascii="Calibri" w:hAnsi="Calibri"/>
          <w:lang w:val="el-GR"/>
        </w:rPr>
        <w:t xml:space="preserve">, είναι επίσης συμβατή με τη θεωρία των στατιστικών μεθόδων· χωρίς </w:t>
      </w:r>
      <w:r>
        <w:rPr>
          <w:rFonts w:ascii="Calibri" w:hAnsi="Calibri"/>
        </w:rPr>
        <w:t>baseline</w:t>
      </w:r>
      <w:r w:rsidRPr="002A37A9">
        <w:rPr>
          <w:rFonts w:ascii="Calibri" w:hAnsi="Calibri"/>
          <w:lang w:val="el-GR"/>
        </w:rPr>
        <w:t>, η έννοια της “απόκλισης” παραμένει ασταθής.</w:t>
      </w:r>
    </w:p>
    <w:p w14:paraId="24ECEA52"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Τα τελευταία χρόνια, μεγάλο μέρος της έρευνας έχει στραφεί στη χρήση </w:t>
      </w:r>
      <w:r>
        <w:rPr>
          <w:rFonts w:ascii="Calibri" w:hAnsi="Calibri"/>
        </w:rPr>
        <w:t>machine</w:t>
      </w:r>
      <w:r w:rsidRPr="002A37A9">
        <w:rPr>
          <w:rFonts w:ascii="Calibri" w:hAnsi="Calibri"/>
          <w:lang w:val="el-GR"/>
        </w:rPr>
        <w:t xml:space="preserve"> </w:t>
      </w:r>
      <w:r>
        <w:rPr>
          <w:rFonts w:ascii="Calibri" w:hAnsi="Calibri"/>
        </w:rPr>
        <w:t>learning</w:t>
      </w:r>
      <w:r w:rsidRPr="002A37A9">
        <w:rPr>
          <w:rFonts w:ascii="Calibri" w:hAnsi="Calibri"/>
          <w:lang w:val="el-GR"/>
        </w:rPr>
        <w:t xml:space="preserve"> και </w:t>
      </w:r>
      <w:r>
        <w:rPr>
          <w:rFonts w:ascii="Calibri" w:hAnsi="Calibri"/>
        </w:rPr>
        <w:t>deep</w:t>
      </w:r>
      <w:r w:rsidRPr="002A37A9">
        <w:rPr>
          <w:rFonts w:ascii="Calibri" w:hAnsi="Calibri"/>
          <w:lang w:val="el-GR"/>
        </w:rPr>
        <w:t xml:space="preserve"> </w:t>
      </w:r>
      <w:r>
        <w:rPr>
          <w:rFonts w:ascii="Calibri" w:hAnsi="Calibri"/>
        </w:rPr>
        <w:t>learning</w:t>
      </w:r>
      <w:r w:rsidRPr="002A37A9">
        <w:rPr>
          <w:rFonts w:ascii="Calibri" w:hAnsi="Calibri"/>
          <w:lang w:val="el-GR"/>
        </w:rPr>
        <w:t xml:space="preserve"> για </w:t>
      </w:r>
      <w:r>
        <w:rPr>
          <w:rFonts w:ascii="Calibri" w:hAnsi="Calibri"/>
        </w:rPr>
        <w:t>intrusion</w:t>
      </w:r>
      <w:r w:rsidRPr="002A37A9">
        <w:rPr>
          <w:rFonts w:ascii="Calibri" w:hAnsi="Calibri"/>
          <w:lang w:val="el-GR"/>
        </w:rPr>
        <w:t xml:space="preserve"> </w:t>
      </w:r>
      <w:r>
        <w:rPr>
          <w:rFonts w:ascii="Calibri" w:hAnsi="Calibri"/>
        </w:rPr>
        <w:t>detection</w:t>
      </w:r>
      <w:r w:rsidRPr="002A37A9">
        <w:rPr>
          <w:rFonts w:ascii="Calibri" w:hAnsi="Calibri"/>
          <w:lang w:val="el-GR"/>
        </w:rPr>
        <w:t xml:space="preserve">. Οι σχετικές </w:t>
      </w:r>
      <w:r>
        <w:rPr>
          <w:rFonts w:ascii="Calibri" w:hAnsi="Calibri"/>
        </w:rPr>
        <w:t>survey</w:t>
      </w:r>
      <w:r w:rsidRPr="002A37A9">
        <w:rPr>
          <w:rFonts w:ascii="Calibri" w:hAnsi="Calibri"/>
          <w:lang w:val="el-GR"/>
        </w:rPr>
        <w:t xml:space="preserve"> εργασίες επισημαίνουν ότι τα </w:t>
      </w:r>
      <w:r>
        <w:rPr>
          <w:rFonts w:ascii="Calibri" w:hAnsi="Calibri"/>
        </w:rPr>
        <w:t>ML</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IDS</w:t>
      </w:r>
      <w:r w:rsidRPr="002A37A9">
        <w:rPr>
          <w:rFonts w:ascii="Calibri" w:hAnsi="Calibri"/>
          <w:lang w:val="el-GR"/>
        </w:rPr>
        <w:t xml:space="preserve"> είναι ιδιαίτερα ελκυστικά επειδή μπορούν να εντοπίζουν </w:t>
      </w:r>
      <w:r>
        <w:rPr>
          <w:rFonts w:ascii="Calibri" w:hAnsi="Calibri"/>
        </w:rPr>
        <w:t>zero</w:t>
      </w:r>
      <w:r w:rsidRPr="002A37A9">
        <w:rPr>
          <w:rFonts w:ascii="Calibri" w:hAnsi="Calibri"/>
          <w:lang w:val="el-GR"/>
        </w:rPr>
        <w:t>-</w:t>
      </w:r>
      <w:r>
        <w:rPr>
          <w:rFonts w:ascii="Calibri" w:hAnsi="Calibri"/>
        </w:rPr>
        <w:t>day</w:t>
      </w:r>
      <w:r w:rsidRPr="002A37A9">
        <w:rPr>
          <w:rFonts w:ascii="Calibri" w:hAnsi="Calibri"/>
          <w:lang w:val="el-GR"/>
        </w:rPr>
        <w:t xml:space="preserve"> ή μη ρητά κωδικοποιημένες επιθέσεις, να αξιοποιούν μεγάλο αριθμό χαρακτηριστικών και να βελτιώνουν τη διακριτική ικανότητα σε σύνθετα περιβάλλοντα. Ωστόσο, η ίδια βιβλιογραφία αναγνωρίζει ουσιώδεις περιορισμούς: ανάγκη για ποιοτικά </w:t>
      </w:r>
      <w:r>
        <w:rPr>
          <w:rFonts w:ascii="Calibri" w:hAnsi="Calibri"/>
        </w:rPr>
        <w:t>datasets</w:t>
      </w:r>
      <w:r w:rsidRPr="002A37A9">
        <w:rPr>
          <w:rFonts w:ascii="Calibri" w:hAnsi="Calibri"/>
          <w:lang w:val="el-GR"/>
        </w:rPr>
        <w:t xml:space="preserve">, προβλήματα γενίκευσης εκτός εκπαιδευμένου περιβάλλοντος, αυξημένες απαιτήσεις σε υπολογιστικούς πόρους, μειωμένη ερμηνευσιμότητα και δυσκολία πρακτικής υιοθέτησης σε πραγματικά επιχειρησιακά περιβάλλοντα. Η </w:t>
      </w:r>
      <w:r>
        <w:rPr>
          <w:rFonts w:ascii="Calibri" w:hAnsi="Calibri"/>
        </w:rPr>
        <w:t>survey</w:t>
      </w:r>
      <w:r w:rsidRPr="002A37A9">
        <w:rPr>
          <w:rFonts w:ascii="Calibri" w:hAnsi="Calibri"/>
          <w:lang w:val="el-GR"/>
        </w:rPr>
        <w:t xml:space="preserve"> του </w:t>
      </w:r>
      <w:r>
        <w:rPr>
          <w:rFonts w:ascii="Calibri" w:hAnsi="Calibri"/>
        </w:rPr>
        <w:t>Pinto</w:t>
      </w:r>
      <w:r w:rsidRPr="002A37A9">
        <w:rPr>
          <w:rFonts w:ascii="Calibri" w:hAnsi="Calibri"/>
          <w:lang w:val="el-GR"/>
        </w:rPr>
        <w:t xml:space="preserve"> </w:t>
      </w:r>
      <w:r>
        <w:rPr>
          <w:rFonts w:ascii="Calibri" w:hAnsi="Calibri"/>
        </w:rPr>
        <w:t>et</w:t>
      </w:r>
      <w:r w:rsidRPr="002A37A9">
        <w:rPr>
          <w:rFonts w:ascii="Calibri" w:hAnsi="Calibri"/>
          <w:lang w:val="el-GR"/>
        </w:rPr>
        <w:t xml:space="preserve"> </w:t>
      </w:r>
      <w:r>
        <w:rPr>
          <w:rFonts w:ascii="Calibri" w:hAnsi="Calibri"/>
        </w:rPr>
        <w:t>al</w:t>
      </w:r>
      <w:r w:rsidRPr="002A37A9">
        <w:rPr>
          <w:rFonts w:ascii="Calibri" w:hAnsi="Calibri"/>
          <w:lang w:val="el-GR"/>
        </w:rPr>
        <w:t xml:space="preserve">. για </w:t>
      </w:r>
      <w:r>
        <w:rPr>
          <w:rFonts w:ascii="Calibri" w:hAnsi="Calibri"/>
        </w:rPr>
        <w:t>IDSs</w:t>
      </w:r>
      <w:r w:rsidRPr="002A37A9">
        <w:rPr>
          <w:rFonts w:ascii="Calibri" w:hAnsi="Calibri"/>
          <w:lang w:val="el-GR"/>
        </w:rPr>
        <w:t xml:space="preserve"> βασισμένα σε </w:t>
      </w:r>
      <w:r>
        <w:rPr>
          <w:rFonts w:ascii="Calibri" w:hAnsi="Calibri"/>
        </w:rPr>
        <w:t>machine</w:t>
      </w:r>
      <w:r w:rsidRPr="002A37A9">
        <w:rPr>
          <w:rFonts w:ascii="Calibri" w:hAnsi="Calibri"/>
          <w:lang w:val="el-GR"/>
        </w:rPr>
        <w:t xml:space="preserve"> </w:t>
      </w:r>
      <w:r>
        <w:rPr>
          <w:rFonts w:ascii="Calibri" w:hAnsi="Calibri"/>
        </w:rPr>
        <w:t>learning</w:t>
      </w:r>
      <w:r w:rsidRPr="002A37A9">
        <w:rPr>
          <w:rFonts w:ascii="Calibri" w:hAnsi="Calibri"/>
          <w:lang w:val="el-GR"/>
        </w:rPr>
        <w:t xml:space="preserve"> στις κρίσιμες υποδομές επισημαίνει ακριβώς ότι, παρότι τα </w:t>
      </w:r>
      <w:r>
        <w:rPr>
          <w:rFonts w:ascii="Calibri" w:hAnsi="Calibri"/>
        </w:rPr>
        <w:t>zero</w:t>
      </w:r>
      <w:r w:rsidRPr="002A37A9">
        <w:rPr>
          <w:rFonts w:ascii="Calibri" w:hAnsi="Calibri"/>
          <w:lang w:val="el-GR"/>
        </w:rPr>
        <w:t>-</w:t>
      </w:r>
      <w:r>
        <w:rPr>
          <w:rFonts w:ascii="Calibri" w:hAnsi="Calibri"/>
        </w:rPr>
        <w:t>day</w:t>
      </w:r>
      <w:r w:rsidRPr="002A37A9">
        <w:rPr>
          <w:rFonts w:ascii="Calibri" w:hAnsi="Calibri"/>
          <w:lang w:val="el-GR"/>
        </w:rPr>
        <w:t xml:space="preserve"> </w:t>
      </w:r>
      <w:r>
        <w:rPr>
          <w:rFonts w:ascii="Calibri" w:hAnsi="Calibri"/>
        </w:rPr>
        <w:t>attacks</w:t>
      </w:r>
      <w:r w:rsidRPr="002A37A9">
        <w:rPr>
          <w:rFonts w:ascii="Calibri" w:hAnsi="Calibri"/>
          <w:lang w:val="el-GR"/>
        </w:rPr>
        <w:t xml:space="preserve"> είναι βασικό κίνητρο για </w:t>
      </w:r>
      <w:r>
        <w:rPr>
          <w:rFonts w:ascii="Calibri" w:hAnsi="Calibri"/>
        </w:rPr>
        <w:t>ML</w:t>
      </w:r>
      <w:r w:rsidRPr="002A37A9">
        <w:rPr>
          <w:rFonts w:ascii="Calibri" w:hAnsi="Calibri"/>
          <w:lang w:val="el-GR"/>
        </w:rPr>
        <w:t xml:space="preserve"> λύσεις, οι επιχειρησιακοί περιορισμοί και η διαθεσιμότητα πόρων παραμένουν σοβαρό ζήτημα. Με άλλα λόγια, το </w:t>
      </w:r>
      <w:r>
        <w:rPr>
          <w:rFonts w:ascii="Calibri" w:hAnsi="Calibri"/>
        </w:rPr>
        <w:t>ML</w:t>
      </w:r>
      <w:r w:rsidRPr="002A37A9">
        <w:rPr>
          <w:rFonts w:ascii="Calibri" w:hAnsi="Calibri"/>
          <w:lang w:val="el-GR"/>
        </w:rPr>
        <w:t xml:space="preserve"> δεν είναι πάντοτε η καταλληλότερη πρώτη επιλογή για ένα σύστημα που απαιτεί χαμηλή καθυστέρηση, υψηλή ερμηνευσιμότητα και απλή συντήρηση, όπως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w:t>
      </w:r>
    </w:p>
    <w:p w14:paraId="2FE61C1D"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Για τον λόγο αυτό, οι υβριδικές προσεγγίσεις θεωρούνται συχνά η πιο ισορροπημένη λύση. Το </w:t>
      </w:r>
      <w:r>
        <w:rPr>
          <w:rFonts w:ascii="Calibri" w:hAnsi="Calibri"/>
        </w:rPr>
        <w:t>NIST</w:t>
      </w:r>
      <w:r w:rsidRPr="002A37A9">
        <w:rPr>
          <w:rFonts w:ascii="Calibri" w:hAnsi="Calibri"/>
          <w:lang w:val="el-GR"/>
        </w:rPr>
        <w:t xml:space="preserve"> αναφέρει ρητά ότι τα περισσότερα </w:t>
      </w:r>
      <w:r>
        <w:rPr>
          <w:rFonts w:ascii="Calibri" w:hAnsi="Calibri"/>
        </w:rPr>
        <w:t>IDPS</w:t>
      </w:r>
      <w:r w:rsidRPr="002A37A9">
        <w:rPr>
          <w:rFonts w:ascii="Calibri" w:hAnsi="Calibri"/>
          <w:lang w:val="el-GR"/>
        </w:rPr>
        <w:t xml:space="preserve"> χρησιμοποιούν πολλαπλές μεθοδολογίες, είτε ξεχωριστά είτε ολοκληρωμένα, ώστε να επιτυγχάνουν ευρύτερη και ακριβέστερη ανίχνευση. Αντίστοιχα, πρόσφατες εργασίες για </w:t>
      </w:r>
      <w:r>
        <w:rPr>
          <w:rFonts w:ascii="Calibri" w:hAnsi="Calibri"/>
        </w:rPr>
        <w:t>hybrid</w:t>
      </w:r>
      <w:r w:rsidRPr="002A37A9">
        <w:rPr>
          <w:rFonts w:ascii="Calibri" w:hAnsi="Calibri"/>
          <w:lang w:val="el-GR"/>
        </w:rPr>
        <w:t xml:space="preserve"> </w:t>
      </w:r>
      <w:r>
        <w:rPr>
          <w:rFonts w:ascii="Calibri" w:hAnsi="Calibri"/>
        </w:rPr>
        <w:t>IDS</w:t>
      </w:r>
      <w:r w:rsidRPr="002A37A9">
        <w:rPr>
          <w:rFonts w:ascii="Calibri" w:hAnsi="Calibri"/>
          <w:lang w:val="el-GR"/>
        </w:rPr>
        <w:t xml:space="preserve"> επισημαίνουν ότι ο συνδυασμός </w:t>
      </w:r>
      <w:r>
        <w:rPr>
          <w:rFonts w:ascii="Calibri" w:hAnsi="Calibri"/>
        </w:rPr>
        <w:t>signature</w:t>
      </w:r>
      <w:r w:rsidRPr="002A37A9">
        <w:rPr>
          <w:rFonts w:ascii="Calibri" w:hAnsi="Calibri"/>
          <w:lang w:val="el-GR"/>
        </w:rPr>
        <w:t>-</w:t>
      </w:r>
      <w:r>
        <w:rPr>
          <w:rFonts w:ascii="Calibri" w:hAnsi="Calibri"/>
        </w:rPr>
        <w:t>based</w:t>
      </w:r>
      <w:r w:rsidRPr="002A37A9">
        <w:rPr>
          <w:rFonts w:ascii="Calibri" w:hAnsi="Calibri"/>
          <w:lang w:val="el-GR"/>
        </w:rPr>
        <w:t xml:space="preserve"> και </w:t>
      </w:r>
      <w:r>
        <w:rPr>
          <w:rFonts w:ascii="Calibri" w:hAnsi="Calibri"/>
        </w:rPr>
        <w:lastRenderedPageBreak/>
        <w:t>anomaly</w:t>
      </w:r>
      <w:r w:rsidRPr="002A37A9">
        <w:rPr>
          <w:rFonts w:ascii="Calibri" w:hAnsi="Calibri"/>
          <w:lang w:val="el-GR"/>
        </w:rPr>
        <w:t>-</w:t>
      </w:r>
      <w:r>
        <w:rPr>
          <w:rFonts w:ascii="Calibri" w:hAnsi="Calibri"/>
        </w:rPr>
        <w:t>based</w:t>
      </w:r>
      <w:r w:rsidRPr="002A37A9">
        <w:rPr>
          <w:rFonts w:ascii="Calibri" w:hAnsi="Calibri"/>
          <w:lang w:val="el-GR"/>
        </w:rPr>
        <w:t xml:space="preserve"> τεχνικών επιτρέπει ταυτόχρονα αποτελεσματική αναγνώριση γνωστών μοτίβων και δυνατότητα εντοπισμού μη αναμενόμενων συμπεριφορών. Η λογική αυτή είναι ιδιαίτερα χρήσιμη σε περιβάλλοντα συνεχούς ροής γεγονότων, όπου οι χαμηλής πολυπλοκότητας </w:t>
      </w:r>
      <w:r>
        <w:rPr>
          <w:rFonts w:ascii="Calibri" w:hAnsi="Calibri"/>
        </w:rPr>
        <w:t>rule</w:t>
      </w:r>
      <w:r w:rsidRPr="002A37A9">
        <w:rPr>
          <w:rFonts w:ascii="Calibri" w:hAnsi="Calibri"/>
          <w:lang w:val="el-GR"/>
        </w:rPr>
        <w:t xml:space="preserve"> </w:t>
      </w:r>
      <w:r>
        <w:rPr>
          <w:rFonts w:ascii="Calibri" w:hAnsi="Calibri"/>
        </w:rPr>
        <w:t>detectors</w:t>
      </w:r>
      <w:r w:rsidRPr="002A37A9">
        <w:rPr>
          <w:rFonts w:ascii="Calibri" w:hAnsi="Calibri"/>
          <w:lang w:val="el-GR"/>
        </w:rPr>
        <w:t xml:space="preserve"> μπορούν να αναγνωρίζουν άμεσα συγκεκριμένες επιθέσεις, ενώ οι </w:t>
      </w:r>
      <w:r>
        <w:rPr>
          <w:rFonts w:ascii="Calibri" w:hAnsi="Calibri"/>
        </w:rPr>
        <w:t>anomaly</w:t>
      </w:r>
      <w:r w:rsidRPr="002A37A9">
        <w:rPr>
          <w:rFonts w:ascii="Calibri" w:hAnsi="Calibri"/>
          <w:lang w:val="el-GR"/>
        </w:rPr>
        <w:t xml:space="preserve"> </w:t>
      </w:r>
      <w:r>
        <w:rPr>
          <w:rFonts w:ascii="Calibri" w:hAnsi="Calibri"/>
        </w:rPr>
        <w:t>detectors</w:t>
      </w:r>
      <w:r w:rsidRPr="002A37A9">
        <w:rPr>
          <w:rFonts w:ascii="Calibri" w:hAnsi="Calibri"/>
          <w:lang w:val="el-GR"/>
        </w:rPr>
        <w:t xml:space="preserve"> λειτουργούν ως δεύτερο δίχτυ για ασυνήθιστα </w:t>
      </w:r>
      <w:r>
        <w:rPr>
          <w:rFonts w:ascii="Calibri" w:hAnsi="Calibri"/>
        </w:rPr>
        <w:t>patterns</w:t>
      </w:r>
      <w:r w:rsidRPr="002A37A9">
        <w:rPr>
          <w:rFonts w:ascii="Calibri" w:hAnsi="Calibri"/>
          <w:lang w:val="el-GR"/>
        </w:rPr>
        <w:t xml:space="preserve"> που δεν έχουν ακόμη κωδικοποιηθεί σε κανόνες.</w:t>
      </w:r>
    </w:p>
    <w:p w14:paraId="29D1539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υβριδική αυτή λογική υλοποιείται με τρόπο άμεσα συνδεδεμένο με τις απαιτήσεις της πλατφόρμας. Ο </w:t>
      </w:r>
      <w:r>
        <w:rPr>
          <w:rFonts w:ascii="Calibri" w:hAnsi="Calibri"/>
        </w:rPr>
        <w:t>rule</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detector</w:t>
      </w:r>
      <w:r w:rsidRPr="002A37A9">
        <w:rPr>
          <w:rFonts w:ascii="Calibri" w:hAnsi="Calibri"/>
          <w:lang w:val="el-GR"/>
        </w:rPr>
        <w:t xml:space="preserve"> ενεργοποιεί </w:t>
      </w:r>
      <w:r>
        <w:rPr>
          <w:rFonts w:ascii="Calibri" w:hAnsi="Calibri"/>
        </w:rPr>
        <w:t>CRITICAL</w:t>
      </w:r>
      <w:r w:rsidRPr="002A37A9">
        <w:rPr>
          <w:rFonts w:ascii="Calibri" w:hAnsi="Calibri"/>
          <w:lang w:val="el-GR"/>
        </w:rPr>
        <w:t xml:space="preserve"> </w:t>
      </w:r>
      <w:r>
        <w:rPr>
          <w:rFonts w:ascii="Calibri" w:hAnsi="Calibri"/>
        </w:rPr>
        <w:t>alert</w:t>
      </w:r>
      <w:r w:rsidRPr="002A37A9">
        <w:rPr>
          <w:rFonts w:ascii="Calibri" w:hAnsi="Calibri"/>
          <w:lang w:val="el-GR"/>
        </w:rPr>
        <w:t xml:space="preserve"> για </w:t>
      </w:r>
      <w:r>
        <w:rPr>
          <w:rFonts w:ascii="Calibri" w:hAnsi="Calibri"/>
        </w:rPr>
        <w:t>brute</w:t>
      </w:r>
      <w:r w:rsidRPr="002A37A9">
        <w:rPr>
          <w:rFonts w:ascii="Calibri" w:hAnsi="Calibri"/>
          <w:lang w:val="el-GR"/>
        </w:rPr>
        <w:t xml:space="preserve"> </w:t>
      </w:r>
      <w:r>
        <w:rPr>
          <w:rFonts w:ascii="Calibri" w:hAnsi="Calibri"/>
        </w:rPr>
        <w:t>force</w:t>
      </w:r>
      <w:r w:rsidRPr="002A37A9">
        <w:rPr>
          <w:rFonts w:ascii="Calibri" w:hAnsi="Calibri"/>
          <w:lang w:val="el-GR"/>
        </w:rPr>
        <w:t xml:space="preserve"> όταν παρατηρούνται 5 αποτυχημένες προσπάθειες σε 5 λεπτά από την ίδια </w:t>
      </w:r>
      <w:r>
        <w:rPr>
          <w:rFonts w:ascii="Calibri" w:hAnsi="Calibri"/>
        </w:rPr>
        <w:t>IP</w:t>
      </w:r>
      <w:r w:rsidRPr="002A37A9">
        <w:rPr>
          <w:rFonts w:ascii="Calibri" w:hAnsi="Calibri"/>
          <w:lang w:val="el-GR"/>
        </w:rPr>
        <w:t xml:space="preserve">, για </w:t>
      </w:r>
      <w:r>
        <w:rPr>
          <w:rFonts w:ascii="Calibri" w:hAnsi="Calibri"/>
        </w:rPr>
        <w:t>credential</w:t>
      </w:r>
      <w:r w:rsidRPr="002A37A9">
        <w:rPr>
          <w:rFonts w:ascii="Calibri" w:hAnsi="Calibri"/>
          <w:lang w:val="el-GR"/>
        </w:rPr>
        <w:t xml:space="preserve"> </w:t>
      </w:r>
      <w:r>
        <w:rPr>
          <w:rFonts w:ascii="Calibri" w:hAnsi="Calibri"/>
        </w:rPr>
        <w:t>stuffing</w:t>
      </w:r>
      <w:r w:rsidRPr="002A37A9">
        <w:rPr>
          <w:rFonts w:ascii="Calibri" w:hAnsi="Calibri"/>
          <w:lang w:val="el-GR"/>
        </w:rPr>
        <w:t xml:space="preserve"> όταν εμφανίζονται 10 </w:t>
      </w:r>
      <w:r>
        <w:rPr>
          <w:rFonts w:ascii="Calibri" w:hAnsi="Calibri"/>
        </w:rPr>
        <w:t>usernames</w:t>
      </w:r>
      <w:r w:rsidRPr="002A37A9">
        <w:rPr>
          <w:rFonts w:ascii="Calibri" w:hAnsi="Calibri"/>
          <w:lang w:val="el-GR"/>
        </w:rPr>
        <w:t xml:space="preserve"> σε 10 λεπτά, για </w:t>
      </w:r>
      <w:r>
        <w:rPr>
          <w:rFonts w:ascii="Calibri" w:hAnsi="Calibri"/>
        </w:rPr>
        <w:t>replay</w:t>
      </w:r>
      <w:r w:rsidRPr="002A37A9">
        <w:rPr>
          <w:rFonts w:ascii="Calibri" w:hAnsi="Calibri"/>
          <w:lang w:val="el-GR"/>
        </w:rPr>
        <w:t xml:space="preserve"> </w:t>
      </w:r>
      <w:r>
        <w:rPr>
          <w:rFonts w:ascii="Calibri" w:hAnsi="Calibri"/>
        </w:rPr>
        <w:t>attack</w:t>
      </w:r>
      <w:r w:rsidRPr="002A37A9">
        <w:rPr>
          <w:rFonts w:ascii="Calibri" w:hAnsi="Calibri"/>
          <w:lang w:val="el-GR"/>
        </w:rPr>
        <w:t xml:space="preserve"> όταν εντοπίζονται 3 επαναλήψεις σε 5 λεπτά, και </w:t>
      </w:r>
      <w:r>
        <w:rPr>
          <w:rFonts w:ascii="Calibri" w:hAnsi="Calibri"/>
        </w:rPr>
        <w:t>WARNING</w:t>
      </w:r>
      <w:r w:rsidRPr="002A37A9">
        <w:rPr>
          <w:rFonts w:ascii="Calibri" w:hAnsi="Calibri"/>
          <w:lang w:val="el-GR"/>
        </w:rPr>
        <w:t xml:space="preserve"> για </w:t>
      </w:r>
      <w:r>
        <w:rPr>
          <w:rFonts w:ascii="Calibri" w:hAnsi="Calibri"/>
        </w:rPr>
        <w:t>rate</w:t>
      </w:r>
      <w:r w:rsidRPr="002A37A9">
        <w:rPr>
          <w:rFonts w:ascii="Calibri" w:hAnsi="Calibri"/>
          <w:lang w:val="el-GR"/>
        </w:rPr>
        <w:t xml:space="preserve"> </w:t>
      </w:r>
      <w:r>
        <w:rPr>
          <w:rFonts w:ascii="Calibri" w:hAnsi="Calibri"/>
        </w:rPr>
        <w:t>abuse</w:t>
      </w:r>
      <w:r w:rsidRPr="002A37A9">
        <w:rPr>
          <w:rFonts w:ascii="Calibri" w:hAnsi="Calibri"/>
          <w:lang w:val="el-GR"/>
        </w:rPr>
        <w:t xml:space="preserve"> όταν καταγράφονται 20 </w:t>
      </w:r>
      <w:r>
        <w:rPr>
          <w:rFonts w:ascii="Calibri" w:hAnsi="Calibri"/>
        </w:rPr>
        <w:t>rate</w:t>
      </w:r>
      <w:r w:rsidRPr="002A37A9">
        <w:rPr>
          <w:rFonts w:ascii="Calibri" w:hAnsi="Calibri"/>
          <w:lang w:val="el-GR"/>
        </w:rPr>
        <w:t>-</w:t>
      </w:r>
      <w:r>
        <w:rPr>
          <w:rFonts w:ascii="Calibri" w:hAnsi="Calibri"/>
        </w:rPr>
        <w:t>limited</w:t>
      </w:r>
      <w:r w:rsidRPr="002A37A9">
        <w:rPr>
          <w:rFonts w:ascii="Calibri" w:hAnsi="Calibri"/>
          <w:lang w:val="el-GR"/>
        </w:rPr>
        <w:t xml:space="preserve"> αιτήματα σε 10 λεπτά. Ο </w:t>
      </w:r>
      <w:r>
        <w:rPr>
          <w:rFonts w:ascii="Calibri" w:hAnsi="Calibri"/>
        </w:rPr>
        <w:t>statistical</w:t>
      </w:r>
      <w:r w:rsidRPr="002A37A9">
        <w:rPr>
          <w:rFonts w:ascii="Calibri" w:hAnsi="Calibri"/>
          <w:lang w:val="el-GR"/>
        </w:rPr>
        <w:t xml:space="preserve"> </w:t>
      </w:r>
      <w:r>
        <w:rPr>
          <w:rFonts w:ascii="Calibri" w:hAnsi="Calibri"/>
        </w:rPr>
        <w:t>detector</w:t>
      </w:r>
      <w:r w:rsidRPr="002A37A9">
        <w:rPr>
          <w:rFonts w:ascii="Calibri" w:hAnsi="Calibri"/>
          <w:lang w:val="el-GR"/>
        </w:rPr>
        <w:t xml:space="preserve"> παρακολουθεί τους ρυθμούς συμβάντων και εφαρμόζει </w:t>
      </w:r>
      <w:r>
        <w:rPr>
          <w:rFonts w:ascii="Calibri" w:hAnsi="Calibri"/>
        </w:rPr>
        <w:t>Z</w:t>
      </w:r>
      <w:r w:rsidRPr="002A37A9">
        <w:rPr>
          <w:rFonts w:ascii="Calibri" w:hAnsi="Calibri"/>
          <w:lang w:val="el-GR"/>
        </w:rPr>
        <w:t>-</w:t>
      </w:r>
      <w:r>
        <w:rPr>
          <w:rFonts w:ascii="Calibri" w:hAnsi="Calibri"/>
        </w:rPr>
        <w:t>score</w:t>
      </w:r>
      <w:r w:rsidRPr="002A37A9">
        <w:rPr>
          <w:rFonts w:ascii="Calibri" w:hAnsi="Calibri"/>
          <w:lang w:val="el-GR"/>
        </w:rPr>
        <w:t xml:space="preserve"> με κατώφλι 2.0 σε πολλαπλά χρονικά παράθυρα. Τα αποτελέσματα της υλοποίησης δείχνουν ότι ο </w:t>
      </w:r>
      <w:r>
        <w:rPr>
          <w:rFonts w:ascii="Calibri" w:hAnsi="Calibri"/>
        </w:rPr>
        <w:t>rule</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detector</w:t>
      </w:r>
      <w:r w:rsidRPr="002A37A9">
        <w:rPr>
          <w:rFonts w:ascii="Calibri" w:hAnsi="Calibri"/>
          <w:lang w:val="el-GR"/>
        </w:rPr>
        <w:t xml:space="preserve"> ανιχνεύει συμβάντα με μέσο χρόνο περίπου 0.014</w:t>
      </w:r>
      <w:proofErr w:type="spellStart"/>
      <w:r>
        <w:rPr>
          <w:rFonts w:ascii="Calibri" w:hAnsi="Calibri"/>
        </w:rPr>
        <w:t>ms</w:t>
      </w:r>
      <w:proofErr w:type="spellEnd"/>
      <w:r w:rsidRPr="002A37A9">
        <w:rPr>
          <w:rFonts w:ascii="Calibri" w:hAnsi="Calibri"/>
          <w:lang w:val="el-GR"/>
        </w:rPr>
        <w:t xml:space="preserve">, ενώ ο </w:t>
      </w:r>
      <w:r>
        <w:rPr>
          <w:rFonts w:ascii="Calibri" w:hAnsi="Calibri"/>
        </w:rPr>
        <w:t>statistical</w:t>
      </w:r>
      <w:r w:rsidRPr="002A37A9">
        <w:rPr>
          <w:rFonts w:ascii="Calibri" w:hAnsi="Calibri"/>
          <w:lang w:val="el-GR"/>
        </w:rPr>
        <w:t xml:space="preserve"> </w:t>
      </w:r>
      <w:r>
        <w:rPr>
          <w:rFonts w:ascii="Calibri" w:hAnsi="Calibri"/>
        </w:rPr>
        <w:t>detector</w:t>
      </w:r>
      <w:r w:rsidRPr="002A37A9">
        <w:rPr>
          <w:rFonts w:ascii="Calibri" w:hAnsi="Calibri"/>
          <w:lang w:val="el-GR"/>
        </w:rPr>
        <w:t xml:space="preserve"> περίπου 0.013</w:t>
      </w:r>
      <w:proofErr w:type="spellStart"/>
      <w:r>
        <w:rPr>
          <w:rFonts w:ascii="Calibri" w:hAnsi="Calibri"/>
        </w:rPr>
        <w:t>ms</w:t>
      </w:r>
      <w:proofErr w:type="spellEnd"/>
      <w:r w:rsidRPr="002A37A9">
        <w:rPr>
          <w:rFonts w:ascii="Calibri" w:hAnsi="Calibri"/>
          <w:lang w:val="el-GR"/>
        </w:rPr>
        <w:t xml:space="preserve">. Οι τιμές αυτές δείχνουν ότι η υβριδική προσέγγιση δεν προσθέτει απαγορευτικό </w:t>
      </w:r>
      <w:r>
        <w:rPr>
          <w:rFonts w:ascii="Calibri" w:hAnsi="Calibri"/>
        </w:rPr>
        <w:t>latency</w:t>
      </w:r>
      <w:r w:rsidRPr="002A37A9">
        <w:rPr>
          <w:rFonts w:ascii="Calibri" w:hAnsi="Calibri"/>
          <w:lang w:val="el-GR"/>
        </w:rPr>
        <w:t xml:space="preserve">, αλλά παραμένει επαρκώς ελαφριά για χρήση σε πραγματικό χρόνο. Το σημαντικότερο όμως εύρημα δεν είναι μόνο η ταχύτητα, αλλά η συμπληρωματικότητα: ο </w:t>
      </w:r>
      <w:r>
        <w:rPr>
          <w:rFonts w:ascii="Calibri" w:hAnsi="Calibri"/>
        </w:rPr>
        <w:t>rule</w:t>
      </w:r>
      <w:r w:rsidRPr="002A37A9">
        <w:rPr>
          <w:rFonts w:ascii="Calibri" w:hAnsi="Calibri"/>
          <w:lang w:val="el-GR"/>
        </w:rPr>
        <w:t>-</w:t>
      </w:r>
      <w:r>
        <w:rPr>
          <w:rFonts w:ascii="Calibri" w:hAnsi="Calibri"/>
        </w:rPr>
        <w:t>based</w:t>
      </w:r>
      <w:r w:rsidRPr="002A37A9">
        <w:rPr>
          <w:rFonts w:ascii="Calibri" w:hAnsi="Calibri"/>
          <w:lang w:val="el-GR"/>
        </w:rPr>
        <w:t xml:space="preserve"> μηχανισμός προσφέρει σαφή ερμηνεία και άμεση απόκριση για γνωστές κατηγορίες επιθέσεων, ενώ ο </w:t>
      </w:r>
      <w:r>
        <w:rPr>
          <w:rFonts w:ascii="Calibri" w:hAnsi="Calibri"/>
        </w:rPr>
        <w:t>statistical</w:t>
      </w:r>
      <w:r w:rsidRPr="002A37A9">
        <w:rPr>
          <w:rFonts w:ascii="Calibri" w:hAnsi="Calibri"/>
          <w:lang w:val="el-GR"/>
        </w:rPr>
        <w:t xml:space="preserve"> μηχανισμός επεκτείνει το πεδίο ανίχνευσης σε συμπεριφορές που αποκλίνουν από το κανονικό </w:t>
      </w:r>
      <w:r>
        <w:rPr>
          <w:rFonts w:ascii="Calibri" w:hAnsi="Calibri"/>
        </w:rPr>
        <w:t>pattern</w:t>
      </w:r>
      <w:r w:rsidRPr="002A37A9">
        <w:rPr>
          <w:rFonts w:ascii="Calibri" w:hAnsi="Calibri"/>
          <w:lang w:val="el-GR"/>
        </w:rPr>
        <w:t xml:space="preserve"> ακόμη κι αν δεν αντιστοιχούν ακριβώς σε κάποιον προϋπάρχοντα κανόνα.</w:t>
      </w:r>
    </w:p>
    <w:p w14:paraId="5E806D2B"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Συνεπώς, ο υβριδισμός αποτελεί τη βέλτιστη επιλογή για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για τρεις λόγους. Πρώτον, διατηρεί τη χαμηλή υπολογιστική επιβάρυνση και την ερμηνευσιμότητα που απαιτεί ένα λειτουργικό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σύστημα. Δεύτερον, ενισχύει την ανθεκτικότητα απέναντι σε νέες ή μεταβαλλόμενες μορφές απειλών, χωρίς να απαιτεί πλήρη εξάρτηση από σύνθετα </w:t>
      </w:r>
      <w:r>
        <w:rPr>
          <w:rFonts w:ascii="Calibri" w:hAnsi="Calibri"/>
        </w:rPr>
        <w:t>ML</w:t>
      </w:r>
      <w:r w:rsidRPr="002A37A9">
        <w:rPr>
          <w:rFonts w:ascii="Calibri" w:hAnsi="Calibri"/>
          <w:lang w:val="el-GR"/>
        </w:rPr>
        <w:t xml:space="preserve"> μοντέλα. Τρίτον, ταιριάζει οργανικά στη ροή συμβάντων της πλατφόρμας, η οποία βασίζεται σε </w:t>
      </w:r>
      <w:r>
        <w:rPr>
          <w:rFonts w:ascii="Calibri" w:hAnsi="Calibri"/>
        </w:rPr>
        <w:t>authentication</w:t>
      </w:r>
      <w:r w:rsidRPr="002A37A9">
        <w:rPr>
          <w:rFonts w:ascii="Calibri" w:hAnsi="Calibri"/>
          <w:lang w:val="el-GR"/>
        </w:rPr>
        <w:t xml:space="preserve"> </w:t>
      </w:r>
      <w:r>
        <w:rPr>
          <w:rFonts w:ascii="Calibri" w:hAnsi="Calibri"/>
        </w:rPr>
        <w:t>events</w:t>
      </w:r>
      <w:r w:rsidRPr="002A37A9">
        <w:rPr>
          <w:rFonts w:ascii="Calibri" w:hAnsi="Calibri"/>
          <w:lang w:val="el-GR"/>
        </w:rPr>
        <w:t xml:space="preserve">, </w:t>
      </w:r>
      <w:r>
        <w:rPr>
          <w:rFonts w:ascii="Calibri" w:hAnsi="Calibri"/>
        </w:rPr>
        <w:t>replay</w:t>
      </w:r>
      <w:r w:rsidRPr="002A37A9">
        <w:rPr>
          <w:rFonts w:ascii="Calibri" w:hAnsi="Calibri"/>
          <w:lang w:val="el-GR"/>
        </w:rPr>
        <w:t xml:space="preserve"> </w:t>
      </w:r>
      <w:r>
        <w:rPr>
          <w:rFonts w:ascii="Calibri" w:hAnsi="Calibri"/>
        </w:rPr>
        <w:t>signals</w:t>
      </w:r>
      <w:r w:rsidRPr="002A37A9">
        <w:rPr>
          <w:rFonts w:ascii="Calibri" w:hAnsi="Calibri"/>
          <w:lang w:val="el-GR"/>
        </w:rPr>
        <w:t xml:space="preserve"> και </w:t>
      </w:r>
      <w:r>
        <w:rPr>
          <w:rFonts w:ascii="Calibri" w:hAnsi="Calibri"/>
        </w:rPr>
        <w:t>rate</w:t>
      </w:r>
      <w:r w:rsidRPr="002A37A9">
        <w:rPr>
          <w:rFonts w:ascii="Calibri" w:hAnsi="Calibri"/>
          <w:lang w:val="el-GR"/>
        </w:rPr>
        <w:t>-</w:t>
      </w:r>
      <w:r>
        <w:rPr>
          <w:rFonts w:ascii="Calibri" w:hAnsi="Calibri"/>
        </w:rPr>
        <w:t>related</w:t>
      </w:r>
      <w:r w:rsidRPr="002A37A9">
        <w:rPr>
          <w:rFonts w:ascii="Calibri" w:hAnsi="Calibri"/>
          <w:lang w:val="el-GR"/>
        </w:rPr>
        <w:t xml:space="preserve"> συμπεριφορές. Με βάση τη βιβλιογραφία και τα αποτελέσματα της υλοποίησης, η υβριδική </w:t>
      </w:r>
      <w:r>
        <w:rPr>
          <w:rFonts w:ascii="Calibri" w:hAnsi="Calibri"/>
        </w:rPr>
        <w:t>rule</w:t>
      </w:r>
      <w:r w:rsidRPr="002A37A9">
        <w:rPr>
          <w:rFonts w:ascii="Calibri" w:hAnsi="Calibri"/>
          <w:lang w:val="el-GR"/>
        </w:rPr>
        <w:t>-</w:t>
      </w:r>
      <w:r>
        <w:rPr>
          <w:rFonts w:ascii="Calibri" w:hAnsi="Calibri"/>
        </w:rPr>
        <w:t>based</w:t>
      </w:r>
      <w:r w:rsidRPr="002A37A9">
        <w:rPr>
          <w:rFonts w:ascii="Calibri" w:hAnsi="Calibri"/>
          <w:lang w:val="el-GR"/>
        </w:rPr>
        <w:t xml:space="preserve"> + </w:t>
      </w:r>
      <w:r>
        <w:rPr>
          <w:rFonts w:ascii="Calibri" w:hAnsi="Calibri"/>
        </w:rPr>
        <w:t>statistical</w:t>
      </w:r>
      <w:r w:rsidRPr="002A37A9">
        <w:rPr>
          <w:rFonts w:ascii="Calibri" w:hAnsi="Calibri"/>
          <w:lang w:val="el-GR"/>
        </w:rPr>
        <w:t xml:space="preserve"> προσέγγιση συνιστά την πιο ισορροπημένη λύση μεταξύ ακρίβειας, ταχύτητας, ερμηνευσιμότητας και πρακτικής εφαρμόσιμότητας σε ένα ασφαλές σύστημα γεω-στοχευμένης διαφήμισης πραγματικού χρόνου.</w:t>
      </w:r>
    </w:p>
    <w:p w14:paraId="7FE8F5FD" w14:textId="77777777" w:rsidR="006C15A2" w:rsidRPr="002A37A9" w:rsidRDefault="00000000">
      <w:pPr>
        <w:pStyle w:val="Heading2"/>
        <w:spacing w:after="80"/>
        <w:rPr>
          <w:lang w:val="el-GR"/>
        </w:rPr>
      </w:pPr>
      <w:r w:rsidRPr="002A37A9">
        <w:rPr>
          <w:rFonts w:ascii="Calibri" w:hAnsi="Calibri"/>
          <w:color w:val="000000"/>
          <w:lang w:val="el-GR"/>
        </w:rPr>
        <w:t>2.6. Σύνοψη Κεφαλαίου</w:t>
      </w:r>
    </w:p>
    <w:p w14:paraId="2731F647"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Στο παρόν κεφάλαιο παρουσιάστηκε το βιβλιογραφικό υπόβαθρο της διπλωματικής εργασίας και αναδείχθηκαν οι κύριες επιστημονικές και τεχνολογικές περιοχές πάνω στις οποίες στηρίζεται το </w:t>
      </w:r>
      <w:r>
        <w:rPr>
          <w:rFonts w:ascii="Calibri" w:hAnsi="Calibri"/>
        </w:rPr>
        <w:lastRenderedPageBreak/>
        <w:t>GEO</w:t>
      </w:r>
      <w:r w:rsidRPr="002A37A9">
        <w:rPr>
          <w:rFonts w:ascii="Calibri" w:hAnsi="Calibri"/>
          <w:lang w:val="el-GR"/>
        </w:rPr>
        <w:t>-</w:t>
      </w:r>
      <w:r>
        <w:rPr>
          <w:rFonts w:ascii="Calibri" w:hAnsi="Calibri"/>
        </w:rPr>
        <w:t>ADS</w:t>
      </w:r>
      <w:r w:rsidRPr="002A37A9">
        <w:rPr>
          <w:rFonts w:ascii="Calibri" w:hAnsi="Calibri"/>
          <w:lang w:val="el-GR"/>
        </w:rPr>
        <w:t xml:space="preserve">. Αρχικά, εξετάστηκε η εξέλιξη της ψηφιακής διαφήμισης από στατικές μορφές προβολής προς πιο δυναμικά, </w:t>
      </w:r>
      <w:r>
        <w:rPr>
          <w:rFonts w:ascii="Calibri" w:hAnsi="Calibri"/>
        </w:rPr>
        <w:t>programmatic</w:t>
      </w:r>
      <w:r w:rsidRPr="002A37A9">
        <w:rPr>
          <w:rFonts w:ascii="Calibri" w:hAnsi="Calibri"/>
          <w:lang w:val="el-GR"/>
        </w:rPr>
        <w:t xml:space="preserve"> και γεω-στοχευμένα μοντέλα, καθώς και η σημασία της </w:t>
      </w:r>
      <w:r>
        <w:rPr>
          <w:rFonts w:ascii="Calibri" w:hAnsi="Calibri"/>
        </w:rPr>
        <w:t>digital</w:t>
      </w:r>
      <w:r w:rsidRPr="002A37A9">
        <w:rPr>
          <w:rFonts w:ascii="Calibri" w:hAnsi="Calibri"/>
          <w:lang w:val="el-GR"/>
        </w:rPr>
        <w:t xml:space="preserve"> </w:t>
      </w:r>
      <w:r>
        <w:rPr>
          <w:rFonts w:ascii="Calibri" w:hAnsi="Calibri"/>
        </w:rPr>
        <w:t>signage</w:t>
      </w:r>
      <w:r w:rsidRPr="002A37A9">
        <w:rPr>
          <w:rFonts w:ascii="Calibri" w:hAnsi="Calibri"/>
          <w:lang w:val="el-GR"/>
        </w:rPr>
        <w:t xml:space="preserve"> και του </w:t>
      </w:r>
      <w:r>
        <w:rPr>
          <w:rFonts w:ascii="Calibri" w:hAnsi="Calibri"/>
        </w:rPr>
        <w:t>Digital</w:t>
      </w:r>
      <w:r w:rsidRPr="002A37A9">
        <w:rPr>
          <w:rFonts w:ascii="Calibri" w:hAnsi="Calibri"/>
          <w:lang w:val="el-GR"/>
        </w:rPr>
        <w:t xml:space="preserve"> </w:t>
      </w:r>
      <w:r>
        <w:rPr>
          <w:rFonts w:ascii="Calibri" w:hAnsi="Calibri"/>
        </w:rPr>
        <w:t>Out</w:t>
      </w:r>
      <w:r w:rsidRPr="002A37A9">
        <w:rPr>
          <w:rFonts w:ascii="Calibri" w:hAnsi="Calibri"/>
          <w:lang w:val="el-GR"/>
        </w:rPr>
        <w:t>-</w:t>
      </w:r>
      <w:r>
        <w:rPr>
          <w:rFonts w:ascii="Calibri" w:hAnsi="Calibri"/>
        </w:rPr>
        <w:t>of</w:t>
      </w:r>
      <w:r w:rsidRPr="002A37A9">
        <w:rPr>
          <w:rFonts w:ascii="Calibri" w:hAnsi="Calibri"/>
          <w:lang w:val="el-GR"/>
        </w:rPr>
        <w:t>-</w:t>
      </w:r>
      <w:r>
        <w:rPr>
          <w:rFonts w:ascii="Calibri" w:hAnsi="Calibri"/>
        </w:rPr>
        <w:t>Home</w:t>
      </w:r>
      <w:r w:rsidRPr="002A37A9">
        <w:rPr>
          <w:rFonts w:ascii="Calibri" w:hAnsi="Calibri"/>
          <w:lang w:val="el-GR"/>
        </w:rPr>
        <w:t xml:space="preserve"> σε αθλητικές εγκαταστάσεις. Στη συνέχεια αναλύθηκαν τα χωρικά ευρετήρια, με έμφαση στην οικογένεια των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στις παραλλαγές της και στα </w:t>
      </w:r>
      <w:proofErr w:type="spellStart"/>
      <w:r>
        <w:rPr>
          <w:rFonts w:ascii="Calibri" w:hAnsi="Calibri"/>
        </w:rPr>
        <w:t>GiST</w:t>
      </w:r>
      <w:proofErr w:type="spellEnd"/>
      <w:r w:rsidRPr="002A37A9">
        <w:rPr>
          <w:rFonts w:ascii="Calibri" w:hAnsi="Calibri"/>
          <w:lang w:val="el-GR"/>
        </w:rPr>
        <w:t>/</w:t>
      </w:r>
      <w:proofErr w:type="spellStart"/>
      <w:r>
        <w:rPr>
          <w:rFonts w:ascii="Calibri" w:hAnsi="Calibri"/>
        </w:rPr>
        <w:t>PostGIS</w:t>
      </w:r>
      <w:proofErr w:type="spellEnd"/>
      <w:r w:rsidRPr="002A37A9">
        <w:rPr>
          <w:rFonts w:ascii="Calibri" w:hAnsi="Calibri"/>
          <w:lang w:val="el-GR"/>
        </w:rPr>
        <w:t xml:space="preserve"> ευρετήρια, τα οποία αποτελούν τη βάση για αποδοτική χωρική αναζήτηση. Παράλληλα, παρουσιάστηκαν οι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αρχιτεκτονικές επικοινωνίας και τεκμηριώθηκε η καταλληλότητα του </w:t>
      </w:r>
      <w:r>
        <w:rPr>
          <w:rFonts w:ascii="Calibri" w:hAnsi="Calibri"/>
        </w:rPr>
        <w:t>WebSocket</w:t>
      </w:r>
      <w:r w:rsidRPr="002A37A9">
        <w:rPr>
          <w:rFonts w:ascii="Calibri" w:hAnsi="Calibri"/>
          <w:lang w:val="el-GR"/>
        </w:rPr>
        <w:t xml:space="preserve"> για συστήματα που απαιτούν αμφίδρομη επικοινωνία χαμηλής καθυστέρησης. Εξετάστηκαν επίσης βασικές αρχές ασφάλειας </w:t>
      </w:r>
      <w:r>
        <w:rPr>
          <w:rFonts w:ascii="Calibri" w:hAnsi="Calibri"/>
        </w:rPr>
        <w:t>web</w:t>
      </w:r>
      <w:r w:rsidRPr="002A37A9">
        <w:rPr>
          <w:rFonts w:ascii="Calibri" w:hAnsi="Calibri"/>
          <w:lang w:val="el-GR"/>
        </w:rPr>
        <w:t xml:space="preserve"> εφαρμογών, όπως </w:t>
      </w:r>
      <w:r>
        <w:rPr>
          <w:rFonts w:ascii="Calibri" w:hAnsi="Calibri"/>
        </w:rPr>
        <w:t>JWT</w:t>
      </w:r>
      <w:r w:rsidRPr="002A37A9">
        <w:rPr>
          <w:rFonts w:ascii="Calibri" w:hAnsi="Calibri"/>
          <w:lang w:val="el-GR"/>
        </w:rPr>
        <w:t xml:space="preserve">, </w:t>
      </w:r>
      <w:r>
        <w:rPr>
          <w:rFonts w:ascii="Calibri" w:hAnsi="Calibri"/>
        </w:rPr>
        <w:t>HMAC</w:t>
      </w:r>
      <w:r w:rsidRPr="002A37A9">
        <w:rPr>
          <w:rFonts w:ascii="Calibri" w:hAnsi="Calibri"/>
          <w:lang w:val="el-GR"/>
        </w:rPr>
        <w:t xml:space="preserve">, </w:t>
      </w:r>
      <w:r>
        <w:rPr>
          <w:rFonts w:ascii="Calibri" w:hAnsi="Calibri"/>
        </w:rPr>
        <w:t>anti</w:t>
      </w:r>
      <w:r w:rsidRPr="002A37A9">
        <w:rPr>
          <w:rFonts w:ascii="Calibri" w:hAnsi="Calibri"/>
          <w:lang w:val="el-GR"/>
        </w:rPr>
        <w:t>-</w:t>
      </w:r>
      <w:r>
        <w:rPr>
          <w:rFonts w:ascii="Calibri" w:hAnsi="Calibri"/>
        </w:rPr>
        <w:t>replay</w:t>
      </w:r>
      <w:r w:rsidRPr="002A37A9">
        <w:rPr>
          <w:rFonts w:ascii="Calibri" w:hAnsi="Calibri"/>
          <w:lang w:val="el-GR"/>
        </w:rPr>
        <w:t xml:space="preserve"> μηχανισμοί, </w:t>
      </w:r>
      <w:r>
        <w:rPr>
          <w:rFonts w:ascii="Calibri" w:hAnsi="Calibri"/>
        </w:rPr>
        <w:t>rate</w:t>
      </w:r>
      <w:r w:rsidRPr="002A37A9">
        <w:rPr>
          <w:rFonts w:ascii="Calibri" w:hAnsi="Calibri"/>
          <w:lang w:val="el-GR"/>
        </w:rPr>
        <w:t xml:space="preserve"> </w:t>
      </w:r>
      <w:r>
        <w:rPr>
          <w:rFonts w:ascii="Calibri" w:hAnsi="Calibri"/>
        </w:rPr>
        <w:t>limiting</w:t>
      </w:r>
      <w:r w:rsidRPr="002A37A9">
        <w:rPr>
          <w:rFonts w:ascii="Calibri" w:hAnsi="Calibri"/>
          <w:lang w:val="el-GR"/>
        </w:rPr>
        <w:t xml:space="preserve"> και </w:t>
      </w:r>
      <w:r>
        <w:rPr>
          <w:rFonts w:ascii="Calibri" w:hAnsi="Calibri"/>
        </w:rPr>
        <w:t>audit</w:t>
      </w:r>
      <w:r w:rsidRPr="002A37A9">
        <w:rPr>
          <w:rFonts w:ascii="Calibri" w:hAnsi="Calibri"/>
          <w:lang w:val="el-GR"/>
        </w:rPr>
        <w:t xml:space="preserve"> </w:t>
      </w:r>
      <w:r>
        <w:rPr>
          <w:rFonts w:ascii="Calibri" w:hAnsi="Calibri"/>
        </w:rPr>
        <w:t>logging</w:t>
      </w:r>
      <w:r w:rsidRPr="002A37A9">
        <w:rPr>
          <w:rFonts w:ascii="Calibri" w:hAnsi="Calibri"/>
          <w:lang w:val="el-GR"/>
        </w:rPr>
        <w:t xml:space="preserve">, καθώς και η σημασία της πολυεπίπεδης προστασίας σε σύγχρονα δικτυακά συστήματα. Τέλος, αναλύθηκαν οι βασικές προσεγγίσεις ανίχνευσης ανωμαλιών και υποστηρίχθηκε ότι ο συνδυασμός </w:t>
      </w:r>
      <w:r>
        <w:rPr>
          <w:rFonts w:ascii="Calibri" w:hAnsi="Calibri"/>
        </w:rPr>
        <w:t>rule</w:t>
      </w:r>
      <w:r w:rsidRPr="002A37A9">
        <w:rPr>
          <w:rFonts w:ascii="Calibri" w:hAnsi="Calibri"/>
          <w:lang w:val="el-GR"/>
        </w:rPr>
        <w:t>-</w:t>
      </w:r>
      <w:r>
        <w:rPr>
          <w:rFonts w:ascii="Calibri" w:hAnsi="Calibri"/>
        </w:rPr>
        <w:t>based</w:t>
      </w:r>
      <w:r w:rsidRPr="002A37A9">
        <w:rPr>
          <w:rFonts w:ascii="Calibri" w:hAnsi="Calibri"/>
          <w:lang w:val="el-GR"/>
        </w:rPr>
        <w:t xml:space="preserve"> και </w:t>
      </w:r>
      <w:r>
        <w:rPr>
          <w:rFonts w:ascii="Calibri" w:hAnsi="Calibri"/>
        </w:rPr>
        <w:t>statistical</w:t>
      </w:r>
      <w:r w:rsidRPr="002A37A9">
        <w:rPr>
          <w:rFonts w:ascii="Calibri" w:hAnsi="Calibri"/>
          <w:lang w:val="el-GR"/>
        </w:rPr>
        <w:t xml:space="preserve"> τεχνικών προσφέρει ισορροπία μεταξύ ερμηνευσιμότητας, ταχύτητας και ανθεκτικότητας.</w:t>
      </w:r>
    </w:p>
    <w:p w14:paraId="42C1D5F0"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Από τη συνολική ανασκόπηση προέκυψε ένα σαφές κενό γνώσης: ενώ υπάρχουν μεμονωμένες μελέτες για γεω-στόχευση, χωρική ευρετηρίαση,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επικοινωνία και ασφάλεια, απουσιάζει ένα ενιαίο πλαίσιο που να συνδυάζει όλα τα παραπάνω σε σύστημα διαχείρισης γεω-στοχευμένων διαφημίσεων για αθλητικές εγκαταστάσεις. Το κενό αυτό επιχειρεί να καλύψει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Στο επόμενο κεφάλαιο παρουσιάζεται το θεωρητικό πλαίσιο που υποστηρίζει αλγοριθμικά και τεχνολογικά τις επιλογές της εργασίας.</w:t>
      </w:r>
    </w:p>
    <w:p w14:paraId="2139315B" w14:textId="77777777" w:rsidR="006C15A2" w:rsidRPr="002A37A9" w:rsidRDefault="00000000">
      <w:pPr>
        <w:rPr>
          <w:lang w:val="el-GR"/>
        </w:rPr>
      </w:pPr>
      <w:r w:rsidRPr="002A37A9">
        <w:rPr>
          <w:lang w:val="el-GR"/>
        </w:rPr>
        <w:br w:type="page"/>
      </w:r>
    </w:p>
    <w:p w14:paraId="2A272961" w14:textId="77777777" w:rsidR="006C15A2" w:rsidRPr="002A37A9" w:rsidRDefault="00000000">
      <w:pPr>
        <w:pStyle w:val="Heading1"/>
        <w:spacing w:before="240" w:after="120"/>
        <w:rPr>
          <w:lang w:val="el-GR"/>
        </w:rPr>
      </w:pPr>
      <w:r w:rsidRPr="002A37A9">
        <w:rPr>
          <w:rFonts w:ascii="Calibri" w:hAnsi="Calibri"/>
          <w:color w:val="1F497D"/>
          <w:sz w:val="32"/>
          <w:lang w:val="el-GR"/>
        </w:rPr>
        <w:lastRenderedPageBreak/>
        <w:t>3. Θεωρητικό Πλαίσιο</w:t>
      </w:r>
    </w:p>
    <w:p w14:paraId="3B6B465B" w14:textId="77777777" w:rsidR="006C15A2" w:rsidRPr="002A37A9" w:rsidRDefault="00000000">
      <w:pPr>
        <w:pStyle w:val="Heading2"/>
        <w:spacing w:after="80"/>
        <w:rPr>
          <w:lang w:val="el-GR"/>
        </w:rPr>
      </w:pPr>
      <w:r w:rsidRPr="002A37A9">
        <w:rPr>
          <w:rFonts w:ascii="Calibri" w:hAnsi="Calibri"/>
          <w:color w:val="000000"/>
          <w:lang w:val="el-GR"/>
        </w:rPr>
        <w:t>3.1. Χωρικά Ευρετήρια — Αλγοριθμική Ανάλυση</w:t>
      </w:r>
    </w:p>
    <w:p w14:paraId="1D76DBEA" w14:textId="77777777" w:rsidR="006C15A2" w:rsidRDefault="00000000">
      <w:pPr>
        <w:pStyle w:val="Heading3"/>
        <w:spacing w:before="160" w:after="60"/>
      </w:pPr>
      <w:r>
        <w:rPr>
          <w:rFonts w:ascii="Calibri" w:hAnsi="Calibri"/>
          <w:color w:val="000000"/>
        </w:rPr>
        <w:t>3.1.1. Linear Scan — Πολυπλοκότητα O(n)</w:t>
      </w:r>
    </w:p>
    <w:p w14:paraId="73DF6517"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μέθοδος </w:t>
      </w:r>
      <w:r>
        <w:rPr>
          <w:rFonts w:ascii="Calibri" w:hAnsi="Calibri"/>
        </w:rPr>
        <w:t>Linear</w:t>
      </w:r>
      <w:r w:rsidRPr="002A37A9">
        <w:rPr>
          <w:rFonts w:ascii="Calibri" w:hAnsi="Calibri"/>
          <w:lang w:val="el-GR"/>
        </w:rPr>
        <w:t xml:space="preserve"> </w:t>
      </w:r>
      <w:r>
        <w:rPr>
          <w:rFonts w:ascii="Calibri" w:hAnsi="Calibri"/>
        </w:rPr>
        <w:t>Scan</w:t>
      </w:r>
      <w:r w:rsidRPr="002A37A9">
        <w:rPr>
          <w:rFonts w:ascii="Calibri" w:hAnsi="Calibri"/>
          <w:lang w:val="el-GR"/>
        </w:rPr>
        <w:t xml:space="preserve"> αποτελεί την απλούστερη προσέγγιση για την επίλυση χωρικών ερωτημάτων εγγύτητας σε ένα σύνολο οθονών. Η βασική λογική της είναι ότι, για κάθε νέο ερώτημα, το σύστημα διατρέχει σειριακά όλες τις διαθέσιμες οθόνες και υπολογίζει την απόσταση της καθεμίας από το σημείο αναφοράς, δηλαδή από τη θέση του θεατή ή του σημείου ενδιαφέροντος. Στη συνέχεια, εφαρμόζεται φίλτρο ώστε να διατηρηθούν μόνο οι οθόνες που βρίσκονται εντός μιας προκαθορισμένης ακτίνας.</w:t>
      </w:r>
    </w:p>
    <w:p w14:paraId="5C360F53"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ο υπολογισμός της απόστασης μπορεί να πραγματοποιηθεί με τον τύπο </w:t>
      </w:r>
      <w:r>
        <w:rPr>
          <w:rFonts w:ascii="Calibri" w:hAnsi="Calibri"/>
        </w:rPr>
        <w:t>Haversine</w:t>
      </w:r>
      <w:r w:rsidRPr="002A37A9">
        <w:rPr>
          <w:rFonts w:ascii="Calibri" w:hAnsi="Calibri"/>
          <w:lang w:val="el-GR"/>
        </w:rPr>
        <w:t>, ο οποίος χρησιμοποιείται για την εκτίμηση της μεγάλης κυκλικής απόστασης μεταξύ δύο σημείων στην επιφάνεια της Γης, με βάση γεωγραφικό πλάτος και μήκος. Η επιλογή αυτή είναι κατάλληλη όταν τα σημεία εκφράζονται σε γεωγραφικές συντεταγμένες και απαιτείται ρεαλιστικός υπολογισμός απόστασης σε σφαιρικό μοντέλο. Επομένως, ο αλγόριθμος εκτελεί για κάθε μία από τις (</w:t>
      </w:r>
      <w:r>
        <w:rPr>
          <w:rFonts w:ascii="Calibri" w:hAnsi="Calibri"/>
        </w:rPr>
        <w:t>n</w:t>
      </w:r>
      <w:r w:rsidRPr="002A37A9">
        <w:rPr>
          <w:rFonts w:ascii="Calibri" w:hAnsi="Calibri"/>
          <w:lang w:val="el-GR"/>
        </w:rPr>
        <w:t>) οθόνες έναν υπολογισμό απόστασης και έναν έλεγχο συμμετοχής στην ακτίνα αναζήτησης.</w:t>
      </w:r>
    </w:p>
    <w:p w14:paraId="20F6D99E"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χρονική πολυπλοκότητα της μεθόδου είναι </w:t>
      </w:r>
      <w:r>
        <w:rPr>
          <w:rFonts w:ascii="Calibri" w:hAnsi="Calibri"/>
        </w:rPr>
        <w:t>O</w:t>
      </w:r>
      <w:r w:rsidRPr="002A37A9">
        <w:rPr>
          <w:rFonts w:ascii="Calibri" w:hAnsi="Calibri"/>
          <w:lang w:val="el-GR"/>
        </w:rPr>
        <w:t>(</w:t>
      </w:r>
      <w:r>
        <w:rPr>
          <w:rFonts w:ascii="Calibri" w:hAnsi="Calibri"/>
        </w:rPr>
        <w:t>n</w:t>
      </w:r>
      <w:r w:rsidRPr="002A37A9">
        <w:rPr>
          <w:rFonts w:ascii="Calibri" w:hAnsi="Calibri"/>
          <w:lang w:val="el-GR"/>
        </w:rPr>
        <w:t xml:space="preserve">), καθώς ο αριθμός των πράξεων αυξάνεται γραμμικά με το πλήθος των οθονών. Η μέθοδος δεν απαιτεί προεπεξεργασία ούτε επιπλέον δομή ευρετηρίασης, γεγονός που την καθιστά εξαιρετικά απλή στην υλοποίηση και κατάλληλη για μικρά σύνολα δεδομένων. Αυτό επιβεβαιώνεται και από τα πειραματικά αποτελέσματα: για </w:t>
      </w:r>
      <w:r>
        <w:rPr>
          <w:rFonts w:ascii="Calibri" w:hAnsi="Calibri"/>
        </w:rPr>
        <w:t>n</w:t>
      </w:r>
      <w:r w:rsidRPr="002A37A9">
        <w:rPr>
          <w:rFonts w:ascii="Calibri" w:hAnsi="Calibri"/>
          <w:lang w:val="el-GR"/>
        </w:rPr>
        <w:t>=28 ο χρόνος είναι 0.004</w:t>
      </w:r>
      <w:proofErr w:type="spellStart"/>
      <w:r>
        <w:rPr>
          <w:rFonts w:ascii="Calibri" w:hAnsi="Calibri"/>
        </w:rPr>
        <w:t>ms</w:t>
      </w:r>
      <w:proofErr w:type="spellEnd"/>
      <w:r w:rsidRPr="002A37A9">
        <w:rPr>
          <w:rFonts w:ascii="Calibri" w:hAnsi="Calibri"/>
          <w:lang w:val="el-GR"/>
        </w:rPr>
        <w:t xml:space="preserve">, για </w:t>
      </w:r>
      <w:r>
        <w:rPr>
          <w:rFonts w:ascii="Calibri" w:hAnsi="Calibri"/>
        </w:rPr>
        <w:t>n</w:t>
      </w:r>
      <w:r w:rsidRPr="002A37A9">
        <w:rPr>
          <w:rFonts w:ascii="Calibri" w:hAnsi="Calibri"/>
          <w:lang w:val="el-GR"/>
        </w:rPr>
        <w:t>=100 είναι 0.018</w:t>
      </w:r>
      <w:proofErr w:type="spellStart"/>
      <w:r>
        <w:rPr>
          <w:rFonts w:ascii="Calibri" w:hAnsi="Calibri"/>
        </w:rPr>
        <w:t>ms</w:t>
      </w:r>
      <w:proofErr w:type="spellEnd"/>
      <w:r w:rsidRPr="002A37A9">
        <w:rPr>
          <w:rFonts w:ascii="Calibri" w:hAnsi="Calibri"/>
          <w:lang w:val="el-GR"/>
        </w:rPr>
        <w:t xml:space="preserve">, για </w:t>
      </w:r>
      <w:r>
        <w:rPr>
          <w:rFonts w:ascii="Calibri" w:hAnsi="Calibri"/>
        </w:rPr>
        <w:t>n</w:t>
      </w:r>
      <w:r w:rsidRPr="002A37A9">
        <w:rPr>
          <w:rFonts w:ascii="Calibri" w:hAnsi="Calibri"/>
          <w:lang w:val="el-GR"/>
        </w:rPr>
        <w:t>=10.000 ανέρχεται σε 1.475</w:t>
      </w:r>
      <w:proofErr w:type="spellStart"/>
      <w:r>
        <w:rPr>
          <w:rFonts w:ascii="Calibri" w:hAnsi="Calibri"/>
        </w:rPr>
        <w:t>ms</w:t>
      </w:r>
      <w:proofErr w:type="spellEnd"/>
      <w:r w:rsidRPr="002A37A9">
        <w:rPr>
          <w:rFonts w:ascii="Calibri" w:hAnsi="Calibri"/>
          <w:lang w:val="el-GR"/>
        </w:rPr>
        <w:t xml:space="preserve">, ενώ για </w:t>
      </w:r>
      <w:r>
        <w:rPr>
          <w:rFonts w:ascii="Calibri" w:hAnsi="Calibri"/>
        </w:rPr>
        <w:t>n</w:t>
      </w:r>
      <w:r w:rsidRPr="002A37A9">
        <w:rPr>
          <w:rFonts w:ascii="Calibri" w:hAnsi="Calibri"/>
          <w:lang w:val="el-GR"/>
        </w:rPr>
        <w:t>=100.000 φθάνει τα 14.551</w:t>
      </w:r>
      <w:proofErr w:type="spellStart"/>
      <w:r>
        <w:rPr>
          <w:rFonts w:ascii="Calibri" w:hAnsi="Calibri"/>
        </w:rPr>
        <w:t>ms</w:t>
      </w:r>
      <w:proofErr w:type="spellEnd"/>
      <w:r w:rsidRPr="002A37A9">
        <w:rPr>
          <w:rFonts w:ascii="Calibri" w:hAnsi="Calibri"/>
          <w:lang w:val="el-GR"/>
        </w:rPr>
        <w:t>.</w:t>
      </w:r>
    </w:p>
    <w:p w14:paraId="39073C8B"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Τα αποτελέσματα αυτά δείχνουν ότι η </w:t>
      </w:r>
      <w:r>
        <w:rPr>
          <w:rFonts w:ascii="Calibri" w:hAnsi="Calibri"/>
        </w:rPr>
        <w:t>Linear</w:t>
      </w:r>
      <w:r w:rsidRPr="002A37A9">
        <w:rPr>
          <w:rFonts w:ascii="Calibri" w:hAnsi="Calibri"/>
          <w:lang w:val="el-GR"/>
        </w:rPr>
        <w:t xml:space="preserve"> </w:t>
      </w:r>
      <w:r>
        <w:rPr>
          <w:rFonts w:ascii="Calibri" w:hAnsi="Calibri"/>
        </w:rPr>
        <w:t>Scan</w:t>
      </w:r>
      <w:r w:rsidRPr="002A37A9">
        <w:rPr>
          <w:rFonts w:ascii="Calibri" w:hAnsi="Calibri"/>
          <w:lang w:val="el-GR"/>
        </w:rPr>
        <w:t xml:space="preserve"> είναι ιδιαίτερα αποδοτική σε μικρές κλίμακες, όπου το κόστος δημιουργίας και συντήρησης ενός ευρετηρίου μπορεί να είναι μεγαλύτερο από το όφελος που προσφέρει. Αντίθετα, όσο το πλήθος των οθονών αυξάνεται, η γραμμική φύση του αλγορίθμου οδηγεί σε αισθητή επιβράδυνση. Συνεπώς, η μέθοδος αυτή είναι κατάλληλη για μικρά και στατικά περιβάλλοντα, αλλά λιγότερο κατάλληλη για μεγάλης κλίμακας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συστήματα.</w:t>
      </w:r>
    </w:p>
    <w:p w14:paraId="65AA7889" w14:textId="77777777" w:rsidR="006C15A2" w:rsidRPr="002A37A9" w:rsidRDefault="00000000">
      <w:pPr>
        <w:pStyle w:val="Heading3"/>
        <w:spacing w:before="160" w:after="60"/>
        <w:rPr>
          <w:lang w:val="el-GR"/>
        </w:rPr>
      </w:pPr>
      <w:r w:rsidRPr="002A37A9">
        <w:rPr>
          <w:rFonts w:ascii="Calibri" w:hAnsi="Calibri"/>
          <w:color w:val="000000"/>
          <w:lang w:val="el-GR"/>
        </w:rPr>
        <w:t xml:space="preserve">3.1.2. </w:t>
      </w:r>
      <w:r>
        <w:rPr>
          <w:rFonts w:ascii="Calibri" w:hAnsi="Calibri"/>
          <w:color w:val="000000"/>
        </w:rPr>
        <w:t>R</w:t>
      </w:r>
      <w:r w:rsidRPr="002A37A9">
        <w:rPr>
          <w:rFonts w:ascii="Calibri" w:hAnsi="Calibri"/>
          <w:color w:val="000000"/>
          <w:lang w:val="el-GR"/>
        </w:rPr>
        <w:t>-</w:t>
      </w:r>
      <w:r>
        <w:rPr>
          <w:rFonts w:ascii="Calibri" w:hAnsi="Calibri"/>
          <w:color w:val="000000"/>
        </w:rPr>
        <w:t>Tree</w:t>
      </w:r>
      <w:r w:rsidRPr="002A37A9">
        <w:rPr>
          <w:rFonts w:ascii="Calibri" w:hAnsi="Calibri"/>
          <w:color w:val="000000"/>
          <w:lang w:val="el-GR"/>
        </w:rPr>
        <w:t xml:space="preserve"> — Πολυπλοκότητα </w:t>
      </w:r>
      <w:proofErr w:type="gramStart"/>
      <w:r>
        <w:rPr>
          <w:rFonts w:ascii="Calibri" w:hAnsi="Calibri"/>
          <w:color w:val="000000"/>
        </w:rPr>
        <w:t>O</w:t>
      </w:r>
      <w:r w:rsidRPr="002A37A9">
        <w:rPr>
          <w:rFonts w:ascii="Calibri" w:hAnsi="Calibri"/>
          <w:color w:val="000000"/>
          <w:lang w:val="el-GR"/>
        </w:rPr>
        <w:t>(</w:t>
      </w:r>
      <w:proofErr w:type="gramEnd"/>
      <w:r>
        <w:rPr>
          <w:rFonts w:ascii="Calibri" w:hAnsi="Calibri"/>
          <w:color w:val="000000"/>
        </w:rPr>
        <w:t>log</w:t>
      </w:r>
      <w:r w:rsidRPr="002A37A9">
        <w:rPr>
          <w:rFonts w:ascii="Calibri" w:hAnsi="Calibri"/>
          <w:color w:val="000000"/>
          <w:lang w:val="el-GR"/>
        </w:rPr>
        <w:t xml:space="preserve"> </w:t>
      </w:r>
      <w:r>
        <w:rPr>
          <w:rFonts w:ascii="Calibri" w:hAnsi="Calibri"/>
          <w:color w:val="000000"/>
        </w:rPr>
        <w:t>n</w:t>
      </w:r>
      <w:r w:rsidRPr="002A37A9">
        <w:rPr>
          <w:rFonts w:ascii="Calibri" w:hAnsi="Calibri"/>
          <w:color w:val="000000"/>
          <w:lang w:val="el-GR"/>
        </w:rPr>
        <w:t xml:space="preserve"> + </w:t>
      </w:r>
      <w:r>
        <w:rPr>
          <w:rFonts w:ascii="Calibri" w:hAnsi="Calibri"/>
          <w:color w:val="000000"/>
        </w:rPr>
        <w:t>k</w:t>
      </w:r>
      <w:r w:rsidRPr="002A37A9">
        <w:rPr>
          <w:rFonts w:ascii="Calibri" w:hAnsi="Calibri"/>
          <w:color w:val="000000"/>
          <w:lang w:val="el-GR"/>
        </w:rPr>
        <w:t>)</w:t>
      </w:r>
    </w:p>
    <w:p w14:paraId="57DF0A04"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αποτελεί μία από τις πιο γνωστές και ευρέως χρησιμοποιούμενες δομές χωρικής ευρετηρίασης για πολυδιάστατα δεδομένα [1]. Η βασική ιδέα της δομής είναι η ιεραρχική οργάνωση των χωρικών αντικειμένων μέσω </w:t>
      </w:r>
      <w:r>
        <w:rPr>
          <w:rFonts w:ascii="Calibri" w:hAnsi="Calibri"/>
        </w:rPr>
        <w:t>Minimum</w:t>
      </w:r>
      <w:r w:rsidRPr="002A37A9">
        <w:rPr>
          <w:rFonts w:ascii="Calibri" w:hAnsi="Calibri"/>
          <w:lang w:val="el-GR"/>
        </w:rPr>
        <w:t xml:space="preserve"> </w:t>
      </w:r>
      <w:r>
        <w:rPr>
          <w:rFonts w:ascii="Calibri" w:hAnsi="Calibri"/>
        </w:rPr>
        <w:t>Bounding</w:t>
      </w:r>
      <w:r w:rsidRPr="002A37A9">
        <w:rPr>
          <w:rFonts w:ascii="Calibri" w:hAnsi="Calibri"/>
          <w:lang w:val="el-GR"/>
        </w:rPr>
        <w:t xml:space="preserve"> </w:t>
      </w:r>
      <w:r>
        <w:rPr>
          <w:rFonts w:ascii="Calibri" w:hAnsi="Calibri"/>
        </w:rPr>
        <w:t>Rectangles</w:t>
      </w:r>
      <w:r w:rsidRPr="002A37A9">
        <w:rPr>
          <w:rFonts w:ascii="Calibri" w:hAnsi="Calibri"/>
          <w:lang w:val="el-GR"/>
        </w:rPr>
        <w:t xml:space="preserve"> (</w:t>
      </w:r>
      <w:r>
        <w:rPr>
          <w:rFonts w:ascii="Calibri" w:hAnsi="Calibri"/>
        </w:rPr>
        <w:t>MBRs</w:t>
      </w:r>
      <w:r w:rsidRPr="002A37A9">
        <w:rPr>
          <w:rFonts w:ascii="Calibri" w:hAnsi="Calibri"/>
          <w:lang w:val="el-GR"/>
        </w:rPr>
        <w:t xml:space="preserve">), δηλαδή ορθογωνίων τα </w:t>
      </w:r>
      <w:r w:rsidRPr="002A37A9">
        <w:rPr>
          <w:rFonts w:ascii="Calibri" w:hAnsi="Calibri"/>
          <w:lang w:val="el-GR"/>
        </w:rPr>
        <w:lastRenderedPageBreak/>
        <w:t xml:space="preserve">οποία περικλείουν ένα ή περισσότερα αντικείμενα.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κάθε οθόνη αναπαρίσταται ως χωρική οντότητα και αντιστοιχίζεται σε ένα </w:t>
      </w:r>
      <w:r>
        <w:rPr>
          <w:rFonts w:ascii="Calibri" w:hAnsi="Calibri"/>
        </w:rPr>
        <w:t>MBR</w:t>
      </w:r>
      <w:r w:rsidRPr="002A37A9">
        <w:rPr>
          <w:rFonts w:ascii="Calibri" w:hAnsi="Calibri"/>
          <w:lang w:val="el-GR"/>
        </w:rPr>
        <w:t xml:space="preserve">. Επειδή οι οθόνες αποτελούν διακριτά σημεία ή πολύ μικρές περιοχές στον χώρο, τα </w:t>
      </w:r>
      <w:r>
        <w:rPr>
          <w:rFonts w:ascii="Calibri" w:hAnsi="Calibri"/>
        </w:rPr>
        <w:t>MBRs</w:t>
      </w:r>
      <w:r w:rsidRPr="002A37A9">
        <w:rPr>
          <w:rFonts w:ascii="Calibri" w:hAnsi="Calibri"/>
          <w:lang w:val="el-GR"/>
        </w:rPr>
        <w:t xml:space="preserve"> λειτουργούν ως απλοποιημένη αλλά αποδοτική γεωμετρική αναπαράσταση για την ευρετηρίασή τους.</w:t>
      </w:r>
    </w:p>
    <w:p w14:paraId="22902B0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δομή του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είναι δενδρική και ιεραρχική. Τα φύλλα του δέντρου περιέχουν τις πραγματικές εγγραφές των οθονών, ενώ οι εσωτερικοί κόμβοι περιέχουν </w:t>
      </w:r>
      <w:r>
        <w:rPr>
          <w:rFonts w:ascii="Calibri" w:hAnsi="Calibri"/>
        </w:rPr>
        <w:t>MBRs</w:t>
      </w:r>
      <w:r w:rsidRPr="002A37A9">
        <w:rPr>
          <w:rFonts w:ascii="Calibri" w:hAnsi="Calibri"/>
          <w:lang w:val="el-GR"/>
        </w:rPr>
        <w:t xml:space="preserve"> που περικλείουν τα </w:t>
      </w:r>
      <w:r>
        <w:rPr>
          <w:rFonts w:ascii="Calibri" w:hAnsi="Calibri"/>
        </w:rPr>
        <w:t>MBRs</w:t>
      </w:r>
      <w:r w:rsidRPr="002A37A9">
        <w:rPr>
          <w:rFonts w:ascii="Calibri" w:hAnsi="Calibri"/>
          <w:lang w:val="el-GR"/>
        </w:rPr>
        <w:t xml:space="preserve"> των παιδιών τους. Έτσι, κάθε ανώτερος κόμβος αναπαριστά μια μεγαλύτερη χωρική περιοχή, η οποία ομαδοποιεί υποπεριοχές χαμηλότερων επιπέδων. Το βασικό πλεονέκτημα αυτής της οργάνωσης είναι ότι επιτρέπει στο σύστημα να απορρίπτει ολόκληρα τμήματα του χώρου κατά την αναζήτηση, χωρίς να απαιτείται έλεγχος κάθε οθόνης ξεχωριστά [1].</w:t>
      </w:r>
    </w:p>
    <w:p w14:paraId="0FCF4A6B"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χρησιμοποιείται </w:t>
      </w:r>
      <w:r>
        <w:rPr>
          <w:rFonts w:ascii="Calibri" w:hAnsi="Calibri"/>
        </w:rPr>
        <w:t>in</w:t>
      </w:r>
      <w:r w:rsidRPr="002A37A9">
        <w:rPr>
          <w:rFonts w:ascii="Calibri" w:hAnsi="Calibri"/>
          <w:lang w:val="el-GR"/>
        </w:rPr>
        <w:t>-</w:t>
      </w:r>
      <w:r>
        <w:rPr>
          <w:rFonts w:ascii="Calibri" w:hAnsi="Calibri"/>
        </w:rPr>
        <w:t>memory</w:t>
      </w:r>
      <w:r w:rsidRPr="002A37A9">
        <w:rPr>
          <w:rFonts w:ascii="Calibri" w:hAnsi="Calibri"/>
          <w:lang w:val="el-GR"/>
        </w:rPr>
        <w:t xml:space="preserve">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μέσω της βιβλιοθήκης </w:t>
      </w:r>
      <w:proofErr w:type="spellStart"/>
      <w:r>
        <w:rPr>
          <w:rFonts w:ascii="Calibri" w:hAnsi="Calibri"/>
        </w:rPr>
        <w:t>rtree</w:t>
      </w:r>
      <w:proofErr w:type="spellEnd"/>
      <w:r w:rsidRPr="002A37A9">
        <w:rPr>
          <w:rFonts w:ascii="Calibri" w:hAnsi="Calibri"/>
          <w:lang w:val="el-GR"/>
        </w:rPr>
        <w:t xml:space="preserve"> της </w:t>
      </w:r>
      <w:r>
        <w:rPr>
          <w:rFonts w:ascii="Calibri" w:hAnsi="Calibri"/>
        </w:rPr>
        <w:t>Python</w:t>
      </w:r>
      <w:r w:rsidRPr="002A37A9">
        <w:rPr>
          <w:rFonts w:ascii="Calibri" w:hAnsi="Calibri"/>
          <w:lang w:val="el-GR"/>
        </w:rPr>
        <w:t xml:space="preserve">, η οποία βασίζεται στο </w:t>
      </w:r>
      <w:proofErr w:type="spellStart"/>
      <w:r>
        <w:rPr>
          <w:rFonts w:ascii="Calibri" w:hAnsi="Calibri"/>
        </w:rPr>
        <w:t>libspatialindex</w:t>
      </w:r>
      <w:proofErr w:type="spellEnd"/>
      <w:r w:rsidRPr="002A37A9">
        <w:rPr>
          <w:rFonts w:ascii="Calibri" w:hAnsi="Calibri"/>
          <w:lang w:val="el-GR"/>
        </w:rPr>
        <w:t xml:space="preserve">. Η επιλογή </w:t>
      </w:r>
      <w:r>
        <w:rPr>
          <w:rFonts w:ascii="Calibri" w:hAnsi="Calibri"/>
        </w:rPr>
        <w:t>in</w:t>
      </w:r>
      <w:r w:rsidRPr="002A37A9">
        <w:rPr>
          <w:rFonts w:ascii="Calibri" w:hAnsi="Calibri"/>
          <w:lang w:val="el-GR"/>
        </w:rPr>
        <w:t>-</w:t>
      </w:r>
      <w:r>
        <w:rPr>
          <w:rFonts w:ascii="Calibri" w:hAnsi="Calibri"/>
        </w:rPr>
        <w:t>memory</w:t>
      </w:r>
      <w:r w:rsidRPr="002A37A9">
        <w:rPr>
          <w:rFonts w:ascii="Calibri" w:hAnsi="Calibri"/>
          <w:lang w:val="el-GR"/>
        </w:rPr>
        <w:t xml:space="preserve"> υλοποίησης είναι συμβατή με την ανάγκη χαμηλής καθυστέρησης, καθώς η δομή βρίσκεται ήδη φορτωμένη στη μνήμη και δεν απαιτεί επιπλέον </w:t>
      </w:r>
      <w:r>
        <w:rPr>
          <w:rFonts w:ascii="Calibri" w:hAnsi="Calibri"/>
        </w:rPr>
        <w:t>I</w:t>
      </w:r>
      <w:r w:rsidRPr="002A37A9">
        <w:rPr>
          <w:rFonts w:ascii="Calibri" w:hAnsi="Calibri"/>
          <w:lang w:val="el-GR"/>
        </w:rPr>
        <w:t>/</w:t>
      </w:r>
      <w:r>
        <w:rPr>
          <w:rFonts w:ascii="Calibri" w:hAnsi="Calibri"/>
        </w:rPr>
        <w:t>O</w:t>
      </w:r>
      <w:r w:rsidRPr="002A37A9">
        <w:rPr>
          <w:rFonts w:ascii="Calibri" w:hAnsi="Calibri"/>
          <w:lang w:val="el-GR"/>
        </w:rPr>
        <w:t xml:space="preserve"> κόστος σε κάθε </w:t>
      </w:r>
      <w:r>
        <w:rPr>
          <w:rFonts w:ascii="Calibri" w:hAnsi="Calibri"/>
        </w:rPr>
        <w:t>query</w:t>
      </w:r>
      <w:r w:rsidRPr="002A37A9">
        <w:rPr>
          <w:rFonts w:ascii="Calibri" w:hAnsi="Calibri"/>
          <w:lang w:val="el-GR"/>
        </w:rPr>
        <w:t>.</w:t>
      </w:r>
    </w:p>
    <w:p w14:paraId="1E66980E" w14:textId="77777777" w:rsidR="006C15A2" w:rsidRPr="002A37A9" w:rsidRDefault="00000000">
      <w:pPr>
        <w:spacing w:after="120" w:line="360" w:lineRule="auto"/>
        <w:ind w:firstLine="283"/>
        <w:jc w:val="both"/>
        <w:rPr>
          <w:lang w:val="el-GR"/>
        </w:rPr>
      </w:pPr>
      <w:r w:rsidRPr="002A37A9">
        <w:rPr>
          <w:rFonts w:ascii="Calibri" w:hAnsi="Calibri"/>
          <w:lang w:val="el-GR"/>
        </w:rPr>
        <w:t>Ο αλγόριθμος εισαγωγής (</w:t>
      </w:r>
      <w:r>
        <w:rPr>
          <w:rFonts w:ascii="Calibri" w:hAnsi="Calibri"/>
        </w:rPr>
        <w:t>insertion</w:t>
      </w:r>
      <w:r w:rsidRPr="002A37A9">
        <w:rPr>
          <w:rFonts w:ascii="Calibri" w:hAnsi="Calibri"/>
          <w:lang w:val="el-GR"/>
        </w:rPr>
        <w:t xml:space="preserve">) στο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λειτουργεί ως εξής: για κάθε νέο αντικείμενο, το σύστημα διατρέχει το δέντρο από τη ρίζα προς τα φύλλα, επιλέγοντας σε κάθε επίπεδο τον κόμβο του οποίου το </w:t>
      </w:r>
      <w:r>
        <w:rPr>
          <w:rFonts w:ascii="Calibri" w:hAnsi="Calibri"/>
        </w:rPr>
        <w:t>MBR</w:t>
      </w:r>
      <w:r w:rsidRPr="002A37A9">
        <w:rPr>
          <w:rFonts w:ascii="Calibri" w:hAnsi="Calibri"/>
          <w:lang w:val="el-GR"/>
        </w:rPr>
        <w:t xml:space="preserve"> απαιτεί τη μικρότερη δυνατή επέκταση ώστε να χωρέσει το νέο αντικείμενο. Όταν το κατάλληλο φύλλο εντοπιστεί, η εγγραφή εισάγεται σε αυτό. Αν ο κόμβος υπερχειλίσει, τότε εφαρμόζεται </w:t>
      </w:r>
      <w:r>
        <w:rPr>
          <w:rFonts w:ascii="Calibri" w:hAnsi="Calibri"/>
        </w:rPr>
        <w:t>split</w:t>
      </w:r>
      <w:r w:rsidRPr="002A37A9">
        <w:rPr>
          <w:rFonts w:ascii="Calibri" w:hAnsi="Calibri"/>
          <w:lang w:val="el-GR"/>
        </w:rPr>
        <w:t xml:space="preserve">, δηλαδή ο διαχωρισμός του σε δύο νέους κόμβους. Η διαδικασία αυτή συνεχίζεται αναδρομικά προς τα πάνω, αν χρειαστεί [1], [2]. Σε θεωρητικό επίπεδο, το κόστος εισαγωγής προσεγγίζεται ως </w:t>
      </w:r>
      <w:r>
        <w:rPr>
          <w:rFonts w:ascii="Calibri" w:hAnsi="Calibri"/>
        </w:rPr>
        <w:t>O</w:t>
      </w:r>
      <w:r w:rsidRPr="002A37A9">
        <w:rPr>
          <w:rFonts w:ascii="Calibri" w:hAnsi="Calibri"/>
          <w:lang w:val="el-GR"/>
        </w:rPr>
        <w:t>(</w:t>
      </w:r>
      <w:r>
        <w:rPr>
          <w:rFonts w:ascii="Calibri" w:hAnsi="Calibri"/>
        </w:rPr>
        <w:t>log</w:t>
      </w:r>
      <w:r w:rsidRPr="002A37A9">
        <w:rPr>
          <w:rFonts w:ascii="Calibri" w:hAnsi="Calibri"/>
          <w:lang w:val="el-GR"/>
        </w:rPr>
        <w:t xml:space="preserve"> </w:t>
      </w:r>
      <w:r>
        <w:rPr>
          <w:rFonts w:ascii="Calibri" w:hAnsi="Calibri"/>
        </w:rPr>
        <w:t>n</w:t>
      </w:r>
      <w:r w:rsidRPr="002A37A9">
        <w:rPr>
          <w:rFonts w:ascii="Calibri" w:hAnsi="Calibri"/>
          <w:lang w:val="el-GR"/>
        </w:rPr>
        <w:t>), επειδή το ύψος του δέντρου αυξάνεται λογαριθμικά ως προς τον αριθμό των εγγραφών.</w:t>
      </w:r>
    </w:p>
    <w:p w14:paraId="60E418DE" w14:textId="77777777" w:rsidR="006C15A2" w:rsidRPr="002A37A9" w:rsidRDefault="00000000">
      <w:pPr>
        <w:spacing w:after="120" w:line="360" w:lineRule="auto"/>
        <w:ind w:firstLine="283"/>
        <w:jc w:val="both"/>
        <w:rPr>
          <w:lang w:val="el-GR"/>
        </w:rPr>
      </w:pPr>
      <w:r w:rsidRPr="002A37A9">
        <w:rPr>
          <w:rFonts w:ascii="Calibri" w:hAnsi="Calibri"/>
          <w:lang w:val="el-GR"/>
        </w:rPr>
        <w:t>Η αναζήτηση περιοχής (</w:t>
      </w:r>
      <w:r>
        <w:rPr>
          <w:rFonts w:ascii="Calibri" w:hAnsi="Calibri"/>
        </w:rPr>
        <w:t>range</w:t>
      </w:r>
      <w:r w:rsidRPr="002A37A9">
        <w:rPr>
          <w:rFonts w:ascii="Calibri" w:hAnsi="Calibri"/>
          <w:lang w:val="el-GR"/>
        </w:rPr>
        <w:t xml:space="preserve"> </w:t>
      </w:r>
      <w:r>
        <w:rPr>
          <w:rFonts w:ascii="Calibri" w:hAnsi="Calibri"/>
        </w:rPr>
        <w:t>query</w:t>
      </w:r>
      <w:r w:rsidRPr="002A37A9">
        <w:rPr>
          <w:rFonts w:ascii="Calibri" w:hAnsi="Calibri"/>
          <w:lang w:val="el-GR"/>
        </w:rPr>
        <w:t xml:space="preserve">) είναι η σημαντικότερη λειτουργία για το συγκεκριμένο έργο. Δεδομένου ενός σημείου και μιας ακτίνας αναζήτησης, το σύστημα επισκέπτεται μόνο τους κόμβους των οποίων τα </w:t>
      </w:r>
      <w:r>
        <w:rPr>
          <w:rFonts w:ascii="Calibri" w:hAnsi="Calibri"/>
        </w:rPr>
        <w:t>MBRs</w:t>
      </w:r>
      <w:r w:rsidRPr="002A37A9">
        <w:rPr>
          <w:rFonts w:ascii="Calibri" w:hAnsi="Calibri"/>
          <w:lang w:val="el-GR"/>
        </w:rPr>
        <w:t xml:space="preserve"> τέμνονται με την περιοχή ενδιαφέροντος. Αν ένα </w:t>
      </w:r>
      <w:r>
        <w:rPr>
          <w:rFonts w:ascii="Calibri" w:hAnsi="Calibri"/>
        </w:rPr>
        <w:t>MBR</w:t>
      </w:r>
      <w:r w:rsidRPr="002A37A9">
        <w:rPr>
          <w:rFonts w:ascii="Calibri" w:hAnsi="Calibri"/>
          <w:lang w:val="el-GR"/>
        </w:rPr>
        <w:t xml:space="preserve"> δεν τέμνεται με την περιοχή, ολόκληρο το αντίστοιχο υποδέντρο απορρίπτεται. Αντίθετα, όταν υπάρχει τομή, η αναζήτηση συνεχίζεται αναδρομικά προς τους απογόνους. Στο τελικό στάδιο, επιστρέφονται τα πραγματικά αντικείμενα που ικανοποιούν το κριτήριο. Η χρονική πολυπλοκότητα ενός </w:t>
      </w:r>
      <w:r>
        <w:rPr>
          <w:rFonts w:ascii="Calibri" w:hAnsi="Calibri"/>
        </w:rPr>
        <w:t>range</w:t>
      </w:r>
      <w:r w:rsidRPr="002A37A9">
        <w:rPr>
          <w:rFonts w:ascii="Calibri" w:hAnsi="Calibri"/>
          <w:lang w:val="el-GR"/>
        </w:rPr>
        <w:t xml:space="preserve"> </w:t>
      </w:r>
      <w:r>
        <w:rPr>
          <w:rFonts w:ascii="Calibri" w:hAnsi="Calibri"/>
        </w:rPr>
        <w:t>query</w:t>
      </w:r>
      <w:r w:rsidRPr="002A37A9">
        <w:rPr>
          <w:rFonts w:ascii="Calibri" w:hAnsi="Calibri"/>
          <w:lang w:val="el-GR"/>
        </w:rPr>
        <w:t xml:space="preserve"> αποδίδεται συνήθως ως </w:t>
      </w:r>
      <w:r>
        <w:rPr>
          <w:rFonts w:ascii="Calibri" w:hAnsi="Calibri"/>
        </w:rPr>
        <w:t>O</w:t>
      </w:r>
      <w:r w:rsidRPr="002A37A9">
        <w:rPr>
          <w:rFonts w:ascii="Calibri" w:hAnsi="Calibri"/>
          <w:lang w:val="el-GR"/>
        </w:rPr>
        <w:t>(</w:t>
      </w:r>
      <w:r>
        <w:rPr>
          <w:rFonts w:ascii="Calibri" w:hAnsi="Calibri"/>
        </w:rPr>
        <w:t>log</w:t>
      </w:r>
      <w:r w:rsidRPr="002A37A9">
        <w:rPr>
          <w:rFonts w:ascii="Calibri" w:hAnsi="Calibri"/>
          <w:lang w:val="el-GR"/>
        </w:rPr>
        <w:t xml:space="preserve"> </w:t>
      </w:r>
      <w:r>
        <w:rPr>
          <w:rFonts w:ascii="Calibri" w:hAnsi="Calibri"/>
        </w:rPr>
        <w:t>n</w:t>
      </w:r>
      <w:r w:rsidRPr="002A37A9">
        <w:rPr>
          <w:rFonts w:ascii="Calibri" w:hAnsi="Calibri"/>
          <w:lang w:val="el-GR"/>
        </w:rPr>
        <w:t xml:space="preserve"> + </w:t>
      </w:r>
      <w:r>
        <w:rPr>
          <w:rFonts w:ascii="Calibri" w:hAnsi="Calibri"/>
        </w:rPr>
        <w:t>k</w:t>
      </w:r>
      <w:r w:rsidRPr="002A37A9">
        <w:rPr>
          <w:rFonts w:ascii="Calibri" w:hAnsi="Calibri"/>
          <w:lang w:val="el-GR"/>
        </w:rPr>
        <w:t>), όπου (</w:t>
      </w:r>
      <w:r>
        <w:rPr>
          <w:rFonts w:ascii="Calibri" w:hAnsi="Calibri"/>
        </w:rPr>
        <w:t>k</w:t>
      </w:r>
      <w:r w:rsidRPr="002A37A9">
        <w:rPr>
          <w:rFonts w:ascii="Calibri" w:hAnsi="Calibri"/>
          <w:lang w:val="el-GR"/>
        </w:rPr>
        <w:t>) είναι ο αριθμός των αποτελεσμάτων που επιστρέφονται. Ο λογαριθμικός όρος αντιστοιχεί στην πλοήγηση στο δέντρο και ο όρος (</w:t>
      </w:r>
      <w:r>
        <w:rPr>
          <w:rFonts w:ascii="Calibri" w:hAnsi="Calibri"/>
        </w:rPr>
        <w:t>k</w:t>
      </w:r>
      <w:r w:rsidRPr="002A37A9">
        <w:rPr>
          <w:rFonts w:ascii="Calibri" w:hAnsi="Calibri"/>
          <w:lang w:val="el-GR"/>
        </w:rPr>
        <w:t>) στο κόστος επεξεργασίας των αντικειμένων που όντως βρέθηκαν.</w:t>
      </w:r>
    </w:p>
    <w:p w14:paraId="299AD6F0" w14:textId="77777777" w:rsidR="006C15A2" w:rsidRPr="002A37A9" w:rsidRDefault="00000000">
      <w:pPr>
        <w:spacing w:after="120" w:line="360" w:lineRule="auto"/>
        <w:ind w:firstLine="283"/>
        <w:jc w:val="both"/>
        <w:rPr>
          <w:lang w:val="el-GR"/>
        </w:rPr>
      </w:pPr>
      <w:r w:rsidRPr="002A37A9">
        <w:rPr>
          <w:rFonts w:ascii="Calibri" w:hAnsi="Calibri"/>
          <w:lang w:val="el-GR"/>
        </w:rPr>
        <w:lastRenderedPageBreak/>
        <w:t xml:space="preserve">Η υπεροχή του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έναντι της </w:t>
      </w:r>
      <w:r>
        <w:rPr>
          <w:rFonts w:ascii="Calibri" w:hAnsi="Calibri"/>
        </w:rPr>
        <w:t>Linear</w:t>
      </w:r>
      <w:r w:rsidRPr="002A37A9">
        <w:rPr>
          <w:rFonts w:ascii="Calibri" w:hAnsi="Calibri"/>
          <w:lang w:val="el-GR"/>
        </w:rPr>
        <w:t xml:space="preserve"> </w:t>
      </w:r>
      <w:r>
        <w:rPr>
          <w:rFonts w:ascii="Calibri" w:hAnsi="Calibri"/>
        </w:rPr>
        <w:t>Scan</w:t>
      </w:r>
      <w:r w:rsidRPr="002A37A9">
        <w:rPr>
          <w:rFonts w:ascii="Calibri" w:hAnsi="Calibri"/>
          <w:lang w:val="el-GR"/>
        </w:rPr>
        <w:t xml:space="preserve"> γίνεται εμφανής καθώς αυξάνεται το πλήθος των οθονών. Στη γραμμική σάρωση, κάθε </w:t>
      </w:r>
      <w:r>
        <w:rPr>
          <w:rFonts w:ascii="Calibri" w:hAnsi="Calibri"/>
        </w:rPr>
        <w:t>query</w:t>
      </w:r>
      <w:r w:rsidRPr="002A37A9">
        <w:rPr>
          <w:rFonts w:ascii="Calibri" w:hAnsi="Calibri"/>
          <w:lang w:val="el-GR"/>
        </w:rPr>
        <w:t xml:space="preserve"> απαιτεί έλεγχο όλων των (</w:t>
      </w:r>
      <w:r>
        <w:rPr>
          <w:rFonts w:ascii="Calibri" w:hAnsi="Calibri"/>
        </w:rPr>
        <w:t>n</w:t>
      </w:r>
      <w:r w:rsidRPr="002A37A9">
        <w:rPr>
          <w:rFonts w:ascii="Calibri" w:hAnsi="Calibri"/>
          <w:lang w:val="el-GR"/>
        </w:rPr>
        <w:t xml:space="preserve">) εγγραφών, άρα η πολυπλοκότητα παραμένει </w:t>
      </w:r>
      <w:r>
        <w:rPr>
          <w:rFonts w:ascii="Calibri" w:hAnsi="Calibri"/>
        </w:rPr>
        <w:t>O</w:t>
      </w:r>
      <w:r w:rsidRPr="002A37A9">
        <w:rPr>
          <w:rFonts w:ascii="Calibri" w:hAnsi="Calibri"/>
          <w:lang w:val="el-GR"/>
        </w:rPr>
        <w:t>(</w:t>
      </w:r>
      <w:r>
        <w:rPr>
          <w:rFonts w:ascii="Calibri" w:hAnsi="Calibri"/>
        </w:rPr>
        <w:t>n</w:t>
      </w:r>
      <w:r w:rsidRPr="002A37A9">
        <w:rPr>
          <w:rFonts w:ascii="Calibri" w:hAnsi="Calibri"/>
          <w:lang w:val="el-GR"/>
        </w:rPr>
        <w:t xml:space="preserve">). Αντίθετα, 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εκμεταλλεύεται τη χωρική ομαδοποίηση και αποφεύγει μεγάλο μέρος των περιττών ελέγχων. Αυτό επιβεβαιώνεται και εμπειρικά: για </w:t>
      </w:r>
      <w:r>
        <w:rPr>
          <w:rFonts w:ascii="Calibri" w:hAnsi="Calibri"/>
        </w:rPr>
        <w:t>n</w:t>
      </w:r>
      <w:r w:rsidRPr="002A37A9">
        <w:rPr>
          <w:rFonts w:ascii="Calibri" w:hAnsi="Calibri"/>
          <w:lang w:val="el-GR"/>
        </w:rPr>
        <w:t xml:space="preserve">=28 ο χρόνος του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είναι 0.008</w:t>
      </w:r>
      <w:proofErr w:type="spellStart"/>
      <w:r>
        <w:rPr>
          <w:rFonts w:ascii="Calibri" w:hAnsi="Calibri"/>
        </w:rPr>
        <w:t>ms</w:t>
      </w:r>
      <w:proofErr w:type="spellEnd"/>
      <w:r w:rsidRPr="002A37A9">
        <w:rPr>
          <w:rFonts w:ascii="Calibri" w:hAnsi="Calibri"/>
          <w:lang w:val="el-GR"/>
        </w:rPr>
        <w:t xml:space="preserve">, δηλαδή ελαφρώς χειρότερος από τη </w:t>
      </w:r>
      <w:r>
        <w:rPr>
          <w:rFonts w:ascii="Calibri" w:hAnsi="Calibri"/>
        </w:rPr>
        <w:t>Linear</w:t>
      </w:r>
      <w:r w:rsidRPr="002A37A9">
        <w:rPr>
          <w:rFonts w:ascii="Calibri" w:hAnsi="Calibri"/>
          <w:lang w:val="el-GR"/>
        </w:rPr>
        <w:t xml:space="preserve"> </w:t>
      </w:r>
      <w:r>
        <w:rPr>
          <w:rFonts w:ascii="Calibri" w:hAnsi="Calibri"/>
        </w:rPr>
        <w:t>Scan</w:t>
      </w:r>
      <w:r w:rsidRPr="002A37A9">
        <w:rPr>
          <w:rFonts w:ascii="Calibri" w:hAnsi="Calibri"/>
          <w:lang w:val="el-GR"/>
        </w:rPr>
        <w:t xml:space="preserve"> λόγω του </w:t>
      </w:r>
      <w:r>
        <w:rPr>
          <w:rFonts w:ascii="Calibri" w:hAnsi="Calibri"/>
        </w:rPr>
        <w:t>overhead</w:t>
      </w:r>
      <w:r w:rsidRPr="002A37A9">
        <w:rPr>
          <w:rFonts w:ascii="Calibri" w:hAnsi="Calibri"/>
          <w:lang w:val="el-GR"/>
        </w:rPr>
        <w:t xml:space="preserve"> της δομής. Για </w:t>
      </w:r>
      <w:r>
        <w:rPr>
          <w:rFonts w:ascii="Calibri" w:hAnsi="Calibri"/>
        </w:rPr>
        <w:t>n</w:t>
      </w:r>
      <w:r w:rsidRPr="002A37A9">
        <w:rPr>
          <w:rFonts w:ascii="Calibri" w:hAnsi="Calibri"/>
          <w:lang w:val="el-GR"/>
        </w:rPr>
        <w:t>=100 ο χρόνος είναι 0.012</w:t>
      </w:r>
      <w:proofErr w:type="spellStart"/>
      <w:r>
        <w:rPr>
          <w:rFonts w:ascii="Calibri" w:hAnsi="Calibri"/>
        </w:rPr>
        <w:t>ms</w:t>
      </w:r>
      <w:proofErr w:type="spellEnd"/>
      <w:r w:rsidRPr="002A37A9">
        <w:rPr>
          <w:rFonts w:ascii="Calibri" w:hAnsi="Calibri"/>
          <w:lang w:val="el-GR"/>
        </w:rPr>
        <w:t xml:space="preserve">, για </w:t>
      </w:r>
      <w:r>
        <w:rPr>
          <w:rFonts w:ascii="Calibri" w:hAnsi="Calibri"/>
        </w:rPr>
        <w:t>n</w:t>
      </w:r>
      <w:r w:rsidRPr="002A37A9">
        <w:rPr>
          <w:rFonts w:ascii="Calibri" w:hAnsi="Calibri"/>
          <w:lang w:val="el-GR"/>
        </w:rPr>
        <w:t>=10.000 μειώνεται σε 0.200</w:t>
      </w:r>
      <w:proofErr w:type="spellStart"/>
      <w:r>
        <w:rPr>
          <w:rFonts w:ascii="Calibri" w:hAnsi="Calibri"/>
        </w:rPr>
        <w:t>ms</w:t>
      </w:r>
      <w:proofErr w:type="spellEnd"/>
      <w:r w:rsidRPr="002A37A9">
        <w:rPr>
          <w:rFonts w:ascii="Calibri" w:hAnsi="Calibri"/>
          <w:lang w:val="el-GR"/>
        </w:rPr>
        <w:t xml:space="preserve">, ενώ για </w:t>
      </w:r>
      <w:r>
        <w:rPr>
          <w:rFonts w:ascii="Calibri" w:hAnsi="Calibri"/>
        </w:rPr>
        <w:t>n</w:t>
      </w:r>
      <w:r w:rsidRPr="002A37A9">
        <w:rPr>
          <w:rFonts w:ascii="Calibri" w:hAnsi="Calibri"/>
          <w:lang w:val="el-GR"/>
        </w:rPr>
        <w:t>=100.000 φθάνει τα 1.799</w:t>
      </w:r>
      <w:proofErr w:type="spellStart"/>
      <w:r>
        <w:rPr>
          <w:rFonts w:ascii="Calibri" w:hAnsi="Calibri"/>
        </w:rPr>
        <w:t>ms</w:t>
      </w:r>
      <w:proofErr w:type="spellEnd"/>
      <w:r w:rsidRPr="002A37A9">
        <w:rPr>
          <w:rFonts w:ascii="Calibri" w:hAnsi="Calibri"/>
          <w:lang w:val="el-GR"/>
        </w:rPr>
        <w:t>, προσφέροντας 8.09</w:t>
      </w:r>
      <w:r>
        <w:rPr>
          <w:rFonts w:ascii="Calibri" w:hAnsi="Calibri"/>
        </w:rPr>
        <w:t>x</w:t>
      </w:r>
      <w:r w:rsidRPr="002A37A9">
        <w:rPr>
          <w:rFonts w:ascii="Calibri" w:hAnsi="Calibri"/>
          <w:lang w:val="el-GR"/>
        </w:rPr>
        <w:t xml:space="preserve"> επιτάχυνση σε σχέση με τη </w:t>
      </w:r>
      <w:r>
        <w:rPr>
          <w:rFonts w:ascii="Calibri" w:hAnsi="Calibri"/>
        </w:rPr>
        <w:t>Linear</w:t>
      </w:r>
      <w:r w:rsidRPr="002A37A9">
        <w:rPr>
          <w:rFonts w:ascii="Calibri" w:hAnsi="Calibri"/>
          <w:lang w:val="el-GR"/>
        </w:rPr>
        <w:t xml:space="preserve"> </w:t>
      </w:r>
      <w:r>
        <w:rPr>
          <w:rFonts w:ascii="Calibri" w:hAnsi="Calibri"/>
        </w:rPr>
        <w:t>Scan</w:t>
      </w:r>
      <w:r w:rsidRPr="002A37A9">
        <w:rPr>
          <w:rFonts w:ascii="Calibri" w:hAnsi="Calibri"/>
          <w:lang w:val="el-GR"/>
        </w:rPr>
        <w:t xml:space="preserve">. Επομένως, ενώ για πολύ μικρά </w:t>
      </w:r>
      <w:r>
        <w:rPr>
          <w:rFonts w:ascii="Calibri" w:hAnsi="Calibri"/>
        </w:rPr>
        <w:t>datasets</w:t>
      </w:r>
      <w:r w:rsidRPr="002A37A9">
        <w:rPr>
          <w:rFonts w:ascii="Calibri" w:hAnsi="Calibri"/>
          <w:lang w:val="el-GR"/>
        </w:rPr>
        <w:t xml:space="preserve"> το επιπλέον κόστος συντήρησης της δομής μπορεί να μην δικαιολογείται, σε μεγάλες κλίμακες 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υπερτερεί σαφώς, επειδή η ιεραρχική του οργάνωση μειώνει δραστικά τον αριθμό των απαιτούμενων συγκρίσεων [1], [2].</w:t>
      </w:r>
    </w:p>
    <w:p w14:paraId="34348A4F"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Συνεπώς, 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αποτελεί ιδιαίτερα κατάλληλη επιλογή για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χωρικά </w:t>
      </w:r>
      <w:r>
        <w:rPr>
          <w:rFonts w:ascii="Calibri" w:hAnsi="Calibri"/>
        </w:rPr>
        <w:t>queries</w:t>
      </w:r>
      <w:r w:rsidRPr="002A37A9">
        <w:rPr>
          <w:rFonts w:ascii="Calibri" w:hAnsi="Calibri"/>
          <w:lang w:val="el-GR"/>
        </w:rPr>
        <w:t xml:space="preserve"> σε επεκτάσιμα συστήματα, καθώς συνδυάζει αποδοτική αναζήτηση, λογική πολυπλοκότητα και καλή πρακτική συμπεριφορά σε μεγάλα σύνολα δεδομένων.</w:t>
      </w:r>
    </w:p>
    <w:p w14:paraId="5EAAB95C" w14:textId="77777777" w:rsidR="006C15A2" w:rsidRPr="002A37A9" w:rsidRDefault="00000000">
      <w:pPr>
        <w:pStyle w:val="Heading3"/>
        <w:spacing w:before="160" w:after="60"/>
        <w:rPr>
          <w:lang w:val="el-GR"/>
        </w:rPr>
      </w:pPr>
      <w:r w:rsidRPr="002A37A9">
        <w:rPr>
          <w:rFonts w:ascii="Calibri" w:hAnsi="Calibri"/>
          <w:color w:val="000000"/>
          <w:lang w:val="el-GR"/>
        </w:rPr>
        <w:t xml:space="preserve">3.1.3. </w:t>
      </w:r>
      <w:proofErr w:type="spellStart"/>
      <w:r>
        <w:rPr>
          <w:rFonts w:ascii="Calibri" w:hAnsi="Calibri"/>
          <w:color w:val="000000"/>
        </w:rPr>
        <w:t>PostGIS</w:t>
      </w:r>
      <w:proofErr w:type="spellEnd"/>
      <w:r w:rsidRPr="002A37A9">
        <w:rPr>
          <w:rFonts w:ascii="Calibri" w:hAnsi="Calibri"/>
          <w:color w:val="000000"/>
          <w:lang w:val="el-GR"/>
        </w:rPr>
        <w:t xml:space="preserve"> και </w:t>
      </w:r>
      <w:proofErr w:type="spellStart"/>
      <w:r>
        <w:rPr>
          <w:rFonts w:ascii="Calibri" w:hAnsi="Calibri"/>
          <w:color w:val="000000"/>
        </w:rPr>
        <w:t>GiST</w:t>
      </w:r>
      <w:proofErr w:type="spellEnd"/>
      <w:r w:rsidRPr="002A37A9">
        <w:rPr>
          <w:rFonts w:ascii="Calibri" w:hAnsi="Calibri"/>
          <w:color w:val="000000"/>
          <w:lang w:val="el-GR"/>
        </w:rPr>
        <w:t xml:space="preserve"> Ευρετήρια</w:t>
      </w:r>
    </w:p>
    <w:p w14:paraId="5695F542"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χρήση της </w:t>
      </w:r>
      <w:proofErr w:type="spellStart"/>
      <w:r>
        <w:rPr>
          <w:rFonts w:ascii="Calibri" w:hAnsi="Calibri"/>
        </w:rPr>
        <w:t>PostGIS</w:t>
      </w:r>
      <w:proofErr w:type="spellEnd"/>
      <w:r w:rsidRPr="002A37A9">
        <w:rPr>
          <w:rFonts w:ascii="Calibri" w:hAnsi="Calibri"/>
          <w:lang w:val="el-GR"/>
        </w:rPr>
        <w:t xml:space="preserve"> επεκτείνει τη χωρική λειτουργικότητα της </w:t>
      </w:r>
      <w:r>
        <w:rPr>
          <w:rFonts w:ascii="Calibri" w:hAnsi="Calibri"/>
        </w:rPr>
        <w:t>PostgreSQL</w:t>
      </w:r>
      <w:r w:rsidRPr="002A37A9">
        <w:rPr>
          <w:rFonts w:ascii="Calibri" w:hAnsi="Calibri"/>
          <w:lang w:val="el-GR"/>
        </w:rPr>
        <w:t xml:space="preserve"> και επιτρέπει την αποθήκευση, ευρετηρίαση και επεξεργασία γεωχωρικών δεδομένων σε επίπεδο βάσης δεδομένων.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προσέγγιση αυτή υλοποιείται με στήλη τύπου </w:t>
      </w:r>
      <w:r>
        <w:rPr>
          <w:rFonts w:ascii="Calibri" w:hAnsi="Calibri"/>
        </w:rPr>
        <w:t>GEOGRAPHY</w:t>
      </w:r>
      <w:r w:rsidRPr="002A37A9">
        <w:rPr>
          <w:rFonts w:ascii="Calibri" w:hAnsi="Calibri"/>
          <w:lang w:val="el-GR"/>
        </w:rPr>
        <w:t>(</w:t>
      </w:r>
      <w:r>
        <w:rPr>
          <w:rFonts w:ascii="Calibri" w:hAnsi="Calibri"/>
        </w:rPr>
        <w:t>Point</w:t>
      </w:r>
      <w:r w:rsidRPr="002A37A9">
        <w:rPr>
          <w:rFonts w:ascii="Calibri" w:hAnsi="Calibri"/>
          <w:lang w:val="el-GR"/>
        </w:rPr>
        <w:t xml:space="preserve">,4326), ώστε κάθε οθόνη να αποθηκεύεται ως γεωγραφικό σημείο με συντεταγμένες γεωγραφικού πλάτους και μήκους. Το </w:t>
      </w:r>
      <w:r>
        <w:rPr>
          <w:rFonts w:ascii="Calibri" w:hAnsi="Calibri"/>
        </w:rPr>
        <w:t>SRID</w:t>
      </w:r>
      <w:r w:rsidRPr="002A37A9">
        <w:rPr>
          <w:rFonts w:ascii="Calibri" w:hAnsi="Calibri"/>
          <w:lang w:val="el-GR"/>
        </w:rPr>
        <w:t xml:space="preserve"> 4326 αντιστοιχεί στο σύστημα αναφοράς </w:t>
      </w:r>
      <w:r>
        <w:rPr>
          <w:rFonts w:ascii="Calibri" w:hAnsi="Calibri"/>
        </w:rPr>
        <w:t>WGS</w:t>
      </w:r>
      <w:r w:rsidRPr="002A37A9">
        <w:rPr>
          <w:rFonts w:ascii="Calibri" w:hAnsi="Calibri"/>
          <w:lang w:val="el-GR"/>
        </w:rPr>
        <w:t xml:space="preserve">-84, το οποίο είναι το επικρατέστερο γεωδαιτικό πρότυπο για παγκόσμιες συντεταγμένες και χρησιμοποιείται ευρέως και από το </w:t>
      </w:r>
      <w:r>
        <w:rPr>
          <w:rFonts w:ascii="Calibri" w:hAnsi="Calibri"/>
        </w:rPr>
        <w:t>GPS</w:t>
      </w:r>
      <w:r w:rsidRPr="002A37A9">
        <w:rPr>
          <w:rFonts w:ascii="Calibri" w:hAnsi="Calibri"/>
          <w:lang w:val="el-GR"/>
        </w:rPr>
        <w:t>.</w:t>
      </w:r>
    </w:p>
    <w:p w14:paraId="51EEC1F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Ο πυρήνας της ευρετηρίασης στην </w:t>
      </w:r>
      <w:r>
        <w:rPr>
          <w:rFonts w:ascii="Calibri" w:hAnsi="Calibri"/>
        </w:rPr>
        <w:t>PostgreSQL</w:t>
      </w:r>
      <w:r w:rsidRPr="002A37A9">
        <w:rPr>
          <w:rFonts w:ascii="Calibri" w:hAnsi="Calibri"/>
          <w:lang w:val="el-GR"/>
        </w:rPr>
        <w:t xml:space="preserve"> είναι το </w:t>
      </w:r>
      <w:proofErr w:type="spellStart"/>
      <w:r>
        <w:rPr>
          <w:rFonts w:ascii="Calibri" w:hAnsi="Calibri"/>
        </w:rPr>
        <w:t>GiST</w:t>
      </w:r>
      <w:proofErr w:type="spellEnd"/>
      <w:r w:rsidRPr="002A37A9">
        <w:rPr>
          <w:rFonts w:ascii="Calibri" w:hAnsi="Calibri"/>
          <w:lang w:val="el-GR"/>
        </w:rPr>
        <w:t xml:space="preserve"> (</w:t>
      </w:r>
      <w:r>
        <w:rPr>
          <w:rFonts w:ascii="Calibri" w:hAnsi="Calibri"/>
        </w:rPr>
        <w:t>Generalized</w:t>
      </w:r>
      <w:r w:rsidRPr="002A37A9">
        <w:rPr>
          <w:rFonts w:ascii="Calibri" w:hAnsi="Calibri"/>
          <w:lang w:val="el-GR"/>
        </w:rPr>
        <w:t xml:space="preserve"> </w:t>
      </w:r>
      <w:r>
        <w:rPr>
          <w:rFonts w:ascii="Calibri" w:hAnsi="Calibri"/>
        </w:rPr>
        <w:t>Search</w:t>
      </w:r>
      <w:r w:rsidRPr="002A37A9">
        <w:rPr>
          <w:rFonts w:ascii="Calibri" w:hAnsi="Calibri"/>
          <w:lang w:val="el-GR"/>
        </w:rPr>
        <w:t xml:space="preserve"> </w:t>
      </w:r>
      <w:r>
        <w:rPr>
          <w:rFonts w:ascii="Calibri" w:hAnsi="Calibri"/>
        </w:rPr>
        <w:t>Tree</w:t>
      </w:r>
      <w:r w:rsidRPr="002A37A9">
        <w:rPr>
          <w:rFonts w:ascii="Calibri" w:hAnsi="Calibri"/>
          <w:lang w:val="el-GR"/>
        </w:rPr>
        <w:t xml:space="preserve">). Η επίσημη τεκμηρίωση της </w:t>
      </w:r>
      <w:r>
        <w:rPr>
          <w:rFonts w:ascii="Calibri" w:hAnsi="Calibri"/>
        </w:rPr>
        <w:t>PostgreSQL</w:t>
      </w:r>
      <w:r w:rsidRPr="002A37A9">
        <w:rPr>
          <w:rFonts w:ascii="Calibri" w:hAnsi="Calibri"/>
          <w:lang w:val="el-GR"/>
        </w:rPr>
        <w:t xml:space="preserve"> ορίζει το </w:t>
      </w:r>
      <w:proofErr w:type="spellStart"/>
      <w:r>
        <w:rPr>
          <w:rFonts w:ascii="Calibri" w:hAnsi="Calibri"/>
        </w:rPr>
        <w:t>GiST</w:t>
      </w:r>
      <w:proofErr w:type="spellEnd"/>
      <w:r w:rsidRPr="002A37A9">
        <w:rPr>
          <w:rFonts w:ascii="Calibri" w:hAnsi="Calibri"/>
          <w:lang w:val="el-GR"/>
        </w:rPr>
        <w:t xml:space="preserve"> ως ένα ισορροπημένο, δενδρικό </w:t>
      </w:r>
      <w:r>
        <w:rPr>
          <w:rFonts w:ascii="Calibri" w:hAnsi="Calibri"/>
        </w:rPr>
        <w:t>access</w:t>
      </w:r>
      <w:r w:rsidRPr="002A37A9">
        <w:rPr>
          <w:rFonts w:ascii="Calibri" w:hAnsi="Calibri"/>
          <w:lang w:val="el-GR"/>
        </w:rPr>
        <w:t xml:space="preserve"> </w:t>
      </w:r>
      <w:r>
        <w:rPr>
          <w:rFonts w:ascii="Calibri" w:hAnsi="Calibri"/>
        </w:rPr>
        <w:t>method</w:t>
      </w:r>
      <w:r w:rsidRPr="002A37A9">
        <w:rPr>
          <w:rFonts w:ascii="Calibri" w:hAnsi="Calibri"/>
          <w:lang w:val="el-GR"/>
        </w:rPr>
        <w:t xml:space="preserve"> γενικού σκοπού, το οποίο λειτουργεί ως υποδομή πάνω στην οποία μπορούν να υλοποιηθούν διαφορετικά σχήματα ευρετηρίασης, συμπεριλαμβανομένων και δομών τύπου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Αυτό σημαίνει ότι το </w:t>
      </w:r>
      <w:proofErr w:type="spellStart"/>
      <w:r>
        <w:rPr>
          <w:rFonts w:ascii="Calibri" w:hAnsi="Calibri"/>
        </w:rPr>
        <w:t>GiST</w:t>
      </w:r>
      <w:proofErr w:type="spellEnd"/>
      <w:r w:rsidRPr="002A37A9">
        <w:rPr>
          <w:rFonts w:ascii="Calibri" w:hAnsi="Calibri"/>
          <w:lang w:val="el-GR"/>
        </w:rPr>
        <w:t xml:space="preserve"> δεν είναι μία μόνο δομή με συγκεκριμένη λογική, αλλά ένα γενικευμένο πλαίσιο που επιτρέπει σε επεκτάσεις όπως η </w:t>
      </w:r>
      <w:proofErr w:type="spellStart"/>
      <w:r>
        <w:rPr>
          <w:rFonts w:ascii="Calibri" w:hAnsi="Calibri"/>
        </w:rPr>
        <w:t>PostGIS</w:t>
      </w:r>
      <w:proofErr w:type="spellEnd"/>
      <w:r w:rsidRPr="002A37A9">
        <w:rPr>
          <w:rFonts w:ascii="Calibri" w:hAnsi="Calibri"/>
          <w:lang w:val="el-GR"/>
        </w:rPr>
        <w:t xml:space="preserve"> να υλοποιούν εξειδικευμένους χωρικούς δείκτες.</w:t>
      </w:r>
    </w:p>
    <w:p w14:paraId="4F93E42A" w14:textId="77777777" w:rsidR="006C15A2" w:rsidRPr="002A37A9" w:rsidRDefault="00000000">
      <w:pPr>
        <w:spacing w:after="120" w:line="360" w:lineRule="auto"/>
        <w:jc w:val="both"/>
        <w:rPr>
          <w:lang w:val="el-GR"/>
        </w:rPr>
      </w:pPr>
      <w:r w:rsidRPr="002A37A9">
        <w:rPr>
          <w:rFonts w:ascii="Calibri" w:hAnsi="Calibri"/>
          <w:lang w:val="el-GR"/>
        </w:rPr>
        <w:t>Στην πράξη, η δημιουργία δείκτη πραγματοποιείται με εντολή της μορφής:</w:t>
      </w:r>
    </w:p>
    <w:p w14:paraId="77A50B60" w14:textId="77777777" w:rsidR="006C15A2" w:rsidRDefault="00000000">
      <w:pPr>
        <w:shd w:val="clear" w:color="auto" w:fill="E8E8E8"/>
        <w:spacing w:before="60" w:after="60"/>
        <w:ind w:left="567"/>
      </w:pPr>
      <w:r>
        <w:rPr>
          <w:rFonts w:ascii="Courier New" w:hAnsi="Courier New"/>
          <w:sz w:val="18"/>
        </w:rPr>
        <w:t xml:space="preserve">CREATE INDEX </w:t>
      </w:r>
      <w:proofErr w:type="spellStart"/>
      <w:r>
        <w:rPr>
          <w:rFonts w:ascii="Courier New" w:hAnsi="Courier New"/>
          <w:sz w:val="18"/>
        </w:rPr>
        <w:t>idx_screens_location</w:t>
      </w:r>
      <w:proofErr w:type="spellEnd"/>
      <w:r>
        <w:rPr>
          <w:rFonts w:ascii="Courier New" w:hAnsi="Courier New"/>
          <w:sz w:val="18"/>
        </w:rPr>
        <w:br/>
        <w:t>ON screens</w:t>
      </w:r>
      <w:r>
        <w:rPr>
          <w:rFonts w:ascii="Courier New" w:hAnsi="Courier New"/>
          <w:sz w:val="18"/>
        </w:rPr>
        <w:br/>
        <w:t xml:space="preserve">USING </w:t>
      </w:r>
      <w:proofErr w:type="gramStart"/>
      <w:r>
        <w:rPr>
          <w:rFonts w:ascii="Courier New" w:hAnsi="Courier New"/>
          <w:sz w:val="18"/>
        </w:rPr>
        <w:t>GIST(</w:t>
      </w:r>
      <w:proofErr w:type="gramEnd"/>
      <w:r>
        <w:rPr>
          <w:rFonts w:ascii="Courier New" w:hAnsi="Courier New"/>
          <w:sz w:val="18"/>
        </w:rPr>
        <w:t>location</w:t>
      </w:r>
      <w:proofErr w:type="gramStart"/>
      <w:r>
        <w:rPr>
          <w:rFonts w:ascii="Courier New" w:hAnsi="Courier New"/>
          <w:sz w:val="18"/>
        </w:rPr>
        <w:t>);</w:t>
      </w:r>
      <w:proofErr w:type="gramEnd"/>
    </w:p>
    <w:p w14:paraId="11B26634"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τεκμηρίωση της </w:t>
      </w:r>
      <w:proofErr w:type="spellStart"/>
      <w:r>
        <w:rPr>
          <w:rFonts w:ascii="Calibri" w:hAnsi="Calibri"/>
        </w:rPr>
        <w:t>PostGIS</w:t>
      </w:r>
      <w:proofErr w:type="spellEnd"/>
      <w:r w:rsidRPr="002A37A9">
        <w:rPr>
          <w:rFonts w:ascii="Calibri" w:hAnsi="Calibri"/>
          <w:lang w:val="el-GR"/>
        </w:rPr>
        <w:t xml:space="preserve"> επισημαίνει ότι όταν η στήλη είναι τύπου </w:t>
      </w:r>
      <w:r>
        <w:rPr>
          <w:rFonts w:ascii="Calibri" w:hAnsi="Calibri"/>
        </w:rPr>
        <w:t>GEOGRAPHY</w:t>
      </w:r>
      <w:r w:rsidRPr="002A37A9">
        <w:rPr>
          <w:rFonts w:ascii="Calibri" w:hAnsi="Calibri"/>
          <w:lang w:val="el-GR"/>
        </w:rPr>
        <w:t xml:space="preserve">, δημιουργείται κατάλληλος </w:t>
      </w:r>
      <w:r>
        <w:rPr>
          <w:rFonts w:ascii="Calibri" w:hAnsi="Calibri"/>
        </w:rPr>
        <w:t>sphere</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spatial</w:t>
      </w:r>
      <w:r w:rsidRPr="002A37A9">
        <w:rPr>
          <w:rFonts w:ascii="Calibri" w:hAnsi="Calibri"/>
          <w:lang w:val="el-GR"/>
        </w:rPr>
        <w:t xml:space="preserve"> </w:t>
      </w:r>
      <w:r>
        <w:rPr>
          <w:rFonts w:ascii="Calibri" w:hAnsi="Calibri"/>
        </w:rPr>
        <w:t>index</w:t>
      </w:r>
      <w:r w:rsidRPr="002A37A9">
        <w:rPr>
          <w:rFonts w:ascii="Calibri" w:hAnsi="Calibri"/>
          <w:lang w:val="el-GR"/>
        </w:rPr>
        <w:t xml:space="preserve">, σε αντίθεση με τον συνηθισμένο </w:t>
      </w:r>
      <w:r>
        <w:rPr>
          <w:rFonts w:ascii="Calibri" w:hAnsi="Calibri"/>
        </w:rPr>
        <w:t>planar</w:t>
      </w:r>
      <w:r w:rsidRPr="002A37A9">
        <w:rPr>
          <w:rFonts w:ascii="Calibri" w:hAnsi="Calibri"/>
          <w:lang w:val="el-GR"/>
        </w:rPr>
        <w:t xml:space="preserve"> </w:t>
      </w:r>
      <w:r>
        <w:rPr>
          <w:rFonts w:ascii="Calibri" w:hAnsi="Calibri"/>
        </w:rPr>
        <w:t>index</w:t>
      </w:r>
      <w:r w:rsidRPr="002A37A9">
        <w:rPr>
          <w:rFonts w:ascii="Calibri" w:hAnsi="Calibri"/>
          <w:lang w:val="el-GR"/>
        </w:rPr>
        <w:t xml:space="preserve"> που </w:t>
      </w:r>
      <w:r w:rsidRPr="002A37A9">
        <w:rPr>
          <w:rFonts w:ascii="Calibri" w:hAnsi="Calibri"/>
          <w:lang w:val="el-GR"/>
        </w:rPr>
        <w:lastRenderedPageBreak/>
        <w:t xml:space="preserve">χρησιμοποιείται για </w:t>
      </w:r>
      <w:r>
        <w:rPr>
          <w:rFonts w:ascii="Calibri" w:hAnsi="Calibri"/>
        </w:rPr>
        <w:t>GEOMETRY</w:t>
      </w:r>
      <w:r w:rsidRPr="002A37A9">
        <w:rPr>
          <w:rFonts w:ascii="Calibri" w:hAnsi="Calibri"/>
          <w:lang w:val="el-GR"/>
        </w:rPr>
        <w:t xml:space="preserve">. Έτσι, το ερώτημα δεν εκτελείται με πλήρη σάρωση όλων των εγγραφών, αλλά αξιοποιεί τον </w:t>
      </w:r>
      <w:proofErr w:type="spellStart"/>
      <w:r>
        <w:rPr>
          <w:rFonts w:ascii="Calibri" w:hAnsi="Calibri"/>
        </w:rPr>
        <w:t>GiST</w:t>
      </w:r>
      <w:proofErr w:type="spellEnd"/>
      <w:r w:rsidRPr="002A37A9">
        <w:rPr>
          <w:rFonts w:ascii="Calibri" w:hAnsi="Calibri"/>
          <w:lang w:val="el-GR"/>
        </w:rPr>
        <w:t xml:space="preserve"> δείκτη για να περιορίσει σημαντικά τον αριθμό των υποψήφιων αντικειμένων.</w:t>
      </w:r>
    </w:p>
    <w:p w14:paraId="040783FA"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βασική συνάρτηση που χρησιμοποιείται για χωρικά ερωτήματα εγγύτητας είναι η </w:t>
      </w:r>
      <w:r>
        <w:rPr>
          <w:rFonts w:ascii="Calibri" w:hAnsi="Calibri"/>
        </w:rPr>
        <w:t>ST</w:t>
      </w:r>
      <w:r w:rsidRPr="002A37A9">
        <w:rPr>
          <w:rFonts w:ascii="Calibri" w:hAnsi="Calibri"/>
          <w:lang w:val="el-GR"/>
        </w:rPr>
        <w:t>_</w:t>
      </w:r>
      <w:proofErr w:type="spellStart"/>
      <w:r>
        <w:rPr>
          <w:rFonts w:ascii="Calibri" w:hAnsi="Calibri"/>
        </w:rPr>
        <w:t>DWithin</w:t>
      </w:r>
      <w:proofErr w:type="spellEnd"/>
      <w:r w:rsidRPr="002A37A9">
        <w:rPr>
          <w:rFonts w:ascii="Calibri" w:hAnsi="Calibri"/>
          <w:lang w:val="el-GR"/>
        </w:rPr>
        <w:t xml:space="preserve">. Η επίσημη τεκμηρίωση της </w:t>
      </w:r>
      <w:proofErr w:type="spellStart"/>
      <w:r>
        <w:rPr>
          <w:rFonts w:ascii="Calibri" w:hAnsi="Calibri"/>
        </w:rPr>
        <w:t>PostGIS</w:t>
      </w:r>
      <w:proofErr w:type="spellEnd"/>
      <w:r w:rsidRPr="002A37A9">
        <w:rPr>
          <w:rFonts w:ascii="Calibri" w:hAnsi="Calibri"/>
          <w:lang w:val="el-GR"/>
        </w:rPr>
        <w:t xml:space="preserve"> αναφέρει ότι για δεδομένα τύπου </w:t>
      </w:r>
      <w:r>
        <w:rPr>
          <w:rFonts w:ascii="Calibri" w:hAnsi="Calibri"/>
        </w:rPr>
        <w:t>geography</w:t>
      </w:r>
      <w:r w:rsidRPr="002A37A9">
        <w:rPr>
          <w:rFonts w:ascii="Calibri" w:hAnsi="Calibri"/>
          <w:lang w:val="el-GR"/>
        </w:rPr>
        <w:t xml:space="preserve"> η απόσταση δίνεται σε μέτρα και ότι η συνάρτηση είναι κατάλληλη για ερωτήματα του τύπου «βρες όλα τα αντικείμενα εντός απόστασης Χ». Επιπλέον, η </w:t>
      </w:r>
      <w:proofErr w:type="spellStart"/>
      <w:r>
        <w:rPr>
          <w:rFonts w:ascii="Calibri" w:hAnsi="Calibri"/>
        </w:rPr>
        <w:t>PostGIS</w:t>
      </w:r>
      <w:proofErr w:type="spellEnd"/>
      <w:r w:rsidRPr="002A37A9">
        <w:rPr>
          <w:rFonts w:ascii="Calibri" w:hAnsi="Calibri"/>
          <w:lang w:val="el-GR"/>
        </w:rPr>
        <w:t xml:space="preserve"> προτείνει ρητά τη χρήση της </w:t>
      </w:r>
      <w:r>
        <w:rPr>
          <w:rFonts w:ascii="Calibri" w:hAnsi="Calibri"/>
        </w:rPr>
        <w:t>ST</w:t>
      </w:r>
      <w:r w:rsidRPr="002A37A9">
        <w:rPr>
          <w:rFonts w:ascii="Calibri" w:hAnsi="Calibri"/>
          <w:lang w:val="el-GR"/>
        </w:rPr>
        <w:t>_</w:t>
      </w:r>
      <w:proofErr w:type="spellStart"/>
      <w:r>
        <w:rPr>
          <w:rFonts w:ascii="Calibri" w:hAnsi="Calibri"/>
        </w:rPr>
        <w:t>DWithin</w:t>
      </w:r>
      <w:proofErr w:type="spellEnd"/>
      <w:r w:rsidRPr="002A37A9">
        <w:rPr>
          <w:rFonts w:ascii="Calibri" w:hAnsi="Calibri"/>
          <w:lang w:val="el-GR"/>
        </w:rPr>
        <w:t xml:space="preserve"> για </w:t>
      </w:r>
      <w:r>
        <w:rPr>
          <w:rFonts w:ascii="Calibri" w:hAnsi="Calibri"/>
        </w:rPr>
        <w:t>radius</w:t>
      </w:r>
      <w:r w:rsidRPr="002A37A9">
        <w:rPr>
          <w:rFonts w:ascii="Calibri" w:hAnsi="Calibri"/>
          <w:lang w:val="el-GR"/>
        </w:rPr>
        <w:t xml:space="preserve"> </w:t>
      </w:r>
      <w:r>
        <w:rPr>
          <w:rFonts w:ascii="Calibri" w:hAnsi="Calibri"/>
        </w:rPr>
        <w:t>queries</w:t>
      </w:r>
      <w:r w:rsidRPr="002A37A9">
        <w:rPr>
          <w:rFonts w:ascii="Calibri" w:hAnsi="Calibri"/>
          <w:lang w:val="el-GR"/>
        </w:rPr>
        <w:t xml:space="preserve">, επειδή μπορεί να αξιοποιήσει </w:t>
      </w:r>
      <w:r>
        <w:rPr>
          <w:rFonts w:ascii="Calibri" w:hAnsi="Calibri"/>
        </w:rPr>
        <w:t>spatial</w:t>
      </w:r>
      <w:r w:rsidRPr="002A37A9">
        <w:rPr>
          <w:rFonts w:ascii="Calibri" w:hAnsi="Calibri"/>
          <w:lang w:val="el-GR"/>
        </w:rPr>
        <w:t xml:space="preserve"> </w:t>
      </w:r>
      <w:r>
        <w:rPr>
          <w:rFonts w:ascii="Calibri" w:hAnsi="Calibri"/>
        </w:rPr>
        <w:t>index</w:t>
      </w:r>
      <w:r w:rsidRPr="002A37A9">
        <w:rPr>
          <w:rFonts w:ascii="Calibri" w:hAnsi="Calibri"/>
          <w:lang w:val="el-GR"/>
        </w:rPr>
        <w:t xml:space="preserve">, σε αντίθεση με λύσεις που βασίζονται αποκλειστικά σε </w:t>
      </w:r>
      <w:r>
        <w:rPr>
          <w:rFonts w:ascii="Calibri" w:hAnsi="Calibri"/>
        </w:rPr>
        <w:t>ST</w:t>
      </w:r>
      <w:r w:rsidRPr="002A37A9">
        <w:rPr>
          <w:rFonts w:ascii="Calibri" w:hAnsi="Calibri"/>
          <w:lang w:val="el-GR"/>
        </w:rPr>
        <w:t>_</w:t>
      </w:r>
      <w:r>
        <w:rPr>
          <w:rFonts w:ascii="Calibri" w:hAnsi="Calibri"/>
        </w:rPr>
        <w:t>Distance</w:t>
      </w:r>
      <w:r w:rsidRPr="002A37A9">
        <w:rPr>
          <w:rFonts w:ascii="Calibri" w:hAnsi="Calibri"/>
          <w:lang w:val="el-GR"/>
        </w:rPr>
        <w:t>.</w:t>
      </w:r>
    </w:p>
    <w:p w14:paraId="2F5ED24E" w14:textId="77777777" w:rsidR="006C15A2" w:rsidRPr="002A37A9" w:rsidRDefault="00000000">
      <w:pPr>
        <w:spacing w:after="120" w:line="360" w:lineRule="auto"/>
        <w:jc w:val="both"/>
        <w:rPr>
          <w:lang w:val="el-GR"/>
        </w:rPr>
      </w:pPr>
      <w:r w:rsidRPr="002A37A9">
        <w:rPr>
          <w:rFonts w:ascii="Calibri" w:hAnsi="Calibri"/>
          <w:lang w:val="el-GR"/>
        </w:rPr>
        <w:t xml:space="preserve">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ένα τυπικό </w:t>
      </w:r>
      <w:r>
        <w:rPr>
          <w:rFonts w:ascii="Calibri" w:hAnsi="Calibri"/>
        </w:rPr>
        <w:t>query</w:t>
      </w:r>
      <w:r w:rsidRPr="002A37A9">
        <w:rPr>
          <w:rFonts w:ascii="Calibri" w:hAnsi="Calibri"/>
          <w:lang w:val="el-GR"/>
        </w:rPr>
        <w:t xml:space="preserve"> έχει τη μορφή:</w:t>
      </w:r>
    </w:p>
    <w:p w14:paraId="63B6D4EC" w14:textId="77777777" w:rsidR="006C15A2" w:rsidRDefault="00000000">
      <w:pPr>
        <w:shd w:val="clear" w:color="auto" w:fill="E8E8E8"/>
        <w:spacing w:before="60" w:after="60"/>
        <w:ind w:left="567"/>
      </w:pPr>
      <w:proofErr w:type="spellStart"/>
      <w:r>
        <w:rPr>
          <w:rFonts w:ascii="Courier New" w:hAnsi="Courier New"/>
          <w:sz w:val="18"/>
        </w:rPr>
        <w:t>ST_</w:t>
      </w:r>
      <w:proofErr w:type="gramStart"/>
      <w:r>
        <w:rPr>
          <w:rFonts w:ascii="Courier New" w:hAnsi="Courier New"/>
          <w:sz w:val="18"/>
        </w:rPr>
        <w:t>DWithin</w:t>
      </w:r>
      <w:proofErr w:type="spellEnd"/>
      <w:r>
        <w:rPr>
          <w:rFonts w:ascii="Courier New" w:hAnsi="Courier New"/>
          <w:sz w:val="18"/>
        </w:rPr>
        <w:t>(</w:t>
      </w:r>
      <w:proofErr w:type="gramEnd"/>
      <w:r>
        <w:rPr>
          <w:rFonts w:ascii="Courier New" w:hAnsi="Courier New"/>
          <w:sz w:val="18"/>
        </w:rPr>
        <w:br/>
        <w:t xml:space="preserve">  location,</w:t>
      </w:r>
      <w:r>
        <w:rPr>
          <w:rFonts w:ascii="Courier New" w:hAnsi="Courier New"/>
          <w:sz w:val="18"/>
        </w:rPr>
        <w:br/>
        <w:t xml:space="preserve">  </w:t>
      </w:r>
      <w:proofErr w:type="spellStart"/>
      <w:r>
        <w:rPr>
          <w:rFonts w:ascii="Courier New" w:hAnsi="Courier New"/>
          <w:sz w:val="18"/>
        </w:rPr>
        <w:t>ST_</w:t>
      </w:r>
      <w:proofErr w:type="gramStart"/>
      <w:r>
        <w:rPr>
          <w:rFonts w:ascii="Courier New" w:hAnsi="Courier New"/>
          <w:sz w:val="18"/>
        </w:rPr>
        <w:t>MakePoint</w:t>
      </w:r>
      <w:proofErr w:type="spellEnd"/>
      <w:r>
        <w:rPr>
          <w:rFonts w:ascii="Courier New" w:hAnsi="Courier New"/>
          <w:sz w:val="18"/>
        </w:rPr>
        <w:t>(</w:t>
      </w:r>
      <w:proofErr w:type="spellStart"/>
      <w:proofErr w:type="gramEnd"/>
      <w:r>
        <w:rPr>
          <w:rFonts w:ascii="Courier New" w:hAnsi="Courier New"/>
          <w:sz w:val="18"/>
        </w:rPr>
        <w:t>lon</w:t>
      </w:r>
      <w:proofErr w:type="spellEnd"/>
      <w:r>
        <w:rPr>
          <w:rFonts w:ascii="Courier New" w:hAnsi="Courier New"/>
          <w:sz w:val="18"/>
        </w:rPr>
        <w:t xml:space="preserve">, </w:t>
      </w:r>
      <w:proofErr w:type="spellStart"/>
      <w:r>
        <w:rPr>
          <w:rFonts w:ascii="Courier New" w:hAnsi="Courier New"/>
          <w:sz w:val="18"/>
        </w:rPr>
        <w:t>lat</w:t>
      </w:r>
      <w:proofErr w:type="spellEnd"/>
      <w:proofErr w:type="gramStart"/>
      <w:r>
        <w:rPr>
          <w:rFonts w:ascii="Courier New" w:hAnsi="Courier New"/>
          <w:sz w:val="18"/>
        </w:rPr>
        <w:t>)::</w:t>
      </w:r>
      <w:proofErr w:type="gramEnd"/>
      <w:r>
        <w:rPr>
          <w:rFonts w:ascii="Courier New" w:hAnsi="Courier New"/>
          <w:sz w:val="18"/>
        </w:rPr>
        <w:t>geography,</w:t>
      </w:r>
      <w:r>
        <w:rPr>
          <w:rFonts w:ascii="Courier New" w:hAnsi="Courier New"/>
          <w:sz w:val="18"/>
        </w:rPr>
        <w:br/>
        <w:t xml:space="preserve">  radius_meters</w:t>
      </w:r>
      <w:r>
        <w:rPr>
          <w:rFonts w:ascii="Courier New" w:hAnsi="Courier New"/>
          <w:sz w:val="18"/>
        </w:rPr>
        <w:br/>
        <w:t>)</w:t>
      </w:r>
    </w:p>
    <w:p w14:paraId="781352B9"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επιλογή της </w:t>
      </w:r>
      <w:proofErr w:type="spellStart"/>
      <w:r>
        <w:rPr>
          <w:rFonts w:ascii="Calibri" w:hAnsi="Calibri"/>
        </w:rPr>
        <w:t>PostGIS</w:t>
      </w:r>
      <w:proofErr w:type="spellEnd"/>
      <w:r w:rsidRPr="002A37A9">
        <w:rPr>
          <w:rFonts w:ascii="Calibri" w:hAnsi="Calibri"/>
          <w:lang w:val="el-GR"/>
        </w:rPr>
        <w:t xml:space="preserve"> προσφέρει υψηλή ακρίβεια και άμεση ενσωμάτωση με </w:t>
      </w:r>
      <w:r>
        <w:rPr>
          <w:rFonts w:ascii="Calibri" w:hAnsi="Calibri"/>
        </w:rPr>
        <w:t>SQL</w:t>
      </w:r>
      <w:r w:rsidRPr="002A37A9">
        <w:rPr>
          <w:rFonts w:ascii="Calibri" w:hAnsi="Calibri"/>
          <w:lang w:val="el-GR"/>
        </w:rPr>
        <w:t xml:space="preserve"> </w:t>
      </w:r>
      <w:r>
        <w:rPr>
          <w:rFonts w:ascii="Calibri" w:hAnsi="Calibri"/>
        </w:rPr>
        <w:t>queries</w:t>
      </w:r>
      <w:r w:rsidRPr="002A37A9">
        <w:rPr>
          <w:rFonts w:ascii="Calibri" w:hAnsi="Calibri"/>
          <w:lang w:val="el-GR"/>
        </w:rPr>
        <w:t xml:space="preserve"> και </w:t>
      </w:r>
      <w:r>
        <w:rPr>
          <w:rFonts w:ascii="Calibri" w:hAnsi="Calibri"/>
        </w:rPr>
        <w:t>persistent</w:t>
      </w:r>
      <w:r w:rsidRPr="002A37A9">
        <w:rPr>
          <w:rFonts w:ascii="Calibri" w:hAnsi="Calibri"/>
          <w:lang w:val="el-GR"/>
        </w:rPr>
        <w:t xml:space="preserve"> </w:t>
      </w:r>
      <w:r>
        <w:rPr>
          <w:rFonts w:ascii="Calibri" w:hAnsi="Calibri"/>
        </w:rPr>
        <w:t>storage</w:t>
      </w:r>
      <w:r w:rsidRPr="002A37A9">
        <w:rPr>
          <w:rFonts w:ascii="Calibri" w:hAnsi="Calibri"/>
          <w:lang w:val="el-GR"/>
        </w:rPr>
        <w:t xml:space="preserve">. Ωστόσο, σε σχέση με ένα </w:t>
      </w:r>
      <w:r>
        <w:rPr>
          <w:rFonts w:ascii="Calibri" w:hAnsi="Calibri"/>
        </w:rPr>
        <w:t>in</w:t>
      </w:r>
      <w:r w:rsidRPr="002A37A9">
        <w:rPr>
          <w:rFonts w:ascii="Calibri" w:hAnsi="Calibri"/>
          <w:lang w:val="el-GR"/>
        </w:rPr>
        <w:t>-</w:t>
      </w:r>
      <w:r>
        <w:rPr>
          <w:rFonts w:ascii="Calibri" w:hAnsi="Calibri"/>
        </w:rPr>
        <w:t>memory</w:t>
      </w:r>
      <w:r w:rsidRPr="002A37A9">
        <w:rPr>
          <w:rFonts w:ascii="Calibri" w:hAnsi="Calibri"/>
          <w:lang w:val="el-GR"/>
        </w:rPr>
        <w:t xml:space="preserve">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η </w:t>
      </w:r>
      <w:proofErr w:type="spellStart"/>
      <w:r>
        <w:rPr>
          <w:rFonts w:ascii="Calibri" w:hAnsi="Calibri"/>
        </w:rPr>
        <w:t>PostGIS</w:t>
      </w:r>
      <w:proofErr w:type="spellEnd"/>
      <w:r w:rsidRPr="002A37A9">
        <w:rPr>
          <w:rFonts w:ascii="Calibri" w:hAnsi="Calibri"/>
          <w:lang w:val="el-GR"/>
        </w:rPr>
        <w:t>/</w:t>
      </w:r>
      <w:proofErr w:type="spellStart"/>
      <w:r>
        <w:rPr>
          <w:rFonts w:ascii="Calibri" w:hAnsi="Calibri"/>
        </w:rPr>
        <w:t>GiST</w:t>
      </w:r>
      <w:proofErr w:type="spellEnd"/>
      <w:r w:rsidRPr="002A37A9">
        <w:rPr>
          <w:rFonts w:ascii="Calibri" w:hAnsi="Calibri"/>
          <w:lang w:val="el-GR"/>
        </w:rPr>
        <w:t xml:space="preserve"> προσέγγιση συνοδεύεται από πιθανό </w:t>
      </w:r>
      <w:r>
        <w:rPr>
          <w:rFonts w:ascii="Calibri" w:hAnsi="Calibri"/>
        </w:rPr>
        <w:t>disk</w:t>
      </w:r>
      <w:r w:rsidRPr="002A37A9">
        <w:rPr>
          <w:rFonts w:ascii="Calibri" w:hAnsi="Calibri"/>
          <w:lang w:val="el-GR"/>
        </w:rPr>
        <w:t xml:space="preserve"> </w:t>
      </w:r>
      <w:r>
        <w:rPr>
          <w:rFonts w:ascii="Calibri" w:hAnsi="Calibri"/>
        </w:rPr>
        <w:t>I</w:t>
      </w:r>
      <w:r w:rsidRPr="002A37A9">
        <w:rPr>
          <w:rFonts w:ascii="Calibri" w:hAnsi="Calibri"/>
          <w:lang w:val="el-GR"/>
        </w:rPr>
        <w:t>/</w:t>
      </w:r>
      <w:r>
        <w:rPr>
          <w:rFonts w:ascii="Calibri" w:hAnsi="Calibri"/>
        </w:rPr>
        <w:t>O</w:t>
      </w:r>
      <w:r w:rsidRPr="002A37A9">
        <w:rPr>
          <w:rFonts w:ascii="Calibri" w:hAnsi="Calibri"/>
          <w:lang w:val="el-GR"/>
        </w:rPr>
        <w:t xml:space="preserve"> </w:t>
      </w:r>
      <w:r>
        <w:rPr>
          <w:rFonts w:ascii="Calibri" w:hAnsi="Calibri"/>
        </w:rPr>
        <w:t>overhead</w:t>
      </w:r>
      <w:r w:rsidRPr="002A37A9">
        <w:rPr>
          <w:rFonts w:ascii="Calibri" w:hAnsi="Calibri"/>
          <w:lang w:val="el-GR"/>
        </w:rPr>
        <w:t xml:space="preserve">, επειδή το ευρετήριο και τα δεδομένα βρίσκονται στη βάση και όχι αποκλειστικά στη μνήμη της εφαρμογής. Η </w:t>
      </w:r>
      <w:r>
        <w:rPr>
          <w:rFonts w:ascii="Calibri" w:hAnsi="Calibri"/>
        </w:rPr>
        <w:t>PostgreSQL</w:t>
      </w:r>
      <w:r w:rsidRPr="002A37A9">
        <w:rPr>
          <w:rFonts w:ascii="Calibri" w:hAnsi="Calibri"/>
          <w:lang w:val="el-GR"/>
        </w:rPr>
        <w:t xml:space="preserve"> σημειώνει επίσης ότι η κατασκευή και συντήρηση μεγάλων </w:t>
      </w:r>
      <w:proofErr w:type="spellStart"/>
      <w:r>
        <w:rPr>
          <w:rFonts w:ascii="Calibri" w:hAnsi="Calibri"/>
        </w:rPr>
        <w:t>GiST</w:t>
      </w:r>
      <w:proofErr w:type="spellEnd"/>
      <w:r w:rsidRPr="002A37A9">
        <w:rPr>
          <w:rFonts w:ascii="Calibri" w:hAnsi="Calibri"/>
          <w:lang w:val="el-GR"/>
        </w:rPr>
        <w:t xml:space="preserve"> </w:t>
      </w:r>
      <w:r>
        <w:rPr>
          <w:rFonts w:ascii="Calibri" w:hAnsi="Calibri"/>
        </w:rPr>
        <w:t>indexes</w:t>
      </w:r>
      <w:r w:rsidRPr="002A37A9">
        <w:rPr>
          <w:rFonts w:ascii="Calibri" w:hAnsi="Calibri"/>
          <w:lang w:val="el-GR"/>
        </w:rPr>
        <w:t xml:space="preserve"> μπορεί να επιβαρυνθεί από </w:t>
      </w:r>
      <w:r>
        <w:rPr>
          <w:rFonts w:ascii="Calibri" w:hAnsi="Calibri"/>
        </w:rPr>
        <w:t>random</w:t>
      </w:r>
      <w:r w:rsidRPr="002A37A9">
        <w:rPr>
          <w:rFonts w:ascii="Calibri" w:hAnsi="Calibri"/>
          <w:lang w:val="el-GR"/>
        </w:rPr>
        <w:t xml:space="preserve"> </w:t>
      </w:r>
      <w:r>
        <w:rPr>
          <w:rFonts w:ascii="Calibri" w:hAnsi="Calibri"/>
        </w:rPr>
        <w:t>I</w:t>
      </w:r>
      <w:r w:rsidRPr="002A37A9">
        <w:rPr>
          <w:rFonts w:ascii="Calibri" w:hAnsi="Calibri"/>
          <w:lang w:val="el-GR"/>
        </w:rPr>
        <w:t>/</w:t>
      </w:r>
      <w:r>
        <w:rPr>
          <w:rFonts w:ascii="Calibri" w:hAnsi="Calibri"/>
        </w:rPr>
        <w:t>O</w:t>
      </w:r>
      <w:r w:rsidRPr="002A37A9">
        <w:rPr>
          <w:rFonts w:ascii="Calibri" w:hAnsi="Calibri"/>
          <w:lang w:val="el-GR"/>
        </w:rPr>
        <w:t xml:space="preserve">, ιδιαίτερα όταν τα δεδομένα δεν χωρούν πλήρως στην </w:t>
      </w:r>
      <w:r>
        <w:rPr>
          <w:rFonts w:ascii="Calibri" w:hAnsi="Calibri"/>
        </w:rPr>
        <w:t>cache</w:t>
      </w:r>
      <w:r w:rsidRPr="002A37A9">
        <w:rPr>
          <w:rFonts w:ascii="Calibri" w:hAnsi="Calibri"/>
          <w:lang w:val="el-GR"/>
        </w:rPr>
        <w:t xml:space="preserve">. Συνεπώς, η </w:t>
      </w:r>
      <w:proofErr w:type="spellStart"/>
      <w:r>
        <w:rPr>
          <w:rFonts w:ascii="Calibri" w:hAnsi="Calibri"/>
        </w:rPr>
        <w:t>PostGIS</w:t>
      </w:r>
      <w:proofErr w:type="spellEnd"/>
      <w:r w:rsidRPr="002A37A9">
        <w:rPr>
          <w:rFonts w:ascii="Calibri" w:hAnsi="Calibri"/>
          <w:lang w:val="el-GR"/>
        </w:rPr>
        <w:t>/</w:t>
      </w:r>
      <w:proofErr w:type="spellStart"/>
      <w:r>
        <w:rPr>
          <w:rFonts w:ascii="Calibri" w:hAnsi="Calibri"/>
        </w:rPr>
        <w:t>GiST</w:t>
      </w:r>
      <w:proofErr w:type="spellEnd"/>
      <w:r w:rsidRPr="002A37A9">
        <w:rPr>
          <w:rFonts w:ascii="Calibri" w:hAnsi="Calibri"/>
          <w:lang w:val="el-GR"/>
        </w:rPr>
        <w:t xml:space="preserve"> προσέγγιση είναι ιδανική όταν προέχει η μόνιμη αποθήκευση, η ακρίβεια και η ενοποίηση με τη βάση, ενώ τα </w:t>
      </w:r>
      <w:r>
        <w:rPr>
          <w:rFonts w:ascii="Calibri" w:hAnsi="Calibri"/>
        </w:rPr>
        <w:t>in</w:t>
      </w:r>
      <w:r w:rsidRPr="002A37A9">
        <w:rPr>
          <w:rFonts w:ascii="Calibri" w:hAnsi="Calibri"/>
          <w:lang w:val="el-GR"/>
        </w:rPr>
        <w:t>-</w:t>
      </w:r>
      <w:r>
        <w:rPr>
          <w:rFonts w:ascii="Calibri" w:hAnsi="Calibri"/>
        </w:rPr>
        <w:t>memory</w:t>
      </w:r>
      <w:r w:rsidRPr="002A37A9">
        <w:rPr>
          <w:rFonts w:ascii="Calibri" w:hAnsi="Calibri"/>
          <w:lang w:val="el-GR"/>
        </w:rPr>
        <w:t xml:space="preserve"> </w:t>
      </w:r>
      <w:r>
        <w:rPr>
          <w:rFonts w:ascii="Calibri" w:hAnsi="Calibri"/>
        </w:rPr>
        <w:t>indexes</w:t>
      </w:r>
      <w:r w:rsidRPr="002A37A9">
        <w:rPr>
          <w:rFonts w:ascii="Calibri" w:hAnsi="Calibri"/>
          <w:lang w:val="el-GR"/>
        </w:rPr>
        <w:t xml:space="preserve"> υπερέχουν συχνά σε ακραία χαμηλό </w:t>
      </w:r>
      <w:r>
        <w:rPr>
          <w:rFonts w:ascii="Calibri" w:hAnsi="Calibri"/>
        </w:rPr>
        <w:t>latency</w:t>
      </w:r>
      <w:r w:rsidRPr="002A37A9">
        <w:rPr>
          <w:rFonts w:ascii="Calibri" w:hAnsi="Calibri"/>
          <w:lang w:val="el-GR"/>
        </w:rPr>
        <w:t>.</w:t>
      </w:r>
    </w:p>
    <w:p w14:paraId="1859801E" w14:textId="77777777" w:rsidR="006C15A2" w:rsidRPr="002A37A9" w:rsidRDefault="00000000">
      <w:pPr>
        <w:pStyle w:val="Heading3"/>
        <w:spacing w:before="160" w:after="60"/>
        <w:rPr>
          <w:lang w:val="el-GR"/>
        </w:rPr>
      </w:pPr>
      <w:r w:rsidRPr="002A37A9">
        <w:rPr>
          <w:rFonts w:ascii="Calibri" w:hAnsi="Calibri"/>
          <w:color w:val="000000"/>
          <w:lang w:val="el-GR"/>
        </w:rPr>
        <w:t>3.1.4. Κατανεμημένη Χωρική Ευρετηρίαση</w:t>
      </w:r>
    </w:p>
    <w:p w14:paraId="3C94AA95" w14:textId="77777777" w:rsidR="006C15A2" w:rsidRPr="002A37A9" w:rsidRDefault="00000000">
      <w:pPr>
        <w:spacing w:after="120" w:line="360" w:lineRule="auto"/>
        <w:ind w:firstLine="283"/>
        <w:jc w:val="both"/>
        <w:rPr>
          <w:lang w:val="el-GR"/>
        </w:rPr>
      </w:pPr>
      <w:r w:rsidRPr="002A37A9">
        <w:rPr>
          <w:rFonts w:ascii="Calibri" w:hAnsi="Calibri"/>
          <w:lang w:val="el-GR"/>
        </w:rPr>
        <w:t>Η κατανεμημένη προσέγγιση χωρικής ευρετηρίασης επιδιώκει να επιταχύνει την επεξεργασία χωρικών ερωτημάτων μέσω διαμερισμού του συνόλου δεδομένων σε επιμέρους τμήματα (</w:t>
      </w:r>
      <w:r>
        <w:rPr>
          <w:rFonts w:ascii="Calibri" w:hAnsi="Calibri"/>
        </w:rPr>
        <w:t>shards</w:t>
      </w:r>
      <w:r w:rsidRPr="002A37A9">
        <w:rPr>
          <w:rFonts w:ascii="Calibri" w:hAnsi="Calibri"/>
          <w:lang w:val="el-GR"/>
        </w:rPr>
        <w:t xml:space="preserve">) και παράλληλης εκτέλεσης του ίδιου ερωτήματος σε κάθε τμήμα.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προσέγγιση αυτή υλοποιήθηκε με χρήση </w:t>
      </w:r>
      <w:proofErr w:type="spellStart"/>
      <w:r>
        <w:rPr>
          <w:rFonts w:ascii="Calibri" w:hAnsi="Calibri"/>
        </w:rPr>
        <w:t>ThreadPoolExecutor</w:t>
      </w:r>
      <w:proofErr w:type="spellEnd"/>
      <w:r w:rsidRPr="002A37A9">
        <w:rPr>
          <w:rFonts w:ascii="Calibri" w:hAnsi="Calibri"/>
          <w:lang w:val="el-GR"/>
        </w:rPr>
        <w:t xml:space="preserve"> της </w:t>
      </w:r>
      <w:r>
        <w:rPr>
          <w:rFonts w:ascii="Calibri" w:hAnsi="Calibri"/>
        </w:rPr>
        <w:t>Python</w:t>
      </w:r>
      <w:r w:rsidRPr="002A37A9">
        <w:rPr>
          <w:rFonts w:ascii="Calibri" w:hAnsi="Calibri"/>
          <w:lang w:val="el-GR"/>
        </w:rPr>
        <w:t xml:space="preserve">, όπου οι οθόνες διαχωρίζονται σε τρεις υποομάδες, καθεμία από τις οποίες περιέχει περίπου το ένα τρίτο των διαθέσιμων εγγραφών. Για κάθε </w:t>
      </w:r>
      <w:r>
        <w:rPr>
          <w:rFonts w:ascii="Calibri" w:hAnsi="Calibri"/>
        </w:rPr>
        <w:t>shard</w:t>
      </w:r>
      <w:r w:rsidRPr="002A37A9">
        <w:rPr>
          <w:rFonts w:ascii="Calibri" w:hAnsi="Calibri"/>
          <w:lang w:val="el-GR"/>
        </w:rPr>
        <w:t xml:space="preserve"> κατασκευάζεται ανεξάρτητο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και το ερώτημα αναζήτησης εκτελείται παράλληλα σε όλα τα </w:t>
      </w:r>
      <w:r>
        <w:rPr>
          <w:rFonts w:ascii="Calibri" w:hAnsi="Calibri"/>
        </w:rPr>
        <w:t>shards</w:t>
      </w:r>
      <w:r w:rsidRPr="002A37A9">
        <w:rPr>
          <w:rFonts w:ascii="Calibri" w:hAnsi="Calibri"/>
          <w:lang w:val="el-GR"/>
        </w:rPr>
        <w:t>. Στο τελικό στάδιο, τα μερικά αποτελέσματα συγχωνεύονται σε ένα ενιαίο σύνολο απαντήσεων.</w:t>
      </w:r>
    </w:p>
    <w:p w14:paraId="2E60EC00" w14:textId="77777777" w:rsidR="006C15A2" w:rsidRPr="002A37A9" w:rsidRDefault="00000000">
      <w:pPr>
        <w:spacing w:after="120" w:line="360" w:lineRule="auto"/>
        <w:ind w:firstLine="283"/>
        <w:jc w:val="both"/>
        <w:rPr>
          <w:lang w:val="el-GR"/>
        </w:rPr>
      </w:pPr>
      <w:r w:rsidRPr="002A37A9">
        <w:rPr>
          <w:rFonts w:ascii="Calibri" w:hAnsi="Calibri"/>
          <w:lang w:val="el-GR"/>
        </w:rPr>
        <w:lastRenderedPageBreak/>
        <w:t xml:space="preserve">Η λογική αυτή είναι συμβατή με το γενικό πρότυπο </w:t>
      </w:r>
      <w:r>
        <w:rPr>
          <w:rFonts w:ascii="Calibri" w:hAnsi="Calibri"/>
        </w:rPr>
        <w:t>MapReduce</w:t>
      </w:r>
      <w:r w:rsidRPr="002A37A9">
        <w:rPr>
          <w:rFonts w:ascii="Calibri" w:hAnsi="Calibri"/>
          <w:lang w:val="el-GR"/>
        </w:rPr>
        <w:t xml:space="preserve">. Στη φάση </w:t>
      </w:r>
      <w:r>
        <w:rPr>
          <w:rFonts w:ascii="Calibri" w:hAnsi="Calibri"/>
        </w:rPr>
        <w:t>Map</w:t>
      </w:r>
      <w:r w:rsidRPr="002A37A9">
        <w:rPr>
          <w:rFonts w:ascii="Calibri" w:hAnsi="Calibri"/>
          <w:lang w:val="el-GR"/>
        </w:rPr>
        <w:t xml:space="preserve">, το αρχικό </w:t>
      </w:r>
      <w:r>
        <w:rPr>
          <w:rFonts w:ascii="Calibri" w:hAnsi="Calibri"/>
        </w:rPr>
        <w:t>dataset</w:t>
      </w:r>
      <w:r w:rsidRPr="002A37A9">
        <w:rPr>
          <w:rFonts w:ascii="Calibri" w:hAnsi="Calibri"/>
          <w:lang w:val="el-GR"/>
        </w:rPr>
        <w:t xml:space="preserve"> διασπάται σε ανεξάρτητα υποσύνολα και το ίδιο </w:t>
      </w:r>
      <w:r>
        <w:rPr>
          <w:rFonts w:ascii="Calibri" w:hAnsi="Calibri"/>
        </w:rPr>
        <w:t>query</w:t>
      </w:r>
      <w:r w:rsidRPr="002A37A9">
        <w:rPr>
          <w:rFonts w:ascii="Calibri" w:hAnsi="Calibri"/>
          <w:lang w:val="el-GR"/>
        </w:rPr>
        <w:t xml:space="preserve"> εφαρμόζεται σε καθένα από αυτά. Στη φάση </w:t>
      </w:r>
      <w:r>
        <w:rPr>
          <w:rFonts w:ascii="Calibri" w:hAnsi="Calibri"/>
        </w:rPr>
        <w:t>Reduce</w:t>
      </w:r>
      <w:r w:rsidRPr="002A37A9">
        <w:rPr>
          <w:rFonts w:ascii="Calibri" w:hAnsi="Calibri"/>
          <w:lang w:val="el-GR"/>
        </w:rPr>
        <w:t xml:space="preserve">, τα αποτελέσματα των επιμέρους επεξεργασιών συλλέγονται, ενοποιούνται και επιστρέφονται στον χρήστη. Θεωρητικά, η προσέγγιση αυτή μπορεί να μειώσει τον χρόνο αναζήτησης όταν το κόστος του </w:t>
      </w:r>
      <w:r>
        <w:rPr>
          <w:rFonts w:ascii="Calibri" w:hAnsi="Calibri"/>
        </w:rPr>
        <w:t>query</w:t>
      </w:r>
      <w:r w:rsidRPr="002A37A9">
        <w:rPr>
          <w:rFonts w:ascii="Calibri" w:hAnsi="Calibri"/>
          <w:lang w:val="el-GR"/>
        </w:rPr>
        <w:t xml:space="preserve"> διαμοιράζεται σε πολλαπλούς εκτελεστικούς πόρους.</w:t>
      </w:r>
    </w:p>
    <w:p w14:paraId="574A759E"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Ωστόσο, στην παρούσα υλοποίηση εμφανίζεται σημαντικό σταθερό </w:t>
      </w:r>
      <w:r>
        <w:rPr>
          <w:rFonts w:ascii="Calibri" w:hAnsi="Calibri"/>
        </w:rPr>
        <w:t>overhead</w:t>
      </w:r>
      <w:r w:rsidRPr="002A37A9">
        <w:rPr>
          <w:rFonts w:ascii="Calibri" w:hAnsi="Calibri"/>
          <w:lang w:val="el-GR"/>
        </w:rPr>
        <w:t xml:space="preserve"> περίπου 0.44</w:t>
      </w:r>
      <w:proofErr w:type="spellStart"/>
      <w:r>
        <w:rPr>
          <w:rFonts w:ascii="Calibri" w:hAnsi="Calibri"/>
        </w:rPr>
        <w:t>ms</w:t>
      </w:r>
      <w:proofErr w:type="spellEnd"/>
      <w:r w:rsidRPr="002A37A9">
        <w:rPr>
          <w:rFonts w:ascii="Calibri" w:hAnsi="Calibri"/>
          <w:lang w:val="el-GR"/>
        </w:rPr>
        <w:t xml:space="preserve">, το οποίο οφείλεται κυρίως στη δημιουργία και διαχείριση των </w:t>
      </w:r>
      <w:r>
        <w:rPr>
          <w:rFonts w:ascii="Calibri" w:hAnsi="Calibri"/>
        </w:rPr>
        <w:t>threads</w:t>
      </w:r>
      <w:r w:rsidRPr="002A37A9">
        <w:rPr>
          <w:rFonts w:ascii="Calibri" w:hAnsi="Calibri"/>
          <w:lang w:val="el-GR"/>
        </w:rPr>
        <w:t xml:space="preserve">, στον συγχρονισμό των εργασιών και στη συγχώνευση των αποτελεσμάτων. Το κόστος αυτό είναι ιδιαίτερα εμφανές σε μικρά </w:t>
      </w:r>
      <w:r>
        <w:rPr>
          <w:rFonts w:ascii="Calibri" w:hAnsi="Calibri"/>
        </w:rPr>
        <w:t>datasets</w:t>
      </w:r>
      <w:r w:rsidRPr="002A37A9">
        <w:rPr>
          <w:rFonts w:ascii="Calibri" w:hAnsi="Calibri"/>
          <w:lang w:val="el-GR"/>
        </w:rPr>
        <w:t xml:space="preserve">. Για παράδειγμα, για </w:t>
      </w:r>
      <w:r>
        <w:rPr>
          <w:rFonts w:ascii="Calibri" w:hAnsi="Calibri"/>
        </w:rPr>
        <w:t>n</w:t>
      </w:r>
      <w:r w:rsidRPr="002A37A9">
        <w:rPr>
          <w:rFonts w:ascii="Calibri" w:hAnsi="Calibri"/>
          <w:lang w:val="el-GR"/>
        </w:rPr>
        <w:t>=28 η κατανεμημένη μέθοδος χρειάζεται 0.444</w:t>
      </w:r>
      <w:proofErr w:type="spellStart"/>
      <w:r>
        <w:rPr>
          <w:rFonts w:ascii="Calibri" w:hAnsi="Calibri"/>
        </w:rPr>
        <w:t>ms</w:t>
      </w:r>
      <w:proofErr w:type="spellEnd"/>
      <w:r w:rsidRPr="002A37A9">
        <w:rPr>
          <w:rFonts w:ascii="Calibri" w:hAnsi="Calibri"/>
          <w:lang w:val="el-GR"/>
        </w:rPr>
        <w:t xml:space="preserve">, δηλαδή είναι περίπου 111 φορές αργότερη από την απλή γραμμική σάρωση και σαφώς χειρότερη από το απλό </w:t>
      </w:r>
      <w:r>
        <w:rPr>
          <w:rFonts w:ascii="Calibri" w:hAnsi="Calibri"/>
        </w:rPr>
        <w:t>in</w:t>
      </w:r>
      <w:r w:rsidRPr="002A37A9">
        <w:rPr>
          <w:rFonts w:ascii="Calibri" w:hAnsi="Calibri"/>
          <w:lang w:val="el-GR"/>
        </w:rPr>
        <w:t>-</w:t>
      </w:r>
      <w:r>
        <w:rPr>
          <w:rFonts w:ascii="Calibri" w:hAnsi="Calibri"/>
        </w:rPr>
        <w:t>memory</w:t>
      </w:r>
      <w:r w:rsidRPr="002A37A9">
        <w:rPr>
          <w:rFonts w:ascii="Calibri" w:hAnsi="Calibri"/>
          <w:lang w:val="el-GR"/>
        </w:rPr>
        <w:t xml:space="preserve">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Ακόμη και για </w:t>
      </w:r>
      <w:r>
        <w:rPr>
          <w:rFonts w:ascii="Calibri" w:hAnsi="Calibri"/>
        </w:rPr>
        <w:t>n</w:t>
      </w:r>
      <w:r w:rsidRPr="002A37A9">
        <w:rPr>
          <w:rFonts w:ascii="Calibri" w:hAnsi="Calibri"/>
          <w:lang w:val="el-GR"/>
        </w:rPr>
        <w:t>=100.000, ο χρόνος των 2.414</w:t>
      </w:r>
      <w:proofErr w:type="spellStart"/>
      <w:r>
        <w:rPr>
          <w:rFonts w:ascii="Calibri" w:hAnsi="Calibri"/>
        </w:rPr>
        <w:t>ms</w:t>
      </w:r>
      <w:proofErr w:type="spellEnd"/>
      <w:r w:rsidRPr="002A37A9">
        <w:rPr>
          <w:rFonts w:ascii="Calibri" w:hAnsi="Calibri"/>
          <w:lang w:val="el-GR"/>
        </w:rPr>
        <w:t xml:space="preserve"> παραμένει υψηλότερος από τον αντίστοιχο του </w:t>
      </w:r>
      <w:r>
        <w:rPr>
          <w:rFonts w:ascii="Calibri" w:hAnsi="Calibri"/>
        </w:rPr>
        <w:t>single</w:t>
      </w:r>
      <w:r w:rsidRPr="002A37A9">
        <w:rPr>
          <w:rFonts w:ascii="Calibri" w:hAnsi="Calibri"/>
          <w:lang w:val="el-GR"/>
        </w:rPr>
        <w:t xml:space="preserve">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ο οποίος είναι 1.799</w:t>
      </w:r>
      <w:proofErr w:type="spellStart"/>
      <w:r>
        <w:rPr>
          <w:rFonts w:ascii="Calibri" w:hAnsi="Calibri"/>
        </w:rPr>
        <w:t>ms</w:t>
      </w:r>
      <w:proofErr w:type="spellEnd"/>
      <w:r w:rsidRPr="002A37A9">
        <w:rPr>
          <w:rFonts w:ascii="Calibri" w:hAnsi="Calibri"/>
          <w:lang w:val="el-GR"/>
        </w:rPr>
        <w:t>.</w:t>
      </w:r>
    </w:p>
    <w:p w14:paraId="5E8F2263"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Ένας επιπλέον περιορισμός προκύπτει από το </w:t>
      </w:r>
      <w:r>
        <w:rPr>
          <w:rFonts w:ascii="Calibri" w:hAnsi="Calibri"/>
        </w:rPr>
        <w:t>Python</w:t>
      </w:r>
      <w:r w:rsidRPr="002A37A9">
        <w:rPr>
          <w:rFonts w:ascii="Calibri" w:hAnsi="Calibri"/>
          <w:lang w:val="el-GR"/>
        </w:rPr>
        <w:t xml:space="preserve"> </w:t>
      </w:r>
      <w:r>
        <w:rPr>
          <w:rFonts w:ascii="Calibri" w:hAnsi="Calibri"/>
        </w:rPr>
        <w:t>GIL</w:t>
      </w:r>
      <w:r w:rsidRPr="002A37A9">
        <w:rPr>
          <w:rFonts w:ascii="Calibri" w:hAnsi="Calibri"/>
          <w:lang w:val="el-GR"/>
        </w:rPr>
        <w:t xml:space="preserve"> (</w:t>
      </w:r>
      <w:r>
        <w:rPr>
          <w:rFonts w:ascii="Calibri" w:hAnsi="Calibri"/>
        </w:rPr>
        <w:t>Global</w:t>
      </w:r>
      <w:r w:rsidRPr="002A37A9">
        <w:rPr>
          <w:rFonts w:ascii="Calibri" w:hAnsi="Calibri"/>
          <w:lang w:val="el-GR"/>
        </w:rPr>
        <w:t xml:space="preserve"> </w:t>
      </w:r>
      <w:r>
        <w:rPr>
          <w:rFonts w:ascii="Calibri" w:hAnsi="Calibri"/>
        </w:rPr>
        <w:t>Interpreter</w:t>
      </w:r>
      <w:r w:rsidRPr="002A37A9">
        <w:rPr>
          <w:rFonts w:ascii="Calibri" w:hAnsi="Calibri"/>
          <w:lang w:val="el-GR"/>
        </w:rPr>
        <w:t xml:space="preserve"> </w:t>
      </w:r>
      <w:r>
        <w:rPr>
          <w:rFonts w:ascii="Calibri" w:hAnsi="Calibri"/>
        </w:rPr>
        <w:t>Lock</w:t>
      </w:r>
      <w:r w:rsidRPr="002A37A9">
        <w:rPr>
          <w:rFonts w:ascii="Calibri" w:hAnsi="Calibri"/>
          <w:lang w:val="el-GR"/>
        </w:rPr>
        <w:t xml:space="preserve">). Παρότι το </w:t>
      </w:r>
      <w:proofErr w:type="spellStart"/>
      <w:r>
        <w:rPr>
          <w:rFonts w:ascii="Calibri" w:hAnsi="Calibri"/>
        </w:rPr>
        <w:t>ThreadPoolExecutor</w:t>
      </w:r>
      <w:proofErr w:type="spellEnd"/>
      <w:r w:rsidRPr="002A37A9">
        <w:rPr>
          <w:rFonts w:ascii="Calibri" w:hAnsi="Calibri"/>
          <w:lang w:val="el-GR"/>
        </w:rPr>
        <w:t xml:space="preserve"> επιτρέπει πολυνηματική εκτέλεση, η </w:t>
      </w:r>
      <w:r>
        <w:rPr>
          <w:rFonts w:ascii="Calibri" w:hAnsi="Calibri"/>
        </w:rPr>
        <w:t>Python</w:t>
      </w:r>
      <w:r w:rsidRPr="002A37A9">
        <w:rPr>
          <w:rFonts w:ascii="Calibri" w:hAnsi="Calibri"/>
          <w:lang w:val="el-GR"/>
        </w:rPr>
        <w:t xml:space="preserve"> δεν επιτυγχάνει πραγματικό </w:t>
      </w:r>
      <w:r>
        <w:rPr>
          <w:rFonts w:ascii="Calibri" w:hAnsi="Calibri"/>
        </w:rPr>
        <w:t>parallelism</w:t>
      </w:r>
      <w:r w:rsidRPr="002A37A9">
        <w:rPr>
          <w:rFonts w:ascii="Calibri" w:hAnsi="Calibri"/>
          <w:lang w:val="el-GR"/>
        </w:rPr>
        <w:t xml:space="preserve"> σε </w:t>
      </w:r>
      <w:r>
        <w:rPr>
          <w:rFonts w:ascii="Calibri" w:hAnsi="Calibri"/>
        </w:rPr>
        <w:t>CPU</w:t>
      </w:r>
      <w:r w:rsidRPr="002A37A9">
        <w:rPr>
          <w:rFonts w:ascii="Calibri" w:hAnsi="Calibri"/>
          <w:lang w:val="el-GR"/>
        </w:rPr>
        <w:t>-</w:t>
      </w:r>
      <w:r>
        <w:rPr>
          <w:rFonts w:ascii="Calibri" w:hAnsi="Calibri"/>
        </w:rPr>
        <w:t>bound</w:t>
      </w:r>
      <w:r w:rsidRPr="002A37A9">
        <w:rPr>
          <w:rFonts w:ascii="Calibri" w:hAnsi="Calibri"/>
          <w:lang w:val="el-GR"/>
        </w:rPr>
        <w:t xml:space="preserve"> </w:t>
      </w:r>
      <w:r>
        <w:rPr>
          <w:rFonts w:ascii="Calibri" w:hAnsi="Calibri"/>
        </w:rPr>
        <w:t>workloads</w:t>
      </w:r>
      <w:r w:rsidRPr="002A37A9">
        <w:rPr>
          <w:rFonts w:ascii="Calibri" w:hAnsi="Calibri"/>
          <w:lang w:val="el-GR"/>
        </w:rPr>
        <w:t xml:space="preserve"> με τον ίδιο τρόπο που θα το πετύχαινε ένα πραγματικά κατανεμημένο σύστημα πολλών διεργασιών ή πολλών μηχανών. Συνεπώς, σε μια τοπική υλοποίηση με </w:t>
      </w:r>
      <w:r>
        <w:rPr>
          <w:rFonts w:ascii="Calibri" w:hAnsi="Calibri"/>
        </w:rPr>
        <w:t>threads</w:t>
      </w:r>
      <w:r w:rsidRPr="002A37A9">
        <w:rPr>
          <w:rFonts w:ascii="Calibri" w:hAnsi="Calibri"/>
          <w:lang w:val="el-GR"/>
        </w:rPr>
        <w:t>, το θεωρητικό όφελος της παράλληλης χωρικής αναζήτησης περιορίζεται σημαντικά.</w:t>
      </w:r>
    </w:p>
    <w:p w14:paraId="342710B3"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κατανεμημένη προσέγγιση αποκτά πραγματική αξία κυρίως σε πραγματικά </w:t>
      </w:r>
      <w:r>
        <w:rPr>
          <w:rFonts w:ascii="Calibri" w:hAnsi="Calibri"/>
        </w:rPr>
        <w:t>distributed</w:t>
      </w:r>
      <w:r w:rsidRPr="002A37A9">
        <w:rPr>
          <w:rFonts w:ascii="Calibri" w:hAnsi="Calibri"/>
          <w:lang w:val="el-GR"/>
        </w:rPr>
        <w:t xml:space="preserve"> </w:t>
      </w:r>
      <w:r>
        <w:rPr>
          <w:rFonts w:ascii="Calibri" w:hAnsi="Calibri"/>
        </w:rPr>
        <w:t>systems</w:t>
      </w:r>
      <w:r w:rsidRPr="002A37A9">
        <w:rPr>
          <w:rFonts w:ascii="Calibri" w:hAnsi="Calibri"/>
          <w:lang w:val="el-GR"/>
        </w:rPr>
        <w:t xml:space="preserve">, όπου τα δεδομένα είναι τόσο μεγάλα ώστε να μην είναι αποδοτική η επεξεργασία σε έναν μόνο κόμβο, ή όταν τα </w:t>
      </w:r>
      <w:r>
        <w:rPr>
          <w:rFonts w:ascii="Calibri" w:hAnsi="Calibri"/>
        </w:rPr>
        <w:t>shards</w:t>
      </w:r>
      <w:r w:rsidRPr="002A37A9">
        <w:rPr>
          <w:rFonts w:ascii="Calibri" w:hAnsi="Calibri"/>
          <w:lang w:val="el-GR"/>
        </w:rPr>
        <w:t xml:space="preserve"> εκτελούνται σε ξεχωριστές διεργασίες, πυρήνες ή φυσικούς εξυπηρετητές. Σε τέτοια περιβάλλοντα, το κόστος του συντονισμού μπορεί να αντισταθμιστεί από το όφελος της πραγματικής παράλληλης επεξεργασίας. Αντίθετα, σε μικρά ή μεσαία </w:t>
      </w:r>
      <w:r>
        <w:rPr>
          <w:rFonts w:ascii="Calibri" w:hAnsi="Calibri"/>
        </w:rPr>
        <w:t>datasets</w:t>
      </w:r>
      <w:r w:rsidRPr="002A37A9">
        <w:rPr>
          <w:rFonts w:ascii="Calibri" w:hAnsi="Calibri"/>
          <w:lang w:val="el-GR"/>
        </w:rPr>
        <w:t xml:space="preserve"> και σε τοπική </w:t>
      </w:r>
      <w:r>
        <w:rPr>
          <w:rFonts w:ascii="Calibri" w:hAnsi="Calibri"/>
        </w:rPr>
        <w:t>thread</w:t>
      </w:r>
      <w:r w:rsidRPr="002A37A9">
        <w:rPr>
          <w:rFonts w:ascii="Calibri" w:hAnsi="Calibri"/>
          <w:lang w:val="el-GR"/>
        </w:rPr>
        <w:t>-</w:t>
      </w:r>
      <w:r>
        <w:rPr>
          <w:rFonts w:ascii="Calibri" w:hAnsi="Calibri"/>
        </w:rPr>
        <w:t>based</w:t>
      </w:r>
      <w:r w:rsidRPr="002A37A9">
        <w:rPr>
          <w:rFonts w:ascii="Calibri" w:hAnsi="Calibri"/>
          <w:lang w:val="el-GR"/>
        </w:rPr>
        <w:t xml:space="preserve"> υλοποίηση, το </w:t>
      </w:r>
      <w:r>
        <w:rPr>
          <w:rFonts w:ascii="Calibri" w:hAnsi="Calibri"/>
        </w:rPr>
        <w:t>overhead</w:t>
      </w:r>
      <w:r w:rsidRPr="002A37A9">
        <w:rPr>
          <w:rFonts w:ascii="Calibri" w:hAnsi="Calibri"/>
          <w:lang w:val="el-GR"/>
        </w:rPr>
        <w:t xml:space="preserve"> υπερβαίνει συνήθως το κέρδος. Συνεπώς, για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κατανεμημένη μέθοδος έχει κυρίως θεωρητική και ερευνητική αξία, αλλά δεν αποτελεί την αποδοτικότερη πρακτική επιλογή για το πραγματικό </w:t>
      </w:r>
      <w:r>
        <w:rPr>
          <w:rFonts w:ascii="Calibri" w:hAnsi="Calibri"/>
        </w:rPr>
        <w:t>dataset</w:t>
      </w:r>
      <w:r w:rsidRPr="002A37A9">
        <w:rPr>
          <w:rFonts w:ascii="Calibri" w:hAnsi="Calibri"/>
          <w:lang w:val="el-GR"/>
        </w:rPr>
        <w:t xml:space="preserve"> του έργου.</w:t>
      </w:r>
    </w:p>
    <w:p w14:paraId="59B8699C" w14:textId="77777777" w:rsidR="006C15A2" w:rsidRPr="002A37A9" w:rsidRDefault="00000000">
      <w:pPr>
        <w:pStyle w:val="Heading3"/>
        <w:spacing w:before="160" w:after="60"/>
        <w:rPr>
          <w:lang w:val="el-GR"/>
        </w:rPr>
      </w:pPr>
      <w:r w:rsidRPr="002A37A9">
        <w:rPr>
          <w:rFonts w:ascii="Calibri" w:hAnsi="Calibri"/>
          <w:color w:val="000000"/>
          <w:lang w:val="el-GR"/>
        </w:rPr>
        <w:t>3.1.5. Σύγκριση Μεθόδων</w:t>
      </w:r>
    </w:p>
    <w:p w14:paraId="12B8638F"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συγκριτική θεώρηση των μεθόδων χωρικής ευρετηρίασης αναδεικνύει ότι δεν υπάρχει μία καθολικά βέλτιστη λύση για κάθε μέγεθος και τύπο συστήματος. Η καταλληλότητα κάθε μεθόδου εξαρτάται από το πλήθος των δεδομένων, την ανάγκη μόνιμης αποθήκευσης, το αποδεκτό </w:t>
      </w:r>
      <w:r>
        <w:rPr>
          <w:rFonts w:ascii="Calibri" w:hAnsi="Calibri"/>
        </w:rPr>
        <w:t>latency</w:t>
      </w:r>
      <w:r w:rsidRPr="002A37A9">
        <w:rPr>
          <w:rFonts w:ascii="Calibri" w:hAnsi="Calibri"/>
          <w:lang w:val="el-GR"/>
        </w:rPr>
        <w:t xml:space="preserve"> και το υπολογιστικό περιβάλλον εκτέλεσης. Στον Πίνακα 3.1 συνοψίζονται τα βασικά χαρακτηριστικά των τεσσάρων προσεγγίσεων που μελετήθηκαν.</w:t>
      </w:r>
    </w:p>
    <w:p w14:paraId="46D02F47" w14:textId="77777777" w:rsidR="006C15A2" w:rsidRPr="002A37A9" w:rsidRDefault="00000000">
      <w:pPr>
        <w:spacing w:after="120" w:line="360" w:lineRule="auto"/>
        <w:ind w:firstLine="283"/>
        <w:jc w:val="both"/>
        <w:rPr>
          <w:lang w:val="el-GR"/>
        </w:rPr>
      </w:pPr>
      <w:r w:rsidRPr="002A37A9">
        <w:rPr>
          <w:rFonts w:ascii="Calibri" w:hAnsi="Calibri"/>
          <w:lang w:val="el-GR"/>
        </w:rPr>
        <w:lastRenderedPageBreak/>
        <w:t>Πίνακας 3.1: Συγκριτική αποτίμηση μεθόδων χωρικής ευρετηρίασης</w:t>
      </w:r>
    </w:p>
    <w:p w14:paraId="3BB297D3"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w:t>
      </w:r>
      <w:r>
        <w:rPr>
          <w:rFonts w:ascii="Calibri" w:hAnsi="Calibri"/>
        </w:rPr>
        <w:t>Linear</w:t>
      </w:r>
      <w:r w:rsidRPr="002A37A9">
        <w:rPr>
          <w:rFonts w:ascii="Calibri" w:hAnsi="Calibri"/>
          <w:lang w:val="el-GR"/>
        </w:rPr>
        <w:t xml:space="preserve"> </w:t>
      </w:r>
      <w:r>
        <w:rPr>
          <w:rFonts w:ascii="Calibri" w:hAnsi="Calibri"/>
        </w:rPr>
        <w:t>Scan</w:t>
      </w:r>
      <w:r w:rsidRPr="002A37A9">
        <w:rPr>
          <w:rFonts w:ascii="Calibri" w:hAnsi="Calibri"/>
          <w:lang w:val="el-GR"/>
        </w:rPr>
        <w:t xml:space="preserve"> υπερτερεί σε πολύ μικρά σύνολα δεδομένων, όπου το κόστος διατήρησης μιας εξειδικευμένης δομής είναι μεγαλύτερο από το όφελος της αναζήτησης. Για μικρές κλίμακες, η απλή γραμμική διάσχιση παραμένει πρακτικά αποδοτική λόγω απουσίας </w:t>
      </w:r>
      <w:r>
        <w:rPr>
          <w:rFonts w:ascii="Calibri" w:hAnsi="Calibri"/>
        </w:rPr>
        <w:t>overhead</w:t>
      </w:r>
      <w:r w:rsidRPr="002A37A9">
        <w:rPr>
          <w:rFonts w:ascii="Calibri" w:hAnsi="Calibri"/>
          <w:lang w:val="el-GR"/>
        </w:rPr>
        <w:t xml:space="preserve">. Αντίθετα, η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προσέγγιση γίνεται αισθητά ανώτερη καθώς αυξάνεται το πλήθος των εγγραφών, επειδή η ιεραρχική οργάνωση των </w:t>
      </w:r>
      <w:r>
        <w:rPr>
          <w:rFonts w:ascii="Calibri" w:hAnsi="Calibri"/>
        </w:rPr>
        <w:t>MBRs</w:t>
      </w:r>
      <w:r w:rsidRPr="002A37A9">
        <w:rPr>
          <w:rFonts w:ascii="Calibri" w:hAnsi="Calibri"/>
          <w:lang w:val="el-GR"/>
        </w:rPr>
        <w:t xml:space="preserve"> περιορίζει δραστικά τον αριθμό των υποψήφιων αντικειμένων.</w:t>
      </w:r>
    </w:p>
    <w:p w14:paraId="4D775C1C"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w:t>
      </w:r>
      <w:proofErr w:type="spellStart"/>
      <w:r>
        <w:rPr>
          <w:rFonts w:ascii="Calibri" w:hAnsi="Calibri"/>
        </w:rPr>
        <w:t>PostGIS</w:t>
      </w:r>
      <w:proofErr w:type="spellEnd"/>
      <w:r w:rsidRPr="002A37A9">
        <w:rPr>
          <w:rFonts w:ascii="Calibri" w:hAnsi="Calibri"/>
          <w:lang w:val="el-GR"/>
        </w:rPr>
        <w:t xml:space="preserve"> </w:t>
      </w:r>
      <w:proofErr w:type="spellStart"/>
      <w:r>
        <w:rPr>
          <w:rFonts w:ascii="Calibri" w:hAnsi="Calibri"/>
        </w:rPr>
        <w:t>GiST</w:t>
      </w:r>
      <w:proofErr w:type="spellEnd"/>
      <w:r w:rsidRPr="002A37A9">
        <w:rPr>
          <w:rFonts w:ascii="Calibri" w:hAnsi="Calibri"/>
          <w:lang w:val="el-GR"/>
        </w:rPr>
        <w:t xml:space="preserve"> προσφέρει το σημαντικό πλεονέκτημα της μόνιμης αποθήκευσης και της άμεσης ενσωμάτωσης με </w:t>
      </w:r>
      <w:r>
        <w:rPr>
          <w:rFonts w:ascii="Calibri" w:hAnsi="Calibri"/>
        </w:rPr>
        <w:t>SQL</w:t>
      </w:r>
      <w:r w:rsidRPr="002A37A9">
        <w:rPr>
          <w:rFonts w:ascii="Calibri" w:hAnsi="Calibri"/>
          <w:lang w:val="el-GR"/>
        </w:rPr>
        <w:t xml:space="preserve"> ερωτήματα, γεγονός που την καθιστά ιδιαίτερα κατάλληλη για </w:t>
      </w:r>
      <w:r>
        <w:rPr>
          <w:rFonts w:ascii="Calibri" w:hAnsi="Calibri"/>
        </w:rPr>
        <w:t>production</w:t>
      </w:r>
      <w:r w:rsidRPr="002A37A9">
        <w:rPr>
          <w:rFonts w:ascii="Calibri" w:hAnsi="Calibri"/>
          <w:lang w:val="el-GR"/>
        </w:rPr>
        <w:t xml:space="preserve"> βάσεις δεδομένων με γεωχωρική πληροφορία. Ωστόσο, η εξάρτηση από </w:t>
      </w:r>
      <w:r>
        <w:rPr>
          <w:rFonts w:ascii="Calibri" w:hAnsi="Calibri"/>
        </w:rPr>
        <w:t>disk</w:t>
      </w:r>
      <w:r w:rsidRPr="002A37A9">
        <w:rPr>
          <w:rFonts w:ascii="Calibri" w:hAnsi="Calibri"/>
          <w:lang w:val="el-GR"/>
        </w:rPr>
        <w:t xml:space="preserve"> </w:t>
      </w:r>
      <w:r>
        <w:rPr>
          <w:rFonts w:ascii="Calibri" w:hAnsi="Calibri"/>
        </w:rPr>
        <w:t>I</w:t>
      </w:r>
      <w:r w:rsidRPr="002A37A9">
        <w:rPr>
          <w:rFonts w:ascii="Calibri" w:hAnsi="Calibri"/>
          <w:lang w:val="el-GR"/>
        </w:rPr>
        <w:t>/</w:t>
      </w:r>
      <w:r>
        <w:rPr>
          <w:rFonts w:ascii="Calibri" w:hAnsi="Calibri"/>
        </w:rPr>
        <w:t>O</w:t>
      </w:r>
      <w:r w:rsidRPr="002A37A9">
        <w:rPr>
          <w:rFonts w:ascii="Calibri" w:hAnsi="Calibri"/>
          <w:lang w:val="el-GR"/>
        </w:rPr>
        <w:t xml:space="preserve"> και από το </w:t>
      </w:r>
      <w:r>
        <w:rPr>
          <w:rFonts w:ascii="Calibri" w:hAnsi="Calibri"/>
        </w:rPr>
        <w:t>DBMS</w:t>
      </w:r>
      <w:r w:rsidRPr="002A37A9">
        <w:rPr>
          <w:rFonts w:ascii="Calibri" w:hAnsi="Calibri"/>
          <w:lang w:val="el-GR"/>
        </w:rPr>
        <w:t xml:space="preserve"> </w:t>
      </w:r>
      <w:r>
        <w:rPr>
          <w:rFonts w:ascii="Calibri" w:hAnsi="Calibri"/>
        </w:rPr>
        <w:t>layer</w:t>
      </w:r>
      <w:r w:rsidRPr="002A37A9">
        <w:rPr>
          <w:rFonts w:ascii="Calibri" w:hAnsi="Calibri"/>
          <w:lang w:val="el-GR"/>
        </w:rPr>
        <w:t xml:space="preserve"> μπορεί να αυξήσει το λειτουργικό κόστος σε σενάρια εξαιρετικά χαμηλού </w:t>
      </w:r>
      <w:r>
        <w:rPr>
          <w:rFonts w:ascii="Calibri" w:hAnsi="Calibri"/>
        </w:rPr>
        <w:t>latency</w:t>
      </w:r>
      <w:r w:rsidRPr="002A37A9">
        <w:rPr>
          <w:rFonts w:ascii="Calibri" w:hAnsi="Calibri"/>
          <w:lang w:val="el-GR"/>
        </w:rPr>
        <w:t xml:space="preserve">. Η </w:t>
      </w:r>
      <w:r>
        <w:rPr>
          <w:rFonts w:ascii="Calibri" w:hAnsi="Calibri"/>
        </w:rPr>
        <w:t>Distributed</w:t>
      </w:r>
      <w:r w:rsidRPr="002A37A9">
        <w:rPr>
          <w:rFonts w:ascii="Calibri" w:hAnsi="Calibri"/>
          <w:lang w:val="el-GR"/>
        </w:rPr>
        <w:t xml:space="preserve"> προσέγγιση, τέλος, εμφανίζει θεωρητικό ενδιαφέρον για πολύ μεγάλα σύνολα δεδομένων και πραγματικά πολυκόμβικα περιβάλλοντα, αλλά δεν αποδίδει ικανοποιητικά σε μικρές και μεσαίες κλίμακες λόγω σταθερού </w:t>
      </w:r>
      <w:r>
        <w:rPr>
          <w:rFonts w:ascii="Calibri" w:hAnsi="Calibri"/>
        </w:rPr>
        <w:t>overhead</w:t>
      </w:r>
      <w:r w:rsidRPr="002A37A9">
        <w:rPr>
          <w:rFonts w:ascii="Calibri" w:hAnsi="Calibri"/>
          <w:lang w:val="el-GR"/>
        </w:rPr>
        <w:t>.</w:t>
      </w:r>
    </w:p>
    <w:p w14:paraId="77156B92"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πειραματική αποτίμηση για </w:t>
      </w:r>
      <w:r>
        <w:rPr>
          <w:rFonts w:ascii="Calibri" w:hAnsi="Calibri"/>
        </w:rPr>
        <w:t>n</w:t>
      </w:r>
      <w:r w:rsidRPr="002A37A9">
        <w:rPr>
          <w:rFonts w:ascii="Calibri" w:hAnsi="Calibri"/>
          <w:lang w:val="el-GR"/>
        </w:rPr>
        <w:t xml:space="preserve">=100.000 επιβεβαιώνει τα παραπάνω: η </w:t>
      </w:r>
      <w:r>
        <w:rPr>
          <w:rFonts w:ascii="Calibri" w:hAnsi="Calibri"/>
        </w:rPr>
        <w:t>Linear</w:t>
      </w:r>
      <w:r w:rsidRPr="002A37A9">
        <w:rPr>
          <w:rFonts w:ascii="Calibri" w:hAnsi="Calibri"/>
          <w:lang w:val="el-GR"/>
        </w:rPr>
        <w:t xml:space="preserve"> </w:t>
      </w:r>
      <w:r>
        <w:rPr>
          <w:rFonts w:ascii="Calibri" w:hAnsi="Calibri"/>
        </w:rPr>
        <w:t>Scan</w:t>
      </w:r>
      <w:r w:rsidRPr="002A37A9">
        <w:rPr>
          <w:rFonts w:ascii="Calibri" w:hAnsi="Calibri"/>
          <w:lang w:val="el-GR"/>
        </w:rPr>
        <w:t xml:space="preserve"> απαιτεί 14.551</w:t>
      </w:r>
      <w:proofErr w:type="spellStart"/>
      <w:r>
        <w:rPr>
          <w:rFonts w:ascii="Calibri" w:hAnsi="Calibri"/>
        </w:rPr>
        <w:t>ms</w:t>
      </w:r>
      <w:proofErr w:type="spellEnd"/>
      <w:r w:rsidRPr="002A37A9">
        <w:rPr>
          <w:rFonts w:ascii="Calibri" w:hAnsi="Calibri"/>
          <w:lang w:val="el-GR"/>
        </w:rPr>
        <w:t xml:space="preserve">, η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1.799</w:t>
      </w:r>
      <w:proofErr w:type="spellStart"/>
      <w:r>
        <w:rPr>
          <w:rFonts w:ascii="Calibri" w:hAnsi="Calibri"/>
        </w:rPr>
        <w:t>ms</w:t>
      </w:r>
      <w:proofErr w:type="spellEnd"/>
      <w:r w:rsidRPr="002A37A9">
        <w:rPr>
          <w:rFonts w:ascii="Calibri" w:hAnsi="Calibri"/>
          <w:lang w:val="el-GR"/>
        </w:rPr>
        <w:t xml:space="preserve">, ενώ η </w:t>
      </w:r>
      <w:r>
        <w:rPr>
          <w:rFonts w:ascii="Calibri" w:hAnsi="Calibri"/>
        </w:rPr>
        <w:t>Distributed</w:t>
      </w:r>
      <w:r w:rsidRPr="002A37A9">
        <w:rPr>
          <w:rFonts w:ascii="Calibri" w:hAnsi="Calibri"/>
          <w:lang w:val="el-GR"/>
        </w:rPr>
        <w:t xml:space="preserve"> μέθοδος 2.414</w:t>
      </w:r>
      <w:proofErr w:type="spellStart"/>
      <w:r>
        <w:rPr>
          <w:rFonts w:ascii="Calibri" w:hAnsi="Calibri"/>
        </w:rPr>
        <w:t>ms</w:t>
      </w:r>
      <w:proofErr w:type="spellEnd"/>
      <w:r w:rsidRPr="002A37A9">
        <w:rPr>
          <w:rFonts w:ascii="Calibri" w:hAnsi="Calibri"/>
          <w:lang w:val="el-GR"/>
        </w:rPr>
        <w:t xml:space="preserve">. Με βάση τόσο τη θεωρητική πολυπλοκότητα όσο και τα εμπειρικά αποτελέσματα, η επιλογή για </w:t>
      </w:r>
      <w:r>
        <w:rPr>
          <w:rFonts w:ascii="Calibri" w:hAnsi="Calibri"/>
        </w:rPr>
        <w:t>production</w:t>
      </w:r>
      <w:r w:rsidRPr="002A37A9">
        <w:rPr>
          <w:rFonts w:ascii="Calibri" w:hAnsi="Calibri"/>
          <w:lang w:val="el-GR"/>
        </w:rPr>
        <w:t xml:space="preserve">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είναι η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επειδή συνδυάζει </w:t>
      </w:r>
      <w:r>
        <w:rPr>
          <w:rFonts w:ascii="Calibri" w:hAnsi="Calibri"/>
        </w:rPr>
        <w:t>O</w:t>
      </w:r>
      <w:r w:rsidRPr="002A37A9">
        <w:rPr>
          <w:rFonts w:ascii="Calibri" w:hAnsi="Calibri"/>
          <w:lang w:val="el-GR"/>
        </w:rPr>
        <w:t>(</w:t>
      </w:r>
      <w:r>
        <w:rPr>
          <w:rFonts w:ascii="Calibri" w:hAnsi="Calibri"/>
        </w:rPr>
        <w:t>log</w:t>
      </w:r>
      <w:r w:rsidRPr="002A37A9">
        <w:rPr>
          <w:rFonts w:ascii="Calibri" w:hAnsi="Calibri"/>
          <w:lang w:val="el-GR"/>
        </w:rPr>
        <w:t xml:space="preserve"> </w:t>
      </w:r>
      <w:r>
        <w:rPr>
          <w:rFonts w:ascii="Calibri" w:hAnsi="Calibri"/>
        </w:rPr>
        <w:t>n</w:t>
      </w:r>
      <w:r w:rsidRPr="002A37A9">
        <w:rPr>
          <w:rFonts w:ascii="Calibri" w:hAnsi="Calibri"/>
          <w:lang w:val="el-GR"/>
        </w:rPr>
        <w:t xml:space="preserve">) συμπεριφορά, </w:t>
      </w:r>
      <w:r>
        <w:rPr>
          <w:rFonts w:ascii="Calibri" w:hAnsi="Calibri"/>
        </w:rPr>
        <w:t>in</w:t>
      </w:r>
      <w:r w:rsidRPr="002A37A9">
        <w:rPr>
          <w:rFonts w:ascii="Calibri" w:hAnsi="Calibri"/>
          <w:lang w:val="el-GR"/>
        </w:rPr>
        <w:t>-</w:t>
      </w:r>
      <w:r>
        <w:rPr>
          <w:rFonts w:ascii="Calibri" w:hAnsi="Calibri"/>
        </w:rPr>
        <w:t>memory</w:t>
      </w:r>
      <w:r w:rsidRPr="002A37A9">
        <w:rPr>
          <w:rFonts w:ascii="Calibri" w:hAnsi="Calibri"/>
          <w:lang w:val="el-GR"/>
        </w:rPr>
        <w:t xml:space="preserve"> χαμηλή καθυστέρηση και ουσιαστική επεκτασιμότητα.</w:t>
      </w:r>
    </w:p>
    <w:p w14:paraId="0BCCB23C" w14:textId="77777777" w:rsidR="006C15A2" w:rsidRPr="002A37A9" w:rsidRDefault="00000000">
      <w:pPr>
        <w:pStyle w:val="Heading2"/>
        <w:spacing w:after="80"/>
        <w:rPr>
          <w:lang w:val="el-GR"/>
        </w:rPr>
      </w:pPr>
      <w:r w:rsidRPr="002A37A9">
        <w:rPr>
          <w:rFonts w:ascii="Calibri" w:hAnsi="Calibri"/>
          <w:color w:val="000000"/>
          <w:lang w:val="el-GR"/>
        </w:rPr>
        <w:t xml:space="preserve">3.2. </w:t>
      </w:r>
      <w:r>
        <w:rPr>
          <w:rFonts w:ascii="Calibri" w:hAnsi="Calibri"/>
          <w:color w:val="000000"/>
        </w:rPr>
        <w:t>WebSocket</w:t>
      </w:r>
      <w:r w:rsidRPr="002A37A9">
        <w:rPr>
          <w:rFonts w:ascii="Calibri" w:hAnsi="Calibri"/>
          <w:color w:val="000000"/>
          <w:lang w:val="el-GR"/>
        </w:rPr>
        <w:t xml:space="preserve"> </w:t>
      </w:r>
      <w:r>
        <w:rPr>
          <w:rFonts w:ascii="Calibri" w:hAnsi="Calibri"/>
          <w:color w:val="000000"/>
        </w:rPr>
        <w:t>Protocol</w:t>
      </w:r>
    </w:p>
    <w:p w14:paraId="46DE5461"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w:t>
      </w:r>
      <w:r>
        <w:rPr>
          <w:rFonts w:ascii="Calibri" w:hAnsi="Calibri"/>
        </w:rPr>
        <w:t>WebSocket</w:t>
      </w:r>
      <w:r w:rsidRPr="002A37A9">
        <w:rPr>
          <w:rFonts w:ascii="Calibri" w:hAnsi="Calibri"/>
          <w:lang w:val="el-GR"/>
        </w:rPr>
        <w:t xml:space="preserve"> αποτελεί πρωτόκολλο επικοινωνίας πραγματικού χρόνου που επιτρέπει αμφίδρομη επικοινωνία (</w:t>
      </w:r>
      <w:r>
        <w:rPr>
          <w:rFonts w:ascii="Calibri" w:hAnsi="Calibri"/>
        </w:rPr>
        <w:t>two</w:t>
      </w:r>
      <w:r w:rsidRPr="002A37A9">
        <w:rPr>
          <w:rFonts w:ascii="Calibri" w:hAnsi="Calibri"/>
          <w:lang w:val="el-GR"/>
        </w:rPr>
        <w:t>-</w:t>
      </w:r>
      <w:r>
        <w:rPr>
          <w:rFonts w:ascii="Calibri" w:hAnsi="Calibri"/>
        </w:rPr>
        <w:t>way</w:t>
      </w:r>
      <w:r w:rsidRPr="002A37A9">
        <w:rPr>
          <w:rFonts w:ascii="Calibri" w:hAnsi="Calibri"/>
          <w:lang w:val="el-GR"/>
        </w:rPr>
        <w:t>/</w:t>
      </w:r>
      <w:r>
        <w:rPr>
          <w:rFonts w:ascii="Calibri" w:hAnsi="Calibri"/>
        </w:rPr>
        <w:t>full</w:t>
      </w:r>
      <w:r w:rsidRPr="002A37A9">
        <w:rPr>
          <w:rFonts w:ascii="Calibri" w:hAnsi="Calibri"/>
          <w:lang w:val="el-GR"/>
        </w:rPr>
        <w:t>-</w:t>
      </w:r>
      <w:r>
        <w:rPr>
          <w:rFonts w:ascii="Calibri" w:hAnsi="Calibri"/>
        </w:rPr>
        <w:t>duplex</w:t>
      </w:r>
      <w:r w:rsidRPr="002A37A9">
        <w:rPr>
          <w:rFonts w:ascii="Calibri" w:hAnsi="Calibri"/>
          <w:lang w:val="el-GR"/>
        </w:rPr>
        <w:t xml:space="preserve">) μεταξύ </w:t>
      </w:r>
      <w:r>
        <w:rPr>
          <w:rFonts w:ascii="Calibri" w:hAnsi="Calibri"/>
        </w:rPr>
        <w:t>client</w:t>
      </w:r>
      <w:r w:rsidRPr="002A37A9">
        <w:rPr>
          <w:rFonts w:ascii="Calibri" w:hAnsi="Calibri"/>
          <w:lang w:val="el-GR"/>
        </w:rPr>
        <w:t xml:space="preserve"> και </w:t>
      </w:r>
      <w:r>
        <w:rPr>
          <w:rFonts w:ascii="Calibri" w:hAnsi="Calibri"/>
        </w:rPr>
        <w:t>server</w:t>
      </w:r>
      <w:r w:rsidRPr="002A37A9">
        <w:rPr>
          <w:rFonts w:ascii="Calibri" w:hAnsi="Calibri"/>
          <w:lang w:val="el-GR"/>
        </w:rPr>
        <w:t xml:space="preserve"> πάνω από μία επίμονη σύνδεση </w:t>
      </w:r>
      <w:r>
        <w:rPr>
          <w:rFonts w:ascii="Calibri" w:hAnsi="Calibri"/>
        </w:rPr>
        <w:t>TCP</w:t>
      </w:r>
      <w:r w:rsidRPr="002A37A9">
        <w:rPr>
          <w:rFonts w:ascii="Calibri" w:hAnsi="Calibri"/>
          <w:lang w:val="el-GR"/>
        </w:rPr>
        <w:t xml:space="preserve">. Το </w:t>
      </w:r>
      <w:r>
        <w:rPr>
          <w:rFonts w:ascii="Calibri" w:hAnsi="Calibri"/>
        </w:rPr>
        <w:t>RFC</w:t>
      </w:r>
      <w:r w:rsidRPr="002A37A9">
        <w:rPr>
          <w:rFonts w:ascii="Calibri" w:hAnsi="Calibri"/>
          <w:lang w:val="el-GR"/>
        </w:rPr>
        <w:t xml:space="preserve"> 6455 ορίζει ότι το πρωτόκολλο βασίζεται σε ένα </w:t>
      </w:r>
      <w:r>
        <w:rPr>
          <w:rFonts w:ascii="Calibri" w:hAnsi="Calibri"/>
        </w:rPr>
        <w:t>opening</w:t>
      </w:r>
      <w:r w:rsidRPr="002A37A9">
        <w:rPr>
          <w:rFonts w:ascii="Calibri" w:hAnsi="Calibri"/>
          <w:lang w:val="el-GR"/>
        </w:rPr>
        <w:t xml:space="preserve"> </w:t>
      </w:r>
      <w:r>
        <w:rPr>
          <w:rFonts w:ascii="Calibri" w:hAnsi="Calibri"/>
        </w:rPr>
        <w:t>handshake</w:t>
      </w:r>
      <w:r w:rsidRPr="002A37A9">
        <w:rPr>
          <w:rFonts w:ascii="Calibri" w:hAnsi="Calibri"/>
          <w:lang w:val="el-GR"/>
        </w:rPr>
        <w:t xml:space="preserve"> και στη συνέχεια σε </w:t>
      </w:r>
      <w:r>
        <w:rPr>
          <w:rFonts w:ascii="Calibri" w:hAnsi="Calibri"/>
        </w:rPr>
        <w:t>message</w:t>
      </w:r>
      <w:r w:rsidRPr="002A37A9">
        <w:rPr>
          <w:rFonts w:ascii="Calibri" w:hAnsi="Calibri"/>
          <w:lang w:val="el-GR"/>
        </w:rPr>
        <w:t xml:space="preserve"> </w:t>
      </w:r>
      <w:r>
        <w:rPr>
          <w:rFonts w:ascii="Calibri" w:hAnsi="Calibri"/>
        </w:rPr>
        <w:t>framing</w:t>
      </w:r>
      <w:r w:rsidRPr="002A37A9">
        <w:rPr>
          <w:rFonts w:ascii="Calibri" w:hAnsi="Calibri"/>
          <w:lang w:val="el-GR"/>
        </w:rPr>
        <w:t xml:space="preserve"> πάνω από </w:t>
      </w:r>
      <w:r>
        <w:rPr>
          <w:rFonts w:ascii="Calibri" w:hAnsi="Calibri"/>
        </w:rPr>
        <w:t>TCP</w:t>
      </w:r>
      <w:r w:rsidRPr="002A37A9">
        <w:rPr>
          <w:rFonts w:ascii="Calibri" w:hAnsi="Calibri"/>
          <w:lang w:val="el-GR"/>
        </w:rPr>
        <w:t xml:space="preserve">, με στόχο να παρέχει μηχανισμό αμφίδρομης επικοινωνίας χωρίς την ανάγκη πολλαπλών </w:t>
      </w:r>
      <w:r>
        <w:rPr>
          <w:rFonts w:ascii="Calibri" w:hAnsi="Calibri"/>
        </w:rPr>
        <w:t>HTTP</w:t>
      </w:r>
      <w:r w:rsidRPr="002A37A9">
        <w:rPr>
          <w:rFonts w:ascii="Calibri" w:hAnsi="Calibri"/>
          <w:lang w:val="el-GR"/>
        </w:rPr>
        <w:t xml:space="preserve"> συνδέσεων ή τεχνικών όπως </w:t>
      </w:r>
      <w:r>
        <w:rPr>
          <w:rFonts w:ascii="Calibri" w:hAnsi="Calibri"/>
        </w:rPr>
        <w:t>long</w:t>
      </w:r>
      <w:r w:rsidRPr="002A37A9">
        <w:rPr>
          <w:rFonts w:ascii="Calibri" w:hAnsi="Calibri"/>
          <w:lang w:val="el-GR"/>
        </w:rPr>
        <w:t xml:space="preserve"> </w:t>
      </w:r>
      <w:r>
        <w:rPr>
          <w:rFonts w:ascii="Calibri" w:hAnsi="Calibri"/>
        </w:rPr>
        <w:t>polling</w:t>
      </w:r>
      <w:r w:rsidRPr="002A37A9">
        <w:rPr>
          <w:rFonts w:ascii="Calibri" w:hAnsi="Calibri"/>
          <w:lang w:val="el-GR"/>
        </w:rPr>
        <w:t>.</w:t>
      </w:r>
    </w:p>
    <w:p w14:paraId="5A57EA00"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έναρξη της σύνδεσης γίνεται μέσω </w:t>
      </w:r>
      <w:r>
        <w:rPr>
          <w:rFonts w:ascii="Calibri" w:hAnsi="Calibri"/>
        </w:rPr>
        <w:t>HTTP</w:t>
      </w:r>
      <w:r w:rsidRPr="002A37A9">
        <w:rPr>
          <w:rFonts w:ascii="Calibri" w:hAnsi="Calibri"/>
          <w:lang w:val="el-GR"/>
        </w:rPr>
        <w:t xml:space="preserve"> </w:t>
      </w:r>
      <w:r>
        <w:rPr>
          <w:rFonts w:ascii="Calibri" w:hAnsi="Calibri"/>
        </w:rPr>
        <w:t>Upgrade</w:t>
      </w:r>
      <w:r w:rsidRPr="002A37A9">
        <w:rPr>
          <w:rFonts w:ascii="Calibri" w:hAnsi="Calibri"/>
          <w:lang w:val="el-GR"/>
        </w:rPr>
        <w:t xml:space="preserve"> </w:t>
      </w:r>
      <w:r>
        <w:rPr>
          <w:rFonts w:ascii="Calibri" w:hAnsi="Calibri"/>
        </w:rPr>
        <w:t>handshake</w:t>
      </w:r>
      <w:r w:rsidRPr="002A37A9">
        <w:rPr>
          <w:rFonts w:ascii="Calibri" w:hAnsi="Calibri"/>
          <w:lang w:val="el-GR"/>
        </w:rPr>
        <w:t xml:space="preserve">. Ο </w:t>
      </w:r>
      <w:r>
        <w:rPr>
          <w:rFonts w:ascii="Calibri" w:hAnsi="Calibri"/>
        </w:rPr>
        <w:t>client</w:t>
      </w:r>
      <w:r w:rsidRPr="002A37A9">
        <w:rPr>
          <w:rFonts w:ascii="Calibri" w:hAnsi="Calibri"/>
          <w:lang w:val="el-GR"/>
        </w:rPr>
        <w:t xml:space="preserve"> αποστέλλει </w:t>
      </w:r>
      <w:r>
        <w:rPr>
          <w:rFonts w:ascii="Calibri" w:hAnsi="Calibri"/>
        </w:rPr>
        <w:t>HTTP</w:t>
      </w:r>
      <w:r w:rsidRPr="002A37A9">
        <w:rPr>
          <w:rFonts w:ascii="Calibri" w:hAnsi="Calibri"/>
          <w:lang w:val="el-GR"/>
        </w:rPr>
        <w:t xml:space="preserve"> αίτημα αναβάθμισης, και εφόσον ο </w:t>
      </w:r>
      <w:r>
        <w:rPr>
          <w:rFonts w:ascii="Calibri" w:hAnsi="Calibri"/>
        </w:rPr>
        <w:t>server</w:t>
      </w:r>
      <w:r w:rsidRPr="002A37A9">
        <w:rPr>
          <w:rFonts w:ascii="Calibri" w:hAnsi="Calibri"/>
          <w:lang w:val="el-GR"/>
        </w:rPr>
        <w:t xml:space="preserve"> αποδεχθεί τη σύνδεση, απαντά με κωδικό 101 </w:t>
      </w:r>
      <w:r>
        <w:rPr>
          <w:rFonts w:ascii="Calibri" w:hAnsi="Calibri"/>
        </w:rPr>
        <w:t>Switching</w:t>
      </w:r>
      <w:r w:rsidRPr="002A37A9">
        <w:rPr>
          <w:rFonts w:ascii="Calibri" w:hAnsi="Calibri"/>
          <w:lang w:val="el-GR"/>
        </w:rPr>
        <w:t xml:space="preserve"> </w:t>
      </w:r>
      <w:r>
        <w:rPr>
          <w:rFonts w:ascii="Calibri" w:hAnsi="Calibri"/>
        </w:rPr>
        <w:t>Protocols</w:t>
      </w:r>
      <w:r w:rsidRPr="002A37A9">
        <w:rPr>
          <w:rFonts w:ascii="Calibri" w:hAnsi="Calibri"/>
          <w:lang w:val="el-GR"/>
        </w:rPr>
        <w:t xml:space="preserve">, μαζί με τα κατάλληλα </w:t>
      </w:r>
      <w:r>
        <w:rPr>
          <w:rFonts w:ascii="Calibri" w:hAnsi="Calibri"/>
        </w:rPr>
        <w:t>headers</w:t>
      </w:r>
      <w:r w:rsidRPr="002A37A9">
        <w:rPr>
          <w:rFonts w:ascii="Calibri" w:hAnsi="Calibri"/>
          <w:lang w:val="el-GR"/>
        </w:rPr>
        <w:t xml:space="preserve"> </w:t>
      </w:r>
      <w:r>
        <w:rPr>
          <w:rFonts w:ascii="Calibri" w:hAnsi="Calibri"/>
        </w:rPr>
        <w:t>Upgrade</w:t>
      </w:r>
      <w:r w:rsidRPr="002A37A9">
        <w:rPr>
          <w:rFonts w:ascii="Calibri" w:hAnsi="Calibri"/>
          <w:lang w:val="el-GR"/>
        </w:rPr>
        <w:t xml:space="preserve">, </w:t>
      </w:r>
      <w:r>
        <w:rPr>
          <w:rFonts w:ascii="Calibri" w:hAnsi="Calibri"/>
        </w:rPr>
        <w:t>Connection</w:t>
      </w:r>
      <w:r w:rsidRPr="002A37A9">
        <w:rPr>
          <w:rFonts w:ascii="Calibri" w:hAnsi="Calibri"/>
          <w:lang w:val="el-GR"/>
        </w:rPr>
        <w:t xml:space="preserve"> και </w:t>
      </w:r>
      <w:r>
        <w:rPr>
          <w:rFonts w:ascii="Calibri" w:hAnsi="Calibri"/>
        </w:rPr>
        <w:t>Sec</w:t>
      </w:r>
      <w:r w:rsidRPr="002A37A9">
        <w:rPr>
          <w:rFonts w:ascii="Calibri" w:hAnsi="Calibri"/>
          <w:lang w:val="el-GR"/>
        </w:rPr>
        <w:t>-</w:t>
      </w:r>
      <w:r>
        <w:rPr>
          <w:rFonts w:ascii="Calibri" w:hAnsi="Calibri"/>
        </w:rPr>
        <w:t>WebSocket</w:t>
      </w:r>
      <w:r w:rsidRPr="002A37A9">
        <w:rPr>
          <w:rFonts w:ascii="Calibri" w:hAnsi="Calibri"/>
          <w:lang w:val="el-GR"/>
        </w:rPr>
        <w:t>-</w:t>
      </w:r>
      <w:r>
        <w:rPr>
          <w:rFonts w:ascii="Calibri" w:hAnsi="Calibri"/>
        </w:rPr>
        <w:t>Accept</w:t>
      </w:r>
      <w:r w:rsidRPr="002A37A9">
        <w:rPr>
          <w:rFonts w:ascii="Calibri" w:hAnsi="Calibri"/>
          <w:lang w:val="el-GR"/>
        </w:rPr>
        <w:t xml:space="preserve">. Το </w:t>
      </w:r>
      <w:r>
        <w:rPr>
          <w:rFonts w:ascii="Calibri" w:hAnsi="Calibri"/>
        </w:rPr>
        <w:t>RFC</w:t>
      </w:r>
      <w:r w:rsidRPr="002A37A9">
        <w:rPr>
          <w:rFonts w:ascii="Calibri" w:hAnsi="Calibri"/>
          <w:lang w:val="el-GR"/>
        </w:rPr>
        <w:t xml:space="preserve"> 6455 διευκρινίζει ότι αν ο </w:t>
      </w:r>
      <w:r>
        <w:rPr>
          <w:rFonts w:ascii="Calibri" w:hAnsi="Calibri"/>
        </w:rPr>
        <w:t>server</w:t>
      </w:r>
      <w:r w:rsidRPr="002A37A9">
        <w:rPr>
          <w:rFonts w:ascii="Calibri" w:hAnsi="Calibri"/>
          <w:lang w:val="el-GR"/>
        </w:rPr>
        <w:t xml:space="preserve"> δεν επιστρέψει </w:t>
      </w:r>
      <w:r>
        <w:rPr>
          <w:rFonts w:ascii="Calibri" w:hAnsi="Calibri"/>
        </w:rPr>
        <w:t>status</w:t>
      </w:r>
      <w:r w:rsidRPr="002A37A9">
        <w:rPr>
          <w:rFonts w:ascii="Calibri" w:hAnsi="Calibri"/>
          <w:lang w:val="el-GR"/>
        </w:rPr>
        <w:t xml:space="preserve"> 101 ή αν το </w:t>
      </w:r>
      <w:r>
        <w:rPr>
          <w:rFonts w:ascii="Calibri" w:hAnsi="Calibri"/>
        </w:rPr>
        <w:t>Sec</w:t>
      </w:r>
      <w:r w:rsidRPr="002A37A9">
        <w:rPr>
          <w:rFonts w:ascii="Calibri" w:hAnsi="Calibri"/>
          <w:lang w:val="el-GR"/>
        </w:rPr>
        <w:t>-</w:t>
      </w:r>
      <w:r>
        <w:rPr>
          <w:rFonts w:ascii="Calibri" w:hAnsi="Calibri"/>
        </w:rPr>
        <w:t>WebSocket</w:t>
      </w:r>
      <w:r w:rsidRPr="002A37A9">
        <w:rPr>
          <w:rFonts w:ascii="Calibri" w:hAnsi="Calibri"/>
          <w:lang w:val="el-GR"/>
        </w:rPr>
        <w:t>-</w:t>
      </w:r>
      <w:r>
        <w:rPr>
          <w:rFonts w:ascii="Calibri" w:hAnsi="Calibri"/>
        </w:rPr>
        <w:t>Accept</w:t>
      </w:r>
      <w:r w:rsidRPr="002A37A9">
        <w:rPr>
          <w:rFonts w:ascii="Calibri" w:hAnsi="Calibri"/>
          <w:lang w:val="el-GR"/>
        </w:rPr>
        <w:t xml:space="preserve"> δεν είναι έγκυρο, η σύνδεση δεν εγκαθίσταται. Η επιλογή αυτή επιτρέπει στο </w:t>
      </w:r>
      <w:r>
        <w:rPr>
          <w:rFonts w:ascii="Calibri" w:hAnsi="Calibri"/>
        </w:rPr>
        <w:t>WebSocket</w:t>
      </w:r>
      <w:r w:rsidRPr="002A37A9">
        <w:rPr>
          <w:rFonts w:ascii="Calibri" w:hAnsi="Calibri"/>
          <w:lang w:val="el-GR"/>
        </w:rPr>
        <w:t xml:space="preserve"> να παραμένει </w:t>
      </w:r>
      <w:r w:rsidRPr="002A37A9">
        <w:rPr>
          <w:rFonts w:ascii="Calibri" w:hAnsi="Calibri"/>
          <w:lang w:val="el-GR"/>
        </w:rPr>
        <w:lastRenderedPageBreak/>
        <w:t xml:space="preserve">συμβατό με την υφιστάμενη </w:t>
      </w:r>
      <w:r>
        <w:rPr>
          <w:rFonts w:ascii="Calibri" w:hAnsi="Calibri"/>
        </w:rPr>
        <w:t>HTTP</w:t>
      </w:r>
      <w:r w:rsidRPr="002A37A9">
        <w:rPr>
          <w:rFonts w:ascii="Calibri" w:hAnsi="Calibri"/>
          <w:lang w:val="el-GR"/>
        </w:rPr>
        <w:t xml:space="preserve"> υποδομή, ενώ μετά το </w:t>
      </w:r>
      <w:r>
        <w:rPr>
          <w:rFonts w:ascii="Calibri" w:hAnsi="Calibri"/>
        </w:rPr>
        <w:t>handshake</w:t>
      </w:r>
      <w:r w:rsidRPr="002A37A9">
        <w:rPr>
          <w:rFonts w:ascii="Calibri" w:hAnsi="Calibri"/>
          <w:lang w:val="el-GR"/>
        </w:rPr>
        <w:t xml:space="preserve"> το κανάλι παύει να λειτουργεί ως κλασικό </w:t>
      </w:r>
      <w:r>
        <w:rPr>
          <w:rFonts w:ascii="Calibri" w:hAnsi="Calibri"/>
        </w:rPr>
        <w:t>request</w:t>
      </w:r>
      <w:r w:rsidRPr="002A37A9">
        <w:rPr>
          <w:rFonts w:ascii="Calibri" w:hAnsi="Calibri"/>
          <w:lang w:val="el-GR"/>
        </w:rPr>
        <w:t>-</w:t>
      </w:r>
      <w:r>
        <w:rPr>
          <w:rFonts w:ascii="Calibri" w:hAnsi="Calibri"/>
        </w:rPr>
        <w:t>response</w:t>
      </w:r>
      <w:r w:rsidRPr="002A37A9">
        <w:rPr>
          <w:rFonts w:ascii="Calibri" w:hAnsi="Calibri"/>
          <w:lang w:val="el-GR"/>
        </w:rPr>
        <w:t xml:space="preserve"> </w:t>
      </w:r>
      <w:r>
        <w:rPr>
          <w:rFonts w:ascii="Calibri" w:hAnsi="Calibri"/>
        </w:rPr>
        <w:t>HTTP</w:t>
      </w:r>
      <w:r w:rsidRPr="002A37A9">
        <w:rPr>
          <w:rFonts w:ascii="Calibri" w:hAnsi="Calibri"/>
          <w:lang w:val="el-GR"/>
        </w:rPr>
        <w:t xml:space="preserve"> </w:t>
      </w:r>
      <w:r>
        <w:rPr>
          <w:rFonts w:ascii="Calibri" w:hAnsi="Calibri"/>
        </w:rPr>
        <w:t>stream</w:t>
      </w:r>
      <w:r w:rsidRPr="002A37A9">
        <w:rPr>
          <w:rFonts w:ascii="Calibri" w:hAnsi="Calibri"/>
          <w:lang w:val="el-GR"/>
        </w:rPr>
        <w:t xml:space="preserve"> και μετατρέπεται σε μόνιμη </w:t>
      </w:r>
      <w:r>
        <w:rPr>
          <w:rFonts w:ascii="Calibri" w:hAnsi="Calibri"/>
        </w:rPr>
        <w:t>full</w:t>
      </w:r>
      <w:r w:rsidRPr="002A37A9">
        <w:rPr>
          <w:rFonts w:ascii="Calibri" w:hAnsi="Calibri"/>
          <w:lang w:val="el-GR"/>
        </w:rPr>
        <w:t>-</w:t>
      </w:r>
      <w:r>
        <w:rPr>
          <w:rFonts w:ascii="Calibri" w:hAnsi="Calibri"/>
        </w:rPr>
        <w:t>duplex</w:t>
      </w:r>
      <w:r w:rsidRPr="002A37A9">
        <w:rPr>
          <w:rFonts w:ascii="Calibri" w:hAnsi="Calibri"/>
          <w:lang w:val="el-GR"/>
        </w:rPr>
        <w:t xml:space="preserve"> σύνδεση.</w:t>
      </w:r>
    </w:p>
    <w:p w14:paraId="79B8D6E4"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Μετά την εγκατάσταση της σύνδεσης, τα δεδομένα μεταδίδονται μέσω </w:t>
      </w:r>
      <w:r>
        <w:rPr>
          <w:rFonts w:ascii="Calibri" w:hAnsi="Calibri"/>
        </w:rPr>
        <w:t>frames</w:t>
      </w:r>
      <w:r w:rsidRPr="002A37A9">
        <w:rPr>
          <w:rFonts w:ascii="Calibri" w:hAnsi="Calibri"/>
          <w:lang w:val="el-GR"/>
        </w:rPr>
        <w:t xml:space="preserve">. Η βασική δομή </w:t>
      </w:r>
      <w:r>
        <w:rPr>
          <w:rFonts w:ascii="Calibri" w:hAnsi="Calibri"/>
        </w:rPr>
        <w:t>frame</w:t>
      </w:r>
      <w:r w:rsidRPr="002A37A9">
        <w:rPr>
          <w:rFonts w:ascii="Calibri" w:hAnsi="Calibri"/>
          <w:lang w:val="el-GR"/>
        </w:rPr>
        <w:t xml:space="preserve"> περιλαμβάνει τα πεδία </w:t>
      </w:r>
      <w:r>
        <w:rPr>
          <w:rFonts w:ascii="Calibri" w:hAnsi="Calibri"/>
        </w:rPr>
        <w:t>FIN</w:t>
      </w:r>
      <w:r w:rsidRPr="002A37A9">
        <w:rPr>
          <w:rFonts w:ascii="Calibri" w:hAnsi="Calibri"/>
          <w:lang w:val="el-GR"/>
        </w:rPr>
        <w:t xml:space="preserve">, </w:t>
      </w:r>
      <w:r>
        <w:rPr>
          <w:rFonts w:ascii="Calibri" w:hAnsi="Calibri"/>
        </w:rPr>
        <w:t>RSV</w:t>
      </w:r>
      <w:r w:rsidRPr="002A37A9">
        <w:rPr>
          <w:rFonts w:ascii="Calibri" w:hAnsi="Calibri"/>
          <w:lang w:val="el-GR"/>
        </w:rPr>
        <w:t xml:space="preserve">1-3, </w:t>
      </w:r>
      <w:r>
        <w:rPr>
          <w:rFonts w:ascii="Calibri" w:hAnsi="Calibri"/>
        </w:rPr>
        <w:t>opcode</w:t>
      </w:r>
      <w:r w:rsidRPr="002A37A9">
        <w:rPr>
          <w:rFonts w:ascii="Calibri" w:hAnsi="Calibri"/>
          <w:lang w:val="el-GR"/>
        </w:rPr>
        <w:t xml:space="preserve">, </w:t>
      </w:r>
      <w:r>
        <w:rPr>
          <w:rFonts w:ascii="Calibri" w:hAnsi="Calibri"/>
        </w:rPr>
        <w:t>MASK</w:t>
      </w:r>
      <w:r w:rsidRPr="002A37A9">
        <w:rPr>
          <w:rFonts w:ascii="Calibri" w:hAnsi="Calibri"/>
          <w:lang w:val="el-GR"/>
        </w:rPr>
        <w:t xml:space="preserve">, </w:t>
      </w:r>
      <w:r>
        <w:rPr>
          <w:rFonts w:ascii="Calibri" w:hAnsi="Calibri"/>
        </w:rPr>
        <w:t>payload</w:t>
      </w:r>
      <w:r w:rsidRPr="002A37A9">
        <w:rPr>
          <w:rFonts w:ascii="Calibri" w:hAnsi="Calibri"/>
          <w:lang w:val="el-GR"/>
        </w:rPr>
        <w:t xml:space="preserve"> </w:t>
      </w:r>
      <w:r>
        <w:rPr>
          <w:rFonts w:ascii="Calibri" w:hAnsi="Calibri"/>
        </w:rPr>
        <w:t>length</w:t>
      </w:r>
      <w:r w:rsidRPr="002A37A9">
        <w:rPr>
          <w:rFonts w:ascii="Calibri" w:hAnsi="Calibri"/>
          <w:lang w:val="el-GR"/>
        </w:rPr>
        <w:t xml:space="preserve">, πιθανό </w:t>
      </w:r>
      <w:r>
        <w:rPr>
          <w:rFonts w:ascii="Calibri" w:hAnsi="Calibri"/>
        </w:rPr>
        <w:t>extended</w:t>
      </w:r>
      <w:r w:rsidRPr="002A37A9">
        <w:rPr>
          <w:rFonts w:ascii="Calibri" w:hAnsi="Calibri"/>
          <w:lang w:val="el-GR"/>
        </w:rPr>
        <w:t xml:space="preserve"> </w:t>
      </w:r>
      <w:r>
        <w:rPr>
          <w:rFonts w:ascii="Calibri" w:hAnsi="Calibri"/>
        </w:rPr>
        <w:t>payload</w:t>
      </w:r>
      <w:r w:rsidRPr="002A37A9">
        <w:rPr>
          <w:rFonts w:ascii="Calibri" w:hAnsi="Calibri"/>
          <w:lang w:val="el-GR"/>
        </w:rPr>
        <w:t xml:space="preserve"> </w:t>
      </w:r>
      <w:r>
        <w:rPr>
          <w:rFonts w:ascii="Calibri" w:hAnsi="Calibri"/>
        </w:rPr>
        <w:t>length</w:t>
      </w:r>
      <w:r w:rsidRPr="002A37A9">
        <w:rPr>
          <w:rFonts w:ascii="Calibri" w:hAnsi="Calibri"/>
          <w:lang w:val="el-GR"/>
        </w:rPr>
        <w:t xml:space="preserve">, πιθανό </w:t>
      </w:r>
      <w:r>
        <w:rPr>
          <w:rFonts w:ascii="Calibri" w:hAnsi="Calibri"/>
        </w:rPr>
        <w:t>masking</w:t>
      </w:r>
      <w:r w:rsidRPr="002A37A9">
        <w:rPr>
          <w:rFonts w:ascii="Calibri" w:hAnsi="Calibri"/>
          <w:lang w:val="el-GR"/>
        </w:rPr>
        <w:t xml:space="preserve"> </w:t>
      </w:r>
      <w:r>
        <w:rPr>
          <w:rFonts w:ascii="Calibri" w:hAnsi="Calibri"/>
        </w:rPr>
        <w:t>key</w:t>
      </w:r>
      <w:r w:rsidRPr="002A37A9">
        <w:rPr>
          <w:rFonts w:ascii="Calibri" w:hAnsi="Calibri"/>
          <w:lang w:val="el-GR"/>
        </w:rPr>
        <w:t xml:space="preserve"> και τελικά το </w:t>
      </w:r>
      <w:r>
        <w:rPr>
          <w:rFonts w:ascii="Calibri" w:hAnsi="Calibri"/>
        </w:rPr>
        <w:t>payload</w:t>
      </w:r>
      <w:r w:rsidRPr="002A37A9">
        <w:rPr>
          <w:rFonts w:ascii="Calibri" w:hAnsi="Calibri"/>
          <w:lang w:val="el-GR"/>
        </w:rPr>
        <w:t xml:space="preserve"> </w:t>
      </w:r>
      <w:r>
        <w:rPr>
          <w:rFonts w:ascii="Calibri" w:hAnsi="Calibri"/>
        </w:rPr>
        <w:t>data</w:t>
      </w:r>
      <w:r w:rsidRPr="002A37A9">
        <w:rPr>
          <w:rFonts w:ascii="Calibri" w:hAnsi="Calibri"/>
          <w:lang w:val="el-GR"/>
        </w:rPr>
        <w:t xml:space="preserve">. Το </w:t>
      </w:r>
      <w:r>
        <w:rPr>
          <w:rFonts w:ascii="Calibri" w:hAnsi="Calibri"/>
        </w:rPr>
        <w:t>RFC</w:t>
      </w:r>
      <w:r w:rsidRPr="002A37A9">
        <w:rPr>
          <w:rFonts w:ascii="Calibri" w:hAnsi="Calibri"/>
          <w:lang w:val="el-GR"/>
        </w:rPr>
        <w:t xml:space="preserve"> 6455 ορίζει επίσης τα βασικά </w:t>
      </w:r>
      <w:r>
        <w:rPr>
          <w:rFonts w:ascii="Calibri" w:hAnsi="Calibri"/>
        </w:rPr>
        <w:t>opcodes</w:t>
      </w:r>
      <w:r w:rsidRPr="002A37A9">
        <w:rPr>
          <w:rFonts w:ascii="Calibri" w:hAnsi="Calibri"/>
          <w:lang w:val="el-GR"/>
        </w:rPr>
        <w:t>: 0</w:t>
      </w:r>
      <w:r>
        <w:rPr>
          <w:rFonts w:ascii="Calibri" w:hAnsi="Calibri"/>
        </w:rPr>
        <w:t>x</w:t>
      </w:r>
      <w:r w:rsidRPr="002A37A9">
        <w:rPr>
          <w:rFonts w:ascii="Calibri" w:hAnsi="Calibri"/>
          <w:lang w:val="el-GR"/>
        </w:rPr>
        <w:t xml:space="preserve">1 για </w:t>
      </w:r>
      <w:r>
        <w:rPr>
          <w:rFonts w:ascii="Calibri" w:hAnsi="Calibri"/>
        </w:rPr>
        <w:t>text</w:t>
      </w:r>
      <w:r w:rsidRPr="002A37A9">
        <w:rPr>
          <w:rFonts w:ascii="Calibri" w:hAnsi="Calibri"/>
          <w:lang w:val="el-GR"/>
        </w:rPr>
        <w:t xml:space="preserve"> </w:t>
      </w:r>
      <w:r>
        <w:rPr>
          <w:rFonts w:ascii="Calibri" w:hAnsi="Calibri"/>
        </w:rPr>
        <w:t>frame</w:t>
      </w:r>
      <w:r w:rsidRPr="002A37A9">
        <w:rPr>
          <w:rFonts w:ascii="Calibri" w:hAnsi="Calibri"/>
          <w:lang w:val="el-GR"/>
        </w:rPr>
        <w:t>, 0</w:t>
      </w:r>
      <w:r>
        <w:rPr>
          <w:rFonts w:ascii="Calibri" w:hAnsi="Calibri"/>
        </w:rPr>
        <w:t>x</w:t>
      </w:r>
      <w:r w:rsidRPr="002A37A9">
        <w:rPr>
          <w:rFonts w:ascii="Calibri" w:hAnsi="Calibri"/>
          <w:lang w:val="el-GR"/>
        </w:rPr>
        <w:t xml:space="preserve">2 για </w:t>
      </w:r>
      <w:r>
        <w:rPr>
          <w:rFonts w:ascii="Calibri" w:hAnsi="Calibri"/>
        </w:rPr>
        <w:t>binary</w:t>
      </w:r>
      <w:r w:rsidRPr="002A37A9">
        <w:rPr>
          <w:rFonts w:ascii="Calibri" w:hAnsi="Calibri"/>
          <w:lang w:val="el-GR"/>
        </w:rPr>
        <w:t xml:space="preserve"> </w:t>
      </w:r>
      <w:r>
        <w:rPr>
          <w:rFonts w:ascii="Calibri" w:hAnsi="Calibri"/>
        </w:rPr>
        <w:t>frame</w:t>
      </w:r>
      <w:r w:rsidRPr="002A37A9">
        <w:rPr>
          <w:rFonts w:ascii="Calibri" w:hAnsi="Calibri"/>
          <w:lang w:val="el-GR"/>
        </w:rPr>
        <w:t>, 0</w:t>
      </w:r>
      <w:r>
        <w:rPr>
          <w:rFonts w:ascii="Calibri" w:hAnsi="Calibri"/>
        </w:rPr>
        <w:t>x</w:t>
      </w:r>
      <w:r w:rsidRPr="002A37A9">
        <w:rPr>
          <w:rFonts w:ascii="Calibri" w:hAnsi="Calibri"/>
          <w:lang w:val="el-GR"/>
        </w:rPr>
        <w:t xml:space="preserve">8 για </w:t>
      </w:r>
      <w:r>
        <w:rPr>
          <w:rFonts w:ascii="Calibri" w:hAnsi="Calibri"/>
        </w:rPr>
        <w:t>close</w:t>
      </w:r>
      <w:r w:rsidRPr="002A37A9">
        <w:rPr>
          <w:rFonts w:ascii="Calibri" w:hAnsi="Calibri"/>
          <w:lang w:val="el-GR"/>
        </w:rPr>
        <w:t>, 0</w:t>
      </w:r>
      <w:r>
        <w:rPr>
          <w:rFonts w:ascii="Calibri" w:hAnsi="Calibri"/>
        </w:rPr>
        <w:t>x</w:t>
      </w:r>
      <w:r w:rsidRPr="002A37A9">
        <w:rPr>
          <w:rFonts w:ascii="Calibri" w:hAnsi="Calibri"/>
          <w:lang w:val="el-GR"/>
        </w:rPr>
        <w:t xml:space="preserve">9 για </w:t>
      </w:r>
      <w:r>
        <w:rPr>
          <w:rFonts w:ascii="Calibri" w:hAnsi="Calibri"/>
        </w:rPr>
        <w:t>ping</w:t>
      </w:r>
      <w:r w:rsidRPr="002A37A9">
        <w:rPr>
          <w:rFonts w:ascii="Calibri" w:hAnsi="Calibri"/>
          <w:lang w:val="el-GR"/>
        </w:rPr>
        <w:t xml:space="preserve"> και 0</w:t>
      </w:r>
      <w:proofErr w:type="spellStart"/>
      <w:r>
        <w:rPr>
          <w:rFonts w:ascii="Calibri" w:hAnsi="Calibri"/>
        </w:rPr>
        <w:t>xA</w:t>
      </w:r>
      <w:proofErr w:type="spellEnd"/>
      <w:r w:rsidRPr="002A37A9">
        <w:rPr>
          <w:rFonts w:ascii="Calibri" w:hAnsi="Calibri"/>
          <w:lang w:val="el-GR"/>
        </w:rPr>
        <w:t xml:space="preserve"> για </w:t>
      </w:r>
      <w:r>
        <w:rPr>
          <w:rFonts w:ascii="Calibri" w:hAnsi="Calibri"/>
        </w:rPr>
        <w:t>pong</w:t>
      </w:r>
      <w:r w:rsidRPr="002A37A9">
        <w:rPr>
          <w:rFonts w:ascii="Calibri" w:hAnsi="Calibri"/>
          <w:lang w:val="el-GR"/>
        </w:rPr>
        <w:t xml:space="preserve">. Ιδιαίτερη σημασία έχει το γεγονός ότι τα </w:t>
      </w:r>
      <w:r>
        <w:rPr>
          <w:rFonts w:ascii="Calibri" w:hAnsi="Calibri"/>
        </w:rPr>
        <w:t>client</w:t>
      </w:r>
      <w:r w:rsidRPr="002A37A9">
        <w:rPr>
          <w:rFonts w:ascii="Calibri" w:hAnsi="Calibri"/>
          <w:lang w:val="el-GR"/>
        </w:rPr>
        <w:t>-</w:t>
      </w:r>
      <w:r>
        <w:rPr>
          <w:rFonts w:ascii="Calibri" w:hAnsi="Calibri"/>
        </w:rPr>
        <w:t>to</w:t>
      </w:r>
      <w:r w:rsidRPr="002A37A9">
        <w:rPr>
          <w:rFonts w:ascii="Calibri" w:hAnsi="Calibri"/>
          <w:lang w:val="el-GR"/>
        </w:rPr>
        <w:t>-</w:t>
      </w:r>
      <w:r>
        <w:rPr>
          <w:rFonts w:ascii="Calibri" w:hAnsi="Calibri"/>
        </w:rPr>
        <w:t>server</w:t>
      </w:r>
      <w:r w:rsidRPr="002A37A9">
        <w:rPr>
          <w:rFonts w:ascii="Calibri" w:hAnsi="Calibri"/>
          <w:lang w:val="el-GR"/>
        </w:rPr>
        <w:t xml:space="preserve"> </w:t>
      </w:r>
      <w:r>
        <w:rPr>
          <w:rFonts w:ascii="Calibri" w:hAnsi="Calibri"/>
        </w:rPr>
        <w:t>frames</w:t>
      </w:r>
      <w:r w:rsidRPr="002A37A9">
        <w:rPr>
          <w:rFonts w:ascii="Calibri" w:hAnsi="Calibri"/>
          <w:lang w:val="el-GR"/>
        </w:rPr>
        <w:t xml:space="preserve"> πρέπει να είναι </w:t>
      </w:r>
      <w:r>
        <w:rPr>
          <w:rFonts w:ascii="Calibri" w:hAnsi="Calibri"/>
        </w:rPr>
        <w:t>masked</w:t>
      </w:r>
      <w:r w:rsidRPr="002A37A9">
        <w:rPr>
          <w:rFonts w:ascii="Calibri" w:hAnsi="Calibri"/>
          <w:lang w:val="el-GR"/>
        </w:rPr>
        <w:t xml:space="preserve">, ενώ τα </w:t>
      </w:r>
      <w:r>
        <w:rPr>
          <w:rFonts w:ascii="Calibri" w:hAnsi="Calibri"/>
        </w:rPr>
        <w:t>server</w:t>
      </w:r>
      <w:r w:rsidRPr="002A37A9">
        <w:rPr>
          <w:rFonts w:ascii="Calibri" w:hAnsi="Calibri"/>
          <w:lang w:val="el-GR"/>
        </w:rPr>
        <w:t>-</w:t>
      </w:r>
      <w:r>
        <w:rPr>
          <w:rFonts w:ascii="Calibri" w:hAnsi="Calibri"/>
        </w:rPr>
        <w:t>to</w:t>
      </w:r>
      <w:r w:rsidRPr="002A37A9">
        <w:rPr>
          <w:rFonts w:ascii="Calibri" w:hAnsi="Calibri"/>
          <w:lang w:val="el-GR"/>
        </w:rPr>
        <w:t>-</w:t>
      </w:r>
      <w:r>
        <w:rPr>
          <w:rFonts w:ascii="Calibri" w:hAnsi="Calibri"/>
        </w:rPr>
        <w:t>client</w:t>
      </w:r>
      <w:r w:rsidRPr="002A37A9">
        <w:rPr>
          <w:rFonts w:ascii="Calibri" w:hAnsi="Calibri"/>
          <w:lang w:val="el-GR"/>
        </w:rPr>
        <w:t xml:space="preserve"> </w:t>
      </w:r>
      <w:r>
        <w:rPr>
          <w:rFonts w:ascii="Calibri" w:hAnsi="Calibri"/>
        </w:rPr>
        <w:t>frames</w:t>
      </w:r>
      <w:r w:rsidRPr="002A37A9">
        <w:rPr>
          <w:rFonts w:ascii="Calibri" w:hAnsi="Calibri"/>
          <w:lang w:val="el-GR"/>
        </w:rPr>
        <w:t xml:space="preserve"> δεν επιτρέπεται να είναι </w:t>
      </w:r>
      <w:r>
        <w:rPr>
          <w:rFonts w:ascii="Calibri" w:hAnsi="Calibri"/>
        </w:rPr>
        <w:t>masked</w:t>
      </w:r>
      <w:r w:rsidRPr="002A37A9">
        <w:rPr>
          <w:rFonts w:ascii="Calibri" w:hAnsi="Calibri"/>
          <w:lang w:val="el-GR"/>
        </w:rPr>
        <w:t xml:space="preserve">. Επιπλέον, τα </w:t>
      </w:r>
      <w:r>
        <w:rPr>
          <w:rFonts w:ascii="Calibri" w:hAnsi="Calibri"/>
        </w:rPr>
        <w:t>ping</w:t>
      </w:r>
      <w:r w:rsidRPr="002A37A9">
        <w:rPr>
          <w:rFonts w:ascii="Calibri" w:hAnsi="Calibri"/>
          <w:lang w:val="el-GR"/>
        </w:rPr>
        <w:t>/</w:t>
      </w:r>
      <w:r>
        <w:rPr>
          <w:rFonts w:ascii="Calibri" w:hAnsi="Calibri"/>
        </w:rPr>
        <w:t>pong</w:t>
      </w:r>
      <w:r w:rsidRPr="002A37A9">
        <w:rPr>
          <w:rFonts w:ascii="Calibri" w:hAnsi="Calibri"/>
          <w:lang w:val="el-GR"/>
        </w:rPr>
        <w:t xml:space="preserve"> </w:t>
      </w:r>
      <w:r>
        <w:rPr>
          <w:rFonts w:ascii="Calibri" w:hAnsi="Calibri"/>
        </w:rPr>
        <w:t>frames</w:t>
      </w:r>
      <w:r w:rsidRPr="002A37A9">
        <w:rPr>
          <w:rFonts w:ascii="Calibri" w:hAnsi="Calibri"/>
          <w:lang w:val="el-GR"/>
        </w:rPr>
        <w:t xml:space="preserve"> χρησιμοποιούνται ως μηχανισμός </w:t>
      </w:r>
      <w:r>
        <w:rPr>
          <w:rFonts w:ascii="Calibri" w:hAnsi="Calibri"/>
        </w:rPr>
        <w:t>keepalive</w:t>
      </w:r>
      <w:r w:rsidRPr="002A37A9">
        <w:rPr>
          <w:rFonts w:ascii="Calibri" w:hAnsi="Calibri"/>
          <w:lang w:val="el-GR"/>
        </w:rPr>
        <w:t xml:space="preserve"> και επαλήθευσης ότι το απομακρυσμένο </w:t>
      </w:r>
      <w:r>
        <w:rPr>
          <w:rFonts w:ascii="Calibri" w:hAnsi="Calibri"/>
        </w:rPr>
        <w:t>endpoint</w:t>
      </w:r>
      <w:r w:rsidRPr="002A37A9">
        <w:rPr>
          <w:rFonts w:ascii="Calibri" w:hAnsi="Calibri"/>
          <w:lang w:val="el-GR"/>
        </w:rPr>
        <w:t xml:space="preserve"> παραμένει ενεργό και αποκρίνεται.</w:t>
      </w:r>
    </w:p>
    <w:p w14:paraId="4318E150"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το </w:t>
      </w:r>
      <w:r>
        <w:rPr>
          <w:rFonts w:ascii="Calibri" w:hAnsi="Calibri"/>
        </w:rPr>
        <w:t>WebSocket</w:t>
      </w:r>
      <w:r w:rsidRPr="002A37A9">
        <w:rPr>
          <w:rFonts w:ascii="Calibri" w:hAnsi="Calibri"/>
          <w:lang w:val="el-GR"/>
        </w:rPr>
        <w:t xml:space="preserve"> χρησιμοποιείται μέσω τριών καναλιών, των /</w:t>
      </w:r>
      <w:proofErr w:type="spellStart"/>
      <w:r>
        <w:rPr>
          <w:rFonts w:ascii="Calibri" w:hAnsi="Calibri"/>
        </w:rPr>
        <w:t>ws</w:t>
      </w:r>
      <w:proofErr w:type="spellEnd"/>
      <w:r w:rsidRPr="002A37A9">
        <w:rPr>
          <w:rFonts w:ascii="Calibri" w:hAnsi="Calibri"/>
          <w:lang w:val="el-GR"/>
        </w:rPr>
        <w:t>/</w:t>
      </w:r>
      <w:r>
        <w:rPr>
          <w:rFonts w:ascii="Calibri" w:hAnsi="Calibri"/>
        </w:rPr>
        <w:t>placements</w:t>
      </w:r>
      <w:r w:rsidRPr="002A37A9">
        <w:rPr>
          <w:rFonts w:ascii="Calibri" w:hAnsi="Calibri"/>
          <w:lang w:val="el-GR"/>
        </w:rPr>
        <w:t>, /</w:t>
      </w:r>
      <w:proofErr w:type="spellStart"/>
      <w:r>
        <w:rPr>
          <w:rFonts w:ascii="Calibri" w:hAnsi="Calibri"/>
        </w:rPr>
        <w:t>ws</w:t>
      </w:r>
      <w:proofErr w:type="spellEnd"/>
      <w:r w:rsidRPr="002A37A9">
        <w:rPr>
          <w:rFonts w:ascii="Calibri" w:hAnsi="Calibri"/>
          <w:lang w:val="el-GR"/>
        </w:rPr>
        <w:t>/</w:t>
      </w:r>
      <w:r>
        <w:rPr>
          <w:rFonts w:ascii="Calibri" w:hAnsi="Calibri"/>
        </w:rPr>
        <w:t>layout</w:t>
      </w:r>
      <w:r w:rsidRPr="002A37A9">
        <w:rPr>
          <w:rFonts w:ascii="Calibri" w:hAnsi="Calibri"/>
          <w:lang w:val="el-GR"/>
        </w:rPr>
        <w:t xml:space="preserve"> και /</w:t>
      </w:r>
      <w:proofErr w:type="spellStart"/>
      <w:r>
        <w:rPr>
          <w:rFonts w:ascii="Calibri" w:hAnsi="Calibri"/>
        </w:rPr>
        <w:t>ws</w:t>
      </w:r>
      <w:proofErr w:type="spellEnd"/>
      <w:r w:rsidRPr="002A37A9">
        <w:rPr>
          <w:rFonts w:ascii="Calibri" w:hAnsi="Calibri"/>
          <w:lang w:val="el-GR"/>
        </w:rPr>
        <w:t>/</w:t>
      </w:r>
      <w:r>
        <w:rPr>
          <w:rFonts w:ascii="Calibri" w:hAnsi="Calibri"/>
        </w:rPr>
        <w:t>security</w:t>
      </w:r>
      <w:r w:rsidRPr="002A37A9">
        <w:rPr>
          <w:rFonts w:ascii="Calibri" w:hAnsi="Calibri"/>
          <w:lang w:val="el-GR"/>
        </w:rPr>
        <w:t xml:space="preserve">, ώστε να μεταδίδονται σε πραγματικό χρόνο αλλαγές αναθέσεων, αλλαγές διάταξης και συμβάντα ασφάλειας. Η λύση αυτή είναι σαφώς καταλληλότερη από το </w:t>
      </w:r>
      <w:r>
        <w:rPr>
          <w:rFonts w:ascii="Calibri" w:hAnsi="Calibri"/>
        </w:rPr>
        <w:t>polling</w:t>
      </w:r>
      <w:r w:rsidRPr="002A37A9">
        <w:rPr>
          <w:rFonts w:ascii="Calibri" w:hAnsi="Calibri"/>
          <w:lang w:val="el-GR"/>
        </w:rPr>
        <w:t xml:space="preserve">, διότι αποφεύγει τη συνεχή αποστολή επαναλαμβανόμενων </w:t>
      </w:r>
      <w:r>
        <w:rPr>
          <w:rFonts w:ascii="Calibri" w:hAnsi="Calibri"/>
        </w:rPr>
        <w:t>HTTP</w:t>
      </w:r>
      <w:r w:rsidRPr="002A37A9">
        <w:rPr>
          <w:rFonts w:ascii="Calibri" w:hAnsi="Calibri"/>
          <w:lang w:val="el-GR"/>
        </w:rPr>
        <w:t xml:space="preserve"> </w:t>
      </w:r>
      <w:r>
        <w:rPr>
          <w:rFonts w:ascii="Calibri" w:hAnsi="Calibri"/>
        </w:rPr>
        <w:t>requests</w:t>
      </w:r>
      <w:r w:rsidRPr="002A37A9">
        <w:rPr>
          <w:rFonts w:ascii="Calibri" w:hAnsi="Calibri"/>
          <w:lang w:val="el-GR"/>
        </w:rPr>
        <w:t xml:space="preserve"> χωρίς νέο περιεχόμενο. Σε σχέση με το </w:t>
      </w:r>
      <w:r>
        <w:rPr>
          <w:rFonts w:ascii="Calibri" w:hAnsi="Calibri"/>
        </w:rPr>
        <w:t>REST</w:t>
      </w:r>
      <w:r w:rsidRPr="002A37A9">
        <w:rPr>
          <w:rFonts w:ascii="Calibri" w:hAnsi="Calibri"/>
          <w:lang w:val="el-GR"/>
        </w:rPr>
        <w:t xml:space="preserve">, το </w:t>
      </w:r>
      <w:r>
        <w:rPr>
          <w:rFonts w:ascii="Calibri" w:hAnsi="Calibri"/>
        </w:rPr>
        <w:t>WebSocket</w:t>
      </w:r>
      <w:r w:rsidRPr="002A37A9">
        <w:rPr>
          <w:rFonts w:ascii="Calibri" w:hAnsi="Calibri"/>
          <w:lang w:val="el-GR"/>
        </w:rPr>
        <w:t xml:space="preserve"> δεν το αντικαθιστά πλήρως, αλλά το συμπληρώνει: το </w:t>
      </w:r>
      <w:r>
        <w:rPr>
          <w:rFonts w:ascii="Calibri" w:hAnsi="Calibri"/>
        </w:rPr>
        <w:t>REST</w:t>
      </w:r>
      <w:r w:rsidRPr="002A37A9">
        <w:rPr>
          <w:rFonts w:ascii="Calibri" w:hAnsi="Calibri"/>
          <w:lang w:val="el-GR"/>
        </w:rPr>
        <w:t xml:space="preserve"> είναι πιο κατάλληλο για ρητές </w:t>
      </w:r>
      <w:r>
        <w:rPr>
          <w:rFonts w:ascii="Calibri" w:hAnsi="Calibri"/>
        </w:rPr>
        <w:t>CRUD</w:t>
      </w:r>
      <w:r w:rsidRPr="002A37A9">
        <w:rPr>
          <w:rFonts w:ascii="Calibri" w:hAnsi="Calibri"/>
          <w:lang w:val="el-GR"/>
        </w:rPr>
        <w:t xml:space="preserve"> λειτουργίες και </w:t>
      </w:r>
      <w:r>
        <w:rPr>
          <w:rFonts w:ascii="Calibri" w:hAnsi="Calibri"/>
        </w:rPr>
        <w:t>deterministic</w:t>
      </w:r>
      <w:r w:rsidRPr="002A37A9">
        <w:rPr>
          <w:rFonts w:ascii="Calibri" w:hAnsi="Calibri"/>
          <w:lang w:val="el-GR"/>
        </w:rPr>
        <w:t xml:space="preserve"> </w:t>
      </w:r>
      <w:r>
        <w:rPr>
          <w:rFonts w:ascii="Calibri" w:hAnsi="Calibri"/>
        </w:rPr>
        <w:t>requests</w:t>
      </w:r>
      <w:r w:rsidRPr="002A37A9">
        <w:rPr>
          <w:rFonts w:ascii="Calibri" w:hAnsi="Calibri"/>
          <w:lang w:val="el-GR"/>
        </w:rPr>
        <w:t xml:space="preserve">, ενώ το </w:t>
      </w:r>
      <w:r>
        <w:rPr>
          <w:rFonts w:ascii="Calibri" w:hAnsi="Calibri"/>
        </w:rPr>
        <w:t>WebSocket</w:t>
      </w:r>
      <w:r w:rsidRPr="002A37A9">
        <w:rPr>
          <w:rFonts w:ascii="Calibri" w:hAnsi="Calibri"/>
          <w:lang w:val="el-GR"/>
        </w:rPr>
        <w:t xml:space="preserve"> υπερέχει σε </w:t>
      </w:r>
      <w:r>
        <w:rPr>
          <w:rFonts w:ascii="Calibri" w:hAnsi="Calibri"/>
        </w:rPr>
        <w:t>push</w:t>
      </w:r>
      <w:r w:rsidRPr="002A37A9">
        <w:rPr>
          <w:rFonts w:ascii="Calibri" w:hAnsi="Calibri"/>
          <w:lang w:val="el-GR"/>
        </w:rPr>
        <w:t>-</w:t>
      </w:r>
      <w:r>
        <w:rPr>
          <w:rFonts w:ascii="Calibri" w:hAnsi="Calibri"/>
        </w:rPr>
        <w:t>based</w:t>
      </w:r>
      <w:r w:rsidRPr="002A37A9">
        <w:rPr>
          <w:rFonts w:ascii="Calibri" w:hAnsi="Calibri"/>
          <w:lang w:val="el-GR"/>
        </w:rPr>
        <w:t xml:space="preserve">, χαμηλής καθυστέρησης, συμβαντοκεντρική επικοινωνία. Για τον λόγο αυτό, η αρχιτεκτονική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είναι υβριδική: </w:t>
      </w:r>
      <w:r>
        <w:rPr>
          <w:rFonts w:ascii="Calibri" w:hAnsi="Calibri"/>
        </w:rPr>
        <w:t>REST</w:t>
      </w:r>
      <w:r w:rsidRPr="002A37A9">
        <w:rPr>
          <w:rFonts w:ascii="Calibri" w:hAnsi="Calibri"/>
          <w:lang w:val="el-GR"/>
        </w:rPr>
        <w:t xml:space="preserve"> για διαχείριση πόρων και </w:t>
      </w:r>
      <w:r>
        <w:rPr>
          <w:rFonts w:ascii="Calibri" w:hAnsi="Calibri"/>
        </w:rPr>
        <w:t>WebSocket</w:t>
      </w:r>
      <w:r w:rsidRPr="002A37A9">
        <w:rPr>
          <w:rFonts w:ascii="Calibri" w:hAnsi="Calibri"/>
          <w:lang w:val="el-GR"/>
        </w:rPr>
        <w:t xml:space="preserve"> για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διανομή κατάστασης.</w:t>
      </w:r>
    </w:p>
    <w:p w14:paraId="2C8896E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Ένα κρίσιμο ζήτημα είναι η αυθεντικοποίηση και ασφάλεια του </w:t>
      </w:r>
      <w:r>
        <w:rPr>
          <w:rFonts w:ascii="Calibri" w:hAnsi="Calibri"/>
        </w:rPr>
        <w:t>WebSocket</w:t>
      </w:r>
      <w:r w:rsidRPr="002A37A9">
        <w:rPr>
          <w:rFonts w:ascii="Calibri" w:hAnsi="Calibri"/>
          <w:lang w:val="el-GR"/>
        </w:rPr>
        <w:t xml:space="preserve">. Η </w:t>
      </w:r>
      <w:r>
        <w:rPr>
          <w:rFonts w:ascii="Calibri" w:hAnsi="Calibri"/>
        </w:rPr>
        <w:t>OWASP</w:t>
      </w:r>
      <w:r w:rsidRPr="002A37A9">
        <w:rPr>
          <w:rFonts w:ascii="Calibri" w:hAnsi="Calibri"/>
          <w:lang w:val="el-GR"/>
        </w:rPr>
        <w:t xml:space="preserve"> επισημαίνει ότι τα </w:t>
      </w:r>
      <w:proofErr w:type="spellStart"/>
      <w:r>
        <w:rPr>
          <w:rFonts w:ascii="Calibri" w:hAnsi="Calibri"/>
        </w:rPr>
        <w:t>WebSockets</w:t>
      </w:r>
      <w:proofErr w:type="spellEnd"/>
      <w:r w:rsidRPr="002A37A9">
        <w:rPr>
          <w:rFonts w:ascii="Calibri" w:hAnsi="Calibri"/>
          <w:lang w:val="el-GR"/>
        </w:rPr>
        <w:t xml:space="preserve"> δεν διαθέτουν ενσωματωμένο μηχανισμό </w:t>
      </w:r>
      <w:r>
        <w:rPr>
          <w:rFonts w:ascii="Calibri" w:hAnsi="Calibri"/>
        </w:rPr>
        <w:t>authentication</w:t>
      </w:r>
      <w:r w:rsidRPr="002A37A9">
        <w:rPr>
          <w:rFonts w:ascii="Calibri" w:hAnsi="Calibri"/>
          <w:lang w:val="el-GR"/>
        </w:rPr>
        <w:t xml:space="preserve">, ενώ οι </w:t>
      </w:r>
      <w:r>
        <w:rPr>
          <w:rFonts w:ascii="Calibri" w:hAnsi="Calibri"/>
        </w:rPr>
        <w:t>browser</w:t>
      </w:r>
      <w:r w:rsidRPr="002A37A9">
        <w:rPr>
          <w:rFonts w:ascii="Calibri" w:hAnsi="Calibri"/>
          <w:lang w:val="el-GR"/>
        </w:rPr>
        <w:t xml:space="preserve"> </w:t>
      </w:r>
      <w:r>
        <w:rPr>
          <w:rFonts w:ascii="Calibri" w:hAnsi="Calibri"/>
        </w:rPr>
        <w:t>clients</w:t>
      </w:r>
      <w:r w:rsidRPr="002A37A9">
        <w:rPr>
          <w:rFonts w:ascii="Calibri" w:hAnsi="Calibri"/>
          <w:lang w:val="el-GR"/>
        </w:rPr>
        <w:t xml:space="preserve"> συχνά μεταφέρουν αυτόματα </w:t>
      </w:r>
      <w:r>
        <w:rPr>
          <w:rFonts w:ascii="Calibri" w:hAnsi="Calibri"/>
        </w:rPr>
        <w:t>cookies</w:t>
      </w:r>
      <w:r w:rsidRPr="002A37A9">
        <w:rPr>
          <w:rFonts w:ascii="Calibri" w:hAnsi="Calibri"/>
          <w:lang w:val="el-GR"/>
        </w:rPr>
        <w:t xml:space="preserve"> κατά το </w:t>
      </w:r>
      <w:r>
        <w:rPr>
          <w:rFonts w:ascii="Calibri" w:hAnsi="Calibri"/>
        </w:rPr>
        <w:t>handshake</w:t>
      </w:r>
      <w:r w:rsidRPr="002A37A9">
        <w:rPr>
          <w:rFonts w:ascii="Calibri" w:hAnsi="Calibri"/>
          <w:lang w:val="el-GR"/>
        </w:rPr>
        <w:t xml:space="preserve">, γεγονός που μπορεί να οδηγήσει σε επιθέσεις </w:t>
      </w:r>
      <w:r>
        <w:rPr>
          <w:rFonts w:ascii="Calibri" w:hAnsi="Calibri"/>
        </w:rPr>
        <w:t>Cross</w:t>
      </w:r>
      <w:r w:rsidRPr="002A37A9">
        <w:rPr>
          <w:rFonts w:ascii="Calibri" w:hAnsi="Calibri"/>
          <w:lang w:val="el-GR"/>
        </w:rPr>
        <w:t>-</w:t>
      </w:r>
      <w:r>
        <w:rPr>
          <w:rFonts w:ascii="Calibri" w:hAnsi="Calibri"/>
        </w:rPr>
        <w:t>Site</w:t>
      </w:r>
      <w:r w:rsidRPr="002A37A9">
        <w:rPr>
          <w:rFonts w:ascii="Calibri" w:hAnsi="Calibri"/>
          <w:lang w:val="el-GR"/>
        </w:rPr>
        <w:t xml:space="preserve"> </w:t>
      </w:r>
      <w:r>
        <w:rPr>
          <w:rFonts w:ascii="Calibri" w:hAnsi="Calibri"/>
        </w:rPr>
        <w:t>WebSocket</w:t>
      </w:r>
      <w:r w:rsidRPr="002A37A9">
        <w:rPr>
          <w:rFonts w:ascii="Calibri" w:hAnsi="Calibri"/>
          <w:lang w:val="el-GR"/>
        </w:rPr>
        <w:t xml:space="preserve"> </w:t>
      </w:r>
      <w:r>
        <w:rPr>
          <w:rFonts w:ascii="Calibri" w:hAnsi="Calibri"/>
        </w:rPr>
        <w:t>Hijacking</w:t>
      </w:r>
      <w:r w:rsidRPr="002A37A9">
        <w:rPr>
          <w:rFonts w:ascii="Calibri" w:hAnsi="Calibri"/>
          <w:lang w:val="el-GR"/>
        </w:rPr>
        <w:t xml:space="preserve"> (</w:t>
      </w:r>
      <w:r>
        <w:rPr>
          <w:rFonts w:ascii="Calibri" w:hAnsi="Calibri"/>
        </w:rPr>
        <w:t>CSWSH</w:t>
      </w:r>
      <w:r w:rsidRPr="002A37A9">
        <w:rPr>
          <w:rFonts w:ascii="Calibri" w:hAnsi="Calibri"/>
          <w:lang w:val="el-GR"/>
        </w:rPr>
        <w:t xml:space="preserve">) αν δεν υπάρχει κατάλληλος έλεγχος. Η ίδια πηγή προτείνει έλεγχο του </w:t>
      </w:r>
      <w:r>
        <w:rPr>
          <w:rFonts w:ascii="Calibri" w:hAnsi="Calibri"/>
        </w:rPr>
        <w:t>Origin</w:t>
      </w:r>
      <w:r w:rsidRPr="002A37A9">
        <w:rPr>
          <w:rFonts w:ascii="Calibri" w:hAnsi="Calibri"/>
          <w:lang w:val="el-GR"/>
        </w:rPr>
        <w:t xml:space="preserve"> </w:t>
      </w:r>
      <w:r>
        <w:rPr>
          <w:rFonts w:ascii="Calibri" w:hAnsi="Calibri"/>
        </w:rPr>
        <w:t>header</w:t>
      </w:r>
      <w:r w:rsidRPr="002A37A9">
        <w:rPr>
          <w:rFonts w:ascii="Calibri" w:hAnsi="Calibri"/>
          <w:lang w:val="el-GR"/>
        </w:rPr>
        <w:t xml:space="preserve">, χρήση ασφαλών </w:t>
      </w:r>
      <w:proofErr w:type="spellStart"/>
      <w:r>
        <w:rPr>
          <w:rFonts w:ascii="Calibri" w:hAnsi="Calibri"/>
        </w:rPr>
        <w:t>wss</w:t>
      </w:r>
      <w:proofErr w:type="spellEnd"/>
      <w:r w:rsidRPr="002A37A9">
        <w:rPr>
          <w:rFonts w:ascii="Calibri" w:hAnsi="Calibri"/>
          <w:lang w:val="el-GR"/>
        </w:rPr>
        <w:t xml:space="preserve">:// συνδέσεων, </w:t>
      </w:r>
      <w:r>
        <w:rPr>
          <w:rFonts w:ascii="Calibri" w:hAnsi="Calibri"/>
        </w:rPr>
        <w:t>message</w:t>
      </w:r>
      <w:r w:rsidRPr="002A37A9">
        <w:rPr>
          <w:rFonts w:ascii="Calibri" w:hAnsi="Calibri"/>
          <w:lang w:val="el-GR"/>
        </w:rPr>
        <w:t>-</w:t>
      </w:r>
      <w:r>
        <w:rPr>
          <w:rFonts w:ascii="Calibri" w:hAnsi="Calibri"/>
        </w:rPr>
        <w:t>level</w:t>
      </w:r>
      <w:r w:rsidRPr="002A37A9">
        <w:rPr>
          <w:rFonts w:ascii="Calibri" w:hAnsi="Calibri"/>
          <w:lang w:val="el-GR"/>
        </w:rPr>
        <w:t xml:space="preserve"> </w:t>
      </w:r>
      <w:r>
        <w:rPr>
          <w:rFonts w:ascii="Calibri" w:hAnsi="Calibri"/>
        </w:rPr>
        <w:t>authorization</w:t>
      </w:r>
      <w:r w:rsidRPr="002A37A9">
        <w:rPr>
          <w:rFonts w:ascii="Calibri" w:hAnsi="Calibri"/>
          <w:lang w:val="el-GR"/>
        </w:rPr>
        <w:t xml:space="preserve"> και, όταν χρησιμοποιούνται </w:t>
      </w:r>
      <w:r>
        <w:rPr>
          <w:rFonts w:ascii="Calibri" w:hAnsi="Calibri"/>
        </w:rPr>
        <w:t>tokens</w:t>
      </w:r>
      <w:r w:rsidRPr="002A37A9">
        <w:rPr>
          <w:rFonts w:ascii="Calibri" w:hAnsi="Calibri"/>
          <w:lang w:val="el-GR"/>
        </w:rPr>
        <w:t xml:space="preserve">, προσοχή επειδή τα </w:t>
      </w:r>
      <w:r>
        <w:rPr>
          <w:rFonts w:ascii="Calibri" w:hAnsi="Calibri"/>
        </w:rPr>
        <w:t>query</w:t>
      </w:r>
      <w:r w:rsidRPr="002A37A9">
        <w:rPr>
          <w:rFonts w:ascii="Calibri" w:hAnsi="Calibri"/>
          <w:lang w:val="el-GR"/>
        </w:rPr>
        <w:t xml:space="preserve"> </w:t>
      </w:r>
      <w:r>
        <w:rPr>
          <w:rFonts w:ascii="Calibri" w:hAnsi="Calibri"/>
        </w:rPr>
        <w:t>string</w:t>
      </w:r>
      <w:r w:rsidRPr="002A37A9">
        <w:rPr>
          <w:rFonts w:ascii="Calibri" w:hAnsi="Calibri"/>
          <w:lang w:val="el-GR"/>
        </w:rPr>
        <w:t xml:space="preserve"> </w:t>
      </w:r>
      <w:r>
        <w:rPr>
          <w:rFonts w:ascii="Calibri" w:hAnsi="Calibri"/>
        </w:rPr>
        <w:t>tokens</w:t>
      </w:r>
      <w:r w:rsidRPr="002A37A9">
        <w:rPr>
          <w:rFonts w:ascii="Calibri" w:hAnsi="Calibri"/>
          <w:lang w:val="el-GR"/>
        </w:rPr>
        <w:t xml:space="preserve"> ενδέχεται να καταγραφούν σε </w:t>
      </w:r>
      <w:r>
        <w:rPr>
          <w:rFonts w:ascii="Calibri" w:hAnsi="Calibri"/>
        </w:rPr>
        <w:t>access</w:t>
      </w:r>
      <w:r w:rsidRPr="002A37A9">
        <w:rPr>
          <w:rFonts w:ascii="Calibri" w:hAnsi="Calibri"/>
          <w:lang w:val="el-GR"/>
        </w:rPr>
        <w:t xml:space="preserve"> </w:t>
      </w:r>
      <w:r>
        <w:rPr>
          <w:rFonts w:ascii="Calibri" w:hAnsi="Calibri"/>
        </w:rPr>
        <w:t>logs</w:t>
      </w:r>
      <w:r w:rsidRPr="002A37A9">
        <w:rPr>
          <w:rFonts w:ascii="Calibri" w:hAnsi="Calibri"/>
          <w:lang w:val="el-GR"/>
        </w:rPr>
        <w:t xml:space="preserve">. Επίσης, προτείνεται χρήση </w:t>
      </w:r>
      <w:r>
        <w:rPr>
          <w:rFonts w:ascii="Calibri" w:hAnsi="Calibri"/>
        </w:rPr>
        <w:t>timestamps</w:t>
      </w:r>
      <w:r w:rsidRPr="002A37A9">
        <w:rPr>
          <w:rFonts w:ascii="Calibri" w:hAnsi="Calibri"/>
          <w:lang w:val="el-GR"/>
        </w:rPr>
        <w:t xml:space="preserve"> ή </w:t>
      </w:r>
      <w:r>
        <w:rPr>
          <w:rFonts w:ascii="Calibri" w:hAnsi="Calibri"/>
        </w:rPr>
        <w:t>nonces</w:t>
      </w:r>
      <w:r w:rsidRPr="002A37A9">
        <w:rPr>
          <w:rFonts w:ascii="Calibri" w:hAnsi="Calibri"/>
          <w:lang w:val="el-GR"/>
        </w:rPr>
        <w:t xml:space="preserve"> για την αποτροπή </w:t>
      </w:r>
      <w:r>
        <w:rPr>
          <w:rFonts w:ascii="Calibri" w:hAnsi="Calibri"/>
        </w:rPr>
        <w:t>replay</w:t>
      </w:r>
      <w:r w:rsidRPr="002A37A9">
        <w:rPr>
          <w:rFonts w:ascii="Calibri" w:hAnsi="Calibri"/>
          <w:lang w:val="el-GR"/>
        </w:rPr>
        <w:t xml:space="preserve"> </w:t>
      </w:r>
      <w:r>
        <w:rPr>
          <w:rFonts w:ascii="Calibri" w:hAnsi="Calibri"/>
        </w:rPr>
        <w:t>attacks</w:t>
      </w:r>
      <w:r w:rsidRPr="002A37A9">
        <w:rPr>
          <w:rFonts w:ascii="Calibri" w:hAnsi="Calibri"/>
          <w:lang w:val="el-GR"/>
        </w:rPr>
        <w:t xml:space="preserve"> σε επίπεδο μηνύματος.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επιλογή </w:t>
      </w:r>
      <w:r>
        <w:rPr>
          <w:rFonts w:ascii="Calibri" w:hAnsi="Calibri"/>
        </w:rPr>
        <w:t>JWT</w:t>
      </w:r>
      <w:r w:rsidRPr="002A37A9">
        <w:rPr>
          <w:rFonts w:ascii="Calibri" w:hAnsi="Calibri"/>
          <w:lang w:val="el-GR"/>
        </w:rPr>
        <w:t xml:space="preserve"> ως </w:t>
      </w:r>
      <w:r>
        <w:rPr>
          <w:rFonts w:ascii="Calibri" w:hAnsi="Calibri"/>
        </w:rPr>
        <w:t>query</w:t>
      </w:r>
      <w:r w:rsidRPr="002A37A9">
        <w:rPr>
          <w:rFonts w:ascii="Calibri" w:hAnsi="Calibri"/>
          <w:lang w:val="el-GR"/>
        </w:rPr>
        <w:t xml:space="preserve"> </w:t>
      </w:r>
      <w:r>
        <w:rPr>
          <w:rFonts w:ascii="Calibri" w:hAnsi="Calibri"/>
        </w:rPr>
        <w:t>parameter</w:t>
      </w:r>
      <w:r w:rsidRPr="002A37A9">
        <w:rPr>
          <w:rFonts w:ascii="Calibri" w:hAnsi="Calibri"/>
          <w:lang w:val="el-GR"/>
        </w:rPr>
        <w:t xml:space="preserve"> κατά το </w:t>
      </w:r>
      <w:r>
        <w:rPr>
          <w:rFonts w:ascii="Calibri" w:hAnsi="Calibri"/>
        </w:rPr>
        <w:t>handshake</w:t>
      </w:r>
      <w:r w:rsidRPr="002A37A9">
        <w:rPr>
          <w:rFonts w:ascii="Calibri" w:hAnsi="Calibri"/>
          <w:lang w:val="el-GR"/>
        </w:rPr>
        <w:t xml:space="preserve"> συνδυάζεται με </w:t>
      </w:r>
      <w:r>
        <w:rPr>
          <w:rFonts w:ascii="Calibri" w:hAnsi="Calibri"/>
        </w:rPr>
        <w:t>HMAC</w:t>
      </w:r>
      <w:r w:rsidRPr="002A37A9">
        <w:rPr>
          <w:rFonts w:ascii="Calibri" w:hAnsi="Calibri"/>
          <w:lang w:val="el-GR"/>
        </w:rPr>
        <w:t>-</w:t>
      </w:r>
      <w:r>
        <w:rPr>
          <w:rFonts w:ascii="Calibri" w:hAnsi="Calibri"/>
        </w:rPr>
        <w:t>SHA</w:t>
      </w:r>
      <w:r w:rsidRPr="002A37A9">
        <w:rPr>
          <w:rFonts w:ascii="Calibri" w:hAnsi="Calibri"/>
          <w:lang w:val="el-GR"/>
        </w:rPr>
        <w:t xml:space="preserve">256 υπογραφή μηνυμάτων, έτσι ώστε η σύνδεση να μην εξαρτάται μόνο από την αρχική αυθεντικοποίηση αλλά και από ακεραιότητα σε επίπεδο </w:t>
      </w:r>
      <w:r>
        <w:rPr>
          <w:rFonts w:ascii="Calibri" w:hAnsi="Calibri"/>
        </w:rPr>
        <w:t>message</w:t>
      </w:r>
      <w:r w:rsidRPr="002A37A9">
        <w:rPr>
          <w:rFonts w:ascii="Calibri" w:hAnsi="Calibri"/>
          <w:lang w:val="el-GR"/>
        </w:rPr>
        <w:t xml:space="preserve"> </w:t>
      </w:r>
      <w:r>
        <w:rPr>
          <w:rFonts w:ascii="Calibri" w:hAnsi="Calibri"/>
        </w:rPr>
        <w:t>flow</w:t>
      </w:r>
      <w:r w:rsidRPr="002A37A9">
        <w:rPr>
          <w:rFonts w:ascii="Calibri" w:hAnsi="Calibri"/>
          <w:lang w:val="el-GR"/>
        </w:rPr>
        <w:t>.</w:t>
      </w:r>
    </w:p>
    <w:p w14:paraId="0F11D16C" w14:textId="77777777" w:rsidR="006C15A2" w:rsidRPr="002A37A9" w:rsidRDefault="00000000">
      <w:pPr>
        <w:spacing w:after="120" w:line="360" w:lineRule="auto"/>
        <w:ind w:firstLine="283"/>
        <w:jc w:val="both"/>
        <w:rPr>
          <w:lang w:val="el-GR"/>
        </w:rPr>
      </w:pPr>
      <w:r w:rsidRPr="002A37A9">
        <w:rPr>
          <w:rFonts w:ascii="Calibri" w:hAnsi="Calibri"/>
          <w:lang w:val="el-GR"/>
        </w:rPr>
        <w:lastRenderedPageBreak/>
        <w:t xml:space="preserve">Συνολικά, το </w:t>
      </w:r>
      <w:r>
        <w:rPr>
          <w:rFonts w:ascii="Calibri" w:hAnsi="Calibri"/>
        </w:rPr>
        <w:t>WebSocket</w:t>
      </w:r>
      <w:r w:rsidRPr="002A37A9">
        <w:rPr>
          <w:rFonts w:ascii="Calibri" w:hAnsi="Calibri"/>
          <w:lang w:val="el-GR"/>
        </w:rPr>
        <w:t xml:space="preserve"> είναι θεωρητικά και πρακτικά η καταλληλότερη επιλογή για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επειδή συνδυάζει </w:t>
      </w:r>
      <w:r>
        <w:rPr>
          <w:rFonts w:ascii="Calibri" w:hAnsi="Calibri"/>
        </w:rPr>
        <w:t>low</w:t>
      </w:r>
      <w:r w:rsidRPr="002A37A9">
        <w:rPr>
          <w:rFonts w:ascii="Calibri" w:hAnsi="Calibri"/>
          <w:lang w:val="el-GR"/>
        </w:rPr>
        <w:t>-</w:t>
      </w:r>
      <w:r>
        <w:rPr>
          <w:rFonts w:ascii="Calibri" w:hAnsi="Calibri"/>
        </w:rPr>
        <w:t>latency</w:t>
      </w:r>
      <w:r w:rsidRPr="002A37A9">
        <w:rPr>
          <w:rFonts w:ascii="Calibri" w:hAnsi="Calibri"/>
          <w:lang w:val="el-GR"/>
        </w:rPr>
        <w:t xml:space="preserve"> </w:t>
      </w:r>
      <w:r>
        <w:rPr>
          <w:rFonts w:ascii="Calibri" w:hAnsi="Calibri"/>
        </w:rPr>
        <w:t>full</w:t>
      </w:r>
      <w:r w:rsidRPr="002A37A9">
        <w:rPr>
          <w:rFonts w:ascii="Calibri" w:hAnsi="Calibri"/>
          <w:lang w:val="el-GR"/>
        </w:rPr>
        <w:t>-</w:t>
      </w:r>
      <w:r>
        <w:rPr>
          <w:rFonts w:ascii="Calibri" w:hAnsi="Calibri"/>
        </w:rPr>
        <w:t>duplex</w:t>
      </w:r>
      <w:r w:rsidRPr="002A37A9">
        <w:rPr>
          <w:rFonts w:ascii="Calibri" w:hAnsi="Calibri"/>
          <w:lang w:val="el-GR"/>
        </w:rPr>
        <w:t xml:space="preserve"> επικοινωνία, διατήρηση μόνιμης σύνδεσης και υποστήριξη </w:t>
      </w:r>
      <w:r>
        <w:rPr>
          <w:rFonts w:ascii="Calibri" w:hAnsi="Calibri"/>
        </w:rPr>
        <w:t>event</w:t>
      </w:r>
      <w:r w:rsidRPr="002A37A9">
        <w:rPr>
          <w:rFonts w:ascii="Calibri" w:hAnsi="Calibri"/>
          <w:lang w:val="el-GR"/>
        </w:rPr>
        <w:t>-</w:t>
      </w:r>
      <w:r>
        <w:rPr>
          <w:rFonts w:ascii="Calibri" w:hAnsi="Calibri"/>
        </w:rPr>
        <w:t>driven</w:t>
      </w:r>
      <w:r w:rsidRPr="002A37A9">
        <w:rPr>
          <w:rFonts w:ascii="Calibri" w:hAnsi="Calibri"/>
          <w:lang w:val="el-GR"/>
        </w:rPr>
        <w:t xml:space="preserve"> ροών, με την προϋπόθεση ότι η υλοποίησή του συνοδεύεται από ισχυρούς μηχανισμούς </w:t>
      </w:r>
      <w:r>
        <w:rPr>
          <w:rFonts w:ascii="Calibri" w:hAnsi="Calibri"/>
        </w:rPr>
        <w:t>authentication</w:t>
      </w:r>
      <w:r w:rsidRPr="002A37A9">
        <w:rPr>
          <w:rFonts w:ascii="Calibri" w:hAnsi="Calibri"/>
          <w:lang w:val="el-GR"/>
        </w:rPr>
        <w:t xml:space="preserve">, </w:t>
      </w:r>
      <w:r>
        <w:rPr>
          <w:rFonts w:ascii="Calibri" w:hAnsi="Calibri"/>
        </w:rPr>
        <w:t>authorization</w:t>
      </w:r>
      <w:r w:rsidRPr="002A37A9">
        <w:rPr>
          <w:rFonts w:ascii="Calibri" w:hAnsi="Calibri"/>
          <w:lang w:val="el-GR"/>
        </w:rPr>
        <w:t xml:space="preserve"> και </w:t>
      </w:r>
      <w:r>
        <w:rPr>
          <w:rFonts w:ascii="Calibri" w:hAnsi="Calibri"/>
        </w:rPr>
        <w:t>message</w:t>
      </w:r>
      <w:r w:rsidRPr="002A37A9">
        <w:rPr>
          <w:rFonts w:ascii="Calibri" w:hAnsi="Calibri"/>
          <w:lang w:val="el-GR"/>
        </w:rPr>
        <w:t xml:space="preserve"> </w:t>
      </w:r>
      <w:r>
        <w:rPr>
          <w:rFonts w:ascii="Calibri" w:hAnsi="Calibri"/>
        </w:rPr>
        <w:t>integrity</w:t>
      </w:r>
      <w:r w:rsidRPr="002A37A9">
        <w:rPr>
          <w:rFonts w:ascii="Calibri" w:hAnsi="Calibri"/>
          <w:lang w:val="el-GR"/>
        </w:rPr>
        <w:t>.</w:t>
      </w:r>
    </w:p>
    <w:p w14:paraId="399BC3DF" w14:textId="77777777" w:rsidR="006C15A2" w:rsidRPr="002A37A9" w:rsidRDefault="00000000">
      <w:pPr>
        <w:pStyle w:val="Heading2"/>
        <w:spacing w:after="80"/>
        <w:rPr>
          <w:lang w:val="el-GR"/>
        </w:rPr>
      </w:pPr>
      <w:r w:rsidRPr="002A37A9">
        <w:rPr>
          <w:rFonts w:ascii="Calibri" w:hAnsi="Calibri"/>
          <w:color w:val="000000"/>
          <w:lang w:val="el-GR"/>
        </w:rPr>
        <w:t xml:space="preserve">3.3. </w:t>
      </w:r>
      <w:r>
        <w:rPr>
          <w:rFonts w:ascii="Calibri" w:hAnsi="Calibri"/>
          <w:color w:val="000000"/>
        </w:rPr>
        <w:t>JWT</w:t>
      </w:r>
      <w:r w:rsidRPr="002A37A9">
        <w:rPr>
          <w:rFonts w:ascii="Calibri" w:hAnsi="Calibri"/>
          <w:color w:val="000000"/>
          <w:lang w:val="el-GR"/>
        </w:rPr>
        <w:t xml:space="preserve"> και </w:t>
      </w:r>
      <w:r>
        <w:rPr>
          <w:rFonts w:ascii="Calibri" w:hAnsi="Calibri"/>
          <w:color w:val="000000"/>
        </w:rPr>
        <w:t>HMAC</w:t>
      </w:r>
    </w:p>
    <w:p w14:paraId="27B61F39"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αυθεντικοποίηση και η εξουσιοδότηση βασίζονται σε </w:t>
      </w:r>
      <w:r>
        <w:rPr>
          <w:rFonts w:ascii="Calibri" w:hAnsi="Calibri"/>
        </w:rPr>
        <w:t>JSON</w:t>
      </w:r>
      <w:r w:rsidRPr="002A37A9">
        <w:rPr>
          <w:rFonts w:ascii="Calibri" w:hAnsi="Calibri"/>
          <w:lang w:val="el-GR"/>
        </w:rPr>
        <w:t xml:space="preserve"> </w:t>
      </w:r>
      <w:r>
        <w:rPr>
          <w:rFonts w:ascii="Calibri" w:hAnsi="Calibri"/>
        </w:rPr>
        <w:t>Web</w:t>
      </w:r>
      <w:r w:rsidRPr="002A37A9">
        <w:rPr>
          <w:rFonts w:ascii="Calibri" w:hAnsi="Calibri"/>
          <w:lang w:val="el-GR"/>
        </w:rPr>
        <w:t xml:space="preserve"> </w:t>
      </w:r>
      <w:r>
        <w:rPr>
          <w:rFonts w:ascii="Calibri" w:hAnsi="Calibri"/>
        </w:rPr>
        <w:t>Tokens</w:t>
      </w:r>
      <w:r w:rsidRPr="002A37A9">
        <w:rPr>
          <w:rFonts w:ascii="Calibri" w:hAnsi="Calibri"/>
          <w:lang w:val="el-GR"/>
        </w:rPr>
        <w:t xml:space="preserve"> (</w:t>
      </w:r>
      <w:r>
        <w:rPr>
          <w:rFonts w:ascii="Calibri" w:hAnsi="Calibri"/>
        </w:rPr>
        <w:t>JWT</w:t>
      </w:r>
      <w:r w:rsidRPr="002A37A9">
        <w:rPr>
          <w:rFonts w:ascii="Calibri" w:hAnsi="Calibri"/>
          <w:lang w:val="el-GR"/>
        </w:rPr>
        <w:t xml:space="preserve">), ενώ η ακεραιότητα κρίσιμων μηνυμάτων ενισχύεται με </w:t>
      </w:r>
      <w:r>
        <w:rPr>
          <w:rFonts w:ascii="Calibri" w:hAnsi="Calibri"/>
        </w:rPr>
        <w:t>HMAC</w:t>
      </w:r>
      <w:r w:rsidRPr="002A37A9">
        <w:rPr>
          <w:rFonts w:ascii="Calibri" w:hAnsi="Calibri"/>
          <w:lang w:val="el-GR"/>
        </w:rPr>
        <w:t xml:space="preserve">. Το </w:t>
      </w:r>
      <w:r>
        <w:rPr>
          <w:rFonts w:ascii="Calibri" w:hAnsi="Calibri"/>
        </w:rPr>
        <w:t>RFC</w:t>
      </w:r>
      <w:r w:rsidRPr="002A37A9">
        <w:rPr>
          <w:rFonts w:ascii="Calibri" w:hAnsi="Calibri"/>
          <w:lang w:val="el-GR"/>
        </w:rPr>
        <w:t xml:space="preserve"> 7519 ορίζει το </w:t>
      </w:r>
      <w:r>
        <w:rPr>
          <w:rFonts w:ascii="Calibri" w:hAnsi="Calibri"/>
        </w:rPr>
        <w:t>JWT</w:t>
      </w:r>
      <w:r w:rsidRPr="002A37A9">
        <w:rPr>
          <w:rFonts w:ascii="Calibri" w:hAnsi="Calibri"/>
          <w:lang w:val="el-GR"/>
        </w:rPr>
        <w:t xml:space="preserve"> ως συμπαγή και </w:t>
      </w:r>
      <w:r>
        <w:rPr>
          <w:rFonts w:ascii="Calibri" w:hAnsi="Calibri"/>
        </w:rPr>
        <w:t>URL</w:t>
      </w:r>
      <w:r w:rsidRPr="002A37A9">
        <w:rPr>
          <w:rFonts w:ascii="Calibri" w:hAnsi="Calibri"/>
          <w:lang w:val="el-GR"/>
        </w:rPr>
        <w:t>-</w:t>
      </w:r>
      <w:r>
        <w:rPr>
          <w:rFonts w:ascii="Calibri" w:hAnsi="Calibri"/>
        </w:rPr>
        <w:t>safe</w:t>
      </w:r>
      <w:r w:rsidRPr="002A37A9">
        <w:rPr>
          <w:rFonts w:ascii="Calibri" w:hAnsi="Calibri"/>
          <w:lang w:val="el-GR"/>
        </w:rPr>
        <w:t xml:space="preserve"> μορφή αναπαράστασης </w:t>
      </w:r>
      <w:r>
        <w:rPr>
          <w:rFonts w:ascii="Calibri" w:hAnsi="Calibri"/>
        </w:rPr>
        <w:t>claims</w:t>
      </w:r>
      <w:r w:rsidRPr="002A37A9">
        <w:rPr>
          <w:rFonts w:ascii="Calibri" w:hAnsi="Calibri"/>
          <w:lang w:val="el-GR"/>
        </w:rPr>
        <w:t xml:space="preserve">, κατάλληλη για περιβάλλοντα όπως τα </w:t>
      </w:r>
      <w:r>
        <w:rPr>
          <w:rFonts w:ascii="Calibri" w:hAnsi="Calibri"/>
        </w:rPr>
        <w:t>HTTP</w:t>
      </w:r>
      <w:r w:rsidRPr="002A37A9">
        <w:rPr>
          <w:rFonts w:ascii="Calibri" w:hAnsi="Calibri"/>
          <w:lang w:val="el-GR"/>
        </w:rPr>
        <w:t xml:space="preserve"> </w:t>
      </w:r>
      <w:r>
        <w:rPr>
          <w:rFonts w:ascii="Calibri" w:hAnsi="Calibri"/>
        </w:rPr>
        <w:t>Authorization</w:t>
      </w:r>
      <w:r w:rsidRPr="002A37A9">
        <w:rPr>
          <w:rFonts w:ascii="Calibri" w:hAnsi="Calibri"/>
          <w:lang w:val="el-GR"/>
        </w:rPr>
        <w:t xml:space="preserve"> </w:t>
      </w:r>
      <w:r>
        <w:rPr>
          <w:rFonts w:ascii="Calibri" w:hAnsi="Calibri"/>
        </w:rPr>
        <w:t>headers</w:t>
      </w:r>
      <w:r w:rsidRPr="002A37A9">
        <w:rPr>
          <w:rFonts w:ascii="Calibri" w:hAnsi="Calibri"/>
          <w:lang w:val="el-GR"/>
        </w:rPr>
        <w:t xml:space="preserve"> και τα </w:t>
      </w:r>
      <w:r>
        <w:rPr>
          <w:rFonts w:ascii="Calibri" w:hAnsi="Calibri"/>
        </w:rPr>
        <w:t>URI</w:t>
      </w:r>
      <w:r w:rsidRPr="002A37A9">
        <w:rPr>
          <w:rFonts w:ascii="Calibri" w:hAnsi="Calibri"/>
          <w:lang w:val="el-GR"/>
        </w:rPr>
        <w:t xml:space="preserve"> </w:t>
      </w:r>
      <w:r>
        <w:rPr>
          <w:rFonts w:ascii="Calibri" w:hAnsi="Calibri"/>
        </w:rPr>
        <w:t>query</w:t>
      </w:r>
      <w:r w:rsidRPr="002A37A9">
        <w:rPr>
          <w:rFonts w:ascii="Calibri" w:hAnsi="Calibri"/>
          <w:lang w:val="el-GR"/>
        </w:rPr>
        <w:t xml:space="preserve"> </w:t>
      </w:r>
      <w:r>
        <w:rPr>
          <w:rFonts w:ascii="Calibri" w:hAnsi="Calibri"/>
        </w:rPr>
        <w:t>parameters</w:t>
      </w:r>
      <w:r w:rsidRPr="002A37A9">
        <w:rPr>
          <w:rFonts w:ascii="Calibri" w:hAnsi="Calibri"/>
          <w:lang w:val="el-GR"/>
        </w:rPr>
        <w:t xml:space="preserve">. Ένα </w:t>
      </w:r>
      <w:r>
        <w:rPr>
          <w:rFonts w:ascii="Calibri" w:hAnsi="Calibri"/>
        </w:rPr>
        <w:t>JWT</w:t>
      </w:r>
      <w:r w:rsidRPr="002A37A9">
        <w:rPr>
          <w:rFonts w:ascii="Calibri" w:hAnsi="Calibri"/>
          <w:lang w:val="el-GR"/>
        </w:rPr>
        <w:t xml:space="preserve"> οργανώνεται σε τρία μέρη: </w:t>
      </w:r>
      <w:r>
        <w:rPr>
          <w:rFonts w:ascii="Calibri" w:hAnsi="Calibri"/>
        </w:rPr>
        <w:t>header</w:t>
      </w:r>
      <w:r w:rsidRPr="002A37A9">
        <w:rPr>
          <w:rFonts w:ascii="Calibri" w:hAnsi="Calibri"/>
          <w:lang w:val="el-GR"/>
        </w:rPr>
        <w:t xml:space="preserve">, </w:t>
      </w:r>
      <w:r>
        <w:rPr>
          <w:rFonts w:ascii="Calibri" w:hAnsi="Calibri"/>
        </w:rPr>
        <w:t>payload</w:t>
      </w:r>
      <w:r w:rsidRPr="002A37A9">
        <w:rPr>
          <w:rFonts w:ascii="Calibri" w:hAnsi="Calibri"/>
          <w:lang w:val="el-GR"/>
        </w:rPr>
        <w:t xml:space="preserve"> και </w:t>
      </w:r>
      <w:r>
        <w:rPr>
          <w:rFonts w:ascii="Calibri" w:hAnsi="Calibri"/>
        </w:rPr>
        <w:t>signature</w:t>
      </w:r>
      <w:r w:rsidRPr="002A37A9">
        <w:rPr>
          <w:rFonts w:ascii="Calibri" w:hAnsi="Calibri"/>
          <w:lang w:val="el-GR"/>
        </w:rPr>
        <w:t xml:space="preserve">. Στο </w:t>
      </w:r>
      <w:r>
        <w:rPr>
          <w:rFonts w:ascii="Calibri" w:hAnsi="Calibri"/>
        </w:rPr>
        <w:t>payload</w:t>
      </w:r>
      <w:r w:rsidRPr="002A37A9">
        <w:rPr>
          <w:rFonts w:ascii="Calibri" w:hAnsi="Calibri"/>
          <w:lang w:val="el-GR"/>
        </w:rPr>
        <w:t xml:space="preserve"> τοποθετούνται </w:t>
      </w:r>
      <w:r>
        <w:rPr>
          <w:rFonts w:ascii="Calibri" w:hAnsi="Calibri"/>
        </w:rPr>
        <w:t>claims</w:t>
      </w:r>
      <w:r w:rsidRPr="002A37A9">
        <w:rPr>
          <w:rFonts w:ascii="Calibri" w:hAnsi="Calibri"/>
          <w:lang w:val="el-GR"/>
        </w:rPr>
        <w:t xml:space="preserve"> όπως ο </w:t>
      </w:r>
      <w:r>
        <w:rPr>
          <w:rFonts w:ascii="Calibri" w:hAnsi="Calibri"/>
        </w:rPr>
        <w:t>issuer</w:t>
      </w:r>
      <w:r w:rsidRPr="002A37A9">
        <w:rPr>
          <w:rFonts w:ascii="Calibri" w:hAnsi="Calibri"/>
          <w:lang w:val="el-GR"/>
        </w:rPr>
        <w:t xml:space="preserve">, ο </w:t>
      </w:r>
      <w:r>
        <w:rPr>
          <w:rFonts w:ascii="Calibri" w:hAnsi="Calibri"/>
        </w:rPr>
        <w:t>subject</w:t>
      </w:r>
      <w:r w:rsidRPr="002A37A9">
        <w:rPr>
          <w:rFonts w:ascii="Calibri" w:hAnsi="Calibri"/>
          <w:lang w:val="el-GR"/>
        </w:rPr>
        <w:t xml:space="preserve">, τα δικαιώματα πρόσβασης και οι χρονικοί περιορισμοί ισχύος, ενώ η υπογραφή προστατεύει την ακεραιότητα του </w:t>
      </w:r>
      <w:r>
        <w:rPr>
          <w:rFonts w:ascii="Calibri" w:hAnsi="Calibri"/>
        </w:rPr>
        <w:t>token</w:t>
      </w:r>
      <w:r w:rsidRPr="002A37A9">
        <w:rPr>
          <w:rFonts w:ascii="Calibri" w:hAnsi="Calibri"/>
          <w:lang w:val="el-GR"/>
        </w:rPr>
        <w:t xml:space="preserve">. Το ίδιο </w:t>
      </w:r>
      <w:r>
        <w:rPr>
          <w:rFonts w:ascii="Calibri" w:hAnsi="Calibri"/>
        </w:rPr>
        <w:t>RFC</w:t>
      </w:r>
      <w:r w:rsidRPr="002A37A9">
        <w:rPr>
          <w:rFonts w:ascii="Calibri" w:hAnsi="Calibri"/>
          <w:lang w:val="el-GR"/>
        </w:rPr>
        <w:t xml:space="preserve"> ορίζει επίσης τα </w:t>
      </w:r>
      <w:r>
        <w:rPr>
          <w:rFonts w:ascii="Calibri" w:hAnsi="Calibri"/>
        </w:rPr>
        <w:t>registered</w:t>
      </w:r>
      <w:r w:rsidRPr="002A37A9">
        <w:rPr>
          <w:rFonts w:ascii="Calibri" w:hAnsi="Calibri"/>
          <w:lang w:val="el-GR"/>
        </w:rPr>
        <w:t xml:space="preserve"> </w:t>
      </w:r>
      <w:r>
        <w:rPr>
          <w:rFonts w:ascii="Calibri" w:hAnsi="Calibri"/>
        </w:rPr>
        <w:t>claims</w:t>
      </w:r>
      <w:r w:rsidRPr="002A37A9">
        <w:rPr>
          <w:rFonts w:ascii="Calibri" w:hAnsi="Calibri"/>
          <w:lang w:val="el-GR"/>
        </w:rPr>
        <w:t xml:space="preserve"> </w:t>
      </w:r>
      <w:r>
        <w:rPr>
          <w:rFonts w:ascii="Calibri" w:hAnsi="Calibri"/>
        </w:rPr>
        <w:t>exp</w:t>
      </w:r>
      <w:r w:rsidRPr="002A37A9">
        <w:rPr>
          <w:rFonts w:ascii="Calibri" w:hAnsi="Calibri"/>
          <w:lang w:val="el-GR"/>
        </w:rPr>
        <w:t xml:space="preserve">, </w:t>
      </w:r>
      <w:proofErr w:type="spellStart"/>
      <w:r>
        <w:rPr>
          <w:rFonts w:ascii="Calibri" w:hAnsi="Calibri"/>
        </w:rPr>
        <w:t>iat</w:t>
      </w:r>
      <w:proofErr w:type="spellEnd"/>
      <w:r w:rsidRPr="002A37A9">
        <w:rPr>
          <w:rFonts w:ascii="Calibri" w:hAnsi="Calibri"/>
          <w:lang w:val="el-GR"/>
        </w:rPr>
        <w:t xml:space="preserve"> και </w:t>
      </w:r>
      <w:proofErr w:type="spellStart"/>
      <w:r>
        <w:rPr>
          <w:rFonts w:ascii="Calibri" w:hAnsi="Calibri"/>
        </w:rPr>
        <w:t>jti</w:t>
      </w:r>
      <w:proofErr w:type="spellEnd"/>
      <w:r w:rsidRPr="002A37A9">
        <w:rPr>
          <w:rFonts w:ascii="Calibri" w:hAnsi="Calibri"/>
          <w:lang w:val="el-GR"/>
        </w:rPr>
        <w:t xml:space="preserve">: το </w:t>
      </w:r>
      <w:r>
        <w:rPr>
          <w:rFonts w:ascii="Calibri" w:hAnsi="Calibri"/>
        </w:rPr>
        <w:t>exp</w:t>
      </w:r>
      <w:r w:rsidRPr="002A37A9">
        <w:rPr>
          <w:rFonts w:ascii="Calibri" w:hAnsi="Calibri"/>
          <w:lang w:val="el-GR"/>
        </w:rPr>
        <w:t xml:space="preserve"> δηλώνει τον χρόνο μετά τον οποίο το </w:t>
      </w:r>
      <w:r>
        <w:rPr>
          <w:rFonts w:ascii="Calibri" w:hAnsi="Calibri"/>
        </w:rPr>
        <w:t>token</w:t>
      </w:r>
      <w:r w:rsidRPr="002A37A9">
        <w:rPr>
          <w:rFonts w:ascii="Calibri" w:hAnsi="Calibri"/>
          <w:lang w:val="el-GR"/>
        </w:rPr>
        <w:t xml:space="preserve"> δεν πρέπει να γίνεται αποδεκτό, το </w:t>
      </w:r>
      <w:proofErr w:type="spellStart"/>
      <w:r>
        <w:rPr>
          <w:rFonts w:ascii="Calibri" w:hAnsi="Calibri"/>
        </w:rPr>
        <w:t>iat</w:t>
      </w:r>
      <w:proofErr w:type="spellEnd"/>
      <w:r w:rsidRPr="002A37A9">
        <w:rPr>
          <w:rFonts w:ascii="Calibri" w:hAnsi="Calibri"/>
          <w:lang w:val="el-GR"/>
        </w:rPr>
        <w:t xml:space="preserve"> δηλώνει πότε εκδόθηκε και το </w:t>
      </w:r>
      <w:proofErr w:type="spellStart"/>
      <w:r>
        <w:rPr>
          <w:rFonts w:ascii="Calibri" w:hAnsi="Calibri"/>
        </w:rPr>
        <w:t>jti</w:t>
      </w:r>
      <w:proofErr w:type="spellEnd"/>
      <w:r w:rsidRPr="002A37A9">
        <w:rPr>
          <w:rFonts w:ascii="Calibri" w:hAnsi="Calibri"/>
          <w:lang w:val="el-GR"/>
        </w:rPr>
        <w:t xml:space="preserve"> παρέχει μοναδικό αναγνωριστικό που μπορεί να χρησιμοποιηθεί και για αποτροπή επανάληψης χρήσης του </w:t>
      </w:r>
      <w:r>
        <w:rPr>
          <w:rFonts w:ascii="Calibri" w:hAnsi="Calibri"/>
        </w:rPr>
        <w:t>token</w:t>
      </w:r>
      <w:r w:rsidRPr="002A37A9">
        <w:rPr>
          <w:rFonts w:ascii="Calibri" w:hAnsi="Calibri"/>
          <w:lang w:val="el-GR"/>
        </w:rPr>
        <w:t>.</w:t>
      </w:r>
    </w:p>
    <w:p w14:paraId="10D8A60D"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παρούσα εργασία χρησιμοποιεί </w:t>
      </w:r>
      <w:r>
        <w:rPr>
          <w:rFonts w:ascii="Calibri" w:hAnsi="Calibri"/>
        </w:rPr>
        <w:t>HS</w:t>
      </w:r>
      <w:r w:rsidRPr="002A37A9">
        <w:rPr>
          <w:rFonts w:ascii="Calibri" w:hAnsi="Calibri"/>
          <w:lang w:val="el-GR"/>
        </w:rPr>
        <w:t xml:space="preserve">256 για την υπογραφή των </w:t>
      </w:r>
      <w:r>
        <w:rPr>
          <w:rFonts w:ascii="Calibri" w:hAnsi="Calibri"/>
        </w:rPr>
        <w:t>JWTs</w:t>
      </w:r>
      <w:r w:rsidRPr="002A37A9">
        <w:rPr>
          <w:rFonts w:ascii="Calibri" w:hAnsi="Calibri"/>
          <w:lang w:val="el-GR"/>
        </w:rPr>
        <w:t xml:space="preserve">. Σύμφωνα με το </w:t>
      </w:r>
      <w:r>
        <w:rPr>
          <w:rFonts w:ascii="Calibri" w:hAnsi="Calibri"/>
        </w:rPr>
        <w:t>RFC</w:t>
      </w:r>
      <w:r w:rsidRPr="002A37A9">
        <w:rPr>
          <w:rFonts w:ascii="Calibri" w:hAnsi="Calibri"/>
          <w:lang w:val="el-GR"/>
        </w:rPr>
        <w:t xml:space="preserve"> 7518, το </w:t>
      </w:r>
      <w:r>
        <w:rPr>
          <w:rFonts w:ascii="Calibri" w:hAnsi="Calibri"/>
        </w:rPr>
        <w:t>HS</w:t>
      </w:r>
      <w:r w:rsidRPr="002A37A9">
        <w:rPr>
          <w:rFonts w:ascii="Calibri" w:hAnsi="Calibri"/>
          <w:lang w:val="el-GR"/>
        </w:rPr>
        <w:t xml:space="preserve">256 σημαίνει </w:t>
      </w:r>
      <w:r>
        <w:rPr>
          <w:rFonts w:ascii="Calibri" w:hAnsi="Calibri"/>
        </w:rPr>
        <w:t>HMAC</w:t>
      </w:r>
      <w:r w:rsidRPr="002A37A9">
        <w:rPr>
          <w:rFonts w:ascii="Calibri" w:hAnsi="Calibri"/>
          <w:lang w:val="el-GR"/>
        </w:rPr>
        <w:t xml:space="preserve"> </w:t>
      </w:r>
      <w:r>
        <w:rPr>
          <w:rFonts w:ascii="Calibri" w:hAnsi="Calibri"/>
        </w:rPr>
        <w:t>using</w:t>
      </w:r>
      <w:r w:rsidRPr="002A37A9">
        <w:rPr>
          <w:rFonts w:ascii="Calibri" w:hAnsi="Calibri"/>
          <w:lang w:val="el-GR"/>
        </w:rPr>
        <w:t xml:space="preserve"> </w:t>
      </w:r>
      <w:r>
        <w:rPr>
          <w:rFonts w:ascii="Calibri" w:hAnsi="Calibri"/>
        </w:rPr>
        <w:t>SHA</w:t>
      </w:r>
      <w:r w:rsidRPr="002A37A9">
        <w:rPr>
          <w:rFonts w:ascii="Calibri" w:hAnsi="Calibri"/>
          <w:lang w:val="el-GR"/>
        </w:rPr>
        <w:t xml:space="preserve">-256 και αποτελεί μία από τις τυπικές τιμές του πεδίου </w:t>
      </w:r>
      <w:proofErr w:type="spellStart"/>
      <w:r>
        <w:rPr>
          <w:rFonts w:ascii="Calibri" w:hAnsi="Calibri"/>
        </w:rPr>
        <w:t>alg</w:t>
      </w:r>
      <w:proofErr w:type="spellEnd"/>
      <w:r w:rsidRPr="002A37A9">
        <w:rPr>
          <w:rFonts w:ascii="Calibri" w:hAnsi="Calibri"/>
          <w:lang w:val="el-GR"/>
        </w:rPr>
        <w:t xml:space="preserve">. Σε αυτήν την περίπτωση, το ίδιο μυστικό κλειδί χρησιμοποιείται τόσο για την έκδοση όσο και για την επαλήθευση του </w:t>
      </w:r>
      <w:r>
        <w:rPr>
          <w:rFonts w:ascii="Calibri" w:hAnsi="Calibri"/>
        </w:rPr>
        <w:t>token</w:t>
      </w:r>
      <w:r w:rsidRPr="002A37A9">
        <w:rPr>
          <w:rFonts w:ascii="Calibri" w:hAnsi="Calibri"/>
          <w:lang w:val="el-GR"/>
        </w:rPr>
        <w:t xml:space="preserve">. Η επιλογή αυτή είναι ιδιαίτερα πρακτική σε συγκεντρωτικές αρχιτεκτονικές, υπό την προϋπόθεση ότι το </w:t>
      </w:r>
      <w:r>
        <w:rPr>
          <w:rFonts w:ascii="Calibri" w:hAnsi="Calibri"/>
        </w:rPr>
        <w:t>shared</w:t>
      </w:r>
      <w:r w:rsidRPr="002A37A9">
        <w:rPr>
          <w:rFonts w:ascii="Calibri" w:hAnsi="Calibri"/>
          <w:lang w:val="el-GR"/>
        </w:rPr>
        <w:t xml:space="preserve"> </w:t>
      </w:r>
      <w:r>
        <w:rPr>
          <w:rFonts w:ascii="Calibri" w:hAnsi="Calibri"/>
        </w:rPr>
        <w:t>secret</w:t>
      </w:r>
      <w:r w:rsidRPr="002A37A9">
        <w:rPr>
          <w:rFonts w:ascii="Calibri" w:hAnsi="Calibri"/>
          <w:lang w:val="el-GR"/>
        </w:rPr>
        <w:t xml:space="preserve"> είναι επαρκώς ισχυρό. Το </w:t>
      </w:r>
      <w:r>
        <w:rPr>
          <w:rFonts w:ascii="Calibri" w:hAnsi="Calibri"/>
        </w:rPr>
        <w:t>RFC</w:t>
      </w:r>
      <w:r w:rsidRPr="002A37A9">
        <w:rPr>
          <w:rFonts w:ascii="Calibri" w:hAnsi="Calibri"/>
          <w:lang w:val="el-GR"/>
        </w:rPr>
        <w:t xml:space="preserve"> 8725 επισημαίνει ρητά ότι οι αδύναμοι συμμετρικοί κωδικοί για αλγορίθμους όπως ο </w:t>
      </w:r>
      <w:r>
        <w:rPr>
          <w:rFonts w:ascii="Calibri" w:hAnsi="Calibri"/>
        </w:rPr>
        <w:t>HS</w:t>
      </w:r>
      <w:r w:rsidRPr="002A37A9">
        <w:rPr>
          <w:rFonts w:ascii="Calibri" w:hAnsi="Calibri"/>
          <w:lang w:val="el-GR"/>
        </w:rPr>
        <w:t xml:space="preserve">256 είναι ευάλωτοι σε </w:t>
      </w:r>
      <w:r>
        <w:rPr>
          <w:rFonts w:ascii="Calibri" w:hAnsi="Calibri"/>
        </w:rPr>
        <w:t>offline</w:t>
      </w:r>
      <w:r w:rsidRPr="002A37A9">
        <w:rPr>
          <w:rFonts w:ascii="Calibri" w:hAnsi="Calibri"/>
          <w:lang w:val="el-GR"/>
        </w:rPr>
        <w:t xml:space="preserve"> </w:t>
      </w:r>
      <w:r>
        <w:rPr>
          <w:rFonts w:ascii="Calibri" w:hAnsi="Calibri"/>
        </w:rPr>
        <w:t>brute</w:t>
      </w:r>
      <w:r w:rsidRPr="002A37A9">
        <w:rPr>
          <w:rFonts w:ascii="Calibri" w:hAnsi="Calibri"/>
          <w:lang w:val="el-GR"/>
        </w:rPr>
        <w:t>-</w:t>
      </w:r>
      <w:r>
        <w:rPr>
          <w:rFonts w:ascii="Calibri" w:hAnsi="Calibri"/>
        </w:rPr>
        <w:t>force</w:t>
      </w:r>
      <w:r w:rsidRPr="002A37A9">
        <w:rPr>
          <w:rFonts w:ascii="Calibri" w:hAnsi="Calibri"/>
          <w:lang w:val="el-GR"/>
        </w:rPr>
        <w:t xml:space="preserve"> ή </w:t>
      </w:r>
      <w:r>
        <w:rPr>
          <w:rFonts w:ascii="Calibri" w:hAnsi="Calibri"/>
        </w:rPr>
        <w:t>dictionary</w:t>
      </w:r>
      <w:r w:rsidRPr="002A37A9">
        <w:rPr>
          <w:rFonts w:ascii="Calibri" w:hAnsi="Calibri"/>
          <w:lang w:val="el-GR"/>
        </w:rPr>
        <w:t xml:space="preserve"> </w:t>
      </w:r>
      <w:r>
        <w:rPr>
          <w:rFonts w:ascii="Calibri" w:hAnsi="Calibri"/>
        </w:rPr>
        <w:t>attacks</w:t>
      </w:r>
      <w:r w:rsidRPr="002A37A9">
        <w:rPr>
          <w:rFonts w:ascii="Calibri" w:hAnsi="Calibri"/>
          <w:lang w:val="el-GR"/>
        </w:rPr>
        <w:t xml:space="preserve">, ενώ συνιστά αυστηρό έλεγχο του αλγορίθμου κατά την επαλήθευση.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αυτή η απαίτηση αποτυπώνεται και υλοποιητικά, καθώς το </w:t>
      </w:r>
      <w:r>
        <w:rPr>
          <w:rFonts w:ascii="Calibri" w:hAnsi="Calibri"/>
        </w:rPr>
        <w:t>JWT</w:t>
      </w:r>
      <w:r w:rsidRPr="002A37A9">
        <w:rPr>
          <w:rFonts w:ascii="Calibri" w:hAnsi="Calibri"/>
          <w:lang w:val="el-GR"/>
        </w:rPr>
        <w:t>_</w:t>
      </w:r>
      <w:r>
        <w:rPr>
          <w:rFonts w:ascii="Calibri" w:hAnsi="Calibri"/>
        </w:rPr>
        <w:t>SECRET</w:t>
      </w:r>
      <w:r w:rsidRPr="002A37A9">
        <w:rPr>
          <w:rFonts w:ascii="Calibri" w:hAnsi="Calibri"/>
          <w:lang w:val="el-GR"/>
        </w:rPr>
        <w:t xml:space="preserve"> πρέπει να έχει μήκος τουλάχιστον 32 </w:t>
      </w:r>
      <w:r>
        <w:rPr>
          <w:rFonts w:ascii="Calibri" w:hAnsi="Calibri"/>
        </w:rPr>
        <w:t>bytes</w:t>
      </w:r>
      <w:r w:rsidRPr="002A37A9">
        <w:rPr>
          <w:rFonts w:ascii="Calibri" w:hAnsi="Calibri"/>
          <w:lang w:val="el-GR"/>
        </w:rPr>
        <w:t>, διαφορετικά το σύστημα αποτυγχάνει κατά την εκκίνηση, ώστε να μην επιτρέπεται λειτουργία με ανεπαρκές μυστικό.</w:t>
      </w:r>
    </w:p>
    <w:p w14:paraId="6266FA1E"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Σε επίπεδο εξουσιοδότησης, το </w:t>
      </w:r>
      <w:r>
        <w:rPr>
          <w:rFonts w:ascii="Calibri" w:hAnsi="Calibri"/>
        </w:rPr>
        <w:t>JWT</w:t>
      </w:r>
      <w:r w:rsidRPr="002A37A9">
        <w:rPr>
          <w:rFonts w:ascii="Calibri" w:hAnsi="Calibri"/>
          <w:lang w:val="el-GR"/>
        </w:rPr>
        <w:t xml:space="preserve"> δεν χρησιμοποιείται μόνο ως απόδειξη ταυτότητας αλλά και ως φορέας δικαιωμάτων πρόσβασης. </w:t>
      </w:r>
      <w:r>
        <w:rPr>
          <w:rFonts w:ascii="Calibri" w:hAnsi="Calibri"/>
        </w:rPr>
        <w:t xml:space="preserve">Στην παρούσα εργασία ορίζονται έξι scopes: ads:read, placements:read, placements:write, layout:read, recommendation:read και security:read. </w:t>
      </w:r>
      <w:r w:rsidRPr="002A37A9">
        <w:rPr>
          <w:rFonts w:ascii="Calibri" w:hAnsi="Calibri"/>
          <w:lang w:val="el-GR"/>
        </w:rPr>
        <w:t xml:space="preserve">Η προσέγγιση αυτή επιτρέπει λεπτομερή έλεγχο πρόσβασης ανά </w:t>
      </w:r>
      <w:r>
        <w:rPr>
          <w:rFonts w:ascii="Calibri" w:hAnsi="Calibri"/>
        </w:rPr>
        <w:t>endpoint</w:t>
      </w:r>
      <w:r w:rsidRPr="002A37A9">
        <w:rPr>
          <w:rFonts w:ascii="Calibri" w:hAnsi="Calibri"/>
          <w:lang w:val="el-GR"/>
        </w:rPr>
        <w:t xml:space="preserve"> και ανά κανάλι επικοινωνίας, ώστε ένα </w:t>
      </w:r>
      <w:r>
        <w:rPr>
          <w:rFonts w:ascii="Calibri" w:hAnsi="Calibri"/>
        </w:rPr>
        <w:t>token</w:t>
      </w:r>
      <w:r w:rsidRPr="002A37A9">
        <w:rPr>
          <w:rFonts w:ascii="Calibri" w:hAnsi="Calibri"/>
          <w:lang w:val="el-GR"/>
        </w:rPr>
        <w:t xml:space="preserve"> να παρέχει μόνο τα απολύτως απαραίτητα δικαιώματα. Επιπλέον, υιοθετείται διάκριση μεταξύ </w:t>
      </w:r>
      <w:r>
        <w:rPr>
          <w:rFonts w:ascii="Calibri" w:hAnsi="Calibri"/>
        </w:rPr>
        <w:t>access</w:t>
      </w:r>
      <w:r w:rsidRPr="002A37A9">
        <w:rPr>
          <w:rFonts w:ascii="Calibri" w:hAnsi="Calibri"/>
          <w:lang w:val="el-GR"/>
        </w:rPr>
        <w:t xml:space="preserve"> </w:t>
      </w:r>
      <w:r>
        <w:rPr>
          <w:rFonts w:ascii="Calibri" w:hAnsi="Calibri"/>
        </w:rPr>
        <w:t>token</w:t>
      </w:r>
      <w:r w:rsidRPr="002A37A9">
        <w:rPr>
          <w:rFonts w:ascii="Calibri" w:hAnsi="Calibri"/>
          <w:lang w:val="el-GR"/>
        </w:rPr>
        <w:t xml:space="preserve"> διάρκειας 1 ώρας και </w:t>
      </w:r>
      <w:r>
        <w:rPr>
          <w:rFonts w:ascii="Calibri" w:hAnsi="Calibri"/>
        </w:rPr>
        <w:t>refresh</w:t>
      </w:r>
      <w:r w:rsidRPr="002A37A9">
        <w:rPr>
          <w:rFonts w:ascii="Calibri" w:hAnsi="Calibri"/>
          <w:lang w:val="el-GR"/>
        </w:rPr>
        <w:t xml:space="preserve"> </w:t>
      </w:r>
      <w:r>
        <w:rPr>
          <w:rFonts w:ascii="Calibri" w:hAnsi="Calibri"/>
        </w:rPr>
        <w:t>token</w:t>
      </w:r>
      <w:r w:rsidRPr="002A37A9">
        <w:rPr>
          <w:rFonts w:ascii="Calibri" w:hAnsi="Calibri"/>
          <w:lang w:val="el-GR"/>
        </w:rPr>
        <w:t xml:space="preserve"> διάρκειας 24 ωρών, </w:t>
      </w:r>
      <w:r w:rsidRPr="002A37A9">
        <w:rPr>
          <w:rFonts w:ascii="Calibri" w:hAnsi="Calibri"/>
          <w:lang w:val="el-GR"/>
        </w:rPr>
        <w:lastRenderedPageBreak/>
        <w:t>ώστε να περιορίζεται το χρονικό παράθυρο κατάχρησης χωρίς να επιβαρύνεται υπερβολικά η εμπειρία χρήσης.</w:t>
      </w:r>
    </w:p>
    <w:p w14:paraId="23962FFC"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Για την προστασία κρίσιμων μηνυμάτων </w:t>
      </w:r>
      <w:r>
        <w:rPr>
          <w:rFonts w:ascii="Calibri" w:hAnsi="Calibri"/>
        </w:rPr>
        <w:t>WebSocket</w:t>
      </w:r>
      <w:r w:rsidRPr="002A37A9">
        <w:rPr>
          <w:rFonts w:ascii="Calibri" w:hAnsi="Calibri"/>
          <w:lang w:val="el-GR"/>
        </w:rPr>
        <w:t xml:space="preserve"> χρησιμοποιείται </w:t>
      </w:r>
      <w:r>
        <w:rPr>
          <w:rFonts w:ascii="Calibri" w:hAnsi="Calibri"/>
        </w:rPr>
        <w:t>HMAC</w:t>
      </w:r>
      <w:r w:rsidRPr="002A37A9">
        <w:rPr>
          <w:rFonts w:ascii="Calibri" w:hAnsi="Calibri"/>
          <w:lang w:val="el-GR"/>
        </w:rPr>
        <w:t>-</w:t>
      </w:r>
      <w:r>
        <w:rPr>
          <w:rFonts w:ascii="Calibri" w:hAnsi="Calibri"/>
        </w:rPr>
        <w:t>SHA</w:t>
      </w:r>
      <w:r w:rsidRPr="002A37A9">
        <w:rPr>
          <w:rFonts w:ascii="Calibri" w:hAnsi="Calibri"/>
          <w:lang w:val="el-GR"/>
        </w:rPr>
        <w:t xml:space="preserve">256. Το </w:t>
      </w:r>
      <w:r>
        <w:rPr>
          <w:rFonts w:ascii="Calibri" w:hAnsi="Calibri"/>
        </w:rPr>
        <w:t>RFC</w:t>
      </w:r>
      <w:r w:rsidRPr="002A37A9">
        <w:rPr>
          <w:rFonts w:ascii="Calibri" w:hAnsi="Calibri"/>
          <w:lang w:val="el-GR"/>
        </w:rPr>
        <w:t xml:space="preserve"> 2104 ορίζει το </w:t>
      </w:r>
      <w:r>
        <w:rPr>
          <w:rFonts w:ascii="Calibri" w:hAnsi="Calibri"/>
        </w:rPr>
        <w:t>HMAC</w:t>
      </w:r>
      <w:r w:rsidRPr="002A37A9">
        <w:rPr>
          <w:rFonts w:ascii="Calibri" w:hAnsi="Calibri"/>
          <w:lang w:val="el-GR"/>
        </w:rPr>
        <w:t xml:space="preserve"> ως </w:t>
      </w:r>
      <w:r>
        <w:rPr>
          <w:rFonts w:ascii="Calibri" w:hAnsi="Calibri"/>
        </w:rPr>
        <w:t>keyed</w:t>
      </w:r>
      <w:r w:rsidRPr="002A37A9">
        <w:rPr>
          <w:rFonts w:ascii="Calibri" w:hAnsi="Calibri"/>
          <w:lang w:val="el-GR"/>
        </w:rPr>
        <w:t>-</w:t>
      </w:r>
      <w:r>
        <w:rPr>
          <w:rFonts w:ascii="Calibri" w:hAnsi="Calibri"/>
        </w:rPr>
        <w:t>hashing</w:t>
      </w:r>
      <w:r w:rsidRPr="002A37A9">
        <w:rPr>
          <w:rFonts w:ascii="Calibri" w:hAnsi="Calibri"/>
          <w:lang w:val="el-GR"/>
        </w:rPr>
        <w:t xml:space="preserve"> μηχανισμό </w:t>
      </w:r>
      <w:r>
        <w:rPr>
          <w:rFonts w:ascii="Calibri" w:hAnsi="Calibri"/>
        </w:rPr>
        <w:t>message</w:t>
      </w:r>
      <w:r w:rsidRPr="002A37A9">
        <w:rPr>
          <w:rFonts w:ascii="Calibri" w:hAnsi="Calibri"/>
          <w:lang w:val="el-GR"/>
        </w:rPr>
        <w:t xml:space="preserve"> </w:t>
      </w:r>
      <w:r>
        <w:rPr>
          <w:rFonts w:ascii="Calibri" w:hAnsi="Calibri"/>
        </w:rPr>
        <w:t>authentication</w:t>
      </w:r>
      <w:r w:rsidRPr="002A37A9">
        <w:rPr>
          <w:rFonts w:ascii="Calibri" w:hAnsi="Calibri"/>
          <w:lang w:val="el-GR"/>
        </w:rPr>
        <w:t xml:space="preserve"> και δίνει τη γνωστή μορφή:</w:t>
      </w:r>
      <w:r w:rsidRPr="002A37A9">
        <w:rPr>
          <w:rFonts w:ascii="Calibri" w:hAnsi="Calibri"/>
          <w:lang w:val="el-GR"/>
        </w:rPr>
        <w:br/>
      </w:r>
      <w:r>
        <w:rPr>
          <w:rFonts w:ascii="Calibri" w:hAnsi="Calibri"/>
        </w:rPr>
        <w:t>HMAC</w:t>
      </w:r>
      <w:r w:rsidRPr="002A37A9">
        <w:rPr>
          <w:rFonts w:ascii="Calibri" w:hAnsi="Calibri"/>
          <w:lang w:val="el-GR"/>
        </w:rPr>
        <w:t>(</w:t>
      </w:r>
      <w:r>
        <w:rPr>
          <w:rFonts w:ascii="Calibri" w:hAnsi="Calibri"/>
        </w:rPr>
        <w:t>K</w:t>
      </w:r>
      <w:r w:rsidRPr="002A37A9">
        <w:rPr>
          <w:rFonts w:ascii="Calibri" w:hAnsi="Calibri"/>
          <w:lang w:val="el-GR"/>
        </w:rPr>
        <w:t xml:space="preserve">, </w:t>
      </w:r>
      <w:r>
        <w:rPr>
          <w:rFonts w:ascii="Calibri" w:hAnsi="Calibri"/>
        </w:rPr>
        <w:t>m</w:t>
      </w:r>
      <w:r w:rsidRPr="002A37A9">
        <w:rPr>
          <w:rFonts w:ascii="Calibri" w:hAnsi="Calibri"/>
          <w:lang w:val="el-GR"/>
        </w:rPr>
        <w:t xml:space="preserve">) = </w:t>
      </w:r>
      <w:r>
        <w:rPr>
          <w:rFonts w:ascii="Calibri" w:hAnsi="Calibri"/>
        </w:rPr>
        <w:t>H</w:t>
      </w:r>
      <w:r w:rsidRPr="002A37A9">
        <w:rPr>
          <w:rFonts w:ascii="Calibri" w:hAnsi="Calibri"/>
          <w:lang w:val="el-GR"/>
        </w:rPr>
        <w:t>((</w:t>
      </w:r>
      <w:r>
        <w:rPr>
          <w:rFonts w:ascii="Calibri" w:hAnsi="Calibri"/>
        </w:rPr>
        <w:t>K</w:t>
      </w:r>
      <w:r w:rsidRPr="002A37A9">
        <w:rPr>
          <w:rFonts w:ascii="Calibri" w:hAnsi="Calibri"/>
          <w:lang w:val="el-GR"/>
        </w:rPr>
        <w:t xml:space="preserve"> ⊕ </w:t>
      </w:r>
      <w:proofErr w:type="spellStart"/>
      <w:r>
        <w:rPr>
          <w:rFonts w:ascii="Calibri" w:hAnsi="Calibri"/>
        </w:rPr>
        <w:t>opad</w:t>
      </w:r>
      <w:proofErr w:type="spellEnd"/>
      <w:r w:rsidRPr="002A37A9">
        <w:rPr>
          <w:rFonts w:ascii="Calibri" w:hAnsi="Calibri"/>
          <w:lang w:val="el-GR"/>
        </w:rPr>
        <w:t xml:space="preserve">) || </w:t>
      </w:r>
      <w:r>
        <w:rPr>
          <w:rFonts w:ascii="Calibri" w:hAnsi="Calibri"/>
        </w:rPr>
        <w:t>H</w:t>
      </w:r>
      <w:r w:rsidRPr="002A37A9">
        <w:rPr>
          <w:rFonts w:ascii="Calibri" w:hAnsi="Calibri"/>
          <w:lang w:val="el-GR"/>
        </w:rPr>
        <w:t>((</w:t>
      </w:r>
      <w:r>
        <w:rPr>
          <w:rFonts w:ascii="Calibri" w:hAnsi="Calibri"/>
        </w:rPr>
        <w:t>K</w:t>
      </w:r>
      <w:r w:rsidRPr="002A37A9">
        <w:rPr>
          <w:rFonts w:ascii="Calibri" w:hAnsi="Calibri"/>
          <w:lang w:val="el-GR"/>
        </w:rPr>
        <w:t xml:space="preserve"> ⊕ </w:t>
      </w:r>
      <w:proofErr w:type="spellStart"/>
      <w:r>
        <w:rPr>
          <w:rFonts w:ascii="Calibri" w:hAnsi="Calibri"/>
        </w:rPr>
        <w:t>ipad</w:t>
      </w:r>
      <w:proofErr w:type="spellEnd"/>
      <w:r w:rsidRPr="002A37A9">
        <w:rPr>
          <w:rFonts w:ascii="Calibri" w:hAnsi="Calibri"/>
          <w:lang w:val="el-GR"/>
        </w:rPr>
        <w:t xml:space="preserve">) || </w:t>
      </w:r>
      <w:r>
        <w:rPr>
          <w:rFonts w:ascii="Calibri" w:hAnsi="Calibri"/>
        </w:rPr>
        <w:t>m</w:t>
      </w:r>
      <w:r w:rsidRPr="002A37A9">
        <w:rPr>
          <w:rFonts w:ascii="Calibri" w:hAnsi="Calibri"/>
          <w:lang w:val="el-GR"/>
        </w:rPr>
        <w:t>)),</w:t>
      </w:r>
      <w:r w:rsidRPr="002A37A9">
        <w:rPr>
          <w:rFonts w:ascii="Calibri" w:hAnsi="Calibri"/>
          <w:lang w:val="el-GR"/>
        </w:rPr>
        <w:br/>
        <w:t>όπου (</w:t>
      </w:r>
      <w:r>
        <w:rPr>
          <w:rFonts w:ascii="Calibri" w:hAnsi="Calibri"/>
        </w:rPr>
        <w:t>K</w:t>
      </w:r>
      <w:r w:rsidRPr="002A37A9">
        <w:rPr>
          <w:rFonts w:ascii="Calibri" w:hAnsi="Calibri"/>
          <w:lang w:val="el-GR"/>
        </w:rPr>
        <w:t>) είναι το μυστικό κλειδί, (</w:t>
      </w:r>
      <w:r>
        <w:rPr>
          <w:rFonts w:ascii="Calibri" w:hAnsi="Calibri"/>
        </w:rPr>
        <w:t>m</w:t>
      </w:r>
      <w:r w:rsidRPr="002A37A9">
        <w:rPr>
          <w:rFonts w:ascii="Calibri" w:hAnsi="Calibri"/>
          <w:lang w:val="el-GR"/>
        </w:rPr>
        <w:t>) το μήνυμα και (</w:t>
      </w:r>
      <w:r>
        <w:rPr>
          <w:rFonts w:ascii="Calibri" w:hAnsi="Calibri"/>
        </w:rPr>
        <w:t>H</w:t>
      </w:r>
      <w:r w:rsidRPr="002A37A9">
        <w:rPr>
          <w:rFonts w:ascii="Calibri" w:hAnsi="Calibri"/>
          <w:lang w:val="el-GR"/>
        </w:rPr>
        <w:t xml:space="preserve">) η </w:t>
      </w:r>
      <w:r>
        <w:rPr>
          <w:rFonts w:ascii="Calibri" w:hAnsi="Calibri"/>
        </w:rPr>
        <w:t>hash</w:t>
      </w:r>
      <w:r w:rsidRPr="002A37A9">
        <w:rPr>
          <w:rFonts w:ascii="Calibri" w:hAnsi="Calibri"/>
          <w:lang w:val="el-GR"/>
        </w:rPr>
        <w:t xml:space="preserve"> συνάρτηση. Ο μηχανισμός αυτός εξασφαλίζει ότι οποιαδήποτε αλλοίωση του μηνύματος μετά την υπογραφή του ανιχνεύεται κατά την επαλήθευση. Στην πράξη, το </w:t>
      </w:r>
      <w:r>
        <w:rPr>
          <w:rFonts w:ascii="Calibri" w:hAnsi="Calibri"/>
        </w:rPr>
        <w:t>HMAC</w:t>
      </w:r>
      <w:r w:rsidRPr="002A37A9">
        <w:rPr>
          <w:rFonts w:ascii="Calibri" w:hAnsi="Calibri"/>
          <w:lang w:val="el-GR"/>
        </w:rPr>
        <w:t xml:space="preserve"> συμπληρώνει το </w:t>
      </w:r>
      <w:r>
        <w:rPr>
          <w:rFonts w:ascii="Calibri" w:hAnsi="Calibri"/>
        </w:rPr>
        <w:t>JWT</w:t>
      </w:r>
      <w:r w:rsidRPr="002A37A9">
        <w:rPr>
          <w:rFonts w:ascii="Calibri" w:hAnsi="Calibri"/>
          <w:lang w:val="el-GR"/>
        </w:rPr>
        <w:t xml:space="preserve">: το </w:t>
      </w:r>
      <w:r>
        <w:rPr>
          <w:rFonts w:ascii="Calibri" w:hAnsi="Calibri"/>
        </w:rPr>
        <w:t>JWT</w:t>
      </w:r>
      <w:r w:rsidRPr="002A37A9">
        <w:rPr>
          <w:rFonts w:ascii="Calibri" w:hAnsi="Calibri"/>
          <w:lang w:val="el-GR"/>
        </w:rPr>
        <w:t xml:space="preserve"> ελέγχει ποιος επιτρέπεται να συνδεθεί και με τι δικαιώματα, ενώ το </w:t>
      </w:r>
      <w:r>
        <w:rPr>
          <w:rFonts w:ascii="Calibri" w:hAnsi="Calibri"/>
        </w:rPr>
        <w:t>HMAC</w:t>
      </w:r>
      <w:r w:rsidRPr="002A37A9">
        <w:rPr>
          <w:rFonts w:ascii="Calibri" w:hAnsi="Calibri"/>
          <w:lang w:val="el-GR"/>
        </w:rPr>
        <w:t xml:space="preserve"> προστατεύει τη συνέχεια της ανταλλαγής μηνυμάτων μέσα στο επίμονο κανάλι.</w:t>
      </w:r>
    </w:p>
    <w:p w14:paraId="53BB9D47"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Τέλος, για την αποτροπή </w:t>
      </w:r>
      <w:r>
        <w:rPr>
          <w:rFonts w:ascii="Calibri" w:hAnsi="Calibri"/>
        </w:rPr>
        <w:t>replay</w:t>
      </w:r>
      <w:r w:rsidRPr="002A37A9">
        <w:rPr>
          <w:rFonts w:ascii="Calibri" w:hAnsi="Calibri"/>
          <w:lang w:val="el-GR"/>
        </w:rPr>
        <w:t xml:space="preserve"> </w:t>
      </w:r>
      <w:r>
        <w:rPr>
          <w:rFonts w:ascii="Calibri" w:hAnsi="Calibri"/>
        </w:rPr>
        <w:t>attacks</w:t>
      </w:r>
      <w:r w:rsidRPr="002A37A9">
        <w:rPr>
          <w:rFonts w:ascii="Calibri" w:hAnsi="Calibri"/>
          <w:lang w:val="el-GR"/>
        </w:rPr>
        <w:t xml:space="preserve"> χρησιμοποιείται συνδυασμός </w:t>
      </w:r>
      <w:r>
        <w:rPr>
          <w:rFonts w:ascii="Calibri" w:hAnsi="Calibri"/>
        </w:rPr>
        <w:t>timestamp</w:t>
      </w:r>
      <w:r w:rsidRPr="002A37A9">
        <w:rPr>
          <w:rFonts w:ascii="Calibri" w:hAnsi="Calibri"/>
          <w:lang w:val="el-GR"/>
        </w:rPr>
        <w:t xml:space="preserve"> </w:t>
      </w:r>
      <w:r>
        <w:rPr>
          <w:rFonts w:ascii="Calibri" w:hAnsi="Calibri"/>
        </w:rPr>
        <w:t>window</w:t>
      </w:r>
      <w:r w:rsidRPr="002A37A9">
        <w:rPr>
          <w:rFonts w:ascii="Calibri" w:hAnsi="Calibri"/>
          <w:lang w:val="el-GR"/>
        </w:rPr>
        <w:t xml:space="preserve"> 60 δευτερολέπτων και </w:t>
      </w:r>
      <w:r>
        <w:rPr>
          <w:rFonts w:ascii="Calibri" w:hAnsi="Calibri"/>
        </w:rPr>
        <w:t>nonce</w:t>
      </w:r>
      <w:r w:rsidRPr="002A37A9">
        <w:rPr>
          <w:rFonts w:ascii="Calibri" w:hAnsi="Calibri"/>
          <w:lang w:val="el-GR"/>
        </w:rPr>
        <w:t xml:space="preserve"> </w:t>
      </w:r>
      <w:r>
        <w:rPr>
          <w:rFonts w:ascii="Calibri" w:hAnsi="Calibri"/>
        </w:rPr>
        <w:t>deduplication</w:t>
      </w:r>
      <w:r w:rsidRPr="002A37A9">
        <w:rPr>
          <w:rFonts w:ascii="Calibri" w:hAnsi="Calibri"/>
          <w:lang w:val="el-GR"/>
        </w:rPr>
        <w:t xml:space="preserve">. Η λογική αυτή είναι συνεπής με τη θεωρία των </w:t>
      </w:r>
      <w:r>
        <w:rPr>
          <w:rFonts w:ascii="Calibri" w:hAnsi="Calibri"/>
        </w:rPr>
        <w:t>replay</w:t>
      </w:r>
      <w:r w:rsidRPr="002A37A9">
        <w:rPr>
          <w:rFonts w:ascii="Calibri" w:hAnsi="Calibri"/>
          <w:lang w:val="el-GR"/>
        </w:rPr>
        <w:t xml:space="preserve"> </w:t>
      </w:r>
      <w:r>
        <w:rPr>
          <w:rFonts w:ascii="Calibri" w:hAnsi="Calibri"/>
        </w:rPr>
        <w:t>defenses</w:t>
      </w:r>
      <w:r w:rsidRPr="002A37A9">
        <w:rPr>
          <w:rFonts w:ascii="Calibri" w:hAnsi="Calibri"/>
          <w:lang w:val="el-GR"/>
        </w:rPr>
        <w:t xml:space="preserve">: ένα μήνυμα γίνεται αποδεκτό μόνο αν είναι χρονικά πρόσφατο και αν ο μοναδικός του </w:t>
      </w:r>
      <w:r>
        <w:rPr>
          <w:rFonts w:ascii="Calibri" w:hAnsi="Calibri"/>
        </w:rPr>
        <w:t>nonce</w:t>
      </w:r>
      <w:r w:rsidRPr="002A37A9">
        <w:rPr>
          <w:rFonts w:ascii="Calibri" w:hAnsi="Calibri"/>
          <w:lang w:val="el-GR"/>
        </w:rPr>
        <w:t xml:space="preserve"> δεν έχει ήδη χρησιμοποιηθεί. Η χρήση του </w:t>
      </w:r>
      <w:proofErr w:type="spellStart"/>
      <w:r>
        <w:rPr>
          <w:rFonts w:ascii="Calibri" w:hAnsi="Calibri"/>
        </w:rPr>
        <w:t>jti</w:t>
      </w:r>
      <w:proofErr w:type="spellEnd"/>
      <w:r w:rsidRPr="002A37A9">
        <w:rPr>
          <w:rFonts w:ascii="Calibri" w:hAnsi="Calibri"/>
          <w:lang w:val="el-GR"/>
        </w:rPr>
        <w:t xml:space="preserve"> στα </w:t>
      </w:r>
      <w:r>
        <w:rPr>
          <w:rFonts w:ascii="Calibri" w:hAnsi="Calibri"/>
        </w:rPr>
        <w:t>JWTs</w:t>
      </w:r>
      <w:r w:rsidRPr="002A37A9">
        <w:rPr>
          <w:rFonts w:ascii="Calibri" w:hAnsi="Calibri"/>
          <w:lang w:val="el-GR"/>
        </w:rPr>
        <w:t xml:space="preserve"> ενισχύει την ίδια φιλοσοφία σε επίπεδο </w:t>
      </w:r>
      <w:r>
        <w:rPr>
          <w:rFonts w:ascii="Calibri" w:hAnsi="Calibri"/>
        </w:rPr>
        <w:t>token</w:t>
      </w:r>
      <w:r w:rsidRPr="002A37A9">
        <w:rPr>
          <w:rFonts w:ascii="Calibri" w:hAnsi="Calibri"/>
          <w:lang w:val="el-GR"/>
        </w:rPr>
        <w:t xml:space="preserve">, ενώ σε επίπεδο μηνύματος το </w:t>
      </w:r>
      <w:r>
        <w:rPr>
          <w:rFonts w:ascii="Calibri" w:hAnsi="Calibri"/>
        </w:rPr>
        <w:t>nonce</w:t>
      </w:r>
      <w:r w:rsidRPr="002A37A9">
        <w:rPr>
          <w:rFonts w:ascii="Calibri" w:hAnsi="Calibri"/>
          <w:lang w:val="el-GR"/>
        </w:rPr>
        <w:t xml:space="preserve"> και το </w:t>
      </w:r>
      <w:r>
        <w:rPr>
          <w:rFonts w:ascii="Calibri" w:hAnsi="Calibri"/>
        </w:rPr>
        <w:t>timestamp</w:t>
      </w:r>
      <w:r w:rsidRPr="002A37A9">
        <w:rPr>
          <w:rFonts w:ascii="Calibri" w:hAnsi="Calibri"/>
          <w:lang w:val="el-GR"/>
        </w:rPr>
        <w:t xml:space="preserve"> επιτρέπουν την απόρριψη επαναμεταδιδόμενων αιτημάτων ακόμη και αν η υπογραφή τους είναι έγκυρη. Με τον τρόπο αυτό,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συνδυάζει αυθεντικοποίηση, εξουσιοδότηση, ακεραιότητα και προστασία από επανάληψη σε ένα ενιαίο θεωρητικό και λειτουργικό πλαίσιο.</w:t>
      </w:r>
    </w:p>
    <w:p w14:paraId="5F8D989D" w14:textId="77777777" w:rsidR="006C15A2" w:rsidRDefault="00000000">
      <w:pPr>
        <w:pStyle w:val="Heading2"/>
        <w:spacing w:after="80"/>
      </w:pPr>
      <w:r>
        <w:rPr>
          <w:rFonts w:ascii="Calibri" w:hAnsi="Calibri"/>
          <w:color w:val="000000"/>
        </w:rPr>
        <w:t xml:space="preserve">3.4. </w:t>
      </w:r>
      <w:proofErr w:type="spellStart"/>
      <w:r>
        <w:rPr>
          <w:rFonts w:ascii="Calibri" w:hAnsi="Calibri"/>
          <w:color w:val="000000"/>
        </w:rPr>
        <w:t>Ανίχνευση</w:t>
      </w:r>
      <w:proofErr w:type="spellEnd"/>
      <w:r>
        <w:rPr>
          <w:rFonts w:ascii="Calibri" w:hAnsi="Calibri"/>
          <w:color w:val="000000"/>
        </w:rPr>
        <w:t xml:space="preserve"> Απ</w:t>
      </w:r>
      <w:proofErr w:type="spellStart"/>
      <w:r>
        <w:rPr>
          <w:rFonts w:ascii="Calibri" w:hAnsi="Calibri"/>
          <w:color w:val="000000"/>
        </w:rPr>
        <w:t>ειλών</w:t>
      </w:r>
      <w:proofErr w:type="spellEnd"/>
      <w:r>
        <w:rPr>
          <w:rFonts w:ascii="Calibri" w:hAnsi="Calibri"/>
          <w:color w:val="000000"/>
        </w:rPr>
        <w:t xml:space="preserve"> — Z-score &amp; Sliding Windows</w:t>
      </w:r>
    </w:p>
    <w:p w14:paraId="5624A77C"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ανίχνευση απειλών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βασίζεται σε υβριδική προσέγγιση, η οποία συνδυάζει κανόνες προκαθορισμένης λογικής με στατιστική αξιολόγηση της συμπεριφοράς των γεγονότων. Ο στατιστικός πυρήνας του μηχανισμού βασίζεται στο </w:t>
      </w:r>
      <w:r>
        <w:rPr>
          <w:rFonts w:ascii="Calibri" w:hAnsi="Calibri"/>
        </w:rPr>
        <w:t>Z</w:t>
      </w:r>
      <w:r w:rsidRPr="002A37A9">
        <w:rPr>
          <w:rFonts w:ascii="Calibri" w:hAnsi="Calibri"/>
          <w:lang w:val="el-GR"/>
        </w:rPr>
        <w:t>-</w:t>
      </w:r>
      <w:r>
        <w:rPr>
          <w:rFonts w:ascii="Calibri" w:hAnsi="Calibri"/>
        </w:rPr>
        <w:t>score</w:t>
      </w:r>
      <w:r w:rsidRPr="002A37A9">
        <w:rPr>
          <w:rFonts w:ascii="Calibri" w:hAnsi="Calibri"/>
          <w:lang w:val="el-GR"/>
        </w:rPr>
        <w:t>, ένα μέτρο που εκφράζει πόσο αποκλίνει μια τρέχουσα παρατήρηση από τη μέση τιμή μιας κατανομής, σε μονάδες τυπικής απόκλισης. Μαθηματικά, ορίζεται ως:</w:t>
      </w:r>
    </w:p>
    <w:p w14:paraId="573A21D4" w14:textId="77777777" w:rsidR="006C15A2" w:rsidRPr="002A37A9" w:rsidRDefault="00000000">
      <w:pPr>
        <w:spacing w:after="120" w:line="360" w:lineRule="auto"/>
        <w:jc w:val="both"/>
        <w:rPr>
          <w:lang w:val="el-GR"/>
        </w:rPr>
      </w:pPr>
      <w:r>
        <w:rPr>
          <w:rFonts w:ascii="Calibri" w:hAnsi="Calibri"/>
        </w:rPr>
        <w:t>z</w:t>
      </w:r>
      <w:r w:rsidRPr="002A37A9">
        <w:rPr>
          <w:rFonts w:ascii="Calibri" w:hAnsi="Calibri"/>
          <w:lang w:val="el-GR"/>
        </w:rPr>
        <w:t xml:space="preserve"> = (</w:t>
      </w:r>
      <w:r>
        <w:rPr>
          <w:rFonts w:ascii="Calibri" w:hAnsi="Calibri"/>
        </w:rPr>
        <w:t>rate</w:t>
      </w:r>
      <w:r w:rsidRPr="002A37A9">
        <w:rPr>
          <w:rFonts w:ascii="Calibri" w:hAnsi="Calibri"/>
          <w:lang w:val="el-GR"/>
        </w:rPr>
        <w:t xml:space="preserve"> - </w:t>
      </w:r>
      <w:r>
        <w:rPr>
          <w:rFonts w:ascii="Calibri" w:hAnsi="Calibri"/>
        </w:rPr>
        <w:t>mean</w:t>
      </w:r>
      <w:r w:rsidRPr="002A37A9">
        <w:rPr>
          <w:rFonts w:ascii="Calibri" w:hAnsi="Calibri"/>
          <w:lang w:val="el-GR"/>
        </w:rPr>
        <w:t xml:space="preserve">) / </w:t>
      </w:r>
      <w:r>
        <w:rPr>
          <w:rFonts w:ascii="Calibri" w:hAnsi="Calibri"/>
        </w:rPr>
        <w:t>std</w:t>
      </w:r>
    </w:p>
    <w:p w14:paraId="6C309D6D"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όπου </w:t>
      </w:r>
      <w:r>
        <w:rPr>
          <w:rFonts w:ascii="Calibri" w:hAnsi="Calibri"/>
        </w:rPr>
        <w:t>rate</w:t>
      </w:r>
      <w:r w:rsidRPr="002A37A9">
        <w:rPr>
          <w:rFonts w:ascii="Calibri" w:hAnsi="Calibri"/>
          <w:lang w:val="el-GR"/>
        </w:rPr>
        <w:t xml:space="preserve"> είναι ο τρέχων ρυθμός εμφάνισης ενός τύπου γεγονότος, </w:t>
      </w:r>
      <w:r>
        <w:rPr>
          <w:rFonts w:ascii="Calibri" w:hAnsi="Calibri"/>
        </w:rPr>
        <w:t>mean</w:t>
      </w:r>
      <w:r w:rsidRPr="002A37A9">
        <w:rPr>
          <w:rFonts w:ascii="Calibri" w:hAnsi="Calibri"/>
          <w:lang w:val="el-GR"/>
        </w:rPr>
        <w:t xml:space="preserve"> η μέση ιστορική τιμή του ρυθμού και </w:t>
      </w:r>
      <w:r>
        <w:rPr>
          <w:rFonts w:ascii="Calibri" w:hAnsi="Calibri"/>
        </w:rPr>
        <w:t>std</w:t>
      </w:r>
      <w:r w:rsidRPr="002A37A9">
        <w:rPr>
          <w:rFonts w:ascii="Calibri" w:hAnsi="Calibri"/>
          <w:lang w:val="el-GR"/>
        </w:rPr>
        <w:t xml:space="preserve"> η τυπική απόκλιση. Όσο μεγαλύτερη είναι η τιμή του (</w:t>
      </w:r>
      <w:r>
        <w:rPr>
          <w:rFonts w:ascii="Calibri" w:hAnsi="Calibri"/>
        </w:rPr>
        <w:t>z</w:t>
      </w:r>
      <w:r w:rsidRPr="002A37A9">
        <w:rPr>
          <w:rFonts w:ascii="Calibri" w:hAnsi="Calibri"/>
          <w:lang w:val="el-GR"/>
        </w:rPr>
        <w:t>), τόσο εντονότερη θεωρείται η απόκλιση από τη συνήθη συμπεριφορά.</w:t>
      </w:r>
    </w:p>
    <w:p w14:paraId="20144F84"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Για να μπορεί το σύστημα να προσαρμόζεται στον χρόνο, ο υπολογισμός του </w:t>
      </w:r>
      <w:r>
        <w:rPr>
          <w:rFonts w:ascii="Calibri" w:hAnsi="Calibri"/>
        </w:rPr>
        <w:t>Z</w:t>
      </w:r>
      <w:r w:rsidRPr="002A37A9">
        <w:rPr>
          <w:rFonts w:ascii="Calibri" w:hAnsi="Calibri"/>
          <w:lang w:val="el-GR"/>
        </w:rPr>
        <w:t>-</w:t>
      </w:r>
      <w:r>
        <w:rPr>
          <w:rFonts w:ascii="Calibri" w:hAnsi="Calibri"/>
        </w:rPr>
        <w:t>score</w:t>
      </w:r>
      <w:r w:rsidRPr="002A37A9">
        <w:rPr>
          <w:rFonts w:ascii="Calibri" w:hAnsi="Calibri"/>
          <w:lang w:val="el-GR"/>
        </w:rPr>
        <w:t xml:space="preserve"> δεν γίνεται σε ολόκληρο το ιστορικό των δεδομένων, αλλά σε </w:t>
      </w:r>
      <w:r>
        <w:rPr>
          <w:rFonts w:ascii="Calibri" w:hAnsi="Calibri"/>
        </w:rPr>
        <w:t>sliding</w:t>
      </w:r>
      <w:r w:rsidRPr="002A37A9">
        <w:rPr>
          <w:rFonts w:ascii="Calibri" w:hAnsi="Calibri"/>
          <w:lang w:val="el-GR"/>
        </w:rPr>
        <w:t xml:space="preserve"> </w:t>
      </w:r>
      <w:r>
        <w:rPr>
          <w:rFonts w:ascii="Calibri" w:hAnsi="Calibri"/>
        </w:rPr>
        <w:t>windows</w:t>
      </w:r>
      <w:r w:rsidRPr="002A37A9">
        <w:rPr>
          <w:rFonts w:ascii="Calibri" w:hAnsi="Calibri"/>
          <w:lang w:val="el-GR"/>
        </w:rPr>
        <w:t xml:space="preserve">.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χρησιμοποιούνται </w:t>
      </w:r>
      <w:r w:rsidRPr="002A37A9">
        <w:rPr>
          <w:rFonts w:ascii="Calibri" w:hAnsi="Calibri"/>
          <w:lang w:val="el-GR"/>
        </w:rPr>
        <w:lastRenderedPageBreak/>
        <w:t xml:space="preserve">χρονικά παράθυρα 5 λεπτών, 15 λεπτών και 1 ώρας, ώστε η ανίχνευση να καλύπτει τόσο βραχυπρόθεσμες όσο και μεσοπρόθεσμες ανωμαλίες. Η χρήση πολλαπλών παραθύρων επιτρέπει στο σύστημα να εντοπίζει τόσο αιφνίδιες εξάρσεις γεγονότων όσο και πιο σταδιακές μεταβολές που δεν θα ήταν εμφανείς σε ένα μόνο χρονικό επίπεδο. Παράλληλα, προβλέπεται περίοδος </w:t>
      </w:r>
      <w:r>
        <w:rPr>
          <w:rFonts w:ascii="Calibri" w:hAnsi="Calibri"/>
        </w:rPr>
        <w:t>warm</w:t>
      </w:r>
      <w:r w:rsidRPr="002A37A9">
        <w:rPr>
          <w:rFonts w:ascii="Calibri" w:hAnsi="Calibri"/>
          <w:lang w:val="el-GR"/>
        </w:rPr>
        <w:t>-</w:t>
      </w:r>
      <w:r>
        <w:rPr>
          <w:rFonts w:ascii="Calibri" w:hAnsi="Calibri"/>
        </w:rPr>
        <w:t>up</w:t>
      </w:r>
      <w:r w:rsidRPr="002A37A9">
        <w:rPr>
          <w:rFonts w:ascii="Calibri" w:hAnsi="Calibri"/>
          <w:lang w:val="el-GR"/>
        </w:rPr>
        <w:t xml:space="preserve"> με τουλάχιστον 3 ιστορικά σημεία, επειδή χωρίς ένα ελάχιστο </w:t>
      </w:r>
      <w:r>
        <w:rPr>
          <w:rFonts w:ascii="Calibri" w:hAnsi="Calibri"/>
        </w:rPr>
        <w:t>baseline</w:t>
      </w:r>
      <w:r w:rsidRPr="002A37A9">
        <w:rPr>
          <w:rFonts w:ascii="Calibri" w:hAnsi="Calibri"/>
          <w:lang w:val="el-GR"/>
        </w:rPr>
        <w:t xml:space="preserve"> η εκτίμηση της μέσης τιμής και της διασποράς δεν είναι στατιστικά αξιόπιστη.</w:t>
      </w:r>
    </w:p>
    <w:p w14:paraId="463B4A9A" w14:textId="77777777" w:rsidR="006C15A2" w:rsidRPr="002A37A9" w:rsidRDefault="00000000">
      <w:pPr>
        <w:spacing w:after="120" w:line="360" w:lineRule="auto"/>
        <w:ind w:firstLine="283"/>
        <w:jc w:val="both"/>
        <w:rPr>
          <w:lang w:val="el-GR"/>
        </w:rPr>
      </w:pPr>
      <w:r w:rsidRPr="002A37A9">
        <w:rPr>
          <w:rFonts w:ascii="Calibri" w:hAnsi="Calibri"/>
          <w:lang w:val="el-GR"/>
        </w:rPr>
        <w:t>Το κατώφλι ανίχνευσης ορίζεται σε (</w:t>
      </w:r>
      <w:r>
        <w:rPr>
          <w:rFonts w:ascii="Calibri" w:hAnsi="Calibri"/>
        </w:rPr>
        <w:t>z</w:t>
      </w:r>
      <w:r w:rsidRPr="002A37A9">
        <w:rPr>
          <w:rFonts w:ascii="Calibri" w:hAnsi="Calibri"/>
          <w:lang w:val="el-GR"/>
        </w:rPr>
        <w:t xml:space="preserve"> &gt; 2.0). Η επιλογή αυτή σημαίνει ότι ένα </w:t>
      </w:r>
      <w:r>
        <w:rPr>
          <w:rFonts w:ascii="Calibri" w:hAnsi="Calibri"/>
        </w:rPr>
        <w:t>alert</w:t>
      </w:r>
      <w:r w:rsidRPr="002A37A9">
        <w:rPr>
          <w:rFonts w:ascii="Calibri" w:hAnsi="Calibri"/>
          <w:lang w:val="el-GR"/>
        </w:rPr>
        <w:t xml:space="preserve"> παράγεται όταν ο τρέχων ρυθμός γεγονότων υπερβαίνει τη μέση συμπεριφορά κατά περισσότερο από δύο τυπικές αποκλίσεις. Πρόκειται για πρακτική ισορροπία ανάμεσα στην ευαισθησία και στην αποφυγή υπερβολικών ψευδών συναγερμών.</w:t>
      </w:r>
    </w:p>
    <w:p w14:paraId="6BA9D301"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Παράλληλα με τη στατιστική συνιστώσα, λειτουργεί και ο </w:t>
      </w:r>
      <w:r>
        <w:rPr>
          <w:rFonts w:ascii="Calibri" w:hAnsi="Calibri"/>
        </w:rPr>
        <w:t>rule</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detector</w:t>
      </w:r>
      <w:r w:rsidRPr="002A37A9">
        <w:rPr>
          <w:rFonts w:ascii="Calibri" w:hAnsi="Calibri"/>
          <w:lang w:val="el-GR"/>
        </w:rPr>
        <w:t xml:space="preserve">, ο οποίος βασίζεται σε τέσσερις προκαθορισμένους κανόνες: </w:t>
      </w:r>
      <w:r>
        <w:rPr>
          <w:rFonts w:ascii="Calibri" w:hAnsi="Calibri"/>
        </w:rPr>
        <w:t>brute</w:t>
      </w:r>
      <w:r w:rsidRPr="002A37A9">
        <w:rPr>
          <w:rFonts w:ascii="Calibri" w:hAnsi="Calibri"/>
          <w:lang w:val="el-GR"/>
        </w:rPr>
        <w:t>_</w:t>
      </w:r>
      <w:r>
        <w:rPr>
          <w:rFonts w:ascii="Calibri" w:hAnsi="Calibri"/>
        </w:rPr>
        <w:t>force</w:t>
      </w:r>
      <w:r w:rsidRPr="002A37A9">
        <w:rPr>
          <w:rFonts w:ascii="Calibri" w:hAnsi="Calibri"/>
          <w:lang w:val="el-GR"/>
        </w:rPr>
        <w:t xml:space="preserve">, </w:t>
      </w:r>
      <w:r>
        <w:rPr>
          <w:rFonts w:ascii="Calibri" w:hAnsi="Calibri"/>
        </w:rPr>
        <w:t>credential</w:t>
      </w:r>
      <w:r w:rsidRPr="002A37A9">
        <w:rPr>
          <w:rFonts w:ascii="Calibri" w:hAnsi="Calibri"/>
          <w:lang w:val="el-GR"/>
        </w:rPr>
        <w:t>_</w:t>
      </w:r>
      <w:r>
        <w:rPr>
          <w:rFonts w:ascii="Calibri" w:hAnsi="Calibri"/>
        </w:rPr>
        <w:t>stuffing</w:t>
      </w:r>
      <w:r w:rsidRPr="002A37A9">
        <w:rPr>
          <w:rFonts w:ascii="Calibri" w:hAnsi="Calibri"/>
          <w:lang w:val="el-GR"/>
        </w:rPr>
        <w:t xml:space="preserve">, </w:t>
      </w:r>
      <w:r>
        <w:rPr>
          <w:rFonts w:ascii="Calibri" w:hAnsi="Calibri"/>
        </w:rPr>
        <w:t>replay</w:t>
      </w:r>
      <w:r w:rsidRPr="002A37A9">
        <w:rPr>
          <w:rFonts w:ascii="Calibri" w:hAnsi="Calibri"/>
          <w:lang w:val="el-GR"/>
        </w:rPr>
        <w:t>_</w:t>
      </w:r>
      <w:r>
        <w:rPr>
          <w:rFonts w:ascii="Calibri" w:hAnsi="Calibri"/>
        </w:rPr>
        <w:t>attack</w:t>
      </w:r>
      <w:r w:rsidRPr="002A37A9">
        <w:rPr>
          <w:rFonts w:ascii="Calibri" w:hAnsi="Calibri"/>
          <w:lang w:val="el-GR"/>
        </w:rPr>
        <w:t xml:space="preserve"> και </w:t>
      </w:r>
      <w:r>
        <w:rPr>
          <w:rFonts w:ascii="Calibri" w:hAnsi="Calibri"/>
        </w:rPr>
        <w:t>rate</w:t>
      </w:r>
      <w:r w:rsidRPr="002A37A9">
        <w:rPr>
          <w:rFonts w:ascii="Calibri" w:hAnsi="Calibri"/>
          <w:lang w:val="el-GR"/>
        </w:rPr>
        <w:t>_</w:t>
      </w:r>
      <w:r>
        <w:rPr>
          <w:rFonts w:ascii="Calibri" w:hAnsi="Calibri"/>
        </w:rPr>
        <w:t>abuse</w:t>
      </w:r>
      <w:r w:rsidRPr="002A37A9">
        <w:rPr>
          <w:rFonts w:ascii="Calibri" w:hAnsi="Calibri"/>
          <w:lang w:val="el-GR"/>
        </w:rPr>
        <w:t xml:space="preserve">. Η </w:t>
      </w:r>
      <w:r>
        <w:rPr>
          <w:rFonts w:ascii="Calibri" w:hAnsi="Calibri"/>
        </w:rPr>
        <w:t>rule</w:t>
      </w:r>
      <w:r w:rsidRPr="002A37A9">
        <w:rPr>
          <w:rFonts w:ascii="Calibri" w:hAnsi="Calibri"/>
          <w:lang w:val="el-GR"/>
        </w:rPr>
        <w:t>-</w:t>
      </w:r>
      <w:r>
        <w:rPr>
          <w:rFonts w:ascii="Calibri" w:hAnsi="Calibri"/>
        </w:rPr>
        <w:t>based</w:t>
      </w:r>
      <w:r w:rsidRPr="002A37A9">
        <w:rPr>
          <w:rFonts w:ascii="Calibri" w:hAnsi="Calibri"/>
          <w:lang w:val="el-GR"/>
        </w:rPr>
        <w:t xml:space="preserve"> προσέγγιση έχει το πλεονέκτημα ότι είναι άμεσα ερμηνεύσιμη, προβλέψιμη και ιδιαίτερα αποτελεσματική για γνωστά μοτίβα επιθέσεων. Αντίθετα, η στατιστική προσέγγιση είναι πιο κατάλληλη για περιπτώσεις όπου η συμπεριφορά είναι ασυνήθιστη αλλά δεν αντιστοιχεί ακριβώς σε έναν ήδη ορισμένο κανόνα.</w:t>
      </w:r>
    </w:p>
    <w:p w14:paraId="6D10BE21"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Ο λόγος για τον οποίο επιλέγεται ο υβριδισμός είναι ότι οι δύο προσεγγίσεις δεν είναι ανταγωνιστικές αλλά συμπληρωματικές. Οι κανόνες εντοπίζουν γνωστές επιθέσεις με σαφή και άμεσο τρόπο, ενώ το </w:t>
      </w:r>
      <w:r>
        <w:rPr>
          <w:rFonts w:ascii="Calibri" w:hAnsi="Calibri"/>
        </w:rPr>
        <w:t>Z</w:t>
      </w:r>
      <w:r w:rsidRPr="002A37A9">
        <w:rPr>
          <w:rFonts w:ascii="Calibri" w:hAnsi="Calibri"/>
          <w:lang w:val="el-GR"/>
        </w:rPr>
        <w:t>-</w:t>
      </w:r>
      <w:r>
        <w:rPr>
          <w:rFonts w:ascii="Calibri" w:hAnsi="Calibri"/>
        </w:rPr>
        <w:t>score</w:t>
      </w:r>
      <w:r w:rsidRPr="002A37A9">
        <w:rPr>
          <w:rFonts w:ascii="Calibri" w:hAnsi="Calibri"/>
          <w:lang w:val="el-GR"/>
        </w:rPr>
        <w:t xml:space="preserve"> ανιχνεύει αποκλίσεις που μπορεί να αποτελούν πρώιμη ένδειξη νέας ή μη τυποποιημένης απειλής.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οι δύο μηχανισμοί εκτελούνται παράλληλα, ώστε το σύστημα να διατηρεί χαμηλή καθυστέρηση, υψηλή ερμηνευσιμότητα και ταυτόχρονα ευρύτερη κάλυψη πιθανών περιστατικών ασφάλειας.</w:t>
      </w:r>
    </w:p>
    <w:p w14:paraId="365AE011" w14:textId="77777777" w:rsidR="006C15A2" w:rsidRPr="002A37A9" w:rsidRDefault="00000000">
      <w:pPr>
        <w:rPr>
          <w:lang w:val="el-GR"/>
        </w:rPr>
      </w:pPr>
      <w:r w:rsidRPr="002A37A9">
        <w:rPr>
          <w:lang w:val="el-GR"/>
        </w:rPr>
        <w:br w:type="page"/>
      </w:r>
    </w:p>
    <w:p w14:paraId="5752AB30" w14:textId="77777777" w:rsidR="006C15A2" w:rsidRPr="002A37A9" w:rsidRDefault="00000000">
      <w:pPr>
        <w:pStyle w:val="Heading1"/>
        <w:spacing w:before="240" w:after="120"/>
        <w:rPr>
          <w:lang w:val="el-GR"/>
        </w:rPr>
      </w:pPr>
      <w:r w:rsidRPr="002A37A9">
        <w:rPr>
          <w:rFonts w:ascii="Calibri" w:hAnsi="Calibri"/>
          <w:color w:val="1F497D"/>
          <w:sz w:val="32"/>
          <w:lang w:val="el-GR"/>
        </w:rPr>
        <w:lastRenderedPageBreak/>
        <w:t>4. Σχεδιασμός Συστήματος</w:t>
      </w:r>
    </w:p>
    <w:p w14:paraId="197E476D"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Στο κεφάλαιο αυτό παρουσιάζεται ο συνολικός σχεδιασμός του συστήματος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w:t>
      </w:r>
    </w:p>
    <w:p w14:paraId="1C86E529" w14:textId="77777777" w:rsidR="006C15A2" w:rsidRPr="002A37A9" w:rsidRDefault="00000000">
      <w:pPr>
        <w:pStyle w:val="Heading2"/>
        <w:spacing w:after="80"/>
        <w:rPr>
          <w:lang w:val="el-GR"/>
        </w:rPr>
      </w:pPr>
      <w:r w:rsidRPr="002A37A9">
        <w:rPr>
          <w:rFonts w:ascii="Calibri" w:hAnsi="Calibri"/>
          <w:color w:val="000000"/>
          <w:lang w:val="el-GR"/>
        </w:rPr>
        <w:t>4.1. Αρχιτεκτονική Συστήματος</w:t>
      </w:r>
    </w:p>
    <w:p w14:paraId="7E12111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αρχιτεκτονική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σχεδιάστηκε με στόχο να υποστηρίζει γεω-στοχευμένη ανάθεση διαφημίσεων σε πραγματικό χρόνο, ταυτόχρονη ενημέρωση πολλαπλών </w:t>
      </w:r>
      <w:r>
        <w:rPr>
          <w:rFonts w:ascii="Calibri" w:hAnsi="Calibri"/>
        </w:rPr>
        <w:t>clients</w:t>
      </w:r>
      <w:r w:rsidRPr="002A37A9">
        <w:rPr>
          <w:rFonts w:ascii="Calibri" w:hAnsi="Calibri"/>
          <w:lang w:val="el-GR"/>
        </w:rPr>
        <w:t xml:space="preserve"> και πολυεπίπεδη προστασία των υπηρεσιών του συστήματος. Για την επίτευξη των παραπάνω απαιτήσεων υιοθετήθηκε μία τετραεπίπεδη αρχιτεκτονική, η οποία διαχωρίζει με σαφήνεια την παρουσίαση, τη λογική εφαρμογής, τα δεδομένα και την ασφάλεια. Ο διαχωρισμός αυτός ενισχύει τη συντηρησιμότητα, την επεκτασιμότητα και την ευκολία ελέγχου κάθε υποσυστήματος ξεχωριστά. Η συνολική δομή απεικονίζεται στο Σχήμα 4.1, στο οποίο παρουσιάζονται τα επίπεδα, τα βασικά υποσυστήματα και οι κύριες ροές δεδομένων.</w:t>
      </w:r>
    </w:p>
    <w:p w14:paraId="162665DE" w14:textId="77777777" w:rsidR="006C15A2" w:rsidRPr="002A37A9" w:rsidRDefault="00000000">
      <w:pPr>
        <w:spacing w:after="120" w:line="360" w:lineRule="auto"/>
        <w:ind w:firstLine="283"/>
        <w:jc w:val="both"/>
        <w:rPr>
          <w:lang w:val="el-GR"/>
        </w:rPr>
      </w:pPr>
      <w:r w:rsidRPr="002A37A9">
        <w:rPr>
          <w:rFonts w:ascii="Calibri" w:hAnsi="Calibri"/>
          <w:lang w:val="el-GR"/>
        </w:rPr>
        <w:t>Το πρώτο επίπεδο είναι το επίπεδο παρουσίασης (</w:t>
      </w:r>
      <w:r>
        <w:rPr>
          <w:rFonts w:ascii="Calibri" w:hAnsi="Calibri"/>
        </w:rPr>
        <w:t>Presentation</w:t>
      </w:r>
      <w:r w:rsidRPr="002A37A9">
        <w:rPr>
          <w:rFonts w:ascii="Calibri" w:hAnsi="Calibri"/>
          <w:lang w:val="el-GR"/>
        </w:rPr>
        <w:t xml:space="preserve"> </w:t>
      </w:r>
      <w:r>
        <w:rPr>
          <w:rFonts w:ascii="Calibri" w:hAnsi="Calibri"/>
        </w:rPr>
        <w:t>Layer</w:t>
      </w:r>
      <w:r w:rsidRPr="002A37A9">
        <w:rPr>
          <w:rFonts w:ascii="Calibri" w:hAnsi="Calibri"/>
          <w:lang w:val="el-GR"/>
        </w:rPr>
        <w:t xml:space="preserve">). Σε αυτό εντάσσεται η </w:t>
      </w:r>
      <w:r>
        <w:rPr>
          <w:rFonts w:ascii="Calibri" w:hAnsi="Calibri"/>
        </w:rPr>
        <w:t>desktop</w:t>
      </w:r>
      <w:r w:rsidRPr="002A37A9">
        <w:rPr>
          <w:rFonts w:ascii="Calibri" w:hAnsi="Calibri"/>
          <w:lang w:val="el-GR"/>
        </w:rPr>
        <w:t xml:space="preserve"> εφαρμογή </w:t>
      </w:r>
      <w:r>
        <w:rPr>
          <w:rFonts w:ascii="Calibri" w:hAnsi="Calibri"/>
        </w:rPr>
        <w:t>Electron</w:t>
      </w:r>
      <w:r w:rsidRPr="002A37A9">
        <w:rPr>
          <w:rFonts w:ascii="Calibri" w:hAnsi="Calibri"/>
          <w:lang w:val="el-GR"/>
        </w:rPr>
        <w:t xml:space="preserve">, η οποία λειτουργεί ως εξωτερικό κέλυφος εκτέλεσης, και το </w:t>
      </w:r>
      <w:r>
        <w:rPr>
          <w:rFonts w:ascii="Calibri" w:hAnsi="Calibri"/>
        </w:rPr>
        <w:t>frontend</w:t>
      </w:r>
      <w:r w:rsidRPr="002A37A9">
        <w:rPr>
          <w:rFonts w:ascii="Calibri" w:hAnsi="Calibri"/>
          <w:lang w:val="el-GR"/>
        </w:rPr>
        <w:t xml:space="preserve"> που έχει υλοποιηθεί με </w:t>
      </w:r>
      <w:r>
        <w:rPr>
          <w:rFonts w:ascii="Calibri" w:hAnsi="Calibri"/>
        </w:rPr>
        <w:t>React</w:t>
      </w:r>
      <w:r w:rsidRPr="002A37A9">
        <w:rPr>
          <w:rFonts w:ascii="Calibri" w:hAnsi="Calibri"/>
          <w:lang w:val="el-GR"/>
        </w:rPr>
        <w:t xml:space="preserve"> 18 και εκτελείται στη θύρα 3000. Στο επίπεδο αυτό ανήκουν δύο βασικές διεπαφές: το </w:t>
      </w:r>
      <w:proofErr w:type="spellStart"/>
      <w:r>
        <w:rPr>
          <w:rFonts w:ascii="Calibri" w:hAnsi="Calibri"/>
        </w:rPr>
        <w:t>VisualBoard</w:t>
      </w:r>
      <w:proofErr w:type="spellEnd"/>
      <w:r w:rsidRPr="002A37A9">
        <w:rPr>
          <w:rFonts w:ascii="Calibri" w:hAnsi="Calibri"/>
          <w:lang w:val="el-GR"/>
        </w:rPr>
        <w:t xml:space="preserve">, το οποίο αναπαριστά τις ζώνες και τις οθόνες του γηπέδου και εμφανίζει το διαφημιστικό περιεχόμενο, και το </w:t>
      </w:r>
      <w:proofErr w:type="spellStart"/>
      <w:r>
        <w:rPr>
          <w:rFonts w:ascii="Calibri" w:hAnsi="Calibri"/>
        </w:rPr>
        <w:t>SecurityDashboard</w:t>
      </w:r>
      <w:proofErr w:type="spellEnd"/>
      <w:r w:rsidRPr="002A37A9">
        <w:rPr>
          <w:rFonts w:ascii="Calibri" w:hAnsi="Calibri"/>
          <w:lang w:val="el-GR"/>
        </w:rPr>
        <w:t xml:space="preserve">, το οποίο παρουσιάζει </w:t>
      </w:r>
      <w:r>
        <w:rPr>
          <w:rFonts w:ascii="Calibri" w:hAnsi="Calibri"/>
        </w:rPr>
        <w:t>alerts</w:t>
      </w:r>
      <w:r w:rsidRPr="002A37A9">
        <w:rPr>
          <w:rFonts w:ascii="Calibri" w:hAnsi="Calibri"/>
          <w:lang w:val="el-GR"/>
        </w:rPr>
        <w:t xml:space="preserve">, συμβάντα και συνοπτική εικόνα της κατάστασης ασφάλειας. Η επιλογή της </w:t>
      </w:r>
      <w:r>
        <w:rPr>
          <w:rFonts w:ascii="Calibri" w:hAnsi="Calibri"/>
        </w:rPr>
        <w:t>React</w:t>
      </w:r>
      <w:r w:rsidRPr="002A37A9">
        <w:rPr>
          <w:rFonts w:ascii="Calibri" w:hAnsi="Calibri"/>
          <w:lang w:val="el-GR"/>
        </w:rPr>
        <w:t xml:space="preserve"> αιτιολογείται από τον </w:t>
      </w:r>
      <w:r>
        <w:rPr>
          <w:rFonts w:ascii="Calibri" w:hAnsi="Calibri"/>
        </w:rPr>
        <w:t>component</w:t>
      </w:r>
      <w:r w:rsidRPr="002A37A9">
        <w:rPr>
          <w:rFonts w:ascii="Calibri" w:hAnsi="Calibri"/>
          <w:lang w:val="el-GR"/>
        </w:rPr>
        <w:t>-</w:t>
      </w:r>
      <w:r>
        <w:rPr>
          <w:rFonts w:ascii="Calibri" w:hAnsi="Calibri"/>
        </w:rPr>
        <w:t>based</w:t>
      </w:r>
      <w:r w:rsidRPr="002A37A9">
        <w:rPr>
          <w:rFonts w:ascii="Calibri" w:hAnsi="Calibri"/>
          <w:lang w:val="el-GR"/>
        </w:rPr>
        <w:t xml:space="preserve"> χαρακτήρα της, που επιτρέπει καθαρή οργάνωση της διεπαφής, εύκολη επαναχρησιμοποίηση στοιχείων και αποτελεσματική διαχείριση της κατάστασης της εφαρμογής. Η επιλογή του </w:t>
      </w:r>
      <w:r>
        <w:rPr>
          <w:rFonts w:ascii="Calibri" w:hAnsi="Calibri"/>
        </w:rPr>
        <w:t>Electron</w:t>
      </w:r>
      <w:r w:rsidRPr="002A37A9">
        <w:rPr>
          <w:rFonts w:ascii="Calibri" w:hAnsi="Calibri"/>
          <w:lang w:val="el-GR"/>
        </w:rPr>
        <w:t xml:space="preserve"> επιτρέπει τη συσκευασία ολόκληρου του συστήματος ως </w:t>
      </w:r>
      <w:r>
        <w:rPr>
          <w:rFonts w:ascii="Calibri" w:hAnsi="Calibri"/>
        </w:rPr>
        <w:t>all</w:t>
      </w:r>
      <w:r w:rsidRPr="002A37A9">
        <w:rPr>
          <w:rFonts w:ascii="Calibri" w:hAnsi="Calibri"/>
          <w:lang w:val="el-GR"/>
        </w:rPr>
        <w:t>-</w:t>
      </w:r>
      <w:r>
        <w:rPr>
          <w:rFonts w:ascii="Calibri" w:hAnsi="Calibri"/>
        </w:rPr>
        <w:t>in</w:t>
      </w:r>
      <w:r w:rsidRPr="002A37A9">
        <w:rPr>
          <w:rFonts w:ascii="Calibri" w:hAnsi="Calibri"/>
          <w:lang w:val="el-GR"/>
        </w:rPr>
        <w:t>-</w:t>
      </w:r>
      <w:r>
        <w:rPr>
          <w:rFonts w:ascii="Calibri" w:hAnsi="Calibri"/>
        </w:rPr>
        <w:t>one</w:t>
      </w:r>
      <w:r w:rsidRPr="002A37A9">
        <w:rPr>
          <w:rFonts w:ascii="Calibri" w:hAnsi="Calibri"/>
          <w:lang w:val="el-GR"/>
        </w:rPr>
        <w:t xml:space="preserve"> </w:t>
      </w:r>
      <w:r>
        <w:rPr>
          <w:rFonts w:ascii="Calibri" w:hAnsi="Calibri"/>
        </w:rPr>
        <w:t>desktop</w:t>
      </w:r>
      <w:r w:rsidRPr="002A37A9">
        <w:rPr>
          <w:rFonts w:ascii="Calibri" w:hAnsi="Calibri"/>
          <w:lang w:val="el-GR"/>
        </w:rPr>
        <w:t xml:space="preserve"> εφαρμογή, διευκολύνοντας την εγκατάσταση και χρήση του σε πραγματικό επιχειρησιακό περιβάλλον χωρίς απαίτηση ξεχωριστής διαχείρισης </w:t>
      </w:r>
      <w:r>
        <w:rPr>
          <w:rFonts w:ascii="Calibri" w:hAnsi="Calibri"/>
        </w:rPr>
        <w:t>browser</w:t>
      </w:r>
      <w:r w:rsidRPr="002A37A9">
        <w:rPr>
          <w:rFonts w:ascii="Calibri" w:hAnsi="Calibri"/>
          <w:lang w:val="el-GR"/>
        </w:rPr>
        <w:t xml:space="preserve"> και </w:t>
      </w:r>
      <w:r>
        <w:rPr>
          <w:rFonts w:ascii="Calibri" w:hAnsi="Calibri"/>
        </w:rPr>
        <w:t>backend</w:t>
      </w:r>
      <w:r w:rsidRPr="002A37A9">
        <w:rPr>
          <w:rFonts w:ascii="Calibri" w:hAnsi="Calibri"/>
          <w:lang w:val="el-GR"/>
        </w:rPr>
        <w:t xml:space="preserve"> υπηρεσιών.</w:t>
      </w:r>
    </w:p>
    <w:p w14:paraId="5A1EA647" w14:textId="77777777" w:rsidR="006C15A2" w:rsidRPr="002A37A9" w:rsidRDefault="00000000">
      <w:pPr>
        <w:spacing w:after="120" w:line="360" w:lineRule="auto"/>
        <w:ind w:firstLine="283"/>
        <w:jc w:val="both"/>
        <w:rPr>
          <w:lang w:val="el-GR"/>
        </w:rPr>
      </w:pPr>
      <w:r w:rsidRPr="002A37A9">
        <w:rPr>
          <w:rFonts w:ascii="Calibri" w:hAnsi="Calibri"/>
          <w:lang w:val="el-GR"/>
        </w:rPr>
        <w:t>Το δεύτερο επίπεδο είναι το επίπεδο εφαρμογής (</w:t>
      </w:r>
      <w:r>
        <w:rPr>
          <w:rFonts w:ascii="Calibri" w:hAnsi="Calibri"/>
        </w:rPr>
        <w:t>Application</w:t>
      </w:r>
      <w:r w:rsidRPr="002A37A9">
        <w:rPr>
          <w:rFonts w:ascii="Calibri" w:hAnsi="Calibri"/>
          <w:lang w:val="el-GR"/>
        </w:rPr>
        <w:t xml:space="preserve"> </w:t>
      </w:r>
      <w:r>
        <w:rPr>
          <w:rFonts w:ascii="Calibri" w:hAnsi="Calibri"/>
        </w:rPr>
        <w:t>Layer</w:t>
      </w:r>
      <w:r w:rsidRPr="002A37A9">
        <w:rPr>
          <w:rFonts w:ascii="Calibri" w:hAnsi="Calibri"/>
          <w:lang w:val="el-GR"/>
        </w:rPr>
        <w:t xml:space="preserve">). Ο πυρήνας του υλοποιείται με </w:t>
      </w:r>
      <w:proofErr w:type="spellStart"/>
      <w:r>
        <w:rPr>
          <w:rFonts w:ascii="Calibri" w:hAnsi="Calibri"/>
        </w:rPr>
        <w:t>FastAPI</w:t>
      </w:r>
      <w:proofErr w:type="spellEnd"/>
      <w:r w:rsidRPr="002A37A9">
        <w:rPr>
          <w:rFonts w:ascii="Calibri" w:hAnsi="Calibri"/>
          <w:lang w:val="el-GR"/>
        </w:rPr>
        <w:t xml:space="preserve">, το οποίο εκτελείται στη θύρα 8000 και προσφέρει τόσο </w:t>
      </w:r>
      <w:r>
        <w:rPr>
          <w:rFonts w:ascii="Calibri" w:hAnsi="Calibri"/>
        </w:rPr>
        <w:t>REST</w:t>
      </w:r>
      <w:r w:rsidRPr="002A37A9">
        <w:rPr>
          <w:rFonts w:ascii="Calibri" w:hAnsi="Calibri"/>
          <w:lang w:val="el-GR"/>
        </w:rPr>
        <w:t xml:space="preserve"> </w:t>
      </w:r>
      <w:r>
        <w:rPr>
          <w:rFonts w:ascii="Calibri" w:hAnsi="Calibri"/>
        </w:rPr>
        <w:t>API</w:t>
      </w:r>
      <w:r w:rsidRPr="002A37A9">
        <w:rPr>
          <w:rFonts w:ascii="Calibri" w:hAnsi="Calibri"/>
          <w:lang w:val="el-GR"/>
        </w:rPr>
        <w:t xml:space="preserve"> όσο και </w:t>
      </w:r>
      <w:r>
        <w:rPr>
          <w:rFonts w:ascii="Calibri" w:hAnsi="Calibri"/>
        </w:rPr>
        <w:t>WebSocket</w:t>
      </w:r>
      <w:r w:rsidRPr="002A37A9">
        <w:rPr>
          <w:rFonts w:ascii="Calibri" w:hAnsi="Calibri"/>
          <w:lang w:val="el-GR"/>
        </w:rPr>
        <w:t xml:space="preserve"> </w:t>
      </w:r>
      <w:r>
        <w:rPr>
          <w:rFonts w:ascii="Calibri" w:hAnsi="Calibri"/>
        </w:rPr>
        <w:t>endpoints</w:t>
      </w:r>
      <w:r w:rsidRPr="002A37A9">
        <w:rPr>
          <w:rFonts w:ascii="Calibri" w:hAnsi="Calibri"/>
          <w:lang w:val="el-GR"/>
        </w:rPr>
        <w:t xml:space="preserve">. Το επίπεδο αυτό είναι υπεύθυνο για την εκτέλεση της επιχειρησιακής λογικής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δηλαδή για την ανάκτηση των διαφημίσεων, την επεξεργασία της διάταξης των οθονών, την εκτέλεση χωρικών </w:t>
      </w:r>
      <w:r>
        <w:rPr>
          <w:rFonts w:ascii="Calibri" w:hAnsi="Calibri"/>
        </w:rPr>
        <w:t>queries</w:t>
      </w:r>
      <w:r w:rsidRPr="002A37A9">
        <w:rPr>
          <w:rFonts w:ascii="Calibri" w:hAnsi="Calibri"/>
          <w:lang w:val="el-GR"/>
        </w:rPr>
        <w:t xml:space="preserve">, τη λειτουργία του </w:t>
      </w:r>
      <w:r>
        <w:rPr>
          <w:rFonts w:ascii="Calibri" w:hAnsi="Calibri"/>
        </w:rPr>
        <w:t>recommendation</w:t>
      </w:r>
      <w:r w:rsidRPr="002A37A9">
        <w:rPr>
          <w:rFonts w:ascii="Calibri" w:hAnsi="Calibri"/>
          <w:lang w:val="el-GR"/>
        </w:rPr>
        <w:t xml:space="preserve"> </w:t>
      </w:r>
      <w:r>
        <w:rPr>
          <w:rFonts w:ascii="Calibri" w:hAnsi="Calibri"/>
        </w:rPr>
        <w:t>engine</w:t>
      </w:r>
      <w:r w:rsidRPr="002A37A9">
        <w:rPr>
          <w:rFonts w:ascii="Calibri" w:hAnsi="Calibri"/>
          <w:lang w:val="el-GR"/>
        </w:rPr>
        <w:t xml:space="preserve">, την έκδοση </w:t>
      </w:r>
      <w:r>
        <w:rPr>
          <w:rFonts w:ascii="Calibri" w:hAnsi="Calibri"/>
        </w:rPr>
        <w:t>tokens</w:t>
      </w:r>
      <w:r w:rsidRPr="002A37A9">
        <w:rPr>
          <w:rFonts w:ascii="Calibri" w:hAnsi="Calibri"/>
          <w:lang w:val="el-GR"/>
        </w:rPr>
        <w:t xml:space="preserve"> και τη διαχείριση των ροών πραγματικού χρόνου. Η επιλογή του </w:t>
      </w:r>
      <w:proofErr w:type="spellStart"/>
      <w:r>
        <w:rPr>
          <w:rFonts w:ascii="Calibri" w:hAnsi="Calibri"/>
        </w:rPr>
        <w:t>FastAPI</w:t>
      </w:r>
      <w:proofErr w:type="spellEnd"/>
      <w:r w:rsidRPr="002A37A9">
        <w:rPr>
          <w:rFonts w:ascii="Calibri" w:hAnsi="Calibri"/>
          <w:lang w:val="el-GR"/>
        </w:rPr>
        <w:t xml:space="preserve"> αιτιολογείται από την εγγενή υποστήριξη </w:t>
      </w:r>
      <w:r>
        <w:rPr>
          <w:rFonts w:ascii="Calibri" w:hAnsi="Calibri"/>
        </w:rPr>
        <w:t>async</w:t>
      </w:r>
      <w:r w:rsidRPr="002A37A9">
        <w:rPr>
          <w:rFonts w:ascii="Calibri" w:hAnsi="Calibri"/>
          <w:lang w:val="el-GR"/>
        </w:rPr>
        <w:t>/</w:t>
      </w:r>
      <w:r>
        <w:rPr>
          <w:rFonts w:ascii="Calibri" w:hAnsi="Calibri"/>
        </w:rPr>
        <w:t>await</w:t>
      </w:r>
      <w:r w:rsidRPr="002A37A9">
        <w:rPr>
          <w:rFonts w:ascii="Calibri" w:hAnsi="Calibri"/>
          <w:lang w:val="el-GR"/>
        </w:rPr>
        <w:t xml:space="preserve">, τη συμβατότητα με το </w:t>
      </w:r>
      <w:r>
        <w:rPr>
          <w:rFonts w:ascii="Calibri" w:hAnsi="Calibri"/>
        </w:rPr>
        <w:t>ASGI</w:t>
      </w:r>
      <w:r w:rsidRPr="002A37A9">
        <w:rPr>
          <w:rFonts w:ascii="Calibri" w:hAnsi="Calibri"/>
          <w:lang w:val="el-GR"/>
        </w:rPr>
        <w:t xml:space="preserve"> μοντέλο και τη φυσική ενσωμάτωση </w:t>
      </w:r>
      <w:r>
        <w:rPr>
          <w:rFonts w:ascii="Calibri" w:hAnsi="Calibri"/>
        </w:rPr>
        <w:t>REST</w:t>
      </w:r>
      <w:r w:rsidRPr="002A37A9">
        <w:rPr>
          <w:rFonts w:ascii="Calibri" w:hAnsi="Calibri"/>
          <w:lang w:val="el-GR"/>
        </w:rPr>
        <w:t xml:space="preserve"> και </w:t>
      </w:r>
      <w:r>
        <w:rPr>
          <w:rFonts w:ascii="Calibri" w:hAnsi="Calibri"/>
        </w:rPr>
        <w:t>WebSocket</w:t>
      </w:r>
      <w:r w:rsidRPr="002A37A9">
        <w:rPr>
          <w:rFonts w:ascii="Calibri" w:hAnsi="Calibri"/>
          <w:lang w:val="el-GR"/>
        </w:rPr>
        <w:t xml:space="preserve"> επικοινωνίας στην ίδια εφαρμογή. Το χαρακτηριστικό αυτό είναι ιδιαίτερα σημαντικό για </w:t>
      </w:r>
      <w:r w:rsidRPr="002A37A9">
        <w:rPr>
          <w:rFonts w:ascii="Calibri" w:hAnsi="Calibri"/>
          <w:lang w:val="el-GR"/>
        </w:rPr>
        <w:lastRenderedPageBreak/>
        <w:t xml:space="preserve">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καθώς το σύστημα χρειάζεται να εξυπηρετεί τόσο κλασικά αιτήματα ανάκτησης/ενημέρωσης όσο και συνεχή </w:t>
      </w:r>
      <w:r>
        <w:rPr>
          <w:rFonts w:ascii="Calibri" w:hAnsi="Calibri"/>
        </w:rPr>
        <w:t>push</w:t>
      </w:r>
      <w:r w:rsidRPr="002A37A9">
        <w:rPr>
          <w:rFonts w:ascii="Calibri" w:hAnsi="Calibri"/>
          <w:lang w:val="el-GR"/>
        </w:rPr>
        <w:t>-</w:t>
      </w:r>
      <w:r>
        <w:rPr>
          <w:rFonts w:ascii="Calibri" w:hAnsi="Calibri"/>
        </w:rPr>
        <w:t>based</w:t>
      </w:r>
      <w:r w:rsidRPr="002A37A9">
        <w:rPr>
          <w:rFonts w:ascii="Calibri" w:hAnsi="Calibri"/>
          <w:lang w:val="el-GR"/>
        </w:rPr>
        <w:t xml:space="preserve"> ροή γεγονότων προς τους </w:t>
      </w:r>
      <w:r>
        <w:rPr>
          <w:rFonts w:ascii="Calibri" w:hAnsi="Calibri"/>
        </w:rPr>
        <w:t>clients</w:t>
      </w:r>
      <w:r w:rsidRPr="002A37A9">
        <w:rPr>
          <w:rFonts w:ascii="Calibri" w:hAnsi="Calibri"/>
          <w:lang w:val="el-GR"/>
        </w:rPr>
        <w:t>.</w:t>
      </w:r>
    </w:p>
    <w:p w14:paraId="64DDC736" w14:textId="77777777" w:rsidR="006C15A2" w:rsidRPr="002A37A9" w:rsidRDefault="00000000">
      <w:pPr>
        <w:spacing w:after="120" w:line="360" w:lineRule="auto"/>
        <w:ind w:firstLine="283"/>
        <w:jc w:val="both"/>
        <w:rPr>
          <w:lang w:val="el-GR"/>
        </w:rPr>
      </w:pPr>
      <w:r w:rsidRPr="002A37A9">
        <w:rPr>
          <w:rFonts w:ascii="Calibri" w:hAnsi="Calibri"/>
          <w:lang w:val="el-GR"/>
        </w:rPr>
        <w:t>Το τρίτο επίπεδο είναι το επίπεδο δεδομένων (</w:t>
      </w:r>
      <w:r>
        <w:rPr>
          <w:rFonts w:ascii="Calibri" w:hAnsi="Calibri"/>
        </w:rPr>
        <w:t>Data</w:t>
      </w:r>
      <w:r w:rsidRPr="002A37A9">
        <w:rPr>
          <w:rFonts w:ascii="Calibri" w:hAnsi="Calibri"/>
          <w:lang w:val="el-GR"/>
        </w:rPr>
        <w:t xml:space="preserve"> </w:t>
      </w:r>
      <w:r>
        <w:rPr>
          <w:rFonts w:ascii="Calibri" w:hAnsi="Calibri"/>
        </w:rPr>
        <w:t>Layer</w:t>
      </w:r>
      <w:r w:rsidRPr="002A37A9">
        <w:rPr>
          <w:rFonts w:ascii="Calibri" w:hAnsi="Calibri"/>
          <w:lang w:val="el-GR"/>
        </w:rPr>
        <w:t xml:space="preserve">). Η αποθήκευση των επίμονων δεδομένων πραγματοποιείται σε </w:t>
      </w:r>
      <w:r>
        <w:rPr>
          <w:rFonts w:ascii="Calibri" w:hAnsi="Calibri"/>
        </w:rPr>
        <w:t>PostgreSQL</w:t>
      </w:r>
      <w:r w:rsidRPr="002A37A9">
        <w:rPr>
          <w:rFonts w:ascii="Calibri" w:hAnsi="Calibri"/>
          <w:lang w:val="el-GR"/>
        </w:rPr>
        <w:t xml:space="preserve"> 16 με επέκταση </w:t>
      </w:r>
      <w:proofErr w:type="spellStart"/>
      <w:r>
        <w:rPr>
          <w:rFonts w:ascii="Calibri" w:hAnsi="Calibri"/>
        </w:rPr>
        <w:t>PostGIS</w:t>
      </w:r>
      <w:proofErr w:type="spellEnd"/>
      <w:r w:rsidRPr="002A37A9">
        <w:rPr>
          <w:rFonts w:ascii="Calibri" w:hAnsi="Calibri"/>
          <w:lang w:val="el-GR"/>
        </w:rPr>
        <w:t xml:space="preserve">, η οποία εκτελείται στη θύρα 5433 μέσω </w:t>
      </w:r>
      <w:r>
        <w:rPr>
          <w:rFonts w:ascii="Calibri" w:hAnsi="Calibri"/>
        </w:rPr>
        <w:t>Docker</w:t>
      </w:r>
      <w:r w:rsidRPr="002A37A9">
        <w:rPr>
          <w:rFonts w:ascii="Calibri" w:hAnsi="Calibri"/>
          <w:lang w:val="el-GR"/>
        </w:rPr>
        <w:t xml:space="preserve">. Το επίπεδο αυτό διαχειρίζεται τις διαφημίσεις, τις ζώνες, τις οθόνες και τις χωρικές τους ιδιότητες. Η επιλογή της </w:t>
      </w:r>
      <w:r>
        <w:rPr>
          <w:rFonts w:ascii="Calibri" w:hAnsi="Calibri"/>
        </w:rPr>
        <w:t>PostgreSQL</w:t>
      </w:r>
      <w:r w:rsidRPr="002A37A9">
        <w:rPr>
          <w:rFonts w:ascii="Calibri" w:hAnsi="Calibri"/>
          <w:lang w:val="el-GR"/>
        </w:rPr>
        <w:t xml:space="preserve"> αιτιολογείται από τη σταθερότητα, την ωριμότητα και την υποστήριξη σύνθετων ερωτημάτων, ενώ το </w:t>
      </w:r>
      <w:proofErr w:type="spellStart"/>
      <w:r>
        <w:rPr>
          <w:rFonts w:ascii="Calibri" w:hAnsi="Calibri"/>
        </w:rPr>
        <w:t>PostGIS</w:t>
      </w:r>
      <w:proofErr w:type="spellEnd"/>
      <w:r w:rsidRPr="002A37A9">
        <w:rPr>
          <w:rFonts w:ascii="Calibri" w:hAnsi="Calibri"/>
          <w:lang w:val="el-GR"/>
        </w:rPr>
        <w:t xml:space="preserve"> προσθέτει δυνατότητες χωρικών τύπων, συναρτήσεων και ευρετηρίων, απαραίτητων για γεω-στοχευμένη λειτουργία. Μέσω αυτής της βάσης, το σύστημα μπορεί να εκτελεί </w:t>
      </w:r>
      <w:r>
        <w:rPr>
          <w:rFonts w:ascii="Calibri" w:hAnsi="Calibri"/>
        </w:rPr>
        <w:t>queries</w:t>
      </w:r>
      <w:r w:rsidRPr="002A37A9">
        <w:rPr>
          <w:rFonts w:ascii="Calibri" w:hAnsi="Calibri"/>
          <w:lang w:val="el-GR"/>
        </w:rPr>
        <w:t xml:space="preserve"> εγγύτητας, να αποθηκεύει τη διάταξη των 28 οθονών και να συντηρεί συνεκτική απεικόνιση του σταδίου. Παράλληλα, στο </w:t>
      </w:r>
      <w:r>
        <w:rPr>
          <w:rFonts w:ascii="Calibri" w:hAnsi="Calibri"/>
        </w:rPr>
        <w:t>application</w:t>
      </w:r>
      <w:r w:rsidRPr="002A37A9">
        <w:rPr>
          <w:rFonts w:ascii="Calibri" w:hAnsi="Calibri"/>
          <w:lang w:val="el-GR"/>
        </w:rPr>
        <w:t xml:space="preserve"> </w:t>
      </w:r>
      <w:r>
        <w:rPr>
          <w:rFonts w:ascii="Calibri" w:hAnsi="Calibri"/>
        </w:rPr>
        <w:t>layer</w:t>
      </w:r>
      <w:r w:rsidRPr="002A37A9">
        <w:rPr>
          <w:rFonts w:ascii="Calibri" w:hAnsi="Calibri"/>
          <w:lang w:val="el-GR"/>
        </w:rPr>
        <w:t xml:space="preserve"> χρησιμοποιούνται και </w:t>
      </w:r>
      <w:r>
        <w:rPr>
          <w:rFonts w:ascii="Calibri" w:hAnsi="Calibri"/>
        </w:rPr>
        <w:t>in</w:t>
      </w:r>
      <w:r w:rsidRPr="002A37A9">
        <w:rPr>
          <w:rFonts w:ascii="Calibri" w:hAnsi="Calibri"/>
          <w:lang w:val="el-GR"/>
        </w:rPr>
        <w:t>-</w:t>
      </w:r>
      <w:r>
        <w:rPr>
          <w:rFonts w:ascii="Calibri" w:hAnsi="Calibri"/>
        </w:rPr>
        <w:t>memory</w:t>
      </w:r>
      <w:r w:rsidRPr="002A37A9">
        <w:rPr>
          <w:rFonts w:ascii="Calibri" w:hAnsi="Calibri"/>
          <w:lang w:val="el-GR"/>
        </w:rPr>
        <w:t xml:space="preserve"> δομές, όπως 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ώστε να επιτυγχάνεται πολύ χαμηλή καθυστέρηση σε επαναλαμβανόμενα </w:t>
      </w:r>
      <w:r>
        <w:rPr>
          <w:rFonts w:ascii="Calibri" w:hAnsi="Calibri"/>
        </w:rPr>
        <w:t>spatial</w:t>
      </w:r>
      <w:r w:rsidRPr="002A37A9">
        <w:rPr>
          <w:rFonts w:ascii="Calibri" w:hAnsi="Calibri"/>
          <w:lang w:val="el-GR"/>
        </w:rPr>
        <w:t xml:space="preserve"> </w:t>
      </w:r>
      <w:r>
        <w:rPr>
          <w:rFonts w:ascii="Calibri" w:hAnsi="Calibri"/>
        </w:rPr>
        <w:t>queries</w:t>
      </w:r>
      <w:r w:rsidRPr="002A37A9">
        <w:rPr>
          <w:rFonts w:ascii="Calibri" w:hAnsi="Calibri"/>
          <w:lang w:val="el-GR"/>
        </w:rPr>
        <w:t>.</w:t>
      </w:r>
    </w:p>
    <w:p w14:paraId="2B303F28" w14:textId="77777777" w:rsidR="006C15A2" w:rsidRPr="002A37A9" w:rsidRDefault="00000000">
      <w:pPr>
        <w:spacing w:after="120" w:line="360" w:lineRule="auto"/>
        <w:ind w:firstLine="283"/>
        <w:jc w:val="both"/>
        <w:rPr>
          <w:lang w:val="el-GR"/>
        </w:rPr>
      </w:pPr>
      <w:r w:rsidRPr="002A37A9">
        <w:rPr>
          <w:rFonts w:ascii="Calibri" w:hAnsi="Calibri"/>
          <w:lang w:val="el-GR"/>
        </w:rPr>
        <w:t>Το τέταρτο επίπεδο είναι το επίπεδο ασφάλειας (</w:t>
      </w:r>
      <w:r>
        <w:rPr>
          <w:rFonts w:ascii="Calibri" w:hAnsi="Calibri"/>
        </w:rPr>
        <w:t>Security</w:t>
      </w:r>
      <w:r w:rsidRPr="002A37A9">
        <w:rPr>
          <w:rFonts w:ascii="Calibri" w:hAnsi="Calibri"/>
          <w:lang w:val="el-GR"/>
        </w:rPr>
        <w:t xml:space="preserve"> </w:t>
      </w:r>
      <w:r>
        <w:rPr>
          <w:rFonts w:ascii="Calibri" w:hAnsi="Calibri"/>
        </w:rPr>
        <w:t>Layer</w:t>
      </w:r>
      <w:r w:rsidRPr="002A37A9">
        <w:rPr>
          <w:rFonts w:ascii="Calibri" w:hAnsi="Calibri"/>
          <w:lang w:val="el-GR"/>
        </w:rPr>
        <w:t xml:space="preserve">). Αν και διαπερνά οριζόντια όλα τα υπόλοιπα επίπεδα, αντιμετωπίζεται αρχιτεκτονικά ως διακριτό στρώμα, επειδή συγκεντρώνει κρίσιμους μηχανισμούς προστασίας. Το επίπεδο αυτό περιλαμβάνει </w:t>
      </w:r>
      <w:r>
        <w:rPr>
          <w:rFonts w:ascii="Calibri" w:hAnsi="Calibri"/>
        </w:rPr>
        <w:t>JWT</w:t>
      </w:r>
      <w:r w:rsidRPr="002A37A9">
        <w:rPr>
          <w:rFonts w:ascii="Calibri" w:hAnsi="Calibri"/>
          <w:lang w:val="el-GR"/>
        </w:rPr>
        <w:t xml:space="preserve"> για αυθεντικοποίηση και εξουσιοδότηση, </w:t>
      </w:r>
      <w:r>
        <w:rPr>
          <w:rFonts w:ascii="Calibri" w:hAnsi="Calibri"/>
        </w:rPr>
        <w:t>HMAC</w:t>
      </w:r>
      <w:r w:rsidRPr="002A37A9">
        <w:rPr>
          <w:rFonts w:ascii="Calibri" w:hAnsi="Calibri"/>
          <w:lang w:val="el-GR"/>
        </w:rPr>
        <w:t xml:space="preserve"> για ακεραιότητα κρίσιμων </w:t>
      </w:r>
      <w:r>
        <w:rPr>
          <w:rFonts w:ascii="Calibri" w:hAnsi="Calibri"/>
        </w:rPr>
        <w:t>WebSocket</w:t>
      </w:r>
      <w:r w:rsidRPr="002A37A9">
        <w:rPr>
          <w:rFonts w:ascii="Calibri" w:hAnsi="Calibri"/>
          <w:lang w:val="el-GR"/>
        </w:rPr>
        <w:t xml:space="preserve"> μηνυμάτων, </w:t>
      </w:r>
      <w:r>
        <w:rPr>
          <w:rFonts w:ascii="Calibri" w:hAnsi="Calibri"/>
        </w:rPr>
        <w:t>Anti</w:t>
      </w:r>
      <w:r w:rsidRPr="002A37A9">
        <w:rPr>
          <w:rFonts w:ascii="Calibri" w:hAnsi="Calibri"/>
          <w:lang w:val="el-GR"/>
        </w:rPr>
        <w:t>-</w:t>
      </w:r>
      <w:r>
        <w:rPr>
          <w:rFonts w:ascii="Calibri" w:hAnsi="Calibri"/>
        </w:rPr>
        <w:t>Replay</w:t>
      </w:r>
      <w:r w:rsidRPr="002A37A9">
        <w:rPr>
          <w:rFonts w:ascii="Calibri" w:hAnsi="Calibri"/>
          <w:lang w:val="el-GR"/>
        </w:rPr>
        <w:t xml:space="preserve"> μηχανισμό με χρονικό παράθυρο και </w:t>
      </w:r>
      <w:r>
        <w:rPr>
          <w:rFonts w:ascii="Calibri" w:hAnsi="Calibri"/>
        </w:rPr>
        <w:t>nonce</w:t>
      </w:r>
      <w:r w:rsidRPr="002A37A9">
        <w:rPr>
          <w:rFonts w:ascii="Calibri" w:hAnsi="Calibri"/>
          <w:lang w:val="el-GR"/>
        </w:rPr>
        <w:t xml:space="preserve"> </w:t>
      </w:r>
      <w:r>
        <w:rPr>
          <w:rFonts w:ascii="Calibri" w:hAnsi="Calibri"/>
        </w:rPr>
        <w:t>deduplication</w:t>
      </w:r>
      <w:r w:rsidRPr="002A37A9">
        <w:rPr>
          <w:rFonts w:ascii="Calibri" w:hAnsi="Calibri"/>
          <w:lang w:val="el-GR"/>
        </w:rPr>
        <w:t xml:space="preserve">, </w:t>
      </w:r>
      <w:r>
        <w:rPr>
          <w:rFonts w:ascii="Calibri" w:hAnsi="Calibri"/>
        </w:rPr>
        <w:t>Rate</w:t>
      </w:r>
      <w:r w:rsidRPr="002A37A9">
        <w:rPr>
          <w:rFonts w:ascii="Calibri" w:hAnsi="Calibri"/>
          <w:lang w:val="el-GR"/>
        </w:rPr>
        <w:t xml:space="preserve"> </w:t>
      </w:r>
      <w:r>
        <w:rPr>
          <w:rFonts w:ascii="Calibri" w:hAnsi="Calibri"/>
        </w:rPr>
        <w:t>Limiting</w:t>
      </w:r>
      <w:r w:rsidRPr="002A37A9">
        <w:rPr>
          <w:rFonts w:ascii="Calibri" w:hAnsi="Calibri"/>
          <w:lang w:val="el-GR"/>
        </w:rPr>
        <w:t xml:space="preserve"> για περιορισμό καταχρήσεων, </w:t>
      </w:r>
      <w:r>
        <w:rPr>
          <w:rFonts w:ascii="Calibri" w:hAnsi="Calibri"/>
        </w:rPr>
        <w:t>Audit</w:t>
      </w:r>
      <w:r w:rsidRPr="002A37A9">
        <w:rPr>
          <w:rFonts w:ascii="Calibri" w:hAnsi="Calibri"/>
          <w:lang w:val="el-GR"/>
        </w:rPr>
        <w:t xml:space="preserve"> </w:t>
      </w:r>
      <w:r>
        <w:rPr>
          <w:rFonts w:ascii="Calibri" w:hAnsi="Calibri"/>
        </w:rPr>
        <w:t>Log</w:t>
      </w:r>
      <w:r w:rsidRPr="002A37A9">
        <w:rPr>
          <w:rFonts w:ascii="Calibri" w:hAnsi="Calibri"/>
          <w:lang w:val="el-GR"/>
        </w:rPr>
        <w:t xml:space="preserve"> για καταγραφή ενεργειών και </w:t>
      </w:r>
      <w:proofErr w:type="spellStart"/>
      <w:r>
        <w:rPr>
          <w:rFonts w:ascii="Calibri" w:hAnsi="Calibri"/>
        </w:rPr>
        <w:t>ThreatEngine</w:t>
      </w:r>
      <w:proofErr w:type="spellEnd"/>
      <w:r w:rsidRPr="002A37A9">
        <w:rPr>
          <w:rFonts w:ascii="Calibri" w:hAnsi="Calibri"/>
          <w:lang w:val="el-GR"/>
        </w:rPr>
        <w:t xml:space="preserve"> για ανίχνευση ύποπτης συμπεριφοράς. Η επιλογή πολυεπίπεδης ασφάλειας αιτιολογείται από το γεγονός ότι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λειτουργεί σε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δικτυακό περιβάλλον και διαχειρίζεται ζωντανή ανάθεση περιεχομένου, άρα απαιτεί προστασία όχι μόνο στο </w:t>
      </w:r>
      <w:r>
        <w:rPr>
          <w:rFonts w:ascii="Calibri" w:hAnsi="Calibri"/>
        </w:rPr>
        <w:t>login</w:t>
      </w:r>
      <w:r w:rsidRPr="002A37A9">
        <w:rPr>
          <w:rFonts w:ascii="Calibri" w:hAnsi="Calibri"/>
          <w:lang w:val="el-GR"/>
        </w:rPr>
        <w:t>, αλλά σε όλη τη διάρκεια λειτουργίας του συστήματος.</w:t>
      </w:r>
    </w:p>
    <w:p w14:paraId="74F3A184"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βασική ροή δεδομένων του συστήματος μπορεί να περιγραφεί ως εξής. Ο θεατής πραγματοποιεί </w:t>
      </w:r>
      <w:r>
        <w:rPr>
          <w:rFonts w:ascii="Calibri" w:hAnsi="Calibri"/>
        </w:rPr>
        <w:t>check</w:t>
      </w:r>
      <w:r w:rsidRPr="002A37A9">
        <w:rPr>
          <w:rFonts w:ascii="Calibri" w:hAnsi="Calibri"/>
          <w:lang w:val="el-GR"/>
        </w:rPr>
        <w:t>-</w:t>
      </w:r>
      <w:r>
        <w:rPr>
          <w:rFonts w:ascii="Calibri" w:hAnsi="Calibri"/>
        </w:rPr>
        <w:t>in</w:t>
      </w:r>
      <w:r w:rsidRPr="002A37A9">
        <w:rPr>
          <w:rFonts w:ascii="Calibri" w:hAnsi="Calibri"/>
          <w:lang w:val="el-GR"/>
        </w:rPr>
        <w:t xml:space="preserve"> ή αποστέλλεται η θέση ενδιαφέροντός του προς το </w:t>
      </w:r>
      <w:r>
        <w:rPr>
          <w:rFonts w:ascii="Calibri" w:hAnsi="Calibri"/>
        </w:rPr>
        <w:t>backend</w:t>
      </w:r>
      <w:r w:rsidRPr="002A37A9">
        <w:rPr>
          <w:rFonts w:ascii="Calibri" w:hAnsi="Calibri"/>
          <w:lang w:val="el-GR"/>
        </w:rPr>
        <w:t xml:space="preserve">. Το </w:t>
      </w:r>
      <w:proofErr w:type="spellStart"/>
      <w:r>
        <w:rPr>
          <w:rFonts w:ascii="Calibri" w:hAnsi="Calibri"/>
        </w:rPr>
        <w:t>FastAPI</w:t>
      </w:r>
      <w:proofErr w:type="spellEnd"/>
      <w:r w:rsidRPr="002A37A9">
        <w:rPr>
          <w:rFonts w:ascii="Calibri" w:hAnsi="Calibri"/>
          <w:lang w:val="el-GR"/>
        </w:rPr>
        <w:t xml:space="preserve"> λαμβάνει τη θέση, ενεργοποιεί χωρικό </w:t>
      </w:r>
      <w:r>
        <w:rPr>
          <w:rFonts w:ascii="Calibri" w:hAnsi="Calibri"/>
        </w:rPr>
        <w:t>query</w:t>
      </w:r>
      <w:r w:rsidRPr="002A37A9">
        <w:rPr>
          <w:rFonts w:ascii="Calibri" w:hAnsi="Calibri"/>
          <w:lang w:val="el-GR"/>
        </w:rPr>
        <w:t xml:space="preserve"> μέσω του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και προωθεί τα αποτελέσματα στον </w:t>
      </w:r>
      <w:r>
        <w:rPr>
          <w:rFonts w:ascii="Calibri" w:hAnsi="Calibri"/>
        </w:rPr>
        <w:t>Recommendation</w:t>
      </w:r>
      <w:r w:rsidRPr="002A37A9">
        <w:rPr>
          <w:rFonts w:ascii="Calibri" w:hAnsi="Calibri"/>
          <w:lang w:val="el-GR"/>
        </w:rPr>
        <w:t xml:space="preserve"> </w:t>
      </w:r>
      <w:r>
        <w:rPr>
          <w:rFonts w:ascii="Calibri" w:hAnsi="Calibri"/>
        </w:rPr>
        <w:t>Engine</w:t>
      </w:r>
      <w:r w:rsidRPr="002A37A9">
        <w:rPr>
          <w:rFonts w:ascii="Calibri" w:hAnsi="Calibri"/>
          <w:lang w:val="el-GR"/>
        </w:rPr>
        <w:t xml:space="preserve">, ο οποίος επιλέγει την καταλληλότερη οθόνη ή ομάδα οθονών. Στη συνέχεια, το </w:t>
      </w:r>
      <w:r>
        <w:rPr>
          <w:rFonts w:ascii="Calibri" w:hAnsi="Calibri"/>
        </w:rPr>
        <w:t>backend</w:t>
      </w:r>
      <w:r w:rsidRPr="002A37A9">
        <w:rPr>
          <w:rFonts w:ascii="Calibri" w:hAnsi="Calibri"/>
          <w:lang w:val="el-GR"/>
        </w:rPr>
        <w:t xml:space="preserve"> δημιουργεί ή ενημερώνει το </w:t>
      </w:r>
      <w:r>
        <w:rPr>
          <w:rFonts w:ascii="Calibri" w:hAnsi="Calibri"/>
        </w:rPr>
        <w:t>placement</w:t>
      </w:r>
      <w:r w:rsidRPr="002A37A9">
        <w:rPr>
          <w:rFonts w:ascii="Calibri" w:hAnsi="Calibri"/>
          <w:lang w:val="el-GR"/>
        </w:rPr>
        <w:t xml:space="preserve"> και αποστέλλει την αλλαγή μέσω </w:t>
      </w:r>
      <w:r>
        <w:rPr>
          <w:rFonts w:ascii="Calibri" w:hAnsi="Calibri"/>
        </w:rPr>
        <w:t>WebSocket</w:t>
      </w:r>
      <w:r w:rsidRPr="002A37A9">
        <w:rPr>
          <w:rFonts w:ascii="Calibri" w:hAnsi="Calibri"/>
          <w:lang w:val="el-GR"/>
        </w:rPr>
        <w:t xml:space="preserve"> </w:t>
      </w:r>
      <w:r>
        <w:rPr>
          <w:rFonts w:ascii="Calibri" w:hAnsi="Calibri"/>
        </w:rPr>
        <w:t>broadcast</w:t>
      </w:r>
      <w:r w:rsidRPr="002A37A9">
        <w:rPr>
          <w:rFonts w:ascii="Calibri" w:hAnsi="Calibri"/>
          <w:lang w:val="el-GR"/>
        </w:rPr>
        <w:t xml:space="preserve"> στους κατάλληλους </w:t>
      </w:r>
      <w:r>
        <w:rPr>
          <w:rFonts w:ascii="Calibri" w:hAnsi="Calibri"/>
        </w:rPr>
        <w:t>clients</w:t>
      </w:r>
      <w:r w:rsidRPr="002A37A9">
        <w:rPr>
          <w:rFonts w:ascii="Calibri" w:hAnsi="Calibri"/>
          <w:lang w:val="el-GR"/>
        </w:rPr>
        <w:t xml:space="preserve">. Το </w:t>
      </w:r>
      <w:r>
        <w:rPr>
          <w:rFonts w:ascii="Calibri" w:hAnsi="Calibri"/>
        </w:rPr>
        <w:t>React</w:t>
      </w:r>
      <w:r w:rsidRPr="002A37A9">
        <w:rPr>
          <w:rFonts w:ascii="Calibri" w:hAnsi="Calibri"/>
          <w:lang w:val="el-GR"/>
        </w:rPr>
        <w:t xml:space="preserve"> </w:t>
      </w:r>
      <w:r>
        <w:rPr>
          <w:rFonts w:ascii="Calibri" w:hAnsi="Calibri"/>
        </w:rPr>
        <w:t>frontend</w:t>
      </w:r>
      <w:r w:rsidRPr="002A37A9">
        <w:rPr>
          <w:rFonts w:ascii="Calibri" w:hAnsi="Calibri"/>
          <w:lang w:val="el-GR"/>
        </w:rPr>
        <w:t xml:space="preserve"> λαμβάνει το συμβάν και ενημερώνει άμεσα το </w:t>
      </w:r>
      <w:proofErr w:type="spellStart"/>
      <w:r>
        <w:rPr>
          <w:rFonts w:ascii="Calibri" w:hAnsi="Calibri"/>
        </w:rPr>
        <w:t>VisualBoard</w:t>
      </w:r>
      <w:proofErr w:type="spellEnd"/>
      <w:r w:rsidRPr="002A37A9">
        <w:rPr>
          <w:rFonts w:ascii="Calibri" w:hAnsi="Calibri"/>
          <w:lang w:val="el-GR"/>
        </w:rPr>
        <w:t xml:space="preserve"> ή το </w:t>
      </w:r>
      <w:proofErr w:type="spellStart"/>
      <w:r>
        <w:rPr>
          <w:rFonts w:ascii="Calibri" w:hAnsi="Calibri"/>
        </w:rPr>
        <w:t>SecurityDashboard</w:t>
      </w:r>
      <w:proofErr w:type="spellEnd"/>
      <w:r w:rsidRPr="002A37A9">
        <w:rPr>
          <w:rFonts w:ascii="Calibri" w:hAnsi="Calibri"/>
          <w:lang w:val="el-GR"/>
        </w:rPr>
        <w:t xml:space="preserve">, χωρίς να απαιτείται ανανέωση σελίδας ή επαναλαμβανόμενο </w:t>
      </w:r>
      <w:r>
        <w:rPr>
          <w:rFonts w:ascii="Calibri" w:hAnsi="Calibri"/>
        </w:rPr>
        <w:t>polling</w:t>
      </w:r>
      <w:r w:rsidRPr="002A37A9">
        <w:rPr>
          <w:rFonts w:ascii="Calibri" w:hAnsi="Calibri"/>
          <w:lang w:val="el-GR"/>
        </w:rPr>
        <w:t>.</w:t>
      </w:r>
    </w:p>
    <w:p w14:paraId="418849CD"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Συνολικά, η αρχιτεκτονική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ακολουθεί σαφή λογική </w:t>
      </w:r>
      <w:r>
        <w:rPr>
          <w:rFonts w:ascii="Calibri" w:hAnsi="Calibri"/>
        </w:rPr>
        <w:t>separation</w:t>
      </w:r>
      <w:r w:rsidRPr="002A37A9">
        <w:rPr>
          <w:rFonts w:ascii="Calibri" w:hAnsi="Calibri"/>
          <w:lang w:val="el-GR"/>
        </w:rPr>
        <w:t xml:space="preserve"> </w:t>
      </w:r>
      <w:r>
        <w:rPr>
          <w:rFonts w:ascii="Calibri" w:hAnsi="Calibri"/>
        </w:rPr>
        <w:t>of</w:t>
      </w:r>
      <w:r w:rsidRPr="002A37A9">
        <w:rPr>
          <w:rFonts w:ascii="Calibri" w:hAnsi="Calibri"/>
          <w:lang w:val="el-GR"/>
        </w:rPr>
        <w:t xml:space="preserve"> </w:t>
      </w:r>
      <w:r>
        <w:rPr>
          <w:rFonts w:ascii="Calibri" w:hAnsi="Calibri"/>
        </w:rPr>
        <w:t>concerns</w:t>
      </w:r>
      <w:r w:rsidRPr="002A37A9">
        <w:rPr>
          <w:rFonts w:ascii="Calibri" w:hAnsi="Calibri"/>
          <w:lang w:val="el-GR"/>
        </w:rPr>
        <w:t xml:space="preserve">, όπου κάθε επίπεδο έχει καθορισμένο ρόλο, ενώ ταυτόχρονα υποστηρίζεται στενή συνεργασία μεταξύ </w:t>
      </w:r>
      <w:r w:rsidRPr="002A37A9">
        <w:rPr>
          <w:rFonts w:ascii="Calibri" w:hAnsi="Calibri"/>
          <w:lang w:val="el-GR"/>
        </w:rPr>
        <w:lastRenderedPageBreak/>
        <w:t xml:space="preserve">τους μέσω κατάλληλων πρωτοκόλλων και ροών δεδομένων. Η επιλογή των τεχνολογιών δεν έγινε αποσπασματικά, αλλά με γνώμονα τη συνδυαστική απαίτηση για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λειτουργία, γεωχωρική επεξεργασία, </w:t>
      </w:r>
      <w:r>
        <w:rPr>
          <w:rFonts w:ascii="Calibri" w:hAnsi="Calibri"/>
        </w:rPr>
        <w:t>desktop</w:t>
      </w:r>
      <w:r w:rsidRPr="002A37A9">
        <w:rPr>
          <w:rFonts w:ascii="Calibri" w:hAnsi="Calibri"/>
          <w:lang w:val="el-GR"/>
        </w:rPr>
        <w:t xml:space="preserve"> αξιοποίηση και ασφάλεια σε επίπεδο παραγωγικού συστήματος.</w:t>
      </w:r>
    </w:p>
    <w:p w14:paraId="24841943" w14:textId="77777777" w:rsidR="006C15A2" w:rsidRPr="002A37A9" w:rsidRDefault="00000000">
      <w:pPr>
        <w:pStyle w:val="Heading2"/>
        <w:spacing w:after="80"/>
        <w:rPr>
          <w:lang w:val="el-GR"/>
        </w:rPr>
      </w:pPr>
      <w:r w:rsidRPr="002A37A9">
        <w:rPr>
          <w:rFonts w:ascii="Calibri" w:hAnsi="Calibri"/>
          <w:color w:val="000000"/>
          <w:lang w:val="el-GR"/>
        </w:rPr>
        <w:t>4.2. Ζώνες Γηπέδου και Μοντέλο Οθονών</w:t>
      </w:r>
    </w:p>
    <w:p w14:paraId="7AC9E65E"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οργάνωση του φυσικού χώρου της αθλητικής εγκατάστασης σε σαφώς ορισμένες ζώνες προβολής αποτελεί βασική προϋπόθεση για την ορθή λειτουργία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επιλογή αυτή δεν εξυπηρετεί μόνο λόγους γεωμετρικής αναπαράστασης, αλλά και λόγους λειτουργικής διαχείρισης, καθώς κάθε ζώνη διαθέτει διαφορετικό ρόλο, διαφορετική οπτική εμβέλεια και διαφορετική χρήση ως προς την προβολή διαφημιστικού περιεχομένου. Για τον λόγο αυτό, το γήπεδο μοντελοποιείται σε τρεις διακριτές ζώνες: </w:t>
      </w:r>
      <w:proofErr w:type="spellStart"/>
      <w:r>
        <w:rPr>
          <w:rFonts w:ascii="Calibri" w:hAnsi="Calibri"/>
        </w:rPr>
        <w:t>GlassFloor</w:t>
      </w:r>
      <w:proofErr w:type="spellEnd"/>
      <w:r w:rsidRPr="002A37A9">
        <w:rPr>
          <w:rFonts w:ascii="Calibri" w:hAnsi="Calibri"/>
          <w:lang w:val="el-GR"/>
        </w:rPr>
        <w:t xml:space="preserve">, </w:t>
      </w:r>
      <w:r>
        <w:rPr>
          <w:rFonts w:ascii="Calibri" w:hAnsi="Calibri"/>
        </w:rPr>
        <w:t>Surrounding</w:t>
      </w:r>
      <w:r w:rsidRPr="002A37A9">
        <w:rPr>
          <w:rFonts w:ascii="Calibri" w:hAnsi="Calibri"/>
          <w:lang w:val="el-GR"/>
        </w:rPr>
        <w:t xml:space="preserve"> και </w:t>
      </w:r>
      <w:r>
        <w:rPr>
          <w:rFonts w:ascii="Calibri" w:hAnsi="Calibri"/>
        </w:rPr>
        <w:t>Megatron</w:t>
      </w:r>
      <w:r w:rsidRPr="002A37A9">
        <w:rPr>
          <w:rFonts w:ascii="Calibri" w:hAnsi="Calibri"/>
          <w:lang w:val="el-GR"/>
        </w:rPr>
        <w:t>. Η διάταξη αυτή παρουσιάζεται συνολικά στο Σχήμα 4.2, όπου αποτυπώνεται η τοπολογία του γηπέδου και η θέση των επιμέρους οθονών.</w:t>
      </w:r>
    </w:p>
    <w:p w14:paraId="2E97ABD8"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πρώτη ζώνη είναι το </w:t>
      </w:r>
      <w:proofErr w:type="spellStart"/>
      <w:r>
        <w:rPr>
          <w:rFonts w:ascii="Calibri" w:hAnsi="Calibri"/>
        </w:rPr>
        <w:t>GlassFloor</w:t>
      </w:r>
      <w:proofErr w:type="spellEnd"/>
      <w:r w:rsidRPr="002A37A9">
        <w:rPr>
          <w:rFonts w:ascii="Calibri" w:hAnsi="Calibri"/>
          <w:lang w:val="el-GR"/>
        </w:rPr>
        <w:t xml:space="preserve">, δηλαδή το γυάλινο δάπεδο προβολής. Η ζώνη αυτή οργανώνεται σε πλέγμα 4×4, άρα περιλαμβάνει συνολικά 16 οθόνες, οι οποίες χαρακτηρίζονται με τύπο </w:t>
      </w:r>
      <w:proofErr w:type="spellStart"/>
      <w:r>
        <w:rPr>
          <w:rFonts w:ascii="Calibri" w:hAnsi="Calibri"/>
        </w:rPr>
        <w:t>glassfloor</w:t>
      </w:r>
      <w:proofErr w:type="spellEnd"/>
      <w:r w:rsidRPr="002A37A9">
        <w:rPr>
          <w:rFonts w:ascii="Calibri" w:hAnsi="Calibri"/>
          <w:lang w:val="el-GR"/>
        </w:rPr>
        <w:t>_</w:t>
      </w:r>
      <w:r>
        <w:rPr>
          <w:rFonts w:ascii="Calibri" w:hAnsi="Calibri"/>
        </w:rPr>
        <w:t>tile</w:t>
      </w:r>
      <w:r w:rsidRPr="002A37A9">
        <w:rPr>
          <w:rFonts w:ascii="Calibri" w:hAnsi="Calibri"/>
          <w:lang w:val="el-GR"/>
        </w:rPr>
        <w:t xml:space="preserve">. Το </w:t>
      </w:r>
      <w:proofErr w:type="spellStart"/>
      <w:r>
        <w:rPr>
          <w:rFonts w:ascii="Calibri" w:hAnsi="Calibri"/>
        </w:rPr>
        <w:t>GlassFloor</w:t>
      </w:r>
      <w:proofErr w:type="spellEnd"/>
      <w:r w:rsidRPr="002A37A9">
        <w:rPr>
          <w:rFonts w:ascii="Calibri" w:hAnsi="Calibri"/>
          <w:lang w:val="el-GR"/>
        </w:rPr>
        <w:t xml:space="preserve"> αποτελεί την πλέον σύνθετη ζώνη από άποψη ενορχήστρωσης περιεχομένου, καθώς μπορεί να λειτουργήσει είτε ως σύνολο ανεξάρτητων </w:t>
      </w:r>
      <w:r>
        <w:rPr>
          <w:rFonts w:ascii="Calibri" w:hAnsi="Calibri"/>
        </w:rPr>
        <w:t>tiles</w:t>
      </w:r>
      <w:r w:rsidRPr="002A37A9">
        <w:rPr>
          <w:rFonts w:ascii="Calibri" w:hAnsi="Calibri"/>
          <w:lang w:val="el-GR"/>
        </w:rPr>
        <w:t xml:space="preserve"> είτε ως ενιαία επιφάνεια πολλαπλών τμημάτων, στην οποία μία διαφήμιση κατανέμεται σε περισσότερες από μία οθόνες. Η επιλογή πλέγματος επιτρέπει τη σαφή αναφορά κάθε επιφάνειας μέσω συντεταγμένων γραμμής και στήλης.</w:t>
      </w:r>
    </w:p>
    <w:p w14:paraId="0BA85583"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δεύτερη ζώνη είναι οι </w:t>
      </w:r>
      <w:r>
        <w:rPr>
          <w:rFonts w:ascii="Calibri" w:hAnsi="Calibri"/>
        </w:rPr>
        <w:t>Surrounding</w:t>
      </w:r>
      <w:r w:rsidRPr="002A37A9">
        <w:rPr>
          <w:rFonts w:ascii="Calibri" w:hAnsi="Calibri"/>
          <w:lang w:val="el-GR"/>
        </w:rPr>
        <w:t xml:space="preserve"> </w:t>
      </w:r>
      <w:r>
        <w:rPr>
          <w:rFonts w:ascii="Calibri" w:hAnsi="Calibri"/>
        </w:rPr>
        <w:t>Screens</w:t>
      </w:r>
      <w:r w:rsidRPr="002A37A9">
        <w:rPr>
          <w:rFonts w:ascii="Calibri" w:hAnsi="Calibri"/>
          <w:lang w:val="el-GR"/>
        </w:rPr>
        <w:t xml:space="preserve">, δηλαδή οι περιμετρικές οθόνες του γηπέδου. Η ζώνη αυτή οργανώνεται σε πλέγμα 2×4 και περιλαμβάνει 8 οθόνες, με τύπο </w:t>
      </w:r>
      <w:r>
        <w:rPr>
          <w:rFonts w:ascii="Calibri" w:hAnsi="Calibri"/>
        </w:rPr>
        <w:t>surrounding</w:t>
      </w:r>
      <w:r w:rsidRPr="002A37A9">
        <w:rPr>
          <w:rFonts w:ascii="Calibri" w:hAnsi="Calibri"/>
          <w:lang w:val="el-GR"/>
        </w:rPr>
        <w:t>_</w:t>
      </w:r>
      <w:r>
        <w:rPr>
          <w:rFonts w:ascii="Calibri" w:hAnsi="Calibri"/>
        </w:rPr>
        <w:t>banner</w:t>
      </w:r>
      <w:r w:rsidRPr="002A37A9">
        <w:rPr>
          <w:rFonts w:ascii="Calibri" w:hAnsi="Calibri"/>
          <w:lang w:val="el-GR"/>
        </w:rPr>
        <w:t xml:space="preserve">. Ο ρόλος τους είναι διαφορετικός από εκείνον του </w:t>
      </w:r>
      <w:proofErr w:type="spellStart"/>
      <w:r>
        <w:rPr>
          <w:rFonts w:ascii="Calibri" w:hAnsi="Calibri"/>
        </w:rPr>
        <w:t>GlassFloor</w:t>
      </w:r>
      <w:proofErr w:type="spellEnd"/>
      <w:r w:rsidRPr="002A37A9">
        <w:rPr>
          <w:rFonts w:ascii="Calibri" w:hAnsi="Calibri"/>
          <w:lang w:val="el-GR"/>
        </w:rPr>
        <w:t>, καθώς οι οθόνες αυτές λειτουργούν κυρίως ως γραμμικές ή περιφερειακές διαφημιστικές επιφάνειες, ορατές από μεγάλο τμήμα των θεατών. Λόγω της θέσης τους, είναι ιδιαίτερα κατάλληλες για μηνύματα μεγάλης εμβέλειας ή για διαφημίσεις που πρέπει να παραμένουν ορατές σε μεγάλη γεωγραφική έκταση του σταδίου.</w:t>
      </w:r>
    </w:p>
    <w:p w14:paraId="53E54679"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τρίτη ζώνη είναι το </w:t>
      </w:r>
      <w:r>
        <w:rPr>
          <w:rFonts w:ascii="Calibri" w:hAnsi="Calibri"/>
        </w:rPr>
        <w:t>Megatron</w:t>
      </w:r>
      <w:r w:rsidRPr="002A37A9">
        <w:rPr>
          <w:rFonts w:ascii="Calibri" w:hAnsi="Calibri"/>
          <w:lang w:val="el-GR"/>
        </w:rPr>
        <w:t xml:space="preserve">, δηλαδή η κεντρική μεγαοθόνη. Η ζώνη αυτή αναπαρίσταται ως πλέγμα 2×2, άρα αποτελείται από 4 οθόνες τύπου </w:t>
      </w:r>
      <w:proofErr w:type="spellStart"/>
      <w:r>
        <w:rPr>
          <w:rFonts w:ascii="Calibri" w:hAnsi="Calibri"/>
        </w:rPr>
        <w:t>megatron</w:t>
      </w:r>
      <w:proofErr w:type="spellEnd"/>
      <w:r w:rsidRPr="002A37A9">
        <w:rPr>
          <w:rFonts w:ascii="Calibri" w:hAnsi="Calibri"/>
          <w:lang w:val="el-GR"/>
        </w:rPr>
        <w:t>_</w:t>
      </w:r>
      <w:r>
        <w:rPr>
          <w:rFonts w:ascii="Calibri" w:hAnsi="Calibri"/>
        </w:rPr>
        <w:t>panel</w:t>
      </w:r>
      <w:r w:rsidRPr="002A37A9">
        <w:rPr>
          <w:rFonts w:ascii="Calibri" w:hAnsi="Calibri"/>
          <w:lang w:val="el-GR"/>
        </w:rPr>
        <w:t xml:space="preserve">. Παρότι έχει μικρότερο πλήθος επιμέρους στοιχείων σε σχέση με τις άλλες ζώνες, η λειτουργική της σημασία είναι ιδιαίτερα αυξημένη, καθώς πρόκειται για το κεντρικό σημείο προβολής του σταδίου. Η διάσπαση σε </w:t>
      </w:r>
      <w:r>
        <w:rPr>
          <w:rFonts w:ascii="Calibri" w:hAnsi="Calibri"/>
        </w:rPr>
        <w:t>panels</w:t>
      </w:r>
      <w:r w:rsidRPr="002A37A9">
        <w:rPr>
          <w:rFonts w:ascii="Calibri" w:hAnsi="Calibri"/>
          <w:lang w:val="el-GR"/>
        </w:rPr>
        <w:t xml:space="preserve"> επιτρέπει τόσο ενιαία όσο και τμηματική διαχείριση του περιεχομένου, ανάλογα με το επιθυμητό σενάριο προβολής.</w:t>
      </w:r>
    </w:p>
    <w:p w14:paraId="1DCD7F87" w14:textId="77777777" w:rsidR="006C15A2" w:rsidRPr="002A37A9" w:rsidRDefault="00000000">
      <w:pPr>
        <w:spacing w:after="120" w:line="360" w:lineRule="auto"/>
        <w:ind w:firstLine="283"/>
        <w:jc w:val="both"/>
        <w:rPr>
          <w:lang w:val="el-GR"/>
        </w:rPr>
      </w:pPr>
      <w:r w:rsidRPr="002A37A9">
        <w:rPr>
          <w:rFonts w:ascii="Calibri" w:hAnsi="Calibri"/>
          <w:lang w:val="el-GR"/>
        </w:rPr>
        <w:lastRenderedPageBreak/>
        <w:t>Η παραπάνω χωρική οργάνωση αποτυπώνεται και στο μοντέλο δεδομένων της βάσης. Ο βασικός πίνακας οθονών έχει τη μορφή:</w:t>
      </w:r>
    </w:p>
    <w:p w14:paraId="6FA22346" w14:textId="77777777" w:rsidR="006C15A2" w:rsidRPr="002A37A9" w:rsidRDefault="00000000">
      <w:pPr>
        <w:shd w:val="clear" w:color="auto" w:fill="E8E8E8"/>
        <w:spacing w:before="60" w:after="60"/>
        <w:ind w:left="567"/>
        <w:rPr>
          <w:lang w:val="el-GR"/>
        </w:rPr>
      </w:pPr>
      <w:proofErr w:type="gramStart"/>
      <w:r>
        <w:rPr>
          <w:rFonts w:ascii="Courier New" w:hAnsi="Courier New"/>
          <w:sz w:val="18"/>
        </w:rPr>
        <w:t>screens</w:t>
      </w:r>
      <w:r w:rsidRPr="002A37A9">
        <w:rPr>
          <w:rFonts w:ascii="Courier New" w:hAnsi="Courier New"/>
          <w:sz w:val="18"/>
          <w:lang w:val="el-GR"/>
        </w:rPr>
        <w:t>(</w:t>
      </w:r>
      <w:proofErr w:type="gramEnd"/>
      <w:r>
        <w:rPr>
          <w:rFonts w:ascii="Courier New" w:hAnsi="Courier New"/>
          <w:sz w:val="18"/>
        </w:rPr>
        <w:t>id</w:t>
      </w:r>
      <w:r w:rsidRPr="002A37A9">
        <w:rPr>
          <w:rFonts w:ascii="Courier New" w:hAnsi="Courier New"/>
          <w:sz w:val="18"/>
          <w:lang w:val="el-GR"/>
        </w:rPr>
        <w:t xml:space="preserve">, </w:t>
      </w:r>
      <w:r>
        <w:rPr>
          <w:rFonts w:ascii="Courier New" w:hAnsi="Courier New"/>
          <w:sz w:val="18"/>
        </w:rPr>
        <w:t>zone</w:t>
      </w:r>
      <w:r w:rsidRPr="002A37A9">
        <w:rPr>
          <w:rFonts w:ascii="Courier New" w:hAnsi="Courier New"/>
          <w:sz w:val="18"/>
          <w:lang w:val="el-GR"/>
        </w:rPr>
        <w:t>_</w:t>
      </w:r>
      <w:r>
        <w:rPr>
          <w:rFonts w:ascii="Courier New" w:hAnsi="Courier New"/>
          <w:sz w:val="18"/>
        </w:rPr>
        <w:t>id</w:t>
      </w:r>
      <w:r w:rsidRPr="002A37A9">
        <w:rPr>
          <w:rFonts w:ascii="Courier New" w:hAnsi="Courier New"/>
          <w:sz w:val="18"/>
          <w:lang w:val="el-GR"/>
        </w:rPr>
        <w:t xml:space="preserve"> </w:t>
      </w:r>
      <w:r>
        <w:rPr>
          <w:rFonts w:ascii="Courier New" w:hAnsi="Courier New"/>
          <w:sz w:val="18"/>
        </w:rPr>
        <w:t>FK</w:t>
      </w:r>
      <w:r w:rsidRPr="002A37A9">
        <w:rPr>
          <w:rFonts w:ascii="Courier New" w:hAnsi="Courier New"/>
          <w:sz w:val="18"/>
          <w:lang w:val="el-GR"/>
        </w:rPr>
        <w:t>→</w:t>
      </w:r>
      <w:r>
        <w:rPr>
          <w:rFonts w:ascii="Courier New" w:hAnsi="Courier New"/>
          <w:sz w:val="18"/>
        </w:rPr>
        <w:t>zones</w:t>
      </w:r>
      <w:r w:rsidRPr="002A37A9">
        <w:rPr>
          <w:rFonts w:ascii="Courier New" w:hAnsi="Courier New"/>
          <w:sz w:val="18"/>
          <w:lang w:val="el-GR"/>
        </w:rPr>
        <w:t xml:space="preserve">, </w:t>
      </w:r>
      <w:r>
        <w:rPr>
          <w:rFonts w:ascii="Courier New" w:hAnsi="Courier New"/>
          <w:sz w:val="18"/>
        </w:rPr>
        <w:t>row</w:t>
      </w:r>
      <w:r w:rsidRPr="002A37A9">
        <w:rPr>
          <w:rFonts w:ascii="Courier New" w:hAnsi="Courier New"/>
          <w:sz w:val="18"/>
          <w:lang w:val="el-GR"/>
        </w:rPr>
        <w:t>_</w:t>
      </w:r>
      <w:proofErr w:type="spellStart"/>
      <w:r>
        <w:rPr>
          <w:rFonts w:ascii="Courier New" w:hAnsi="Courier New"/>
          <w:sz w:val="18"/>
        </w:rPr>
        <w:t>idx</w:t>
      </w:r>
      <w:proofErr w:type="spellEnd"/>
      <w:r w:rsidRPr="002A37A9">
        <w:rPr>
          <w:rFonts w:ascii="Courier New" w:hAnsi="Courier New"/>
          <w:sz w:val="18"/>
          <w:lang w:val="el-GR"/>
        </w:rPr>
        <w:t xml:space="preserve">, </w:t>
      </w:r>
      <w:r>
        <w:rPr>
          <w:rFonts w:ascii="Courier New" w:hAnsi="Courier New"/>
          <w:sz w:val="18"/>
        </w:rPr>
        <w:t>col</w:t>
      </w:r>
      <w:r w:rsidRPr="002A37A9">
        <w:rPr>
          <w:rFonts w:ascii="Courier New" w:hAnsi="Courier New"/>
          <w:sz w:val="18"/>
          <w:lang w:val="el-GR"/>
        </w:rPr>
        <w:t>_</w:t>
      </w:r>
      <w:proofErr w:type="spellStart"/>
      <w:r>
        <w:rPr>
          <w:rFonts w:ascii="Courier New" w:hAnsi="Courier New"/>
          <w:sz w:val="18"/>
        </w:rPr>
        <w:t>idx</w:t>
      </w:r>
      <w:proofErr w:type="spellEnd"/>
      <w:r w:rsidRPr="002A37A9">
        <w:rPr>
          <w:rFonts w:ascii="Courier New" w:hAnsi="Courier New"/>
          <w:sz w:val="18"/>
          <w:lang w:val="el-GR"/>
        </w:rPr>
        <w:t xml:space="preserve">, </w:t>
      </w:r>
      <w:r>
        <w:rPr>
          <w:rFonts w:ascii="Courier New" w:hAnsi="Courier New"/>
          <w:sz w:val="18"/>
        </w:rPr>
        <w:t>screen</w:t>
      </w:r>
      <w:r w:rsidRPr="002A37A9">
        <w:rPr>
          <w:rFonts w:ascii="Courier New" w:hAnsi="Courier New"/>
          <w:sz w:val="18"/>
          <w:lang w:val="el-GR"/>
        </w:rPr>
        <w:t>_</w:t>
      </w:r>
      <w:r>
        <w:rPr>
          <w:rFonts w:ascii="Courier New" w:hAnsi="Courier New"/>
          <w:sz w:val="18"/>
        </w:rPr>
        <w:t>type</w:t>
      </w:r>
      <w:r w:rsidRPr="002A37A9">
        <w:rPr>
          <w:rFonts w:ascii="Courier New" w:hAnsi="Courier New"/>
          <w:sz w:val="18"/>
          <w:lang w:val="el-GR"/>
        </w:rPr>
        <w:t xml:space="preserve">, </w:t>
      </w:r>
      <w:r>
        <w:rPr>
          <w:rFonts w:ascii="Courier New" w:hAnsi="Courier New"/>
          <w:sz w:val="18"/>
        </w:rPr>
        <w:t>location</w:t>
      </w:r>
      <w:r w:rsidRPr="002A37A9">
        <w:rPr>
          <w:rFonts w:ascii="Courier New" w:hAnsi="Courier New"/>
          <w:sz w:val="18"/>
          <w:lang w:val="el-GR"/>
        </w:rPr>
        <w:t xml:space="preserve"> </w:t>
      </w:r>
      <w:r>
        <w:rPr>
          <w:rFonts w:ascii="Courier New" w:hAnsi="Courier New"/>
          <w:sz w:val="18"/>
        </w:rPr>
        <w:t>GEOGRAPHY</w:t>
      </w:r>
      <w:r w:rsidRPr="002A37A9">
        <w:rPr>
          <w:rFonts w:ascii="Courier New" w:hAnsi="Courier New"/>
          <w:sz w:val="18"/>
          <w:lang w:val="el-GR"/>
        </w:rPr>
        <w:t>(</w:t>
      </w:r>
      <w:r>
        <w:rPr>
          <w:rFonts w:ascii="Courier New" w:hAnsi="Courier New"/>
          <w:sz w:val="18"/>
        </w:rPr>
        <w:t>Point</w:t>
      </w:r>
      <w:r w:rsidRPr="002A37A9">
        <w:rPr>
          <w:rFonts w:ascii="Courier New" w:hAnsi="Courier New"/>
          <w:sz w:val="18"/>
          <w:lang w:val="el-GR"/>
        </w:rPr>
        <w:t>,4326))</w:t>
      </w:r>
    </w:p>
    <w:p w14:paraId="3A302E57"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πεδίο </w:t>
      </w:r>
      <w:r>
        <w:rPr>
          <w:rFonts w:ascii="Calibri" w:hAnsi="Calibri"/>
        </w:rPr>
        <w:t>id</w:t>
      </w:r>
      <w:r w:rsidRPr="002A37A9">
        <w:rPr>
          <w:rFonts w:ascii="Calibri" w:hAnsi="Calibri"/>
          <w:lang w:val="el-GR"/>
        </w:rPr>
        <w:t xml:space="preserve"> αποτελεί το μοναδικό αναγνωριστικό κάθε οθόνης, ενώ το </w:t>
      </w:r>
      <w:r>
        <w:rPr>
          <w:rFonts w:ascii="Calibri" w:hAnsi="Calibri"/>
        </w:rPr>
        <w:t>zone</w:t>
      </w:r>
      <w:r w:rsidRPr="002A37A9">
        <w:rPr>
          <w:rFonts w:ascii="Calibri" w:hAnsi="Calibri"/>
          <w:lang w:val="el-GR"/>
        </w:rPr>
        <w:t>_</w:t>
      </w:r>
      <w:r>
        <w:rPr>
          <w:rFonts w:ascii="Calibri" w:hAnsi="Calibri"/>
        </w:rPr>
        <w:t>id</w:t>
      </w:r>
      <w:r w:rsidRPr="002A37A9">
        <w:rPr>
          <w:rFonts w:ascii="Calibri" w:hAnsi="Calibri"/>
          <w:lang w:val="el-GR"/>
        </w:rPr>
        <w:t xml:space="preserve"> λειτουργεί ως ξένο κλειδί προς τον πίνακα </w:t>
      </w:r>
      <w:r>
        <w:rPr>
          <w:rFonts w:ascii="Calibri" w:hAnsi="Calibri"/>
        </w:rPr>
        <w:t>zones</w:t>
      </w:r>
      <w:r w:rsidRPr="002A37A9">
        <w:rPr>
          <w:rFonts w:ascii="Calibri" w:hAnsi="Calibri"/>
          <w:lang w:val="el-GR"/>
        </w:rPr>
        <w:t xml:space="preserve">, εξασφαλίζοντας ότι κάθε οθόνη ανήκει σε μία συγκεκριμένη ζώνη. Τα πεδία </w:t>
      </w:r>
      <w:r>
        <w:rPr>
          <w:rFonts w:ascii="Calibri" w:hAnsi="Calibri"/>
        </w:rPr>
        <w:t>row</w:t>
      </w:r>
      <w:r w:rsidRPr="002A37A9">
        <w:rPr>
          <w:rFonts w:ascii="Calibri" w:hAnsi="Calibri"/>
          <w:lang w:val="el-GR"/>
        </w:rPr>
        <w:t>_</w:t>
      </w:r>
      <w:proofErr w:type="spellStart"/>
      <w:r>
        <w:rPr>
          <w:rFonts w:ascii="Calibri" w:hAnsi="Calibri"/>
        </w:rPr>
        <w:t>idx</w:t>
      </w:r>
      <w:proofErr w:type="spellEnd"/>
      <w:r w:rsidRPr="002A37A9">
        <w:rPr>
          <w:rFonts w:ascii="Calibri" w:hAnsi="Calibri"/>
          <w:lang w:val="el-GR"/>
        </w:rPr>
        <w:t xml:space="preserve"> και </w:t>
      </w:r>
      <w:r>
        <w:rPr>
          <w:rFonts w:ascii="Calibri" w:hAnsi="Calibri"/>
        </w:rPr>
        <w:t>col</w:t>
      </w:r>
      <w:r w:rsidRPr="002A37A9">
        <w:rPr>
          <w:rFonts w:ascii="Calibri" w:hAnsi="Calibri"/>
          <w:lang w:val="el-GR"/>
        </w:rPr>
        <w:t>_</w:t>
      </w:r>
      <w:proofErr w:type="spellStart"/>
      <w:r>
        <w:rPr>
          <w:rFonts w:ascii="Calibri" w:hAnsi="Calibri"/>
        </w:rPr>
        <w:t>idx</w:t>
      </w:r>
      <w:proofErr w:type="spellEnd"/>
      <w:r w:rsidRPr="002A37A9">
        <w:rPr>
          <w:rFonts w:ascii="Calibri" w:hAnsi="Calibri"/>
          <w:lang w:val="el-GR"/>
        </w:rPr>
        <w:t xml:space="preserve"> αποθηκεύουν τη θέση της οθόνης στο αντίστοιχο πλέγμα, παρέχοντας σαφή δισδιάστατη τοπολογική αναφορά. Το </w:t>
      </w:r>
      <w:r>
        <w:rPr>
          <w:rFonts w:ascii="Calibri" w:hAnsi="Calibri"/>
        </w:rPr>
        <w:t>screen</w:t>
      </w:r>
      <w:r w:rsidRPr="002A37A9">
        <w:rPr>
          <w:rFonts w:ascii="Calibri" w:hAnsi="Calibri"/>
          <w:lang w:val="el-GR"/>
        </w:rPr>
        <w:t>_</w:t>
      </w:r>
      <w:r>
        <w:rPr>
          <w:rFonts w:ascii="Calibri" w:hAnsi="Calibri"/>
        </w:rPr>
        <w:t>type</w:t>
      </w:r>
      <w:r w:rsidRPr="002A37A9">
        <w:rPr>
          <w:rFonts w:ascii="Calibri" w:hAnsi="Calibri"/>
          <w:lang w:val="el-GR"/>
        </w:rPr>
        <w:t xml:space="preserve"> επιτρέπει τη λειτουργική διάκριση ανάμεσα στα </w:t>
      </w:r>
      <w:proofErr w:type="spellStart"/>
      <w:r>
        <w:rPr>
          <w:rFonts w:ascii="Calibri" w:hAnsi="Calibri"/>
        </w:rPr>
        <w:t>glassfloor</w:t>
      </w:r>
      <w:proofErr w:type="spellEnd"/>
      <w:r w:rsidRPr="002A37A9">
        <w:rPr>
          <w:rFonts w:ascii="Calibri" w:hAnsi="Calibri"/>
          <w:lang w:val="el-GR"/>
        </w:rPr>
        <w:t>_</w:t>
      </w:r>
      <w:r>
        <w:rPr>
          <w:rFonts w:ascii="Calibri" w:hAnsi="Calibri"/>
        </w:rPr>
        <w:t>tile</w:t>
      </w:r>
      <w:r w:rsidRPr="002A37A9">
        <w:rPr>
          <w:rFonts w:ascii="Calibri" w:hAnsi="Calibri"/>
          <w:lang w:val="el-GR"/>
        </w:rPr>
        <w:t xml:space="preserve">, </w:t>
      </w:r>
      <w:r>
        <w:rPr>
          <w:rFonts w:ascii="Calibri" w:hAnsi="Calibri"/>
        </w:rPr>
        <w:t>surrounding</w:t>
      </w:r>
      <w:r w:rsidRPr="002A37A9">
        <w:rPr>
          <w:rFonts w:ascii="Calibri" w:hAnsi="Calibri"/>
          <w:lang w:val="el-GR"/>
        </w:rPr>
        <w:t>_</w:t>
      </w:r>
      <w:r>
        <w:rPr>
          <w:rFonts w:ascii="Calibri" w:hAnsi="Calibri"/>
        </w:rPr>
        <w:t>banner</w:t>
      </w:r>
      <w:r w:rsidRPr="002A37A9">
        <w:rPr>
          <w:rFonts w:ascii="Calibri" w:hAnsi="Calibri"/>
          <w:lang w:val="el-GR"/>
        </w:rPr>
        <w:t xml:space="preserve"> και </w:t>
      </w:r>
      <w:proofErr w:type="spellStart"/>
      <w:r>
        <w:rPr>
          <w:rFonts w:ascii="Calibri" w:hAnsi="Calibri"/>
        </w:rPr>
        <w:t>megatron</w:t>
      </w:r>
      <w:proofErr w:type="spellEnd"/>
      <w:r w:rsidRPr="002A37A9">
        <w:rPr>
          <w:rFonts w:ascii="Calibri" w:hAnsi="Calibri"/>
          <w:lang w:val="el-GR"/>
        </w:rPr>
        <w:t>_</w:t>
      </w:r>
      <w:r>
        <w:rPr>
          <w:rFonts w:ascii="Calibri" w:hAnsi="Calibri"/>
        </w:rPr>
        <w:t>panel</w:t>
      </w:r>
      <w:r w:rsidRPr="002A37A9">
        <w:rPr>
          <w:rFonts w:ascii="Calibri" w:hAnsi="Calibri"/>
          <w:lang w:val="el-GR"/>
        </w:rPr>
        <w:t>.</w:t>
      </w:r>
    </w:p>
    <w:p w14:paraId="656E877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Ιδιαίτερη σημασία έχει το πεδίο </w:t>
      </w:r>
      <w:r>
        <w:rPr>
          <w:rFonts w:ascii="Calibri" w:hAnsi="Calibri"/>
        </w:rPr>
        <w:t>location</w:t>
      </w:r>
      <w:r w:rsidRPr="002A37A9">
        <w:rPr>
          <w:rFonts w:ascii="Calibri" w:hAnsi="Calibri"/>
          <w:lang w:val="el-GR"/>
        </w:rPr>
        <w:t xml:space="preserve">, το οποίο αποθηκεύεται ως </w:t>
      </w:r>
      <w:r>
        <w:rPr>
          <w:rFonts w:ascii="Calibri" w:hAnsi="Calibri"/>
        </w:rPr>
        <w:t>GEOGRAPHY</w:t>
      </w:r>
      <w:r w:rsidRPr="002A37A9">
        <w:rPr>
          <w:rFonts w:ascii="Calibri" w:hAnsi="Calibri"/>
          <w:lang w:val="el-GR"/>
        </w:rPr>
        <w:t>(</w:t>
      </w:r>
      <w:r>
        <w:rPr>
          <w:rFonts w:ascii="Calibri" w:hAnsi="Calibri"/>
        </w:rPr>
        <w:t>Point</w:t>
      </w:r>
      <w:r w:rsidRPr="002A37A9">
        <w:rPr>
          <w:rFonts w:ascii="Calibri" w:hAnsi="Calibri"/>
          <w:lang w:val="el-GR"/>
        </w:rPr>
        <w:t xml:space="preserve">,4326). Η επιλογή του τύπου </w:t>
      </w:r>
      <w:r>
        <w:rPr>
          <w:rFonts w:ascii="Calibri" w:hAnsi="Calibri"/>
        </w:rPr>
        <w:t>GEOGRAPHY</w:t>
      </w:r>
      <w:r w:rsidRPr="002A37A9">
        <w:rPr>
          <w:rFonts w:ascii="Calibri" w:hAnsi="Calibri"/>
          <w:lang w:val="el-GR"/>
        </w:rPr>
        <w:t xml:space="preserve"> αντί του </w:t>
      </w:r>
      <w:r>
        <w:rPr>
          <w:rFonts w:ascii="Calibri" w:hAnsi="Calibri"/>
        </w:rPr>
        <w:t>GEOMETRY</w:t>
      </w:r>
      <w:r w:rsidRPr="002A37A9">
        <w:rPr>
          <w:rFonts w:ascii="Calibri" w:hAnsi="Calibri"/>
          <w:lang w:val="el-GR"/>
        </w:rPr>
        <w:t xml:space="preserve"> είναι συνειδητή. Ο τύπος </w:t>
      </w:r>
      <w:r>
        <w:rPr>
          <w:rFonts w:ascii="Calibri" w:hAnsi="Calibri"/>
        </w:rPr>
        <w:t>GEOGRAPHY</w:t>
      </w:r>
      <w:r w:rsidRPr="002A37A9">
        <w:rPr>
          <w:rFonts w:ascii="Calibri" w:hAnsi="Calibri"/>
          <w:lang w:val="el-GR"/>
        </w:rPr>
        <w:t xml:space="preserve"> είναι καταλληλότερος όταν τα δεδομένα εκφράζονται σε πραγματικές γεωγραφικές συντεταγμένες και όταν τα ερωτήματα απόστασης πρέπει να υπολογίζονται πάνω στο γεωδαιτικό μοντέλο της Γης. Αντίθετα, ο τύπος </w:t>
      </w:r>
      <w:r>
        <w:rPr>
          <w:rFonts w:ascii="Calibri" w:hAnsi="Calibri"/>
        </w:rPr>
        <w:t>GEOMETRY</w:t>
      </w:r>
      <w:r w:rsidRPr="002A37A9">
        <w:rPr>
          <w:rFonts w:ascii="Calibri" w:hAnsi="Calibri"/>
          <w:lang w:val="el-GR"/>
        </w:rPr>
        <w:t xml:space="preserve"> είναι περισσότερο κατάλληλος για επίπεδες προβολές και καρτεσιανά συστήματα συντεταγμένων.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επειδή η λογική του συστήματος βασίζεται σε </w:t>
      </w:r>
      <w:r>
        <w:rPr>
          <w:rFonts w:ascii="Calibri" w:hAnsi="Calibri"/>
        </w:rPr>
        <w:t>queries</w:t>
      </w:r>
      <w:r w:rsidRPr="002A37A9">
        <w:rPr>
          <w:rFonts w:ascii="Calibri" w:hAnsi="Calibri"/>
          <w:lang w:val="el-GR"/>
        </w:rPr>
        <w:t xml:space="preserve"> εγγύτητας μεταξύ θέσης θεατή και οθονών, η χρήση </w:t>
      </w:r>
      <w:r>
        <w:rPr>
          <w:rFonts w:ascii="Calibri" w:hAnsi="Calibri"/>
        </w:rPr>
        <w:t>GEOGRAPHY</w:t>
      </w:r>
      <w:r w:rsidRPr="002A37A9">
        <w:rPr>
          <w:rFonts w:ascii="Calibri" w:hAnsi="Calibri"/>
          <w:lang w:val="el-GR"/>
        </w:rPr>
        <w:t>(</w:t>
      </w:r>
      <w:r>
        <w:rPr>
          <w:rFonts w:ascii="Calibri" w:hAnsi="Calibri"/>
        </w:rPr>
        <w:t>Point</w:t>
      </w:r>
      <w:r w:rsidRPr="002A37A9">
        <w:rPr>
          <w:rFonts w:ascii="Calibri" w:hAnsi="Calibri"/>
          <w:lang w:val="el-GR"/>
        </w:rPr>
        <w:t>,4326) προσφέρει πιο φυσική και ακριβή υποστήριξη τέτοιων υπολογισμών.</w:t>
      </w:r>
    </w:p>
    <w:p w14:paraId="5C4F9B1F"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Για την επιτάχυνση των χωρικών </w:t>
      </w:r>
      <w:r>
        <w:rPr>
          <w:rFonts w:ascii="Calibri" w:hAnsi="Calibri"/>
        </w:rPr>
        <w:t>queries</w:t>
      </w:r>
      <w:r w:rsidRPr="002A37A9">
        <w:rPr>
          <w:rFonts w:ascii="Calibri" w:hAnsi="Calibri"/>
          <w:lang w:val="el-GR"/>
        </w:rPr>
        <w:t xml:space="preserve"> χρησιμοποιείται ευρετήριο </w:t>
      </w:r>
      <w:proofErr w:type="spellStart"/>
      <w:r>
        <w:rPr>
          <w:rFonts w:ascii="Calibri" w:hAnsi="Calibri"/>
        </w:rPr>
        <w:t>GiST</w:t>
      </w:r>
      <w:proofErr w:type="spellEnd"/>
      <w:r w:rsidRPr="002A37A9">
        <w:rPr>
          <w:rFonts w:ascii="Calibri" w:hAnsi="Calibri"/>
          <w:lang w:val="el-GR"/>
        </w:rPr>
        <w:t xml:space="preserve"> με την εντολή:</w:t>
      </w:r>
    </w:p>
    <w:p w14:paraId="74FEEB9F" w14:textId="77777777" w:rsidR="006C15A2" w:rsidRDefault="00000000">
      <w:pPr>
        <w:shd w:val="clear" w:color="auto" w:fill="E8E8E8"/>
        <w:spacing w:before="60" w:after="60"/>
        <w:ind w:left="567"/>
      </w:pPr>
      <w:r>
        <w:rPr>
          <w:rFonts w:ascii="Courier New" w:hAnsi="Courier New"/>
          <w:sz w:val="18"/>
        </w:rPr>
        <w:t xml:space="preserve">CREATE INDEX </w:t>
      </w:r>
      <w:proofErr w:type="spellStart"/>
      <w:r>
        <w:rPr>
          <w:rFonts w:ascii="Courier New" w:hAnsi="Courier New"/>
          <w:sz w:val="18"/>
        </w:rPr>
        <w:t>idx_screens_location</w:t>
      </w:r>
      <w:proofErr w:type="spellEnd"/>
      <w:r>
        <w:rPr>
          <w:rFonts w:ascii="Courier New" w:hAnsi="Courier New"/>
          <w:sz w:val="18"/>
        </w:rPr>
        <w:t xml:space="preserve"> ON screens USING </w:t>
      </w:r>
      <w:proofErr w:type="gramStart"/>
      <w:r>
        <w:rPr>
          <w:rFonts w:ascii="Courier New" w:hAnsi="Courier New"/>
          <w:sz w:val="18"/>
        </w:rPr>
        <w:t>GIST(</w:t>
      </w:r>
      <w:proofErr w:type="gramEnd"/>
      <w:r>
        <w:rPr>
          <w:rFonts w:ascii="Courier New" w:hAnsi="Courier New"/>
          <w:sz w:val="18"/>
        </w:rPr>
        <w:t>location</w:t>
      </w:r>
      <w:proofErr w:type="gramStart"/>
      <w:r>
        <w:rPr>
          <w:rFonts w:ascii="Courier New" w:hAnsi="Courier New"/>
          <w:sz w:val="18"/>
        </w:rPr>
        <w:t>);</w:t>
      </w:r>
      <w:proofErr w:type="gramEnd"/>
    </w:p>
    <w:p w14:paraId="72A21A29"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ευρετήριο αυτό επιτρέπει αποδοτική εκτέλεση ερωτημάτων εγγύτητας και αποτελεί κρίσιμο στοιχείο της χωρικής λειτουργίας της πλατφόρμας. Συνολικά, το μοντέλο ζωνών και οθονών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συνδυάζει λειτουργική σαφήνεια, επεκτασιμότητα και γεωχωρική ακρίβεια, προσφέροντας σταθερή βάση για την ανάθεση και προβολή στοχευμένων διαφημίσεων σε πραγματικό χρόνο.</w:t>
      </w:r>
    </w:p>
    <w:p w14:paraId="4FD28A35" w14:textId="77777777" w:rsidR="006C15A2" w:rsidRPr="002A37A9" w:rsidRDefault="00000000">
      <w:pPr>
        <w:pStyle w:val="Heading2"/>
        <w:spacing w:after="80"/>
        <w:rPr>
          <w:lang w:val="el-GR"/>
        </w:rPr>
      </w:pPr>
      <w:r w:rsidRPr="002A37A9">
        <w:rPr>
          <w:rFonts w:ascii="Calibri" w:hAnsi="Calibri"/>
          <w:color w:val="000000"/>
          <w:lang w:val="el-GR"/>
        </w:rPr>
        <w:t>4.3. Σχεδιασμός Βάσης Δεδομένων</w:t>
      </w:r>
    </w:p>
    <w:p w14:paraId="5B0D0212"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Ο σχεδιασμός της βάσης δεδομένων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αποσκοπεί στην υποστήριξη της διαχείρισης διαφημίσεων, της μοντελοποίησης των ζωνών του γηπέδου και της αποθήκευσης των χωρικών χαρακτηριστικών των οθονών. Η βάση υλοποιείται σε </w:t>
      </w:r>
      <w:r>
        <w:rPr>
          <w:rFonts w:ascii="Calibri" w:hAnsi="Calibri"/>
        </w:rPr>
        <w:t>PostgreSQL</w:t>
      </w:r>
      <w:r w:rsidRPr="002A37A9">
        <w:rPr>
          <w:rFonts w:ascii="Calibri" w:hAnsi="Calibri"/>
          <w:lang w:val="el-GR"/>
        </w:rPr>
        <w:t xml:space="preserve"> 16 με χρήση της επέκτασης </w:t>
      </w:r>
      <w:proofErr w:type="spellStart"/>
      <w:r>
        <w:rPr>
          <w:rFonts w:ascii="Calibri" w:hAnsi="Calibri"/>
        </w:rPr>
        <w:t>PostGIS</w:t>
      </w:r>
      <w:proofErr w:type="spellEnd"/>
      <w:r w:rsidRPr="002A37A9">
        <w:rPr>
          <w:rFonts w:ascii="Calibri" w:hAnsi="Calibri"/>
          <w:lang w:val="el-GR"/>
        </w:rPr>
        <w:t>, ώστε να συνδυάζει τις δυνατότητες ενός ώριμου σχεσιακού συστήματος διαχείρισης βάσεων δεδομένων με χωρικές λειτουργίες απαραίτητες για γεω-στοχευμένα ερωτήματα. Η συνολική λογική του σχήματος αποτυπώνεται στο Σχήμα 4.3, όπου παρουσιάζονται οι βασικές οντότητες, τα γνωρίσματα και οι μεταξύ τους σχέσεις.</w:t>
      </w:r>
    </w:p>
    <w:p w14:paraId="1D155F2F" w14:textId="77777777" w:rsidR="006C15A2" w:rsidRPr="002A37A9" w:rsidRDefault="00000000">
      <w:pPr>
        <w:spacing w:after="120" w:line="360" w:lineRule="auto"/>
        <w:ind w:firstLine="283"/>
        <w:jc w:val="both"/>
        <w:rPr>
          <w:lang w:val="el-GR"/>
        </w:rPr>
      </w:pPr>
      <w:r w:rsidRPr="002A37A9">
        <w:rPr>
          <w:rFonts w:ascii="Calibri" w:hAnsi="Calibri"/>
          <w:lang w:val="el-GR"/>
        </w:rPr>
        <w:lastRenderedPageBreak/>
        <w:t xml:space="preserve">Το σχήμα περιλαμβάνει τρεις κύριους πίνακες: </w:t>
      </w:r>
      <w:r>
        <w:rPr>
          <w:rFonts w:ascii="Calibri" w:hAnsi="Calibri"/>
        </w:rPr>
        <w:t>advertisements</w:t>
      </w:r>
      <w:r w:rsidRPr="002A37A9">
        <w:rPr>
          <w:rFonts w:ascii="Calibri" w:hAnsi="Calibri"/>
          <w:lang w:val="el-GR"/>
        </w:rPr>
        <w:t xml:space="preserve">, </w:t>
      </w:r>
      <w:r>
        <w:rPr>
          <w:rFonts w:ascii="Calibri" w:hAnsi="Calibri"/>
        </w:rPr>
        <w:t>zones</w:t>
      </w:r>
      <w:r w:rsidRPr="002A37A9">
        <w:rPr>
          <w:rFonts w:ascii="Calibri" w:hAnsi="Calibri"/>
          <w:lang w:val="el-GR"/>
        </w:rPr>
        <w:t xml:space="preserve"> και </w:t>
      </w:r>
      <w:r>
        <w:rPr>
          <w:rFonts w:ascii="Calibri" w:hAnsi="Calibri"/>
        </w:rPr>
        <w:t>screens</w:t>
      </w:r>
      <w:r w:rsidRPr="002A37A9">
        <w:rPr>
          <w:rFonts w:ascii="Calibri" w:hAnsi="Calibri"/>
          <w:lang w:val="el-GR"/>
        </w:rPr>
        <w:t xml:space="preserve">. Ο πίνακας </w:t>
      </w:r>
      <w:r>
        <w:rPr>
          <w:rFonts w:ascii="Calibri" w:hAnsi="Calibri"/>
        </w:rPr>
        <w:t>advertisements</w:t>
      </w:r>
      <w:r w:rsidRPr="002A37A9">
        <w:rPr>
          <w:rFonts w:ascii="Calibri" w:hAnsi="Calibri"/>
          <w:lang w:val="el-GR"/>
        </w:rPr>
        <w:t xml:space="preserve"> αποθηκεύει τα βασικά στοιχεία κάθε διαφήμισης και έχει τη μορφή:</w:t>
      </w:r>
    </w:p>
    <w:p w14:paraId="57F13E1A" w14:textId="77777777" w:rsidR="006C15A2" w:rsidRDefault="00000000">
      <w:pPr>
        <w:shd w:val="clear" w:color="auto" w:fill="E8E8E8"/>
        <w:spacing w:before="60" w:after="60"/>
        <w:ind w:left="567"/>
      </w:pPr>
      <w:proofErr w:type="gramStart"/>
      <w:r>
        <w:rPr>
          <w:rFonts w:ascii="Courier New" w:hAnsi="Courier New"/>
          <w:sz w:val="18"/>
        </w:rPr>
        <w:t>advertisements(</w:t>
      </w:r>
      <w:proofErr w:type="gramEnd"/>
      <w:r>
        <w:rPr>
          <w:rFonts w:ascii="Courier New" w:hAnsi="Courier New"/>
          <w:sz w:val="18"/>
        </w:rPr>
        <w:t>id SERIAL PK, name VARCHAR, image_url TEXT, zone VARCHAR, created_at TIMESTAMP)</w:t>
      </w:r>
    </w:p>
    <w:p w14:paraId="5CE855D8"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πεδίο </w:t>
      </w:r>
      <w:r>
        <w:rPr>
          <w:rFonts w:ascii="Calibri" w:hAnsi="Calibri"/>
        </w:rPr>
        <w:t>id</w:t>
      </w:r>
      <w:r w:rsidRPr="002A37A9">
        <w:rPr>
          <w:rFonts w:ascii="Calibri" w:hAnsi="Calibri"/>
          <w:lang w:val="el-GR"/>
        </w:rPr>
        <w:t xml:space="preserve"> λειτουργεί ως πρωτεύον κλειδί, το </w:t>
      </w:r>
      <w:r>
        <w:rPr>
          <w:rFonts w:ascii="Calibri" w:hAnsi="Calibri"/>
        </w:rPr>
        <w:t>name</w:t>
      </w:r>
      <w:r w:rsidRPr="002A37A9">
        <w:rPr>
          <w:rFonts w:ascii="Calibri" w:hAnsi="Calibri"/>
          <w:lang w:val="el-GR"/>
        </w:rPr>
        <w:t xml:space="preserve"> αποθηκεύει την ονομασία της διαφήμισης, το </w:t>
      </w:r>
      <w:r>
        <w:rPr>
          <w:rFonts w:ascii="Calibri" w:hAnsi="Calibri"/>
        </w:rPr>
        <w:t>image</w:t>
      </w:r>
      <w:r w:rsidRPr="002A37A9">
        <w:rPr>
          <w:rFonts w:ascii="Calibri" w:hAnsi="Calibri"/>
          <w:lang w:val="el-GR"/>
        </w:rPr>
        <w:t>_</w:t>
      </w:r>
      <w:proofErr w:type="spellStart"/>
      <w:r>
        <w:rPr>
          <w:rFonts w:ascii="Calibri" w:hAnsi="Calibri"/>
        </w:rPr>
        <w:t>url</w:t>
      </w:r>
      <w:proofErr w:type="spellEnd"/>
      <w:r w:rsidRPr="002A37A9">
        <w:rPr>
          <w:rFonts w:ascii="Calibri" w:hAnsi="Calibri"/>
          <w:lang w:val="el-GR"/>
        </w:rPr>
        <w:t xml:space="preserve"> παραπέμπει στο αρχείο εικόνας που προβάλλεται, το </w:t>
      </w:r>
      <w:r>
        <w:rPr>
          <w:rFonts w:ascii="Calibri" w:hAnsi="Calibri"/>
        </w:rPr>
        <w:t>zone</w:t>
      </w:r>
      <w:r w:rsidRPr="002A37A9">
        <w:rPr>
          <w:rFonts w:ascii="Calibri" w:hAnsi="Calibri"/>
          <w:lang w:val="el-GR"/>
        </w:rPr>
        <w:t xml:space="preserve"> αποτυπώνει τη ζώνη στην οποία προορίζεται η διαφήμιση, ενώ το </w:t>
      </w:r>
      <w:r>
        <w:rPr>
          <w:rFonts w:ascii="Calibri" w:hAnsi="Calibri"/>
        </w:rPr>
        <w:t>created</w:t>
      </w:r>
      <w:r w:rsidRPr="002A37A9">
        <w:rPr>
          <w:rFonts w:ascii="Calibri" w:hAnsi="Calibri"/>
          <w:lang w:val="el-GR"/>
        </w:rPr>
        <w:t>_</w:t>
      </w:r>
      <w:r>
        <w:rPr>
          <w:rFonts w:ascii="Calibri" w:hAnsi="Calibri"/>
        </w:rPr>
        <w:t>at</w:t>
      </w:r>
      <w:r w:rsidRPr="002A37A9">
        <w:rPr>
          <w:rFonts w:ascii="Calibri" w:hAnsi="Calibri"/>
          <w:lang w:val="el-GR"/>
        </w:rPr>
        <w:t xml:space="preserve"> επιτρέπει χρονική παρακολούθηση της εισαγωγής κάθε εγγραφής. Ο πίνακας αυτός έχει ως κύριο ρόλο τη διαχείριση του περιεχομένου που είναι διαθέσιμο για ανάθεση.</w:t>
      </w:r>
    </w:p>
    <w:p w14:paraId="5832169C"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Ο πίνακας </w:t>
      </w:r>
      <w:r>
        <w:rPr>
          <w:rFonts w:ascii="Calibri" w:hAnsi="Calibri"/>
        </w:rPr>
        <w:t>zones</w:t>
      </w:r>
      <w:r w:rsidRPr="002A37A9">
        <w:rPr>
          <w:rFonts w:ascii="Calibri" w:hAnsi="Calibri"/>
          <w:lang w:val="el-GR"/>
        </w:rPr>
        <w:t xml:space="preserve"> αποτυπώνει τις βασικές λογικές περιοχές του γηπέδου και έχει τη μορφή:</w:t>
      </w:r>
    </w:p>
    <w:p w14:paraId="149A4208" w14:textId="77777777" w:rsidR="006C15A2" w:rsidRDefault="00000000">
      <w:pPr>
        <w:shd w:val="clear" w:color="auto" w:fill="E8E8E8"/>
        <w:spacing w:before="60" w:after="60"/>
        <w:ind w:left="567"/>
      </w:pPr>
      <w:proofErr w:type="gramStart"/>
      <w:r>
        <w:rPr>
          <w:rFonts w:ascii="Courier New" w:hAnsi="Courier New"/>
          <w:sz w:val="18"/>
        </w:rPr>
        <w:t>zones(</w:t>
      </w:r>
      <w:proofErr w:type="gramEnd"/>
      <w:r>
        <w:rPr>
          <w:rFonts w:ascii="Courier New" w:hAnsi="Courier New"/>
          <w:sz w:val="18"/>
        </w:rPr>
        <w:t>id SERIAL PK, name VARCHAR, type VARCHAR)</w:t>
      </w:r>
    </w:p>
    <w:p w14:paraId="7CE3DAD5"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Κάθε εγγραφή αντιστοιχεί σε μία διακριτή ζώνη, όπως </w:t>
      </w:r>
      <w:proofErr w:type="spellStart"/>
      <w:r>
        <w:rPr>
          <w:rFonts w:ascii="Calibri" w:hAnsi="Calibri"/>
        </w:rPr>
        <w:t>GlassFloor</w:t>
      </w:r>
      <w:proofErr w:type="spellEnd"/>
      <w:r w:rsidRPr="002A37A9">
        <w:rPr>
          <w:rFonts w:ascii="Calibri" w:hAnsi="Calibri"/>
          <w:lang w:val="el-GR"/>
        </w:rPr>
        <w:t xml:space="preserve">, </w:t>
      </w:r>
      <w:r>
        <w:rPr>
          <w:rFonts w:ascii="Calibri" w:hAnsi="Calibri"/>
        </w:rPr>
        <w:t>Surrounding</w:t>
      </w:r>
      <w:r w:rsidRPr="002A37A9">
        <w:rPr>
          <w:rFonts w:ascii="Calibri" w:hAnsi="Calibri"/>
          <w:lang w:val="el-GR"/>
        </w:rPr>
        <w:t xml:space="preserve"> ή </w:t>
      </w:r>
      <w:r>
        <w:rPr>
          <w:rFonts w:ascii="Calibri" w:hAnsi="Calibri"/>
        </w:rPr>
        <w:t>Megatron</w:t>
      </w:r>
      <w:r w:rsidRPr="002A37A9">
        <w:rPr>
          <w:rFonts w:ascii="Calibri" w:hAnsi="Calibri"/>
          <w:lang w:val="el-GR"/>
        </w:rPr>
        <w:t xml:space="preserve">. Το </w:t>
      </w:r>
      <w:r>
        <w:rPr>
          <w:rFonts w:ascii="Calibri" w:hAnsi="Calibri"/>
        </w:rPr>
        <w:t>id</w:t>
      </w:r>
      <w:r w:rsidRPr="002A37A9">
        <w:rPr>
          <w:rFonts w:ascii="Calibri" w:hAnsi="Calibri"/>
          <w:lang w:val="el-GR"/>
        </w:rPr>
        <w:t xml:space="preserve"> είναι το πρωτεύον κλειδί, το </w:t>
      </w:r>
      <w:r>
        <w:rPr>
          <w:rFonts w:ascii="Calibri" w:hAnsi="Calibri"/>
        </w:rPr>
        <w:t>name</w:t>
      </w:r>
      <w:r w:rsidRPr="002A37A9">
        <w:rPr>
          <w:rFonts w:ascii="Calibri" w:hAnsi="Calibri"/>
          <w:lang w:val="el-GR"/>
        </w:rPr>
        <w:t xml:space="preserve"> αποθηκεύει την ονομασία της ζώνης και το </w:t>
      </w:r>
      <w:r>
        <w:rPr>
          <w:rFonts w:ascii="Calibri" w:hAnsi="Calibri"/>
        </w:rPr>
        <w:t>type</w:t>
      </w:r>
      <w:r w:rsidRPr="002A37A9">
        <w:rPr>
          <w:rFonts w:ascii="Calibri" w:hAnsi="Calibri"/>
          <w:lang w:val="el-GR"/>
        </w:rPr>
        <w:t xml:space="preserve"> επιτρέπει τη λειτουργική κατηγοριοποίησή της. Η ύπαρξη ξεχωριστού πίνακα για τις ζώνες εξασφαλίζει καθαρή κανονικοποίηση του σχήματος και σαφή διαχωρισμό ανάμεσα στη λογική δομή του σταδίου και στις επιμέρους οθόνες.</w:t>
      </w:r>
    </w:p>
    <w:p w14:paraId="4C4F2AD8"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Ο πίνακας </w:t>
      </w:r>
      <w:r>
        <w:rPr>
          <w:rFonts w:ascii="Calibri" w:hAnsi="Calibri"/>
        </w:rPr>
        <w:t>screens</w:t>
      </w:r>
      <w:r w:rsidRPr="002A37A9">
        <w:rPr>
          <w:rFonts w:ascii="Calibri" w:hAnsi="Calibri"/>
          <w:lang w:val="el-GR"/>
        </w:rPr>
        <w:t xml:space="preserve"> αποτελεί το κρισιμότερο χωρικό τμήμα της βάσης:</w:t>
      </w:r>
    </w:p>
    <w:p w14:paraId="142B77EA" w14:textId="77777777" w:rsidR="006C15A2" w:rsidRDefault="00000000">
      <w:pPr>
        <w:shd w:val="clear" w:color="auto" w:fill="E8E8E8"/>
        <w:spacing w:before="60" w:after="60"/>
        <w:ind w:left="567"/>
      </w:pPr>
      <w:proofErr w:type="gramStart"/>
      <w:r>
        <w:rPr>
          <w:rFonts w:ascii="Courier New" w:hAnsi="Courier New"/>
          <w:sz w:val="18"/>
        </w:rPr>
        <w:t>screens(</w:t>
      </w:r>
      <w:proofErr w:type="gramEnd"/>
      <w:r>
        <w:rPr>
          <w:rFonts w:ascii="Courier New" w:hAnsi="Courier New"/>
          <w:sz w:val="18"/>
        </w:rPr>
        <w:t xml:space="preserve">id SERIAL PK, </w:t>
      </w:r>
      <w:proofErr w:type="spellStart"/>
      <w:r>
        <w:rPr>
          <w:rFonts w:ascii="Courier New" w:hAnsi="Courier New"/>
          <w:sz w:val="18"/>
        </w:rPr>
        <w:t>zone_id</w:t>
      </w:r>
      <w:proofErr w:type="spellEnd"/>
      <w:r>
        <w:rPr>
          <w:rFonts w:ascii="Courier New" w:hAnsi="Courier New"/>
          <w:sz w:val="18"/>
        </w:rPr>
        <w:t xml:space="preserve"> FK, row_idx INT, col_idx INT, screen_type VARCHAR, location GEOGRAPHY)</w:t>
      </w:r>
    </w:p>
    <w:p w14:paraId="62A3FE82"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w:t>
      </w:r>
      <w:r>
        <w:rPr>
          <w:rFonts w:ascii="Calibri" w:hAnsi="Calibri"/>
        </w:rPr>
        <w:t>zone</w:t>
      </w:r>
      <w:r w:rsidRPr="002A37A9">
        <w:rPr>
          <w:rFonts w:ascii="Calibri" w:hAnsi="Calibri"/>
          <w:lang w:val="el-GR"/>
        </w:rPr>
        <w:t>_</w:t>
      </w:r>
      <w:r>
        <w:rPr>
          <w:rFonts w:ascii="Calibri" w:hAnsi="Calibri"/>
        </w:rPr>
        <w:t>id</w:t>
      </w:r>
      <w:r w:rsidRPr="002A37A9">
        <w:rPr>
          <w:rFonts w:ascii="Calibri" w:hAnsi="Calibri"/>
          <w:lang w:val="el-GR"/>
        </w:rPr>
        <w:t xml:space="preserve"> λειτουργεί ως ξένο κλειδί προς τον πίνακα </w:t>
      </w:r>
      <w:r>
        <w:rPr>
          <w:rFonts w:ascii="Calibri" w:hAnsi="Calibri"/>
        </w:rPr>
        <w:t>zones</w:t>
      </w:r>
      <w:r w:rsidRPr="002A37A9">
        <w:rPr>
          <w:rFonts w:ascii="Calibri" w:hAnsi="Calibri"/>
          <w:lang w:val="el-GR"/>
        </w:rPr>
        <w:t xml:space="preserve">, δηλώνοντας σε ποια ζώνη ανήκει κάθε οθόνη. Τα πεδία </w:t>
      </w:r>
      <w:r>
        <w:rPr>
          <w:rFonts w:ascii="Calibri" w:hAnsi="Calibri"/>
        </w:rPr>
        <w:t>row</w:t>
      </w:r>
      <w:r w:rsidRPr="002A37A9">
        <w:rPr>
          <w:rFonts w:ascii="Calibri" w:hAnsi="Calibri"/>
          <w:lang w:val="el-GR"/>
        </w:rPr>
        <w:t>_</w:t>
      </w:r>
      <w:proofErr w:type="spellStart"/>
      <w:r>
        <w:rPr>
          <w:rFonts w:ascii="Calibri" w:hAnsi="Calibri"/>
        </w:rPr>
        <w:t>idx</w:t>
      </w:r>
      <w:proofErr w:type="spellEnd"/>
      <w:r w:rsidRPr="002A37A9">
        <w:rPr>
          <w:rFonts w:ascii="Calibri" w:hAnsi="Calibri"/>
          <w:lang w:val="el-GR"/>
        </w:rPr>
        <w:t xml:space="preserve"> και </w:t>
      </w:r>
      <w:r>
        <w:rPr>
          <w:rFonts w:ascii="Calibri" w:hAnsi="Calibri"/>
        </w:rPr>
        <w:t>col</w:t>
      </w:r>
      <w:r w:rsidRPr="002A37A9">
        <w:rPr>
          <w:rFonts w:ascii="Calibri" w:hAnsi="Calibri"/>
          <w:lang w:val="el-GR"/>
        </w:rPr>
        <w:t>_</w:t>
      </w:r>
      <w:proofErr w:type="spellStart"/>
      <w:r>
        <w:rPr>
          <w:rFonts w:ascii="Calibri" w:hAnsi="Calibri"/>
        </w:rPr>
        <w:t>idx</w:t>
      </w:r>
      <w:proofErr w:type="spellEnd"/>
      <w:r w:rsidRPr="002A37A9">
        <w:rPr>
          <w:rFonts w:ascii="Calibri" w:hAnsi="Calibri"/>
          <w:lang w:val="el-GR"/>
        </w:rPr>
        <w:t xml:space="preserve"> προσδιορίζουν τη θέση της οθόνης στο πλέγμα της αντίστοιχης ζώνης, το </w:t>
      </w:r>
      <w:r>
        <w:rPr>
          <w:rFonts w:ascii="Calibri" w:hAnsi="Calibri"/>
        </w:rPr>
        <w:t>screen</w:t>
      </w:r>
      <w:r w:rsidRPr="002A37A9">
        <w:rPr>
          <w:rFonts w:ascii="Calibri" w:hAnsi="Calibri"/>
          <w:lang w:val="el-GR"/>
        </w:rPr>
        <w:t>_</w:t>
      </w:r>
      <w:r>
        <w:rPr>
          <w:rFonts w:ascii="Calibri" w:hAnsi="Calibri"/>
        </w:rPr>
        <w:t>type</w:t>
      </w:r>
      <w:r w:rsidRPr="002A37A9">
        <w:rPr>
          <w:rFonts w:ascii="Calibri" w:hAnsi="Calibri"/>
          <w:lang w:val="el-GR"/>
        </w:rPr>
        <w:t xml:space="preserve"> καταγράφει τον τύπο της, ενώ το </w:t>
      </w:r>
      <w:r>
        <w:rPr>
          <w:rFonts w:ascii="Calibri" w:hAnsi="Calibri"/>
        </w:rPr>
        <w:t>location</w:t>
      </w:r>
      <w:r w:rsidRPr="002A37A9">
        <w:rPr>
          <w:rFonts w:ascii="Calibri" w:hAnsi="Calibri"/>
          <w:lang w:val="el-GR"/>
        </w:rPr>
        <w:t xml:space="preserve"> αποθηκεύει τη γεωγραφική της θέση ως χωρικό γνώρισμα. Στο αρχικό </w:t>
      </w:r>
      <w:r>
        <w:rPr>
          <w:rFonts w:ascii="Calibri" w:hAnsi="Calibri"/>
        </w:rPr>
        <w:t>seed</w:t>
      </w:r>
      <w:r w:rsidRPr="002A37A9">
        <w:rPr>
          <w:rFonts w:ascii="Calibri" w:hAnsi="Calibri"/>
          <w:lang w:val="el-GR"/>
        </w:rPr>
        <w:t xml:space="preserve"> της βάσης έχουν εισαχθεί 28 οθόνες, με αναλογικές </w:t>
      </w:r>
      <w:r>
        <w:rPr>
          <w:rFonts w:ascii="Calibri" w:hAnsi="Calibri"/>
        </w:rPr>
        <w:t>GPS</w:t>
      </w:r>
      <w:r w:rsidRPr="002A37A9">
        <w:rPr>
          <w:rFonts w:ascii="Calibri" w:hAnsi="Calibri"/>
          <w:lang w:val="el-GR"/>
        </w:rPr>
        <w:t xml:space="preserve"> συντεταγμένες, ώστε το σύστημα να μπορεί να εκτελεί από την αρχή χωρικά </w:t>
      </w:r>
      <w:r>
        <w:rPr>
          <w:rFonts w:ascii="Calibri" w:hAnsi="Calibri"/>
        </w:rPr>
        <w:t>queries</w:t>
      </w:r>
      <w:r w:rsidRPr="002A37A9">
        <w:rPr>
          <w:rFonts w:ascii="Calibri" w:hAnsi="Calibri"/>
          <w:lang w:val="el-GR"/>
        </w:rPr>
        <w:t xml:space="preserve"> και δοκιμές </w:t>
      </w:r>
      <w:r>
        <w:rPr>
          <w:rFonts w:ascii="Calibri" w:hAnsi="Calibri"/>
        </w:rPr>
        <w:t>recommendation</w:t>
      </w:r>
      <w:r w:rsidRPr="002A37A9">
        <w:rPr>
          <w:rFonts w:ascii="Calibri" w:hAnsi="Calibri"/>
          <w:lang w:val="el-GR"/>
        </w:rPr>
        <w:t xml:space="preserve"> χωρίς πρόσθετη παραμετροποίηση.</w:t>
      </w:r>
    </w:p>
    <w:p w14:paraId="4867AB6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επιλογή της </w:t>
      </w:r>
      <w:r>
        <w:rPr>
          <w:rFonts w:ascii="Calibri" w:hAnsi="Calibri"/>
        </w:rPr>
        <w:t>PostgreSQL</w:t>
      </w:r>
      <w:r w:rsidRPr="002A37A9">
        <w:rPr>
          <w:rFonts w:ascii="Calibri" w:hAnsi="Calibri"/>
          <w:lang w:val="el-GR"/>
        </w:rPr>
        <w:t xml:space="preserve"> έναντι μιας καθαρά </w:t>
      </w:r>
      <w:r>
        <w:rPr>
          <w:rFonts w:ascii="Calibri" w:hAnsi="Calibri"/>
        </w:rPr>
        <w:t>NoSQL</w:t>
      </w:r>
      <w:r w:rsidRPr="002A37A9">
        <w:rPr>
          <w:rFonts w:ascii="Calibri" w:hAnsi="Calibri"/>
          <w:lang w:val="el-GR"/>
        </w:rPr>
        <w:t xml:space="preserve"> λύσης αιτιολογείται από πολλούς παράγοντες. Πρώτον, το πρόβλημα διαθέτει σαφές δομημένο σχήμα με οντότητες και σχέσεις, άρα το σχεσιακό μοντέλο είναι φυσικά κατάλληλο. Δεύτερον, η </w:t>
      </w:r>
      <w:r>
        <w:rPr>
          <w:rFonts w:ascii="Calibri" w:hAnsi="Calibri"/>
        </w:rPr>
        <w:t>PostgreSQL</w:t>
      </w:r>
      <w:r w:rsidRPr="002A37A9">
        <w:rPr>
          <w:rFonts w:ascii="Calibri" w:hAnsi="Calibri"/>
          <w:lang w:val="el-GR"/>
        </w:rPr>
        <w:t xml:space="preserve"> προσφέρει ισχυρή υποστήριξη ακεραιότητας δεδομένων, </w:t>
      </w:r>
      <w:r>
        <w:rPr>
          <w:rFonts w:ascii="Calibri" w:hAnsi="Calibri"/>
        </w:rPr>
        <w:t>foreign</w:t>
      </w:r>
      <w:r w:rsidRPr="002A37A9">
        <w:rPr>
          <w:rFonts w:ascii="Calibri" w:hAnsi="Calibri"/>
          <w:lang w:val="el-GR"/>
        </w:rPr>
        <w:t xml:space="preserve"> </w:t>
      </w:r>
      <w:r>
        <w:rPr>
          <w:rFonts w:ascii="Calibri" w:hAnsi="Calibri"/>
        </w:rPr>
        <w:t>keys</w:t>
      </w:r>
      <w:r w:rsidRPr="002A37A9">
        <w:rPr>
          <w:rFonts w:ascii="Calibri" w:hAnsi="Calibri"/>
          <w:lang w:val="el-GR"/>
        </w:rPr>
        <w:t xml:space="preserve"> και σαφή </w:t>
      </w:r>
      <w:r>
        <w:rPr>
          <w:rFonts w:ascii="Calibri" w:hAnsi="Calibri"/>
        </w:rPr>
        <w:t>SQL</w:t>
      </w:r>
      <w:r w:rsidRPr="002A37A9">
        <w:rPr>
          <w:rFonts w:ascii="Calibri" w:hAnsi="Calibri"/>
          <w:lang w:val="el-GR"/>
        </w:rPr>
        <w:t xml:space="preserve"> ερωτήματα, στοιχεία ιδιαίτερα χρήσιμα για ένα σύστημα που συνδυάζει διαχειριστικά και γεωχωρικά δεδομένα. Τρίτον, με το </w:t>
      </w:r>
      <w:proofErr w:type="spellStart"/>
      <w:r>
        <w:rPr>
          <w:rFonts w:ascii="Calibri" w:hAnsi="Calibri"/>
        </w:rPr>
        <w:t>PostGIS</w:t>
      </w:r>
      <w:proofErr w:type="spellEnd"/>
      <w:r w:rsidRPr="002A37A9">
        <w:rPr>
          <w:rFonts w:ascii="Calibri" w:hAnsi="Calibri"/>
          <w:lang w:val="el-GR"/>
        </w:rPr>
        <w:t xml:space="preserve"> παρέχεται ώριμη χωρική λειτουργικότητα, κάτι που θα απαιτούσε πιο σύνθετη ή λιγότερο τυποποιημένη υλοποίηση σε πολλές </w:t>
      </w:r>
      <w:r>
        <w:rPr>
          <w:rFonts w:ascii="Calibri" w:hAnsi="Calibri"/>
        </w:rPr>
        <w:t>NoSQL</w:t>
      </w:r>
      <w:r w:rsidRPr="002A37A9">
        <w:rPr>
          <w:rFonts w:ascii="Calibri" w:hAnsi="Calibri"/>
          <w:lang w:val="el-GR"/>
        </w:rPr>
        <w:t xml:space="preserve"> πλατφόρμες. Αν και τα </w:t>
      </w:r>
      <w:r>
        <w:rPr>
          <w:rFonts w:ascii="Calibri" w:hAnsi="Calibri"/>
        </w:rPr>
        <w:t>NoSQL</w:t>
      </w:r>
      <w:r w:rsidRPr="002A37A9">
        <w:rPr>
          <w:rFonts w:ascii="Calibri" w:hAnsi="Calibri"/>
          <w:lang w:val="el-GR"/>
        </w:rPr>
        <w:t xml:space="preserve"> συστήματα είναι συχνά </w:t>
      </w:r>
      <w:r w:rsidRPr="002A37A9">
        <w:rPr>
          <w:rFonts w:ascii="Calibri" w:hAnsi="Calibri"/>
          <w:lang w:val="el-GR"/>
        </w:rPr>
        <w:lastRenderedPageBreak/>
        <w:t>ελκυστικά για ευέλικτα ή ημιδομημένα δεδομένα, στην παρούσα περίπτωση το σχεσιακό σχήμα εξυπηρετεί καλύτερα τη σταθερότητα, τη σαφήνεια και την υποστήριξη γεωχωρικών ερωτημάτων.</w:t>
      </w:r>
    </w:p>
    <w:p w14:paraId="4C2750A7"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Ένα σημαντικό σημείο του σχεδιασμού είναι ότι τα </w:t>
      </w:r>
      <w:r>
        <w:rPr>
          <w:rFonts w:ascii="Calibri" w:hAnsi="Calibri"/>
        </w:rPr>
        <w:t>placements</w:t>
      </w:r>
      <w:r w:rsidRPr="002A37A9">
        <w:rPr>
          <w:rFonts w:ascii="Calibri" w:hAnsi="Calibri"/>
          <w:lang w:val="el-GR"/>
        </w:rPr>
        <w:t xml:space="preserve"> δεν αποθηκεύονται μόνιμα στη βάση, αλλά διατηρούνται </w:t>
      </w:r>
      <w:r>
        <w:rPr>
          <w:rFonts w:ascii="Calibri" w:hAnsi="Calibri"/>
        </w:rPr>
        <w:t>in</w:t>
      </w:r>
      <w:r w:rsidRPr="002A37A9">
        <w:rPr>
          <w:rFonts w:ascii="Calibri" w:hAnsi="Calibri"/>
          <w:lang w:val="el-GR"/>
        </w:rPr>
        <w:t>-</w:t>
      </w:r>
      <w:r>
        <w:rPr>
          <w:rFonts w:ascii="Calibri" w:hAnsi="Calibri"/>
        </w:rPr>
        <w:t>memory</w:t>
      </w:r>
      <w:r w:rsidRPr="002A37A9">
        <w:rPr>
          <w:rFonts w:ascii="Calibri" w:hAnsi="Calibri"/>
          <w:lang w:val="el-GR"/>
        </w:rPr>
        <w:t xml:space="preserve"> στο επίπεδο της εφαρμογής. Η επιλογή αυτή μειώνει την πολυπλοκότητα της αρχικής υλοποίησης και επιτρέπει πολύ γρήγορη διαχείριση των τρεχουσών αναθέσεων. Ωστόσο, αποτελεί και σαφές γνωστό </w:t>
      </w:r>
      <w:r>
        <w:rPr>
          <w:rFonts w:ascii="Calibri" w:hAnsi="Calibri"/>
        </w:rPr>
        <w:t>limitation</w:t>
      </w:r>
      <w:r w:rsidRPr="002A37A9">
        <w:rPr>
          <w:rFonts w:ascii="Calibri" w:hAnsi="Calibri"/>
          <w:lang w:val="el-GR"/>
        </w:rPr>
        <w:t xml:space="preserve"> του συστήματος, επειδή οι αναθέσεις χάνονται σε περίπτωση επανεκκίνησης της εφαρμογής ή διακοπής λειτουργίας. Συνεπώς, παρότι η τρέχουσα λύση είναι επαρκής για το πρωτότυπο και τα πειραματικά σενάρια, σε μελλοντική επέκταση θα ήταν σκόπιμη η εισαγωγή μόνιμου πίνακα </w:t>
      </w:r>
      <w:r>
        <w:rPr>
          <w:rFonts w:ascii="Calibri" w:hAnsi="Calibri"/>
        </w:rPr>
        <w:t>placements</w:t>
      </w:r>
      <w:r w:rsidRPr="002A37A9">
        <w:rPr>
          <w:rFonts w:ascii="Calibri" w:hAnsi="Calibri"/>
          <w:lang w:val="el-GR"/>
        </w:rPr>
        <w:t xml:space="preserve"> για </w:t>
      </w:r>
      <w:r>
        <w:rPr>
          <w:rFonts w:ascii="Calibri" w:hAnsi="Calibri"/>
        </w:rPr>
        <w:t>persistence</w:t>
      </w:r>
      <w:r w:rsidRPr="002A37A9">
        <w:rPr>
          <w:rFonts w:ascii="Calibri" w:hAnsi="Calibri"/>
          <w:lang w:val="el-GR"/>
        </w:rPr>
        <w:t>, ιστορικότητα και καλύτερη ανθεκτικότητα του συστήματος.</w:t>
      </w:r>
    </w:p>
    <w:p w14:paraId="1B4E0663" w14:textId="77777777" w:rsidR="006C15A2" w:rsidRPr="002A37A9" w:rsidRDefault="00000000">
      <w:pPr>
        <w:pStyle w:val="Heading2"/>
        <w:spacing w:after="80"/>
        <w:rPr>
          <w:lang w:val="el-GR"/>
        </w:rPr>
      </w:pPr>
      <w:r w:rsidRPr="002A37A9">
        <w:rPr>
          <w:rFonts w:ascii="Calibri" w:hAnsi="Calibri"/>
          <w:color w:val="000000"/>
          <w:lang w:val="el-GR"/>
        </w:rPr>
        <w:t xml:space="preserve">4.4. Σχεδιασμός </w:t>
      </w:r>
      <w:r>
        <w:rPr>
          <w:rFonts w:ascii="Calibri" w:hAnsi="Calibri"/>
          <w:color w:val="000000"/>
        </w:rPr>
        <w:t>Real</w:t>
      </w:r>
      <w:r w:rsidRPr="002A37A9">
        <w:rPr>
          <w:rFonts w:ascii="Calibri" w:hAnsi="Calibri"/>
          <w:color w:val="000000"/>
          <w:lang w:val="el-GR"/>
        </w:rPr>
        <w:t>-</w:t>
      </w:r>
      <w:r>
        <w:rPr>
          <w:rFonts w:ascii="Calibri" w:hAnsi="Calibri"/>
          <w:color w:val="000000"/>
        </w:rPr>
        <w:t>time</w:t>
      </w:r>
      <w:r w:rsidRPr="002A37A9">
        <w:rPr>
          <w:rFonts w:ascii="Calibri" w:hAnsi="Calibri"/>
          <w:color w:val="000000"/>
          <w:lang w:val="el-GR"/>
        </w:rPr>
        <w:t xml:space="preserve"> Επικοινωνίας</w:t>
      </w:r>
    </w:p>
    <w:p w14:paraId="1B57D723"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επικοινωνία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σχεδιάστηκε με βάση το πρωτόκολλο </w:t>
      </w:r>
      <w:r>
        <w:rPr>
          <w:rFonts w:ascii="Calibri" w:hAnsi="Calibri"/>
        </w:rPr>
        <w:t>WebSocket</w:t>
      </w:r>
      <w:r w:rsidRPr="002A37A9">
        <w:rPr>
          <w:rFonts w:ascii="Calibri" w:hAnsi="Calibri"/>
          <w:lang w:val="el-GR"/>
        </w:rPr>
        <w:t xml:space="preserve">, ώστε να επιτυγχάνεται άμεση, αμφίδρομη και χαμηλής καθυστέρησης μετάδοση γεγονότων μεταξύ </w:t>
      </w:r>
      <w:r>
        <w:rPr>
          <w:rFonts w:ascii="Calibri" w:hAnsi="Calibri"/>
        </w:rPr>
        <w:t>backend</w:t>
      </w:r>
      <w:r w:rsidRPr="002A37A9">
        <w:rPr>
          <w:rFonts w:ascii="Calibri" w:hAnsi="Calibri"/>
          <w:lang w:val="el-GR"/>
        </w:rPr>
        <w:t xml:space="preserve"> και </w:t>
      </w:r>
      <w:r>
        <w:rPr>
          <w:rFonts w:ascii="Calibri" w:hAnsi="Calibri"/>
        </w:rPr>
        <w:t>clients</w:t>
      </w:r>
      <w:r w:rsidRPr="002A37A9">
        <w:rPr>
          <w:rFonts w:ascii="Calibri" w:hAnsi="Calibri"/>
          <w:lang w:val="el-GR"/>
        </w:rPr>
        <w:t xml:space="preserve">. Η επιλογή αυτή είναι κρίσιμη, επειδή το σύστημα δεν λειτουργεί ως απλή εφαρμογή ανάκτησης στατικών δεδομένων, αλλά ως πλατφόρμα συνεχούς ενημέρωσης, στην οποία μεταβάλλονται δυναμικά οι αναθέσεις διαφημίσεων, η διάταξη των οθονών και η κατάσταση ασφάλειας. Για τον λόγο αυτό, η επικοινωνία οργανώνεται σε τρία διακριτά </w:t>
      </w:r>
      <w:r>
        <w:rPr>
          <w:rFonts w:ascii="Calibri" w:hAnsi="Calibri"/>
        </w:rPr>
        <w:t>WebSocket</w:t>
      </w:r>
      <w:r w:rsidRPr="002A37A9">
        <w:rPr>
          <w:rFonts w:ascii="Calibri" w:hAnsi="Calibri"/>
          <w:lang w:val="el-GR"/>
        </w:rPr>
        <w:t xml:space="preserve"> </w:t>
      </w:r>
      <w:r>
        <w:rPr>
          <w:rFonts w:ascii="Calibri" w:hAnsi="Calibri"/>
        </w:rPr>
        <w:t>channels</w:t>
      </w:r>
      <w:r w:rsidRPr="002A37A9">
        <w:rPr>
          <w:rFonts w:ascii="Calibri" w:hAnsi="Calibri"/>
          <w:lang w:val="el-GR"/>
        </w:rPr>
        <w:t>, καθένα από τα οποία εξυπηρετεί συγκεκριμένο λειτουργικό ρόλο.</w:t>
      </w:r>
    </w:p>
    <w:p w14:paraId="13E52505" w14:textId="77777777" w:rsidR="006C15A2" w:rsidRPr="002A37A9" w:rsidRDefault="00000000">
      <w:pPr>
        <w:spacing w:after="120" w:line="360" w:lineRule="auto"/>
        <w:ind w:firstLine="283"/>
        <w:jc w:val="both"/>
        <w:rPr>
          <w:lang w:val="el-GR"/>
        </w:rPr>
      </w:pPr>
      <w:r w:rsidRPr="002A37A9">
        <w:rPr>
          <w:rFonts w:ascii="Calibri" w:hAnsi="Calibri"/>
          <w:lang w:val="el-GR"/>
        </w:rPr>
        <w:t>Το πρώτο κανάλι είναι το /</w:t>
      </w:r>
      <w:proofErr w:type="spellStart"/>
      <w:r>
        <w:rPr>
          <w:rFonts w:ascii="Calibri" w:hAnsi="Calibri"/>
        </w:rPr>
        <w:t>ws</w:t>
      </w:r>
      <w:proofErr w:type="spellEnd"/>
      <w:r w:rsidRPr="002A37A9">
        <w:rPr>
          <w:rFonts w:ascii="Calibri" w:hAnsi="Calibri"/>
          <w:lang w:val="el-GR"/>
        </w:rPr>
        <w:t>/</w:t>
      </w:r>
      <w:r>
        <w:rPr>
          <w:rFonts w:ascii="Calibri" w:hAnsi="Calibri"/>
        </w:rPr>
        <w:t>placements</w:t>
      </w:r>
      <w:r w:rsidRPr="002A37A9">
        <w:rPr>
          <w:rFonts w:ascii="Calibri" w:hAnsi="Calibri"/>
          <w:lang w:val="el-GR"/>
        </w:rPr>
        <w:t xml:space="preserve">, το οποίο προορίζεται για τη μετάδοση νέων ή ενημερωμένων αναθέσεων διαφημίσεων προς το </w:t>
      </w:r>
      <w:proofErr w:type="spellStart"/>
      <w:r>
        <w:rPr>
          <w:rFonts w:ascii="Calibri" w:hAnsi="Calibri"/>
        </w:rPr>
        <w:t>VisualBoard</w:t>
      </w:r>
      <w:proofErr w:type="spellEnd"/>
      <w:r w:rsidRPr="002A37A9">
        <w:rPr>
          <w:rFonts w:ascii="Calibri" w:hAnsi="Calibri"/>
          <w:lang w:val="el-GR"/>
        </w:rPr>
        <w:t xml:space="preserve">. </w:t>
      </w:r>
      <w:r>
        <w:rPr>
          <w:rFonts w:ascii="Calibri" w:hAnsi="Calibri"/>
        </w:rPr>
        <w:t xml:space="preserve">Το βασικό payload περιλαμβάνει τα πεδία {screen_id, ad_id, image_url, zone, timestamp}. </w:t>
      </w:r>
      <w:r w:rsidRPr="002A37A9">
        <w:rPr>
          <w:rFonts w:ascii="Calibri" w:hAnsi="Calibri"/>
          <w:lang w:val="el-GR"/>
        </w:rPr>
        <w:t xml:space="preserve">Με τη δομή αυτή, ο </w:t>
      </w:r>
      <w:r>
        <w:rPr>
          <w:rFonts w:ascii="Calibri" w:hAnsi="Calibri"/>
        </w:rPr>
        <w:t>client</w:t>
      </w:r>
      <w:r w:rsidRPr="002A37A9">
        <w:rPr>
          <w:rFonts w:ascii="Calibri" w:hAnsi="Calibri"/>
          <w:lang w:val="el-GR"/>
        </w:rPr>
        <w:t xml:space="preserve"> μπορεί να γνωρίζει ποια οθόνη πρέπει να ενημερωθεί, ποια διαφήμιση ανατέθηκε, ποιο αρχείο εικόνας πρέπει να προβληθεί, σε ποια ζώνη ανήκει η ανάθεση και πότε παρήχθη το γεγονός. Το κανάλι αυτό αποτελεί τον κύριο μηχανισμό συγχρονισμού της οπτικής αναπαράστασης του γηπέδου.</w:t>
      </w:r>
    </w:p>
    <w:p w14:paraId="58C9F959" w14:textId="77777777" w:rsidR="006C15A2" w:rsidRPr="002A37A9" w:rsidRDefault="00000000">
      <w:pPr>
        <w:spacing w:after="120" w:line="360" w:lineRule="auto"/>
        <w:ind w:firstLine="283"/>
        <w:jc w:val="both"/>
        <w:rPr>
          <w:lang w:val="el-GR"/>
        </w:rPr>
      </w:pPr>
      <w:r w:rsidRPr="002A37A9">
        <w:rPr>
          <w:rFonts w:ascii="Calibri" w:hAnsi="Calibri"/>
          <w:lang w:val="el-GR"/>
        </w:rPr>
        <w:t>Το δεύτερο κανάλι είναι το /</w:t>
      </w:r>
      <w:proofErr w:type="spellStart"/>
      <w:r>
        <w:rPr>
          <w:rFonts w:ascii="Calibri" w:hAnsi="Calibri"/>
        </w:rPr>
        <w:t>ws</w:t>
      </w:r>
      <w:proofErr w:type="spellEnd"/>
      <w:r w:rsidRPr="002A37A9">
        <w:rPr>
          <w:rFonts w:ascii="Calibri" w:hAnsi="Calibri"/>
          <w:lang w:val="el-GR"/>
        </w:rPr>
        <w:t>/</w:t>
      </w:r>
      <w:r>
        <w:rPr>
          <w:rFonts w:ascii="Calibri" w:hAnsi="Calibri"/>
        </w:rPr>
        <w:t>layout</w:t>
      </w:r>
      <w:r w:rsidRPr="002A37A9">
        <w:rPr>
          <w:rFonts w:ascii="Calibri" w:hAnsi="Calibri"/>
          <w:lang w:val="el-GR"/>
        </w:rPr>
        <w:t xml:space="preserve">, το οποίο χρησιμοποιείται για τη μετάδοση αλλαγών στη διάταξη ή στην κατάσταση του </w:t>
      </w:r>
      <w:r>
        <w:rPr>
          <w:rFonts w:ascii="Calibri" w:hAnsi="Calibri"/>
        </w:rPr>
        <w:t>layout</w:t>
      </w:r>
      <w:r w:rsidRPr="002A37A9">
        <w:rPr>
          <w:rFonts w:ascii="Calibri" w:hAnsi="Calibri"/>
          <w:lang w:val="el-GR"/>
        </w:rPr>
        <w:t xml:space="preserve">. Η ύπαρξή του επιτρέπει στο σύστημα να διαχωρίζει καθαρά τις δομικές αλλαγές από τις καθαρά διαφημιστικές αναθέσεις. Έτσι, το </w:t>
      </w:r>
      <w:r>
        <w:rPr>
          <w:rFonts w:ascii="Calibri" w:hAnsi="Calibri"/>
        </w:rPr>
        <w:t>frontend</w:t>
      </w:r>
      <w:r w:rsidRPr="002A37A9">
        <w:rPr>
          <w:rFonts w:ascii="Calibri" w:hAnsi="Calibri"/>
          <w:lang w:val="el-GR"/>
        </w:rPr>
        <w:t xml:space="preserve"> μπορεί να αντιδρά διαφορετικά σε αλλαγή τοπολογίας ή μεταδεδομένων των οθονών σε σχέση με μια απλή εναλλαγή διαφημιστικού περιεχομένου.</w:t>
      </w:r>
    </w:p>
    <w:p w14:paraId="576F9E94" w14:textId="77777777" w:rsidR="006C15A2" w:rsidRPr="002A37A9" w:rsidRDefault="00000000">
      <w:pPr>
        <w:spacing w:after="120" w:line="360" w:lineRule="auto"/>
        <w:ind w:firstLine="283"/>
        <w:jc w:val="both"/>
        <w:rPr>
          <w:lang w:val="el-GR"/>
        </w:rPr>
      </w:pPr>
      <w:r w:rsidRPr="002A37A9">
        <w:rPr>
          <w:rFonts w:ascii="Calibri" w:hAnsi="Calibri"/>
          <w:lang w:val="el-GR"/>
        </w:rPr>
        <w:lastRenderedPageBreak/>
        <w:t>Το τρίτο κανάλι είναι το /</w:t>
      </w:r>
      <w:proofErr w:type="spellStart"/>
      <w:r>
        <w:rPr>
          <w:rFonts w:ascii="Calibri" w:hAnsi="Calibri"/>
        </w:rPr>
        <w:t>ws</w:t>
      </w:r>
      <w:proofErr w:type="spellEnd"/>
      <w:r w:rsidRPr="002A37A9">
        <w:rPr>
          <w:rFonts w:ascii="Calibri" w:hAnsi="Calibri"/>
          <w:lang w:val="el-GR"/>
        </w:rPr>
        <w:t>/</w:t>
      </w:r>
      <w:r>
        <w:rPr>
          <w:rFonts w:ascii="Calibri" w:hAnsi="Calibri"/>
        </w:rPr>
        <w:t>security</w:t>
      </w:r>
      <w:r w:rsidRPr="002A37A9">
        <w:rPr>
          <w:rFonts w:ascii="Calibri" w:hAnsi="Calibri"/>
          <w:lang w:val="el-GR"/>
        </w:rPr>
        <w:t xml:space="preserve">, το οποίο προορίζεται για το </w:t>
      </w:r>
      <w:proofErr w:type="spellStart"/>
      <w:r>
        <w:rPr>
          <w:rFonts w:ascii="Calibri" w:hAnsi="Calibri"/>
        </w:rPr>
        <w:t>SecurityDashboard</w:t>
      </w:r>
      <w:proofErr w:type="spellEnd"/>
      <w:r w:rsidRPr="002A37A9">
        <w:rPr>
          <w:rFonts w:ascii="Calibri" w:hAnsi="Calibri"/>
          <w:lang w:val="el-GR"/>
        </w:rPr>
        <w:t xml:space="preserve"> και προστατεύεται με </w:t>
      </w:r>
      <w:r>
        <w:rPr>
          <w:rFonts w:ascii="Calibri" w:hAnsi="Calibri"/>
        </w:rPr>
        <w:t>scope</w:t>
      </w:r>
      <w:r w:rsidRPr="002A37A9">
        <w:rPr>
          <w:rFonts w:ascii="Calibri" w:hAnsi="Calibri"/>
          <w:lang w:val="el-GR"/>
        </w:rPr>
        <w:t xml:space="preserve"> </w:t>
      </w:r>
      <w:r>
        <w:rPr>
          <w:rFonts w:ascii="Calibri" w:hAnsi="Calibri"/>
        </w:rPr>
        <w:t>security</w:t>
      </w:r>
      <w:r w:rsidRPr="002A37A9">
        <w:rPr>
          <w:rFonts w:ascii="Calibri" w:hAnsi="Calibri"/>
          <w:lang w:val="el-GR"/>
        </w:rPr>
        <w:t>:</w:t>
      </w:r>
      <w:r>
        <w:rPr>
          <w:rFonts w:ascii="Calibri" w:hAnsi="Calibri"/>
        </w:rPr>
        <w:t>read</w:t>
      </w:r>
      <w:r w:rsidRPr="002A37A9">
        <w:rPr>
          <w:rFonts w:ascii="Calibri" w:hAnsi="Calibri"/>
          <w:lang w:val="el-GR"/>
        </w:rPr>
        <w:t xml:space="preserve">. </w:t>
      </w:r>
      <w:r>
        <w:rPr>
          <w:rFonts w:ascii="Calibri" w:hAnsi="Calibri"/>
        </w:rPr>
        <w:t xml:space="preserve">Το τυπικό payload έχει τη μορφή {alert_id, type, severity, message, timestamp}. </w:t>
      </w:r>
      <w:r w:rsidRPr="002A37A9">
        <w:rPr>
          <w:rFonts w:ascii="Calibri" w:hAnsi="Calibri"/>
          <w:lang w:val="el-GR"/>
        </w:rPr>
        <w:t xml:space="preserve">Με τον τρόπο αυτό, τα </w:t>
      </w:r>
      <w:r>
        <w:rPr>
          <w:rFonts w:ascii="Calibri" w:hAnsi="Calibri"/>
        </w:rPr>
        <w:t>alerts</w:t>
      </w:r>
      <w:r w:rsidRPr="002A37A9">
        <w:rPr>
          <w:rFonts w:ascii="Calibri" w:hAnsi="Calibri"/>
          <w:lang w:val="el-GR"/>
        </w:rPr>
        <w:t xml:space="preserve"> του </w:t>
      </w:r>
      <w:proofErr w:type="spellStart"/>
      <w:r>
        <w:rPr>
          <w:rFonts w:ascii="Calibri" w:hAnsi="Calibri"/>
        </w:rPr>
        <w:t>ThreatEngine</w:t>
      </w:r>
      <w:proofErr w:type="spellEnd"/>
      <w:r w:rsidRPr="002A37A9">
        <w:rPr>
          <w:rFonts w:ascii="Calibri" w:hAnsi="Calibri"/>
          <w:lang w:val="el-GR"/>
        </w:rPr>
        <w:t xml:space="preserve"> προωθούνται άμεσα στους εξουσιοδοτημένους </w:t>
      </w:r>
      <w:r>
        <w:rPr>
          <w:rFonts w:ascii="Calibri" w:hAnsi="Calibri"/>
        </w:rPr>
        <w:t>clients</w:t>
      </w:r>
      <w:r w:rsidRPr="002A37A9">
        <w:rPr>
          <w:rFonts w:ascii="Calibri" w:hAnsi="Calibri"/>
          <w:lang w:val="el-GR"/>
        </w:rPr>
        <w:t xml:space="preserve">, επιτρέποντας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επιτήρηση της κατάστασης ασφάλειας.</w:t>
      </w:r>
    </w:p>
    <w:p w14:paraId="70236609"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Ο κύκλος ζωής μιας </w:t>
      </w:r>
      <w:r>
        <w:rPr>
          <w:rFonts w:ascii="Calibri" w:hAnsi="Calibri"/>
        </w:rPr>
        <w:t>WebSocket</w:t>
      </w:r>
      <w:r w:rsidRPr="002A37A9">
        <w:rPr>
          <w:rFonts w:ascii="Calibri" w:hAnsi="Calibri"/>
          <w:lang w:val="el-GR"/>
        </w:rPr>
        <w:t xml:space="preserve"> σύνδεσης περιλαμβάνει τη σύνδεση του </w:t>
      </w:r>
      <w:r>
        <w:rPr>
          <w:rFonts w:ascii="Calibri" w:hAnsi="Calibri"/>
        </w:rPr>
        <w:t>client</w:t>
      </w:r>
      <w:r w:rsidRPr="002A37A9">
        <w:rPr>
          <w:rFonts w:ascii="Calibri" w:hAnsi="Calibri"/>
          <w:lang w:val="el-GR"/>
        </w:rPr>
        <w:t xml:space="preserve">, τον έλεγχο αυθεντικοποίησης, την αποδοχή ή απόρριψη του καναλιού, τη συνεχή ανταλλαγή μηνυμάτων και, τέλος, τον τερματισμό της σύνδεσης. Η επιλογή του </w:t>
      </w:r>
      <w:r>
        <w:rPr>
          <w:rFonts w:ascii="Calibri" w:hAnsi="Calibri"/>
        </w:rPr>
        <w:t>WebSocket</w:t>
      </w:r>
      <w:r w:rsidRPr="002A37A9">
        <w:rPr>
          <w:rFonts w:ascii="Calibri" w:hAnsi="Calibri"/>
          <w:lang w:val="el-GR"/>
        </w:rPr>
        <w:t xml:space="preserve"> έναντι του </w:t>
      </w:r>
      <w:r>
        <w:rPr>
          <w:rFonts w:ascii="Calibri" w:hAnsi="Calibri"/>
        </w:rPr>
        <w:t>polling</w:t>
      </w:r>
      <w:r w:rsidRPr="002A37A9">
        <w:rPr>
          <w:rFonts w:ascii="Calibri" w:hAnsi="Calibri"/>
          <w:lang w:val="el-GR"/>
        </w:rPr>
        <w:t xml:space="preserve"> αιτιολογείται από το ότι αποφεύγεται η συνεχής αποστολή επαναλαμβανόμενων </w:t>
      </w:r>
      <w:r>
        <w:rPr>
          <w:rFonts w:ascii="Calibri" w:hAnsi="Calibri"/>
        </w:rPr>
        <w:t>HTTP</w:t>
      </w:r>
      <w:r w:rsidRPr="002A37A9">
        <w:rPr>
          <w:rFonts w:ascii="Calibri" w:hAnsi="Calibri"/>
          <w:lang w:val="el-GR"/>
        </w:rPr>
        <w:t xml:space="preserve"> αιτημάτων χωρίς νέο περιεχόμενο, μειώνεται το περιττό δικτυακό φορτίο και επιτυγχάνεται αμεσότερη διάχυση γεγονότων.</w:t>
      </w:r>
    </w:p>
    <w:p w14:paraId="190E520C"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αυθεντικοποίηση πραγματοποιείται μέσω </w:t>
      </w:r>
      <w:r>
        <w:rPr>
          <w:rFonts w:ascii="Calibri" w:hAnsi="Calibri"/>
        </w:rPr>
        <w:t>JWT</w:t>
      </w:r>
      <w:r w:rsidRPr="002A37A9">
        <w:rPr>
          <w:rFonts w:ascii="Calibri" w:hAnsi="Calibri"/>
          <w:lang w:val="el-GR"/>
        </w:rPr>
        <w:t xml:space="preserve"> ως </w:t>
      </w:r>
      <w:r>
        <w:rPr>
          <w:rFonts w:ascii="Calibri" w:hAnsi="Calibri"/>
        </w:rPr>
        <w:t>query</w:t>
      </w:r>
      <w:r w:rsidRPr="002A37A9">
        <w:rPr>
          <w:rFonts w:ascii="Calibri" w:hAnsi="Calibri"/>
          <w:lang w:val="el-GR"/>
        </w:rPr>
        <w:t xml:space="preserve"> </w:t>
      </w:r>
      <w:r>
        <w:rPr>
          <w:rFonts w:ascii="Calibri" w:hAnsi="Calibri"/>
        </w:rPr>
        <w:t>parameter</w:t>
      </w:r>
      <w:r w:rsidRPr="002A37A9">
        <w:rPr>
          <w:rFonts w:ascii="Calibri" w:hAnsi="Calibri"/>
          <w:lang w:val="el-GR"/>
        </w:rPr>
        <w:t xml:space="preserve">, επειδή στην πράξη οι </w:t>
      </w:r>
      <w:r>
        <w:rPr>
          <w:rFonts w:ascii="Calibri" w:hAnsi="Calibri"/>
        </w:rPr>
        <w:t>browser</w:t>
      </w:r>
      <w:r w:rsidRPr="002A37A9">
        <w:rPr>
          <w:rFonts w:ascii="Calibri" w:hAnsi="Calibri"/>
          <w:lang w:val="el-GR"/>
        </w:rPr>
        <w:t xml:space="preserve"> </w:t>
      </w:r>
      <w:r>
        <w:rPr>
          <w:rFonts w:ascii="Calibri" w:hAnsi="Calibri"/>
        </w:rPr>
        <w:t>WebSocket</w:t>
      </w:r>
      <w:r w:rsidRPr="002A37A9">
        <w:rPr>
          <w:rFonts w:ascii="Calibri" w:hAnsi="Calibri"/>
          <w:lang w:val="el-GR"/>
        </w:rPr>
        <w:t xml:space="preserve"> συνδέσεις δεν υποστηρίζουν με τον ίδιο άμεσο τρόπο τη χρήση </w:t>
      </w:r>
      <w:r>
        <w:rPr>
          <w:rFonts w:ascii="Calibri" w:hAnsi="Calibri"/>
        </w:rPr>
        <w:t>Authorization</w:t>
      </w:r>
      <w:r w:rsidRPr="002A37A9">
        <w:rPr>
          <w:rFonts w:ascii="Calibri" w:hAnsi="Calibri"/>
          <w:lang w:val="el-GR"/>
        </w:rPr>
        <w:t xml:space="preserve"> </w:t>
      </w:r>
      <w:r>
        <w:rPr>
          <w:rFonts w:ascii="Calibri" w:hAnsi="Calibri"/>
        </w:rPr>
        <w:t>header</w:t>
      </w:r>
      <w:r w:rsidRPr="002A37A9">
        <w:rPr>
          <w:rFonts w:ascii="Calibri" w:hAnsi="Calibri"/>
          <w:lang w:val="el-GR"/>
        </w:rPr>
        <w:t xml:space="preserve"> όπως τα κλασικά </w:t>
      </w:r>
      <w:r>
        <w:rPr>
          <w:rFonts w:ascii="Calibri" w:hAnsi="Calibri"/>
        </w:rPr>
        <w:t>HTTP</w:t>
      </w:r>
      <w:r w:rsidRPr="002A37A9">
        <w:rPr>
          <w:rFonts w:ascii="Calibri" w:hAnsi="Calibri"/>
          <w:lang w:val="el-GR"/>
        </w:rPr>
        <w:t xml:space="preserve"> </w:t>
      </w:r>
      <w:r>
        <w:rPr>
          <w:rFonts w:ascii="Calibri" w:hAnsi="Calibri"/>
        </w:rPr>
        <w:t>requests</w:t>
      </w:r>
      <w:r w:rsidRPr="002A37A9">
        <w:rPr>
          <w:rFonts w:ascii="Calibri" w:hAnsi="Calibri"/>
          <w:lang w:val="el-GR"/>
        </w:rPr>
        <w:t xml:space="preserve">. Η επιλογή αυτή είναι λειτουργικά απλή, αλλά έχει και σημαντικές επιπτώσεις ασφάλειας: τα </w:t>
      </w:r>
      <w:r>
        <w:rPr>
          <w:rFonts w:ascii="Calibri" w:hAnsi="Calibri"/>
        </w:rPr>
        <w:t>query</w:t>
      </w:r>
      <w:r w:rsidRPr="002A37A9">
        <w:rPr>
          <w:rFonts w:ascii="Calibri" w:hAnsi="Calibri"/>
          <w:lang w:val="el-GR"/>
        </w:rPr>
        <w:t xml:space="preserve"> </w:t>
      </w:r>
      <w:r>
        <w:rPr>
          <w:rFonts w:ascii="Calibri" w:hAnsi="Calibri"/>
        </w:rPr>
        <w:t>parameters</w:t>
      </w:r>
      <w:r w:rsidRPr="002A37A9">
        <w:rPr>
          <w:rFonts w:ascii="Calibri" w:hAnsi="Calibri"/>
          <w:lang w:val="el-GR"/>
        </w:rPr>
        <w:t xml:space="preserve"> μπορεί να εμφανιστούν σε </w:t>
      </w:r>
      <w:r>
        <w:rPr>
          <w:rFonts w:ascii="Calibri" w:hAnsi="Calibri"/>
        </w:rPr>
        <w:t>logs</w:t>
      </w:r>
      <w:r w:rsidRPr="002A37A9">
        <w:rPr>
          <w:rFonts w:ascii="Calibri" w:hAnsi="Calibri"/>
          <w:lang w:val="el-GR"/>
        </w:rPr>
        <w:t xml:space="preserve">, </w:t>
      </w:r>
      <w:r>
        <w:rPr>
          <w:rFonts w:ascii="Calibri" w:hAnsi="Calibri"/>
        </w:rPr>
        <w:t>histories</w:t>
      </w:r>
      <w:r w:rsidRPr="002A37A9">
        <w:rPr>
          <w:rFonts w:ascii="Calibri" w:hAnsi="Calibri"/>
          <w:lang w:val="el-GR"/>
        </w:rPr>
        <w:t xml:space="preserve"> ή </w:t>
      </w:r>
      <w:r>
        <w:rPr>
          <w:rFonts w:ascii="Calibri" w:hAnsi="Calibri"/>
        </w:rPr>
        <w:t>monitoring</w:t>
      </w:r>
      <w:r w:rsidRPr="002A37A9">
        <w:rPr>
          <w:rFonts w:ascii="Calibri" w:hAnsi="Calibri"/>
          <w:lang w:val="el-GR"/>
        </w:rPr>
        <w:t xml:space="preserve"> </w:t>
      </w:r>
      <w:r>
        <w:rPr>
          <w:rFonts w:ascii="Calibri" w:hAnsi="Calibri"/>
        </w:rPr>
        <w:t>traces</w:t>
      </w:r>
      <w:r w:rsidRPr="002A37A9">
        <w:rPr>
          <w:rFonts w:ascii="Calibri" w:hAnsi="Calibri"/>
          <w:lang w:val="el-GR"/>
        </w:rPr>
        <w:t xml:space="preserve">. Για τον λόγο αυτό, απαιτείται χρήση σύντομης διάρκειας </w:t>
      </w:r>
      <w:r>
        <w:rPr>
          <w:rFonts w:ascii="Calibri" w:hAnsi="Calibri"/>
        </w:rPr>
        <w:t>tokens</w:t>
      </w:r>
      <w:r w:rsidRPr="002A37A9">
        <w:rPr>
          <w:rFonts w:ascii="Calibri" w:hAnsi="Calibri"/>
          <w:lang w:val="el-GR"/>
        </w:rPr>
        <w:t xml:space="preserve">, ασφαλών </w:t>
      </w:r>
      <w:proofErr w:type="spellStart"/>
      <w:r>
        <w:rPr>
          <w:rFonts w:ascii="Calibri" w:hAnsi="Calibri"/>
        </w:rPr>
        <w:t>wss</w:t>
      </w:r>
      <w:proofErr w:type="spellEnd"/>
      <w:r w:rsidRPr="002A37A9">
        <w:rPr>
          <w:rFonts w:ascii="Calibri" w:hAnsi="Calibri"/>
          <w:lang w:val="el-GR"/>
        </w:rPr>
        <w:t xml:space="preserve">:// συνδέσεων και συμπληρωματικών ελέγχων στο επίπεδο των μηνυμάτων, όπως </w:t>
      </w:r>
      <w:r>
        <w:rPr>
          <w:rFonts w:ascii="Calibri" w:hAnsi="Calibri"/>
        </w:rPr>
        <w:t>HMAC</w:t>
      </w:r>
      <w:r w:rsidRPr="002A37A9">
        <w:rPr>
          <w:rFonts w:ascii="Calibri" w:hAnsi="Calibri"/>
          <w:lang w:val="el-GR"/>
        </w:rPr>
        <w:t xml:space="preserve"> και </w:t>
      </w:r>
      <w:r>
        <w:rPr>
          <w:rFonts w:ascii="Calibri" w:hAnsi="Calibri"/>
        </w:rPr>
        <w:t>anti</w:t>
      </w:r>
      <w:r w:rsidRPr="002A37A9">
        <w:rPr>
          <w:rFonts w:ascii="Calibri" w:hAnsi="Calibri"/>
          <w:lang w:val="el-GR"/>
        </w:rPr>
        <w:t>-</w:t>
      </w:r>
      <w:r>
        <w:rPr>
          <w:rFonts w:ascii="Calibri" w:hAnsi="Calibri"/>
        </w:rPr>
        <w:t>replay</w:t>
      </w:r>
      <w:r w:rsidRPr="002A37A9">
        <w:rPr>
          <w:rFonts w:ascii="Calibri" w:hAnsi="Calibri"/>
          <w:lang w:val="el-GR"/>
        </w:rPr>
        <w:t xml:space="preserve"> προστασία. Συνεπώς, ο σχεδιασμός της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επικοινωνίας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συνδυάζει λειτουργικότητα, σαφή διαχωρισμό ροών γεγονότων και ενισχυμένη προστασία των καναλιών επικοινωνίας.</w:t>
      </w:r>
    </w:p>
    <w:p w14:paraId="556E43B1" w14:textId="77777777" w:rsidR="006C15A2" w:rsidRPr="002A37A9" w:rsidRDefault="00000000">
      <w:pPr>
        <w:pStyle w:val="Heading2"/>
        <w:spacing w:after="80"/>
        <w:rPr>
          <w:lang w:val="el-GR"/>
        </w:rPr>
      </w:pPr>
      <w:r w:rsidRPr="002A37A9">
        <w:rPr>
          <w:rFonts w:ascii="Calibri" w:hAnsi="Calibri"/>
          <w:color w:val="000000"/>
          <w:lang w:val="el-GR"/>
        </w:rPr>
        <w:t>4.5. Σχεδιασμός Ασφάλειας</w:t>
      </w:r>
    </w:p>
    <w:p w14:paraId="0227B30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Ο σχεδιασμός ασφάλειας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βασίζεται στη λογική </w:t>
      </w:r>
      <w:r>
        <w:rPr>
          <w:rFonts w:ascii="Calibri" w:hAnsi="Calibri"/>
        </w:rPr>
        <w:t>defense</w:t>
      </w:r>
      <w:r w:rsidRPr="002A37A9">
        <w:rPr>
          <w:rFonts w:ascii="Calibri" w:hAnsi="Calibri"/>
          <w:lang w:val="el-GR"/>
        </w:rPr>
        <w:t>-</w:t>
      </w:r>
      <w:r>
        <w:rPr>
          <w:rFonts w:ascii="Calibri" w:hAnsi="Calibri"/>
        </w:rPr>
        <w:t>in</w:t>
      </w:r>
      <w:r w:rsidRPr="002A37A9">
        <w:rPr>
          <w:rFonts w:ascii="Calibri" w:hAnsi="Calibri"/>
          <w:lang w:val="el-GR"/>
        </w:rPr>
        <w:t>-</w:t>
      </w:r>
      <w:r>
        <w:rPr>
          <w:rFonts w:ascii="Calibri" w:hAnsi="Calibri"/>
        </w:rPr>
        <w:t>depth</w:t>
      </w:r>
      <w:r w:rsidRPr="002A37A9">
        <w:rPr>
          <w:rFonts w:ascii="Calibri" w:hAnsi="Calibri"/>
          <w:lang w:val="el-GR"/>
        </w:rPr>
        <w:t xml:space="preserve">, δηλαδή στην υιοθέτηση πολλαπλών, αλληλοσυμπληρούμενων επιπέδων προστασίας, ώστε η αποτυχία ενός μηχανισμού να μην συνεπάγεται συνολική έκθεση του συστήματος. Η προσέγγιση αυτή είναι συμβατή με τις γενικές αρχές ασφάλειας </w:t>
      </w:r>
      <w:r>
        <w:rPr>
          <w:rFonts w:ascii="Calibri" w:hAnsi="Calibri"/>
        </w:rPr>
        <w:t>web</w:t>
      </w:r>
      <w:r w:rsidRPr="002A37A9">
        <w:rPr>
          <w:rFonts w:ascii="Calibri" w:hAnsi="Calibri"/>
          <w:lang w:val="el-GR"/>
        </w:rPr>
        <w:t xml:space="preserve"> εφαρμογών και ανταποκρίνεται στους κινδύνους που αναδεικνύονται και από το </w:t>
      </w:r>
      <w:r>
        <w:rPr>
          <w:rFonts w:ascii="Calibri" w:hAnsi="Calibri"/>
        </w:rPr>
        <w:t>OWASP</w:t>
      </w:r>
      <w:r w:rsidRPr="002A37A9">
        <w:rPr>
          <w:rFonts w:ascii="Calibri" w:hAnsi="Calibri"/>
          <w:lang w:val="el-GR"/>
        </w:rPr>
        <w:t xml:space="preserve"> </w:t>
      </w:r>
      <w:r>
        <w:rPr>
          <w:rFonts w:ascii="Calibri" w:hAnsi="Calibri"/>
        </w:rPr>
        <w:t>Top</w:t>
      </w:r>
      <w:r w:rsidRPr="002A37A9">
        <w:rPr>
          <w:rFonts w:ascii="Calibri" w:hAnsi="Calibri"/>
          <w:lang w:val="el-GR"/>
        </w:rPr>
        <w:t xml:space="preserve"> 10, όπως σφάλματα ελέγχου πρόσβασης, αποτυχίες αυθεντικοποίησης και ελλιπής καταγραφή συμβάντων. (</w:t>
      </w:r>
      <w:r>
        <w:rPr>
          <w:rFonts w:ascii="Calibri" w:hAnsi="Calibri"/>
        </w:rPr>
        <w:t>OWASP</w:t>
      </w:r>
      <w:r w:rsidRPr="002A37A9">
        <w:rPr>
          <w:rFonts w:ascii="Calibri" w:hAnsi="Calibri"/>
          <w:lang w:val="el-GR"/>
        </w:rPr>
        <w:t xml:space="preserve"> </w:t>
      </w:r>
      <w:r>
        <w:rPr>
          <w:rFonts w:ascii="Calibri" w:hAnsi="Calibri"/>
        </w:rPr>
        <w:t>Foundation</w:t>
      </w:r>
      <w:r w:rsidRPr="002A37A9">
        <w:rPr>
          <w:rFonts w:ascii="Calibri" w:hAnsi="Calibri"/>
          <w:lang w:val="el-GR"/>
        </w:rPr>
        <w:t>) Η συνολική αρχιτεκτονική ασφάλειας του έργου αποτυπώνεται στο Σχήμα 4.5, όπου παρουσιάζεται και η ροή αυθεντικοποίησης.</w:t>
      </w:r>
    </w:p>
    <w:p w14:paraId="480B98DD" w14:textId="77777777" w:rsidR="006C15A2" w:rsidRPr="002A37A9" w:rsidRDefault="00000000">
      <w:pPr>
        <w:spacing w:after="120" w:line="360" w:lineRule="auto"/>
        <w:ind w:firstLine="283"/>
        <w:jc w:val="both"/>
        <w:rPr>
          <w:lang w:val="el-GR"/>
        </w:rPr>
      </w:pPr>
      <w:r w:rsidRPr="002A37A9">
        <w:rPr>
          <w:rFonts w:ascii="Calibri" w:hAnsi="Calibri"/>
          <w:lang w:val="el-GR"/>
        </w:rPr>
        <w:t>Το πρώτο επίπεδο (</w:t>
      </w:r>
      <w:r>
        <w:rPr>
          <w:rFonts w:ascii="Calibri" w:hAnsi="Calibri"/>
        </w:rPr>
        <w:t>v</w:t>
      </w:r>
      <w:r w:rsidRPr="002A37A9">
        <w:rPr>
          <w:rFonts w:ascii="Calibri" w:hAnsi="Calibri"/>
          <w:lang w:val="el-GR"/>
        </w:rPr>
        <w:t xml:space="preserve">1) είναι η </w:t>
      </w:r>
      <w:r>
        <w:rPr>
          <w:rFonts w:ascii="Calibri" w:hAnsi="Calibri"/>
        </w:rPr>
        <w:t>JWT</w:t>
      </w:r>
      <w:r w:rsidRPr="002A37A9">
        <w:rPr>
          <w:rFonts w:ascii="Calibri" w:hAnsi="Calibri"/>
          <w:lang w:val="el-GR"/>
        </w:rPr>
        <w:t>-</w:t>
      </w:r>
      <w:r>
        <w:rPr>
          <w:rFonts w:ascii="Calibri" w:hAnsi="Calibri"/>
        </w:rPr>
        <w:t>based</w:t>
      </w:r>
      <w:r w:rsidRPr="002A37A9">
        <w:rPr>
          <w:rFonts w:ascii="Calibri" w:hAnsi="Calibri"/>
          <w:lang w:val="el-GR"/>
        </w:rPr>
        <w:t xml:space="preserve"> αυθεντικοποίηση και εξουσιοδότηση. Τα </w:t>
      </w:r>
      <w:r>
        <w:rPr>
          <w:rFonts w:ascii="Calibri" w:hAnsi="Calibri"/>
        </w:rPr>
        <w:t>JWTs</w:t>
      </w:r>
      <w:r w:rsidRPr="002A37A9">
        <w:rPr>
          <w:rFonts w:ascii="Calibri" w:hAnsi="Calibri"/>
          <w:lang w:val="el-GR"/>
        </w:rPr>
        <w:t xml:space="preserve"> είναι </w:t>
      </w:r>
      <w:r>
        <w:rPr>
          <w:rFonts w:ascii="Calibri" w:hAnsi="Calibri"/>
        </w:rPr>
        <w:t>compact</w:t>
      </w:r>
      <w:r w:rsidRPr="002A37A9">
        <w:rPr>
          <w:rFonts w:ascii="Calibri" w:hAnsi="Calibri"/>
          <w:lang w:val="el-GR"/>
        </w:rPr>
        <w:t xml:space="preserve">, </w:t>
      </w:r>
      <w:r>
        <w:rPr>
          <w:rFonts w:ascii="Calibri" w:hAnsi="Calibri"/>
        </w:rPr>
        <w:t>URL</w:t>
      </w:r>
      <w:r w:rsidRPr="002A37A9">
        <w:rPr>
          <w:rFonts w:ascii="Calibri" w:hAnsi="Calibri"/>
          <w:lang w:val="el-GR"/>
        </w:rPr>
        <w:t>-</w:t>
      </w:r>
      <w:r>
        <w:rPr>
          <w:rFonts w:ascii="Calibri" w:hAnsi="Calibri"/>
        </w:rPr>
        <w:t>safe</w:t>
      </w:r>
      <w:r w:rsidRPr="002A37A9">
        <w:rPr>
          <w:rFonts w:ascii="Calibri" w:hAnsi="Calibri"/>
          <w:lang w:val="el-GR"/>
        </w:rPr>
        <w:t xml:space="preserve"> φορείς </w:t>
      </w:r>
      <w:r>
        <w:rPr>
          <w:rFonts w:ascii="Calibri" w:hAnsi="Calibri"/>
        </w:rPr>
        <w:t>claims</w:t>
      </w:r>
      <w:r w:rsidRPr="002A37A9">
        <w:rPr>
          <w:rFonts w:ascii="Calibri" w:hAnsi="Calibri"/>
          <w:lang w:val="el-GR"/>
        </w:rPr>
        <w:t xml:space="preserve"> και χρησιμοποιούνται για τη μεταφορά στοιχείων ταυτότητας και δικαιωμάτων πρόσβασης. (</w:t>
      </w:r>
      <w:r>
        <w:rPr>
          <w:rFonts w:ascii="Calibri" w:hAnsi="Calibri"/>
        </w:rPr>
        <w:t>RFC</w:t>
      </w:r>
      <w:r w:rsidRPr="002A37A9">
        <w:rPr>
          <w:rFonts w:ascii="Calibri" w:hAnsi="Calibri"/>
          <w:lang w:val="el-GR"/>
        </w:rPr>
        <w:t xml:space="preserve"> </w:t>
      </w:r>
      <w:r>
        <w:rPr>
          <w:rFonts w:ascii="Calibri" w:hAnsi="Calibri"/>
        </w:rPr>
        <w:t>Editor</w:t>
      </w:r>
      <w:r w:rsidRPr="002A37A9">
        <w:rPr>
          <w:rFonts w:ascii="Calibri" w:hAnsi="Calibri"/>
          <w:lang w:val="el-GR"/>
        </w:rPr>
        <w:t xml:space="preserve">)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χρησιμοποιείται </w:t>
      </w:r>
      <w:r>
        <w:rPr>
          <w:rFonts w:ascii="Calibri" w:hAnsi="Calibri"/>
        </w:rPr>
        <w:t>HS</w:t>
      </w:r>
      <w:r w:rsidRPr="002A37A9">
        <w:rPr>
          <w:rFonts w:ascii="Calibri" w:hAnsi="Calibri"/>
          <w:lang w:val="el-GR"/>
        </w:rPr>
        <w:t xml:space="preserve">256, με </w:t>
      </w:r>
      <w:r>
        <w:rPr>
          <w:rFonts w:ascii="Calibri" w:hAnsi="Calibri"/>
        </w:rPr>
        <w:t>access</w:t>
      </w:r>
      <w:r w:rsidRPr="002A37A9">
        <w:rPr>
          <w:rFonts w:ascii="Calibri" w:hAnsi="Calibri"/>
          <w:lang w:val="el-GR"/>
        </w:rPr>
        <w:t xml:space="preserve"> </w:t>
      </w:r>
      <w:r>
        <w:rPr>
          <w:rFonts w:ascii="Calibri" w:hAnsi="Calibri"/>
        </w:rPr>
        <w:t>token</w:t>
      </w:r>
      <w:r w:rsidRPr="002A37A9">
        <w:rPr>
          <w:rFonts w:ascii="Calibri" w:hAnsi="Calibri"/>
          <w:lang w:val="el-GR"/>
        </w:rPr>
        <w:t xml:space="preserve"> </w:t>
      </w:r>
      <w:r w:rsidRPr="002A37A9">
        <w:rPr>
          <w:rFonts w:ascii="Calibri" w:hAnsi="Calibri"/>
          <w:lang w:val="el-GR"/>
        </w:rPr>
        <w:lastRenderedPageBreak/>
        <w:t xml:space="preserve">διάρκειας 1 ώρας και </w:t>
      </w:r>
      <w:r>
        <w:rPr>
          <w:rFonts w:ascii="Calibri" w:hAnsi="Calibri"/>
        </w:rPr>
        <w:t>refresh</w:t>
      </w:r>
      <w:r w:rsidRPr="002A37A9">
        <w:rPr>
          <w:rFonts w:ascii="Calibri" w:hAnsi="Calibri"/>
          <w:lang w:val="el-GR"/>
        </w:rPr>
        <w:t xml:space="preserve"> </w:t>
      </w:r>
      <w:r>
        <w:rPr>
          <w:rFonts w:ascii="Calibri" w:hAnsi="Calibri"/>
        </w:rPr>
        <w:t>token</w:t>
      </w:r>
      <w:r w:rsidRPr="002A37A9">
        <w:rPr>
          <w:rFonts w:ascii="Calibri" w:hAnsi="Calibri"/>
          <w:lang w:val="el-GR"/>
        </w:rPr>
        <w:t xml:space="preserve"> διάρκειας 24 ωρών. </w:t>
      </w:r>
      <w:r>
        <w:rPr>
          <w:rFonts w:ascii="Calibri" w:hAnsi="Calibri"/>
        </w:rPr>
        <w:t xml:space="preserve">Η εξουσιοδότηση γίνεται με έξι διακριτά scopes: ads:read, placements:read, placements:write, layout:read, recommendation:read και security:read. </w:t>
      </w:r>
      <w:r w:rsidRPr="002A37A9">
        <w:rPr>
          <w:rFonts w:ascii="Calibri" w:hAnsi="Calibri"/>
          <w:lang w:val="el-GR"/>
        </w:rPr>
        <w:t xml:space="preserve">Έτσι, το σύστημα περιορίζει με ακρίβεια ποιες λειτουργίες επιτρέπονται σε κάθε </w:t>
      </w:r>
      <w:r>
        <w:rPr>
          <w:rFonts w:ascii="Calibri" w:hAnsi="Calibri"/>
        </w:rPr>
        <w:t>client</w:t>
      </w:r>
      <w:r w:rsidRPr="002A37A9">
        <w:rPr>
          <w:rFonts w:ascii="Calibri" w:hAnsi="Calibri"/>
          <w:lang w:val="el-GR"/>
        </w:rPr>
        <w:t xml:space="preserve"> και μειώνει τον κίνδυνο </w:t>
      </w:r>
      <w:r>
        <w:rPr>
          <w:rFonts w:ascii="Calibri" w:hAnsi="Calibri"/>
        </w:rPr>
        <w:t>broken</w:t>
      </w:r>
      <w:r w:rsidRPr="002A37A9">
        <w:rPr>
          <w:rFonts w:ascii="Calibri" w:hAnsi="Calibri"/>
          <w:lang w:val="el-GR"/>
        </w:rPr>
        <w:t xml:space="preserve"> </w:t>
      </w:r>
      <w:r>
        <w:rPr>
          <w:rFonts w:ascii="Calibri" w:hAnsi="Calibri"/>
        </w:rPr>
        <w:t>access</w:t>
      </w:r>
      <w:r w:rsidRPr="002A37A9">
        <w:rPr>
          <w:rFonts w:ascii="Calibri" w:hAnsi="Calibri"/>
          <w:lang w:val="el-GR"/>
        </w:rPr>
        <w:t xml:space="preserve"> </w:t>
      </w:r>
      <w:r>
        <w:rPr>
          <w:rFonts w:ascii="Calibri" w:hAnsi="Calibri"/>
        </w:rPr>
        <w:t>control</w:t>
      </w:r>
      <w:r w:rsidRPr="002A37A9">
        <w:rPr>
          <w:rFonts w:ascii="Calibri" w:hAnsi="Calibri"/>
          <w:lang w:val="el-GR"/>
        </w:rPr>
        <w:t>.</w:t>
      </w:r>
    </w:p>
    <w:p w14:paraId="7FF42C27" w14:textId="77777777" w:rsidR="006C15A2" w:rsidRPr="002A37A9" w:rsidRDefault="00000000">
      <w:pPr>
        <w:spacing w:after="120" w:line="360" w:lineRule="auto"/>
        <w:ind w:firstLine="283"/>
        <w:jc w:val="both"/>
        <w:rPr>
          <w:lang w:val="el-GR"/>
        </w:rPr>
      </w:pPr>
      <w:r w:rsidRPr="002A37A9">
        <w:rPr>
          <w:rFonts w:ascii="Calibri" w:hAnsi="Calibri"/>
          <w:lang w:val="el-GR"/>
        </w:rPr>
        <w:t>Το δεύτερο επίπεδο (</w:t>
      </w:r>
      <w:r>
        <w:rPr>
          <w:rFonts w:ascii="Calibri" w:hAnsi="Calibri"/>
        </w:rPr>
        <w:t>v</w:t>
      </w:r>
      <w:r w:rsidRPr="002A37A9">
        <w:rPr>
          <w:rFonts w:ascii="Calibri" w:hAnsi="Calibri"/>
          <w:lang w:val="el-GR"/>
        </w:rPr>
        <w:t xml:space="preserve">2) είναι η </w:t>
      </w:r>
      <w:r>
        <w:rPr>
          <w:rFonts w:ascii="Calibri" w:hAnsi="Calibri"/>
        </w:rPr>
        <w:t>HMAC</w:t>
      </w:r>
      <w:r w:rsidRPr="002A37A9">
        <w:rPr>
          <w:rFonts w:ascii="Calibri" w:hAnsi="Calibri"/>
          <w:lang w:val="el-GR"/>
        </w:rPr>
        <w:t>-</w:t>
      </w:r>
      <w:r>
        <w:rPr>
          <w:rFonts w:ascii="Calibri" w:hAnsi="Calibri"/>
        </w:rPr>
        <w:t>SHA</w:t>
      </w:r>
      <w:r w:rsidRPr="002A37A9">
        <w:rPr>
          <w:rFonts w:ascii="Calibri" w:hAnsi="Calibri"/>
          <w:lang w:val="el-GR"/>
        </w:rPr>
        <w:t xml:space="preserve">256 υπογραφή μηνυμάτων </w:t>
      </w:r>
      <w:r>
        <w:rPr>
          <w:rFonts w:ascii="Calibri" w:hAnsi="Calibri"/>
        </w:rPr>
        <w:t>WebSocket</w:t>
      </w:r>
      <w:r w:rsidRPr="002A37A9">
        <w:rPr>
          <w:rFonts w:ascii="Calibri" w:hAnsi="Calibri"/>
          <w:lang w:val="el-GR"/>
        </w:rPr>
        <w:t xml:space="preserve">. Το </w:t>
      </w:r>
      <w:r>
        <w:rPr>
          <w:rFonts w:ascii="Calibri" w:hAnsi="Calibri"/>
        </w:rPr>
        <w:t>HMAC</w:t>
      </w:r>
      <w:r w:rsidRPr="002A37A9">
        <w:rPr>
          <w:rFonts w:ascii="Calibri" w:hAnsi="Calibri"/>
          <w:lang w:val="el-GR"/>
        </w:rPr>
        <w:t xml:space="preserve"> είναι τυποποιημένος μηχανισμός </w:t>
      </w:r>
      <w:r>
        <w:rPr>
          <w:rFonts w:ascii="Calibri" w:hAnsi="Calibri"/>
        </w:rPr>
        <w:t>message</w:t>
      </w:r>
      <w:r w:rsidRPr="002A37A9">
        <w:rPr>
          <w:rFonts w:ascii="Calibri" w:hAnsi="Calibri"/>
          <w:lang w:val="el-GR"/>
        </w:rPr>
        <w:t xml:space="preserve"> </w:t>
      </w:r>
      <w:r>
        <w:rPr>
          <w:rFonts w:ascii="Calibri" w:hAnsi="Calibri"/>
        </w:rPr>
        <w:t>authentication</w:t>
      </w:r>
      <w:r w:rsidRPr="002A37A9">
        <w:rPr>
          <w:rFonts w:ascii="Calibri" w:hAnsi="Calibri"/>
          <w:lang w:val="el-GR"/>
        </w:rPr>
        <w:t xml:space="preserve"> βασισμένος σε κρυπτογραφική </w:t>
      </w:r>
      <w:r>
        <w:rPr>
          <w:rFonts w:ascii="Calibri" w:hAnsi="Calibri"/>
        </w:rPr>
        <w:t>hash</w:t>
      </w:r>
      <w:r w:rsidRPr="002A37A9">
        <w:rPr>
          <w:rFonts w:ascii="Calibri" w:hAnsi="Calibri"/>
          <w:lang w:val="el-GR"/>
        </w:rPr>
        <w:t xml:space="preserve"> συνάρτηση και κοινό μυστικό κλειδί. (</w:t>
      </w:r>
      <w:r>
        <w:rPr>
          <w:rFonts w:ascii="Calibri" w:hAnsi="Calibri"/>
        </w:rPr>
        <w:t>RFC</w:t>
      </w:r>
      <w:r w:rsidRPr="002A37A9">
        <w:rPr>
          <w:rFonts w:ascii="Calibri" w:hAnsi="Calibri"/>
          <w:lang w:val="el-GR"/>
        </w:rPr>
        <w:t xml:space="preserve"> </w:t>
      </w:r>
      <w:r>
        <w:rPr>
          <w:rFonts w:ascii="Calibri" w:hAnsi="Calibri"/>
        </w:rPr>
        <w:t>Editor</w:t>
      </w:r>
      <w:r w:rsidRPr="002A37A9">
        <w:rPr>
          <w:rFonts w:ascii="Calibri" w:hAnsi="Calibri"/>
          <w:lang w:val="el-GR"/>
        </w:rPr>
        <w:t xml:space="preserve">) Ο ρόλος του εδώ είναι να προστατεύει την ακεραιότητα κρίσιμων μηνυμάτων μέσα σε επίμονες </w:t>
      </w:r>
      <w:r>
        <w:rPr>
          <w:rFonts w:ascii="Calibri" w:hAnsi="Calibri"/>
        </w:rPr>
        <w:t>full</w:t>
      </w:r>
      <w:r w:rsidRPr="002A37A9">
        <w:rPr>
          <w:rFonts w:ascii="Calibri" w:hAnsi="Calibri"/>
          <w:lang w:val="el-GR"/>
        </w:rPr>
        <w:t>-</w:t>
      </w:r>
      <w:r>
        <w:rPr>
          <w:rFonts w:ascii="Calibri" w:hAnsi="Calibri"/>
        </w:rPr>
        <w:t>duplex</w:t>
      </w:r>
      <w:r w:rsidRPr="002A37A9">
        <w:rPr>
          <w:rFonts w:ascii="Calibri" w:hAnsi="Calibri"/>
          <w:lang w:val="el-GR"/>
        </w:rPr>
        <w:t xml:space="preserve"> συνδέσεις, αποτρέποντας αλλοίωση, έγχυση ή μη εξουσιοδοτημένη παραγωγή μηνυμάτων από τρίτους.</w:t>
      </w:r>
    </w:p>
    <w:p w14:paraId="554ECB27" w14:textId="77777777" w:rsidR="006C15A2" w:rsidRPr="002A37A9" w:rsidRDefault="00000000">
      <w:pPr>
        <w:spacing w:after="120" w:line="360" w:lineRule="auto"/>
        <w:ind w:firstLine="283"/>
        <w:jc w:val="both"/>
        <w:rPr>
          <w:lang w:val="el-GR"/>
        </w:rPr>
      </w:pPr>
      <w:r w:rsidRPr="002A37A9">
        <w:rPr>
          <w:rFonts w:ascii="Calibri" w:hAnsi="Calibri"/>
          <w:lang w:val="el-GR"/>
        </w:rPr>
        <w:t>Το τρίτο επίπεδο (</w:t>
      </w:r>
      <w:r>
        <w:rPr>
          <w:rFonts w:ascii="Calibri" w:hAnsi="Calibri"/>
        </w:rPr>
        <w:t>v</w:t>
      </w:r>
      <w:r w:rsidRPr="002A37A9">
        <w:rPr>
          <w:rFonts w:ascii="Calibri" w:hAnsi="Calibri"/>
          <w:lang w:val="el-GR"/>
        </w:rPr>
        <w:t xml:space="preserve">3) είναι η </w:t>
      </w:r>
      <w:r>
        <w:rPr>
          <w:rFonts w:ascii="Calibri" w:hAnsi="Calibri"/>
        </w:rPr>
        <w:t>anti</w:t>
      </w:r>
      <w:r w:rsidRPr="002A37A9">
        <w:rPr>
          <w:rFonts w:ascii="Calibri" w:hAnsi="Calibri"/>
          <w:lang w:val="el-GR"/>
        </w:rPr>
        <w:t>-</w:t>
      </w:r>
      <w:r>
        <w:rPr>
          <w:rFonts w:ascii="Calibri" w:hAnsi="Calibri"/>
        </w:rPr>
        <w:t>replay</w:t>
      </w:r>
      <w:r w:rsidRPr="002A37A9">
        <w:rPr>
          <w:rFonts w:ascii="Calibri" w:hAnsi="Calibri"/>
          <w:lang w:val="el-GR"/>
        </w:rPr>
        <w:t xml:space="preserve"> προστασία, η οποία συνδυάζει </w:t>
      </w:r>
      <w:r>
        <w:rPr>
          <w:rFonts w:ascii="Calibri" w:hAnsi="Calibri"/>
        </w:rPr>
        <w:t>timestamp</w:t>
      </w:r>
      <w:r w:rsidRPr="002A37A9">
        <w:rPr>
          <w:rFonts w:ascii="Calibri" w:hAnsi="Calibri"/>
          <w:lang w:val="el-GR"/>
        </w:rPr>
        <w:t xml:space="preserve"> </w:t>
      </w:r>
      <w:r>
        <w:rPr>
          <w:rFonts w:ascii="Calibri" w:hAnsi="Calibri"/>
        </w:rPr>
        <w:t>window</w:t>
      </w:r>
      <w:r w:rsidRPr="002A37A9">
        <w:rPr>
          <w:rFonts w:ascii="Calibri" w:hAnsi="Calibri"/>
          <w:lang w:val="el-GR"/>
        </w:rPr>
        <w:t xml:space="preserve"> 60 δευτερολέπτων και </w:t>
      </w:r>
      <w:r>
        <w:rPr>
          <w:rFonts w:ascii="Calibri" w:hAnsi="Calibri"/>
        </w:rPr>
        <w:t>nonce</w:t>
      </w:r>
      <w:r w:rsidRPr="002A37A9">
        <w:rPr>
          <w:rFonts w:ascii="Calibri" w:hAnsi="Calibri"/>
          <w:lang w:val="el-GR"/>
        </w:rPr>
        <w:t xml:space="preserve"> </w:t>
      </w:r>
      <w:r>
        <w:rPr>
          <w:rFonts w:ascii="Calibri" w:hAnsi="Calibri"/>
        </w:rPr>
        <w:t>deduplication</w:t>
      </w:r>
      <w:r w:rsidRPr="002A37A9">
        <w:rPr>
          <w:rFonts w:ascii="Calibri" w:hAnsi="Calibri"/>
          <w:lang w:val="el-GR"/>
        </w:rPr>
        <w:t xml:space="preserve">. Η λογική αυτή μειώνει τον κίνδυνο επανάληψης έγκυρων παλαιότερων μηνυμάτων ή ενεργειών. Ακόμη και αν ένας επιτιθέμενος αποκτήσει ένα υπογεγραμμένο μήνυμα, δεν μπορεί να το επαναχρησιμοποιήσει εκτός του επιτρεπτού χρονικού παραθύρου ή με </w:t>
      </w:r>
      <w:r>
        <w:rPr>
          <w:rFonts w:ascii="Calibri" w:hAnsi="Calibri"/>
        </w:rPr>
        <w:t>nonce</w:t>
      </w:r>
      <w:r w:rsidRPr="002A37A9">
        <w:rPr>
          <w:rFonts w:ascii="Calibri" w:hAnsi="Calibri"/>
          <w:lang w:val="el-GR"/>
        </w:rPr>
        <w:t xml:space="preserve"> που έχει ήδη εμφανιστεί.</w:t>
      </w:r>
    </w:p>
    <w:p w14:paraId="4AD48217" w14:textId="77777777" w:rsidR="006C15A2" w:rsidRPr="002A37A9" w:rsidRDefault="00000000">
      <w:pPr>
        <w:spacing w:after="120" w:line="360" w:lineRule="auto"/>
        <w:ind w:firstLine="283"/>
        <w:jc w:val="both"/>
        <w:rPr>
          <w:lang w:val="el-GR"/>
        </w:rPr>
      </w:pPr>
      <w:r w:rsidRPr="002A37A9">
        <w:rPr>
          <w:rFonts w:ascii="Calibri" w:hAnsi="Calibri"/>
          <w:lang w:val="el-GR"/>
        </w:rPr>
        <w:t>Το τέταρτο επίπεδο (</w:t>
      </w:r>
      <w:r>
        <w:rPr>
          <w:rFonts w:ascii="Calibri" w:hAnsi="Calibri"/>
        </w:rPr>
        <w:t>v</w:t>
      </w:r>
      <w:r w:rsidRPr="002A37A9">
        <w:rPr>
          <w:rFonts w:ascii="Calibri" w:hAnsi="Calibri"/>
          <w:lang w:val="el-GR"/>
        </w:rPr>
        <w:t xml:space="preserve">4) είναι το </w:t>
      </w:r>
      <w:r>
        <w:rPr>
          <w:rFonts w:ascii="Calibri" w:hAnsi="Calibri"/>
        </w:rPr>
        <w:t>rate</w:t>
      </w:r>
      <w:r w:rsidRPr="002A37A9">
        <w:rPr>
          <w:rFonts w:ascii="Calibri" w:hAnsi="Calibri"/>
          <w:lang w:val="el-GR"/>
        </w:rPr>
        <w:t xml:space="preserve"> </w:t>
      </w:r>
      <w:r>
        <w:rPr>
          <w:rFonts w:ascii="Calibri" w:hAnsi="Calibri"/>
        </w:rPr>
        <w:t>limiting</w:t>
      </w:r>
      <w:r w:rsidRPr="002A37A9">
        <w:rPr>
          <w:rFonts w:ascii="Calibri" w:hAnsi="Calibri"/>
          <w:lang w:val="el-GR"/>
        </w:rPr>
        <w:t xml:space="preserve">.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εφαρμόζονται όρια 10/</w:t>
      </w:r>
      <w:r>
        <w:rPr>
          <w:rFonts w:ascii="Calibri" w:hAnsi="Calibri"/>
        </w:rPr>
        <w:t>min</w:t>
      </w:r>
      <w:r w:rsidRPr="002A37A9">
        <w:rPr>
          <w:rFonts w:ascii="Calibri" w:hAnsi="Calibri"/>
          <w:lang w:val="el-GR"/>
        </w:rPr>
        <w:t xml:space="preserve"> για /</w:t>
      </w:r>
      <w:r>
        <w:rPr>
          <w:rFonts w:ascii="Calibri" w:hAnsi="Calibri"/>
        </w:rPr>
        <w:t>auth</w:t>
      </w:r>
      <w:r w:rsidRPr="002A37A9">
        <w:rPr>
          <w:rFonts w:ascii="Calibri" w:hAnsi="Calibri"/>
          <w:lang w:val="el-GR"/>
        </w:rPr>
        <w:t>/</w:t>
      </w:r>
      <w:r>
        <w:rPr>
          <w:rFonts w:ascii="Calibri" w:hAnsi="Calibri"/>
        </w:rPr>
        <w:t>login</w:t>
      </w:r>
      <w:r w:rsidRPr="002A37A9">
        <w:rPr>
          <w:rFonts w:ascii="Calibri" w:hAnsi="Calibri"/>
          <w:lang w:val="el-GR"/>
        </w:rPr>
        <w:t>, 5/</w:t>
      </w:r>
      <w:r>
        <w:rPr>
          <w:rFonts w:ascii="Calibri" w:hAnsi="Calibri"/>
        </w:rPr>
        <w:t>min</w:t>
      </w:r>
      <w:r w:rsidRPr="002A37A9">
        <w:rPr>
          <w:rFonts w:ascii="Calibri" w:hAnsi="Calibri"/>
          <w:lang w:val="el-GR"/>
        </w:rPr>
        <w:t xml:space="preserve"> για /</w:t>
      </w:r>
      <w:r>
        <w:rPr>
          <w:rFonts w:ascii="Calibri" w:hAnsi="Calibri"/>
        </w:rPr>
        <w:t>auth</w:t>
      </w:r>
      <w:r w:rsidRPr="002A37A9">
        <w:rPr>
          <w:rFonts w:ascii="Calibri" w:hAnsi="Calibri"/>
          <w:lang w:val="el-GR"/>
        </w:rPr>
        <w:t>/</w:t>
      </w:r>
      <w:r>
        <w:rPr>
          <w:rFonts w:ascii="Calibri" w:hAnsi="Calibri"/>
        </w:rPr>
        <w:t>token</w:t>
      </w:r>
      <w:r w:rsidRPr="002A37A9">
        <w:rPr>
          <w:rFonts w:ascii="Calibri" w:hAnsi="Calibri"/>
          <w:lang w:val="el-GR"/>
        </w:rPr>
        <w:t xml:space="preserve"> και 10/</w:t>
      </w:r>
      <w:r>
        <w:rPr>
          <w:rFonts w:ascii="Calibri" w:hAnsi="Calibri"/>
        </w:rPr>
        <w:t>min</w:t>
      </w:r>
      <w:r w:rsidRPr="002A37A9">
        <w:rPr>
          <w:rFonts w:ascii="Calibri" w:hAnsi="Calibri"/>
          <w:lang w:val="el-GR"/>
        </w:rPr>
        <w:t xml:space="preserve"> για /</w:t>
      </w:r>
      <w:r>
        <w:rPr>
          <w:rFonts w:ascii="Calibri" w:hAnsi="Calibri"/>
        </w:rPr>
        <w:t>auth</w:t>
      </w:r>
      <w:r w:rsidRPr="002A37A9">
        <w:rPr>
          <w:rFonts w:ascii="Calibri" w:hAnsi="Calibri"/>
          <w:lang w:val="el-GR"/>
        </w:rPr>
        <w:t>/</w:t>
      </w:r>
      <w:r>
        <w:rPr>
          <w:rFonts w:ascii="Calibri" w:hAnsi="Calibri"/>
        </w:rPr>
        <w:t>refresh</w:t>
      </w:r>
      <w:r w:rsidRPr="002A37A9">
        <w:rPr>
          <w:rFonts w:ascii="Calibri" w:hAnsi="Calibri"/>
          <w:lang w:val="el-GR"/>
        </w:rPr>
        <w:t xml:space="preserve">. Ο μηχανισμός αυτός περιορίζει επιθέσεις όπως </w:t>
      </w:r>
      <w:r>
        <w:rPr>
          <w:rFonts w:ascii="Calibri" w:hAnsi="Calibri"/>
        </w:rPr>
        <w:t>brute</w:t>
      </w:r>
      <w:r w:rsidRPr="002A37A9">
        <w:rPr>
          <w:rFonts w:ascii="Calibri" w:hAnsi="Calibri"/>
          <w:lang w:val="el-GR"/>
        </w:rPr>
        <w:t xml:space="preserve"> </w:t>
      </w:r>
      <w:r>
        <w:rPr>
          <w:rFonts w:ascii="Calibri" w:hAnsi="Calibri"/>
        </w:rPr>
        <w:t>force</w:t>
      </w:r>
      <w:r w:rsidRPr="002A37A9">
        <w:rPr>
          <w:rFonts w:ascii="Calibri" w:hAnsi="Calibri"/>
          <w:lang w:val="el-GR"/>
        </w:rPr>
        <w:t xml:space="preserve">, </w:t>
      </w:r>
      <w:r>
        <w:rPr>
          <w:rFonts w:ascii="Calibri" w:hAnsi="Calibri"/>
        </w:rPr>
        <w:t>token</w:t>
      </w:r>
      <w:r w:rsidRPr="002A37A9">
        <w:rPr>
          <w:rFonts w:ascii="Calibri" w:hAnsi="Calibri"/>
          <w:lang w:val="el-GR"/>
        </w:rPr>
        <w:t xml:space="preserve"> </w:t>
      </w:r>
      <w:r>
        <w:rPr>
          <w:rFonts w:ascii="Calibri" w:hAnsi="Calibri"/>
        </w:rPr>
        <w:t>abuse</w:t>
      </w:r>
      <w:r w:rsidRPr="002A37A9">
        <w:rPr>
          <w:rFonts w:ascii="Calibri" w:hAnsi="Calibri"/>
          <w:lang w:val="el-GR"/>
        </w:rPr>
        <w:t xml:space="preserve"> και υπερβολική κατανάλωση πόρων. Σε όρους </w:t>
      </w:r>
      <w:r>
        <w:rPr>
          <w:rFonts w:ascii="Calibri" w:hAnsi="Calibri"/>
        </w:rPr>
        <w:t>OWASP</w:t>
      </w:r>
      <w:r w:rsidRPr="002A37A9">
        <w:rPr>
          <w:rFonts w:ascii="Calibri" w:hAnsi="Calibri"/>
          <w:lang w:val="el-GR"/>
        </w:rPr>
        <w:t xml:space="preserve">, λειτουργεί ως πρακτικό αντίμετρο απέναντι σε προβλήματα </w:t>
      </w:r>
      <w:r>
        <w:rPr>
          <w:rFonts w:ascii="Calibri" w:hAnsi="Calibri"/>
        </w:rPr>
        <w:t>identification</w:t>
      </w:r>
      <w:r w:rsidRPr="002A37A9">
        <w:rPr>
          <w:rFonts w:ascii="Calibri" w:hAnsi="Calibri"/>
          <w:lang w:val="el-GR"/>
        </w:rPr>
        <w:t>/</w:t>
      </w:r>
      <w:r>
        <w:rPr>
          <w:rFonts w:ascii="Calibri" w:hAnsi="Calibri"/>
        </w:rPr>
        <w:t>authentication</w:t>
      </w:r>
      <w:r w:rsidRPr="002A37A9">
        <w:rPr>
          <w:rFonts w:ascii="Calibri" w:hAnsi="Calibri"/>
          <w:lang w:val="el-GR"/>
        </w:rPr>
        <w:t xml:space="preserve"> </w:t>
      </w:r>
      <w:r>
        <w:rPr>
          <w:rFonts w:ascii="Calibri" w:hAnsi="Calibri"/>
        </w:rPr>
        <w:t>failures</w:t>
      </w:r>
      <w:r w:rsidRPr="002A37A9">
        <w:rPr>
          <w:rFonts w:ascii="Calibri" w:hAnsi="Calibri"/>
          <w:lang w:val="el-GR"/>
        </w:rPr>
        <w:t xml:space="preserve"> και </w:t>
      </w:r>
      <w:r>
        <w:rPr>
          <w:rFonts w:ascii="Calibri" w:hAnsi="Calibri"/>
        </w:rPr>
        <w:t>abuse</w:t>
      </w:r>
      <w:r w:rsidRPr="002A37A9">
        <w:rPr>
          <w:rFonts w:ascii="Calibri" w:hAnsi="Calibri"/>
          <w:lang w:val="el-GR"/>
        </w:rPr>
        <w:t xml:space="preserve"> των </w:t>
      </w:r>
      <w:r>
        <w:rPr>
          <w:rFonts w:ascii="Calibri" w:hAnsi="Calibri"/>
        </w:rPr>
        <w:t>authentication</w:t>
      </w:r>
      <w:r w:rsidRPr="002A37A9">
        <w:rPr>
          <w:rFonts w:ascii="Calibri" w:hAnsi="Calibri"/>
          <w:lang w:val="el-GR"/>
        </w:rPr>
        <w:t xml:space="preserve"> </w:t>
      </w:r>
      <w:r>
        <w:rPr>
          <w:rFonts w:ascii="Calibri" w:hAnsi="Calibri"/>
        </w:rPr>
        <w:t>endpoints</w:t>
      </w:r>
      <w:r w:rsidRPr="002A37A9">
        <w:rPr>
          <w:rFonts w:ascii="Calibri" w:hAnsi="Calibri"/>
          <w:lang w:val="el-GR"/>
        </w:rPr>
        <w:t>.</w:t>
      </w:r>
    </w:p>
    <w:p w14:paraId="558F8DE9" w14:textId="77777777" w:rsidR="006C15A2" w:rsidRPr="002A37A9" w:rsidRDefault="00000000">
      <w:pPr>
        <w:spacing w:after="120" w:line="360" w:lineRule="auto"/>
        <w:ind w:firstLine="283"/>
        <w:jc w:val="both"/>
        <w:rPr>
          <w:lang w:val="el-GR"/>
        </w:rPr>
      </w:pPr>
      <w:r w:rsidRPr="002A37A9">
        <w:rPr>
          <w:rFonts w:ascii="Calibri" w:hAnsi="Calibri"/>
          <w:lang w:val="el-GR"/>
        </w:rPr>
        <w:t>Το πέμπτο επίπεδο (</w:t>
      </w:r>
      <w:r>
        <w:rPr>
          <w:rFonts w:ascii="Calibri" w:hAnsi="Calibri"/>
        </w:rPr>
        <w:t>v</w:t>
      </w:r>
      <w:r w:rsidRPr="002A37A9">
        <w:rPr>
          <w:rFonts w:ascii="Calibri" w:hAnsi="Calibri"/>
          <w:lang w:val="el-GR"/>
        </w:rPr>
        <w:t xml:space="preserve">5) είναι το </w:t>
      </w:r>
      <w:r>
        <w:rPr>
          <w:rFonts w:ascii="Calibri" w:hAnsi="Calibri"/>
        </w:rPr>
        <w:t>audit</w:t>
      </w:r>
      <w:r w:rsidRPr="002A37A9">
        <w:rPr>
          <w:rFonts w:ascii="Calibri" w:hAnsi="Calibri"/>
          <w:lang w:val="el-GR"/>
        </w:rPr>
        <w:t xml:space="preserve"> </w:t>
      </w:r>
      <w:r>
        <w:rPr>
          <w:rFonts w:ascii="Calibri" w:hAnsi="Calibri"/>
        </w:rPr>
        <w:t>logging</w:t>
      </w:r>
      <w:r w:rsidRPr="002A37A9">
        <w:rPr>
          <w:rFonts w:ascii="Calibri" w:hAnsi="Calibri"/>
          <w:lang w:val="el-GR"/>
        </w:rPr>
        <w:t xml:space="preserve">. Μέσω </w:t>
      </w:r>
      <w:r>
        <w:rPr>
          <w:rFonts w:ascii="Calibri" w:hAnsi="Calibri"/>
        </w:rPr>
        <w:t>middleware</w:t>
      </w:r>
      <w:r w:rsidRPr="002A37A9">
        <w:rPr>
          <w:rFonts w:ascii="Calibri" w:hAnsi="Calibri"/>
          <w:lang w:val="el-GR"/>
        </w:rPr>
        <w:t xml:space="preserve">, κάθε κρίσιμο αίτημα και αποτέλεσμα καταγράφεται σε </w:t>
      </w:r>
      <w:r>
        <w:rPr>
          <w:rFonts w:ascii="Calibri" w:hAnsi="Calibri"/>
        </w:rPr>
        <w:t>JSON</w:t>
      </w:r>
      <w:r w:rsidRPr="002A37A9">
        <w:rPr>
          <w:rFonts w:ascii="Calibri" w:hAnsi="Calibri"/>
          <w:lang w:val="el-GR"/>
        </w:rPr>
        <w:t xml:space="preserve"> μορφή στο αρχείο </w:t>
      </w:r>
      <w:r>
        <w:rPr>
          <w:rFonts w:ascii="Calibri" w:hAnsi="Calibri"/>
        </w:rPr>
        <w:t>audit</w:t>
      </w:r>
      <w:r w:rsidRPr="002A37A9">
        <w:rPr>
          <w:rFonts w:ascii="Calibri" w:hAnsi="Calibri"/>
          <w:lang w:val="el-GR"/>
        </w:rPr>
        <w:t>.</w:t>
      </w:r>
      <w:r>
        <w:rPr>
          <w:rFonts w:ascii="Calibri" w:hAnsi="Calibri"/>
        </w:rPr>
        <w:t>log</w:t>
      </w:r>
      <w:r w:rsidRPr="002A37A9">
        <w:rPr>
          <w:rFonts w:ascii="Calibri" w:hAnsi="Calibri"/>
          <w:lang w:val="el-GR"/>
        </w:rPr>
        <w:t xml:space="preserve">. Το επίπεδο αυτό εξυπηρετεί λογοδοσία, ανάλυση περιστατικών, αναδρομική διερεύνηση και υποστήριξη </w:t>
      </w:r>
      <w:r>
        <w:rPr>
          <w:rFonts w:ascii="Calibri" w:hAnsi="Calibri"/>
        </w:rPr>
        <w:t>monitoring</w:t>
      </w:r>
      <w:r w:rsidRPr="002A37A9">
        <w:rPr>
          <w:rFonts w:ascii="Calibri" w:hAnsi="Calibri"/>
          <w:lang w:val="el-GR"/>
        </w:rPr>
        <w:t xml:space="preserve">. Η σημασία του είναι ιδιαίτερα αυξημένη, επειδή η ελλιπής καταγραφή συμβάντων αποτελεί πάγιο πρόβλημα ασφαλείας στις </w:t>
      </w:r>
      <w:r>
        <w:rPr>
          <w:rFonts w:ascii="Calibri" w:hAnsi="Calibri"/>
        </w:rPr>
        <w:t>web</w:t>
      </w:r>
      <w:r w:rsidRPr="002A37A9">
        <w:rPr>
          <w:rFonts w:ascii="Calibri" w:hAnsi="Calibri"/>
          <w:lang w:val="el-GR"/>
        </w:rPr>
        <w:t xml:space="preserve"> εφαρμογές.</w:t>
      </w:r>
    </w:p>
    <w:p w14:paraId="7F441083" w14:textId="77777777" w:rsidR="006C15A2" w:rsidRPr="002A37A9" w:rsidRDefault="00000000">
      <w:pPr>
        <w:spacing w:after="120" w:line="360" w:lineRule="auto"/>
        <w:ind w:firstLine="283"/>
        <w:jc w:val="both"/>
        <w:rPr>
          <w:lang w:val="el-GR"/>
        </w:rPr>
      </w:pPr>
      <w:r w:rsidRPr="002A37A9">
        <w:rPr>
          <w:rFonts w:ascii="Calibri" w:hAnsi="Calibri"/>
          <w:lang w:val="el-GR"/>
        </w:rPr>
        <w:t>Το έκτο επίπεδο (</w:t>
      </w:r>
      <w:r>
        <w:rPr>
          <w:rFonts w:ascii="Calibri" w:hAnsi="Calibri"/>
        </w:rPr>
        <w:t>v</w:t>
      </w:r>
      <w:r w:rsidRPr="002A37A9">
        <w:rPr>
          <w:rFonts w:ascii="Calibri" w:hAnsi="Calibri"/>
          <w:lang w:val="el-GR"/>
        </w:rPr>
        <w:t xml:space="preserve">6) είναι το </w:t>
      </w:r>
      <w:r>
        <w:rPr>
          <w:rFonts w:ascii="Calibri" w:hAnsi="Calibri"/>
        </w:rPr>
        <w:t>Threat</w:t>
      </w:r>
      <w:r w:rsidRPr="002A37A9">
        <w:rPr>
          <w:rFonts w:ascii="Calibri" w:hAnsi="Calibri"/>
          <w:lang w:val="el-GR"/>
        </w:rPr>
        <w:t xml:space="preserve"> </w:t>
      </w:r>
      <w:r>
        <w:rPr>
          <w:rFonts w:ascii="Calibri" w:hAnsi="Calibri"/>
        </w:rPr>
        <w:t>Engine</w:t>
      </w:r>
      <w:r w:rsidRPr="002A37A9">
        <w:rPr>
          <w:rFonts w:ascii="Calibri" w:hAnsi="Calibri"/>
          <w:lang w:val="el-GR"/>
        </w:rPr>
        <w:t xml:space="preserve">, το οποίο συνδυάζει τέσσερις </w:t>
      </w:r>
      <w:r>
        <w:rPr>
          <w:rFonts w:ascii="Calibri" w:hAnsi="Calibri"/>
        </w:rPr>
        <w:t>rule</w:t>
      </w:r>
      <w:r w:rsidRPr="002A37A9">
        <w:rPr>
          <w:rFonts w:ascii="Calibri" w:hAnsi="Calibri"/>
          <w:lang w:val="el-GR"/>
        </w:rPr>
        <w:t>-</w:t>
      </w:r>
      <w:r>
        <w:rPr>
          <w:rFonts w:ascii="Calibri" w:hAnsi="Calibri"/>
        </w:rPr>
        <w:t>based</w:t>
      </w:r>
      <w:r w:rsidRPr="002A37A9">
        <w:rPr>
          <w:rFonts w:ascii="Calibri" w:hAnsi="Calibri"/>
          <w:lang w:val="el-GR"/>
        </w:rPr>
        <w:t xml:space="preserve"> κανόνες με στατιστική ανάλυση </w:t>
      </w:r>
      <w:r>
        <w:rPr>
          <w:rFonts w:ascii="Calibri" w:hAnsi="Calibri"/>
        </w:rPr>
        <w:t>Z</w:t>
      </w:r>
      <w:r w:rsidRPr="002A37A9">
        <w:rPr>
          <w:rFonts w:ascii="Calibri" w:hAnsi="Calibri"/>
          <w:lang w:val="el-GR"/>
        </w:rPr>
        <w:t>-</w:t>
      </w:r>
      <w:r>
        <w:rPr>
          <w:rFonts w:ascii="Calibri" w:hAnsi="Calibri"/>
        </w:rPr>
        <w:t>score</w:t>
      </w:r>
      <w:r w:rsidRPr="002A37A9">
        <w:rPr>
          <w:rFonts w:ascii="Calibri" w:hAnsi="Calibri"/>
          <w:lang w:val="el-GR"/>
        </w:rPr>
        <w:t xml:space="preserve"> και προωθεί </w:t>
      </w:r>
      <w:r>
        <w:rPr>
          <w:rFonts w:ascii="Calibri" w:hAnsi="Calibri"/>
        </w:rPr>
        <w:t>alerts</w:t>
      </w:r>
      <w:r w:rsidRPr="002A37A9">
        <w:rPr>
          <w:rFonts w:ascii="Calibri" w:hAnsi="Calibri"/>
          <w:lang w:val="el-GR"/>
        </w:rPr>
        <w:t xml:space="preserve"> σε πραγματικό χρόνο μέσω </w:t>
      </w:r>
      <w:r>
        <w:rPr>
          <w:rFonts w:ascii="Calibri" w:hAnsi="Calibri"/>
        </w:rPr>
        <w:t>WebSocket</w:t>
      </w:r>
      <w:r w:rsidRPr="002A37A9">
        <w:rPr>
          <w:rFonts w:ascii="Calibri" w:hAnsi="Calibri"/>
          <w:lang w:val="el-GR"/>
        </w:rPr>
        <w:t xml:space="preserve"> </w:t>
      </w:r>
      <w:r>
        <w:rPr>
          <w:rFonts w:ascii="Calibri" w:hAnsi="Calibri"/>
        </w:rPr>
        <w:t>push</w:t>
      </w:r>
      <w:r w:rsidRPr="002A37A9">
        <w:rPr>
          <w:rFonts w:ascii="Calibri" w:hAnsi="Calibri"/>
          <w:lang w:val="el-GR"/>
        </w:rPr>
        <w:t xml:space="preserve">. Το επίπεδο αυτό δεν αποτρέπει μόνο επιθέσεις αλλά ανιχνεύει ενεργά ύποπτη συμπεριφορά, όπως </w:t>
      </w:r>
      <w:r>
        <w:rPr>
          <w:rFonts w:ascii="Calibri" w:hAnsi="Calibri"/>
        </w:rPr>
        <w:t>brute</w:t>
      </w:r>
      <w:r w:rsidRPr="002A37A9">
        <w:rPr>
          <w:rFonts w:ascii="Calibri" w:hAnsi="Calibri"/>
          <w:lang w:val="el-GR"/>
        </w:rPr>
        <w:t xml:space="preserve"> </w:t>
      </w:r>
      <w:r>
        <w:rPr>
          <w:rFonts w:ascii="Calibri" w:hAnsi="Calibri"/>
        </w:rPr>
        <w:t>force</w:t>
      </w:r>
      <w:r w:rsidRPr="002A37A9">
        <w:rPr>
          <w:rFonts w:ascii="Calibri" w:hAnsi="Calibri"/>
          <w:lang w:val="el-GR"/>
        </w:rPr>
        <w:t xml:space="preserve">, </w:t>
      </w:r>
      <w:r>
        <w:rPr>
          <w:rFonts w:ascii="Calibri" w:hAnsi="Calibri"/>
        </w:rPr>
        <w:t>credential</w:t>
      </w:r>
      <w:r w:rsidRPr="002A37A9">
        <w:rPr>
          <w:rFonts w:ascii="Calibri" w:hAnsi="Calibri"/>
          <w:lang w:val="el-GR"/>
        </w:rPr>
        <w:t xml:space="preserve"> </w:t>
      </w:r>
      <w:r>
        <w:rPr>
          <w:rFonts w:ascii="Calibri" w:hAnsi="Calibri"/>
        </w:rPr>
        <w:t>stuffing</w:t>
      </w:r>
      <w:r w:rsidRPr="002A37A9">
        <w:rPr>
          <w:rFonts w:ascii="Calibri" w:hAnsi="Calibri"/>
          <w:lang w:val="el-GR"/>
        </w:rPr>
        <w:t xml:space="preserve">, </w:t>
      </w:r>
      <w:r>
        <w:rPr>
          <w:rFonts w:ascii="Calibri" w:hAnsi="Calibri"/>
        </w:rPr>
        <w:t>replay</w:t>
      </w:r>
      <w:r w:rsidRPr="002A37A9">
        <w:rPr>
          <w:rFonts w:ascii="Calibri" w:hAnsi="Calibri"/>
          <w:lang w:val="el-GR"/>
        </w:rPr>
        <w:t xml:space="preserve"> </w:t>
      </w:r>
      <w:r>
        <w:rPr>
          <w:rFonts w:ascii="Calibri" w:hAnsi="Calibri"/>
        </w:rPr>
        <w:t>attack</w:t>
      </w:r>
      <w:r w:rsidRPr="002A37A9">
        <w:rPr>
          <w:rFonts w:ascii="Calibri" w:hAnsi="Calibri"/>
          <w:lang w:val="el-GR"/>
        </w:rPr>
        <w:t xml:space="preserve"> και </w:t>
      </w:r>
      <w:r>
        <w:rPr>
          <w:rFonts w:ascii="Calibri" w:hAnsi="Calibri"/>
        </w:rPr>
        <w:t>rate</w:t>
      </w:r>
      <w:r w:rsidRPr="002A37A9">
        <w:rPr>
          <w:rFonts w:ascii="Calibri" w:hAnsi="Calibri"/>
          <w:lang w:val="el-GR"/>
        </w:rPr>
        <w:t xml:space="preserve"> </w:t>
      </w:r>
      <w:r>
        <w:rPr>
          <w:rFonts w:ascii="Calibri" w:hAnsi="Calibri"/>
        </w:rPr>
        <w:t>abuse</w:t>
      </w:r>
      <w:r w:rsidRPr="002A37A9">
        <w:rPr>
          <w:rFonts w:ascii="Calibri" w:hAnsi="Calibri"/>
          <w:lang w:val="el-GR"/>
        </w:rPr>
        <w:t>. Έτσι, το σύστημα μεταβαίνει από παθητική προστασία σε ενεργή επιτήρηση.</w:t>
      </w:r>
    </w:p>
    <w:p w14:paraId="713A6EDE" w14:textId="77777777" w:rsidR="006C15A2" w:rsidRPr="002A37A9" w:rsidRDefault="00000000">
      <w:pPr>
        <w:spacing w:after="120" w:line="360" w:lineRule="auto"/>
        <w:ind w:firstLine="283"/>
        <w:jc w:val="both"/>
        <w:rPr>
          <w:lang w:val="el-GR"/>
        </w:rPr>
      </w:pPr>
      <w:r w:rsidRPr="002A37A9">
        <w:rPr>
          <w:rFonts w:ascii="Calibri" w:hAnsi="Calibri"/>
          <w:lang w:val="el-GR"/>
        </w:rPr>
        <w:lastRenderedPageBreak/>
        <w:t xml:space="preserve">Η ροή αυθεντικοποίησης είναι η εξής: ο χρήστης καλεί </w:t>
      </w:r>
      <w:r>
        <w:rPr>
          <w:rFonts w:ascii="Calibri" w:hAnsi="Calibri"/>
        </w:rPr>
        <w:t>POST</w:t>
      </w:r>
      <w:r w:rsidRPr="002A37A9">
        <w:rPr>
          <w:rFonts w:ascii="Calibri" w:hAnsi="Calibri"/>
          <w:lang w:val="el-GR"/>
        </w:rPr>
        <w:t xml:space="preserve"> /</w:t>
      </w:r>
      <w:r>
        <w:rPr>
          <w:rFonts w:ascii="Calibri" w:hAnsi="Calibri"/>
        </w:rPr>
        <w:t>auth</w:t>
      </w:r>
      <w:r w:rsidRPr="002A37A9">
        <w:rPr>
          <w:rFonts w:ascii="Calibri" w:hAnsi="Calibri"/>
          <w:lang w:val="el-GR"/>
        </w:rPr>
        <w:t>/</w:t>
      </w:r>
      <w:r>
        <w:rPr>
          <w:rFonts w:ascii="Calibri" w:hAnsi="Calibri"/>
        </w:rPr>
        <w:t>login</w:t>
      </w:r>
      <w:r w:rsidRPr="002A37A9">
        <w:rPr>
          <w:rFonts w:ascii="Calibri" w:hAnsi="Calibri"/>
          <w:lang w:val="el-GR"/>
        </w:rPr>
        <w:t xml:space="preserve"> και λαμβάνει {</w:t>
      </w:r>
      <w:r>
        <w:rPr>
          <w:rFonts w:ascii="Calibri" w:hAnsi="Calibri"/>
        </w:rPr>
        <w:t>access</w:t>
      </w:r>
      <w:r w:rsidRPr="002A37A9">
        <w:rPr>
          <w:rFonts w:ascii="Calibri" w:hAnsi="Calibri"/>
          <w:lang w:val="el-GR"/>
        </w:rPr>
        <w:t>_</w:t>
      </w:r>
      <w:r>
        <w:rPr>
          <w:rFonts w:ascii="Calibri" w:hAnsi="Calibri"/>
        </w:rPr>
        <w:t>token</w:t>
      </w:r>
      <w:r w:rsidRPr="002A37A9">
        <w:rPr>
          <w:rFonts w:ascii="Calibri" w:hAnsi="Calibri"/>
          <w:lang w:val="el-GR"/>
        </w:rPr>
        <w:t>(1</w:t>
      </w:r>
      <w:r>
        <w:rPr>
          <w:rFonts w:ascii="Calibri" w:hAnsi="Calibri"/>
        </w:rPr>
        <w:t>h</w:t>
      </w:r>
      <w:r w:rsidRPr="002A37A9">
        <w:rPr>
          <w:rFonts w:ascii="Calibri" w:hAnsi="Calibri"/>
          <w:lang w:val="el-GR"/>
        </w:rPr>
        <w:t xml:space="preserve">), </w:t>
      </w:r>
      <w:r>
        <w:rPr>
          <w:rFonts w:ascii="Calibri" w:hAnsi="Calibri"/>
        </w:rPr>
        <w:t>refresh</w:t>
      </w:r>
      <w:r w:rsidRPr="002A37A9">
        <w:rPr>
          <w:rFonts w:ascii="Calibri" w:hAnsi="Calibri"/>
          <w:lang w:val="el-GR"/>
        </w:rPr>
        <w:t>_</w:t>
      </w:r>
      <w:r>
        <w:rPr>
          <w:rFonts w:ascii="Calibri" w:hAnsi="Calibri"/>
        </w:rPr>
        <w:t>token</w:t>
      </w:r>
      <w:r w:rsidRPr="002A37A9">
        <w:rPr>
          <w:rFonts w:ascii="Calibri" w:hAnsi="Calibri"/>
          <w:lang w:val="el-GR"/>
        </w:rPr>
        <w:t>(24</w:t>
      </w:r>
      <w:r>
        <w:rPr>
          <w:rFonts w:ascii="Calibri" w:hAnsi="Calibri"/>
        </w:rPr>
        <w:t>h</w:t>
      </w:r>
      <w:r w:rsidRPr="002A37A9">
        <w:rPr>
          <w:rFonts w:ascii="Calibri" w:hAnsi="Calibri"/>
          <w:lang w:val="el-GR"/>
        </w:rPr>
        <w:t xml:space="preserve">)}. </w:t>
      </w:r>
      <w:r>
        <w:rPr>
          <w:rFonts w:ascii="Calibri" w:hAnsi="Calibri"/>
        </w:rPr>
        <w:t xml:space="preserve">Όταν λήξει το access token, καλεί POST /auth/refresh για νέο access token. </w:t>
      </w:r>
      <w:r w:rsidRPr="002A37A9">
        <w:rPr>
          <w:rFonts w:ascii="Calibri" w:hAnsi="Calibri"/>
          <w:lang w:val="el-GR"/>
        </w:rPr>
        <w:t xml:space="preserve">Για εσωτερικές λειτουργίες υπάρχει και το </w:t>
      </w:r>
      <w:r>
        <w:rPr>
          <w:rFonts w:ascii="Calibri" w:hAnsi="Calibri"/>
        </w:rPr>
        <w:t>POST</w:t>
      </w:r>
      <w:r w:rsidRPr="002A37A9">
        <w:rPr>
          <w:rFonts w:ascii="Calibri" w:hAnsi="Calibri"/>
          <w:lang w:val="el-GR"/>
        </w:rPr>
        <w:t xml:space="preserve"> /</w:t>
      </w:r>
      <w:r>
        <w:rPr>
          <w:rFonts w:ascii="Calibri" w:hAnsi="Calibri"/>
        </w:rPr>
        <w:t>auth</w:t>
      </w:r>
      <w:r w:rsidRPr="002A37A9">
        <w:rPr>
          <w:rFonts w:ascii="Calibri" w:hAnsi="Calibri"/>
          <w:lang w:val="el-GR"/>
        </w:rPr>
        <w:t>/</w:t>
      </w:r>
      <w:r>
        <w:rPr>
          <w:rFonts w:ascii="Calibri" w:hAnsi="Calibri"/>
        </w:rPr>
        <w:t>token</w:t>
      </w:r>
      <w:r w:rsidRPr="002A37A9">
        <w:rPr>
          <w:rFonts w:ascii="Calibri" w:hAnsi="Calibri"/>
          <w:lang w:val="el-GR"/>
        </w:rPr>
        <w:t xml:space="preserve">, το οποίο βασίζεται σε </w:t>
      </w:r>
      <w:r>
        <w:rPr>
          <w:rFonts w:ascii="Calibri" w:hAnsi="Calibri"/>
        </w:rPr>
        <w:t>X</w:t>
      </w:r>
      <w:r w:rsidRPr="002A37A9">
        <w:rPr>
          <w:rFonts w:ascii="Calibri" w:hAnsi="Calibri"/>
          <w:lang w:val="el-GR"/>
        </w:rPr>
        <w:t>-</w:t>
      </w:r>
      <w:r>
        <w:rPr>
          <w:rFonts w:ascii="Calibri" w:hAnsi="Calibri"/>
        </w:rPr>
        <w:t>Admin</w:t>
      </w:r>
      <w:r w:rsidRPr="002A37A9">
        <w:rPr>
          <w:rFonts w:ascii="Calibri" w:hAnsi="Calibri"/>
          <w:lang w:val="el-GR"/>
        </w:rPr>
        <w:t>-</w:t>
      </w:r>
      <w:r>
        <w:rPr>
          <w:rFonts w:ascii="Calibri" w:hAnsi="Calibri"/>
        </w:rPr>
        <w:t>Secret</w:t>
      </w:r>
      <w:r w:rsidRPr="002A37A9">
        <w:rPr>
          <w:rFonts w:ascii="Calibri" w:hAnsi="Calibri"/>
          <w:lang w:val="el-GR"/>
        </w:rPr>
        <w:t xml:space="preserve"> και εκδίδει εσωτερικό </w:t>
      </w:r>
      <w:r>
        <w:rPr>
          <w:rFonts w:ascii="Calibri" w:hAnsi="Calibri"/>
        </w:rPr>
        <w:t>JWT</w:t>
      </w:r>
      <w:r w:rsidRPr="002A37A9">
        <w:rPr>
          <w:rFonts w:ascii="Calibri" w:hAnsi="Calibri"/>
          <w:lang w:val="el-GR"/>
        </w:rPr>
        <w:t xml:space="preserve">. Συνολικά, ο σχεδιασμός ασφάλειας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αντιμετωπίζει την προστασία ως διαδοχική αλυσίδα ελέγχων, όπου κάθε επίπεδο καλύπτει διαφορετική κατηγορία απειλών και ενισχύει τη συνολική ανθεκτικότητα του συστήματος.</w:t>
      </w:r>
    </w:p>
    <w:p w14:paraId="69BC2F76" w14:textId="77777777" w:rsidR="006C15A2" w:rsidRPr="002A37A9" w:rsidRDefault="00000000">
      <w:pPr>
        <w:rPr>
          <w:lang w:val="el-GR"/>
        </w:rPr>
      </w:pPr>
      <w:r w:rsidRPr="002A37A9">
        <w:rPr>
          <w:lang w:val="el-GR"/>
        </w:rPr>
        <w:br w:type="page"/>
      </w:r>
    </w:p>
    <w:p w14:paraId="7375A299" w14:textId="77777777" w:rsidR="006C15A2" w:rsidRPr="002A37A9" w:rsidRDefault="00000000">
      <w:pPr>
        <w:pStyle w:val="Heading1"/>
        <w:spacing w:before="240" w:after="120"/>
        <w:rPr>
          <w:lang w:val="el-GR"/>
        </w:rPr>
      </w:pPr>
      <w:r w:rsidRPr="002A37A9">
        <w:rPr>
          <w:rFonts w:ascii="Calibri" w:hAnsi="Calibri"/>
          <w:color w:val="1F497D"/>
          <w:sz w:val="32"/>
          <w:lang w:val="el-GR"/>
        </w:rPr>
        <w:lastRenderedPageBreak/>
        <w:t>5. Υλοποίηση Συστήματος</w:t>
      </w:r>
    </w:p>
    <w:p w14:paraId="02EBB488"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Στο κεφάλαιο αυτό παρουσιάζεται η υλοποίηση του συστήματος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w:t>
      </w:r>
    </w:p>
    <w:p w14:paraId="27797D14" w14:textId="77777777" w:rsidR="006C15A2" w:rsidRPr="002A37A9" w:rsidRDefault="00000000">
      <w:pPr>
        <w:pStyle w:val="Heading2"/>
        <w:spacing w:after="80"/>
        <w:rPr>
          <w:lang w:val="el-GR"/>
        </w:rPr>
      </w:pPr>
      <w:r w:rsidRPr="002A37A9">
        <w:rPr>
          <w:rFonts w:ascii="Calibri" w:hAnsi="Calibri"/>
          <w:color w:val="000000"/>
          <w:lang w:val="el-GR"/>
        </w:rPr>
        <w:t>5.1. Εργαλεία και Αιτιολόγηση Επιλογών</w:t>
      </w:r>
    </w:p>
    <w:p w14:paraId="7AC04088"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υλοποίηση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βασίστηκε σε ένα σύνολο τεχνολογιών που επιλέχθηκαν με κριτήριο τη δυνατότητα υποστήριξης γεωχωρικής επεξεργασίας, επικοινωνίας πραγματικού χρόνου, ασφαλούς διαχείρισης αιτημάτων και ενιαίας διάθεσης της εφαρμογής ως </w:t>
      </w:r>
      <w:r>
        <w:rPr>
          <w:rFonts w:ascii="Calibri" w:hAnsi="Calibri"/>
        </w:rPr>
        <w:t>desktop</w:t>
      </w:r>
      <w:r w:rsidRPr="002A37A9">
        <w:rPr>
          <w:rFonts w:ascii="Calibri" w:hAnsi="Calibri"/>
          <w:lang w:val="el-GR"/>
        </w:rPr>
        <w:t xml:space="preserve"> συστήματος. Η επιλογή των εργαλείων δεν έγινε μόνο με γνώμονα τη δημοφιλία τους, αλλά κυρίως με βάση τη συμβατότητά τους με τις λειτουργικές και μη λειτουργικές απαιτήσεις του έργου, δηλαδή τη χαμηλή καθυστέρηση, την επεκτασιμότητα, τη σαφή αρχιτεκτονική και την απλότητα συντήρησης.</w:t>
      </w:r>
    </w:p>
    <w:p w14:paraId="3C789133"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Ο </w:t>
      </w:r>
      <w:r>
        <w:rPr>
          <w:rFonts w:ascii="Calibri" w:hAnsi="Calibri"/>
        </w:rPr>
        <w:t>backend</w:t>
      </w:r>
      <w:r w:rsidRPr="002A37A9">
        <w:rPr>
          <w:rFonts w:ascii="Calibri" w:hAnsi="Calibri"/>
          <w:lang w:val="el-GR"/>
        </w:rPr>
        <w:t xml:space="preserve"> πυρήνας υλοποιήθηκε με </w:t>
      </w:r>
      <w:proofErr w:type="spellStart"/>
      <w:r>
        <w:rPr>
          <w:rFonts w:ascii="Calibri" w:hAnsi="Calibri"/>
        </w:rPr>
        <w:t>FastAPI</w:t>
      </w:r>
      <w:proofErr w:type="spellEnd"/>
      <w:r w:rsidRPr="002A37A9">
        <w:rPr>
          <w:rFonts w:ascii="Calibri" w:hAnsi="Calibri"/>
          <w:lang w:val="el-GR"/>
        </w:rPr>
        <w:t xml:space="preserve"> σε </w:t>
      </w:r>
      <w:r>
        <w:rPr>
          <w:rFonts w:ascii="Calibri" w:hAnsi="Calibri"/>
        </w:rPr>
        <w:t>Python</w:t>
      </w:r>
      <w:r w:rsidRPr="002A37A9">
        <w:rPr>
          <w:rFonts w:ascii="Calibri" w:hAnsi="Calibri"/>
          <w:lang w:val="el-GR"/>
        </w:rPr>
        <w:t xml:space="preserve"> 3.11+. Η επιλογή αυτή αιτιολογείται από το γεγονός ότι το </w:t>
      </w:r>
      <w:proofErr w:type="spellStart"/>
      <w:r>
        <w:rPr>
          <w:rFonts w:ascii="Calibri" w:hAnsi="Calibri"/>
        </w:rPr>
        <w:t>FastAPI</w:t>
      </w:r>
      <w:proofErr w:type="spellEnd"/>
      <w:r w:rsidRPr="002A37A9">
        <w:rPr>
          <w:rFonts w:ascii="Calibri" w:hAnsi="Calibri"/>
          <w:lang w:val="el-GR"/>
        </w:rPr>
        <w:t xml:space="preserve"> παρέχει εγγενή υποστήριξη </w:t>
      </w:r>
      <w:r>
        <w:rPr>
          <w:rFonts w:ascii="Calibri" w:hAnsi="Calibri"/>
        </w:rPr>
        <w:t>asynchronous</w:t>
      </w:r>
      <w:r w:rsidRPr="002A37A9">
        <w:rPr>
          <w:rFonts w:ascii="Calibri" w:hAnsi="Calibri"/>
          <w:lang w:val="el-GR"/>
        </w:rPr>
        <w:t xml:space="preserve"> λογικής, αυτόματη παραγωγή </w:t>
      </w:r>
      <w:proofErr w:type="spellStart"/>
      <w:r>
        <w:rPr>
          <w:rFonts w:ascii="Calibri" w:hAnsi="Calibri"/>
        </w:rPr>
        <w:t>OpenAPI</w:t>
      </w:r>
      <w:proofErr w:type="spellEnd"/>
      <w:r w:rsidRPr="002A37A9">
        <w:rPr>
          <w:rFonts w:ascii="Calibri" w:hAnsi="Calibri"/>
          <w:lang w:val="el-GR"/>
        </w:rPr>
        <w:t xml:space="preserve"> τεκμηρίωσης και φυσική ενσωμάτωση </w:t>
      </w:r>
      <w:r>
        <w:rPr>
          <w:rFonts w:ascii="Calibri" w:hAnsi="Calibri"/>
        </w:rPr>
        <w:t>WebSocket</w:t>
      </w:r>
      <w:r w:rsidRPr="002A37A9">
        <w:rPr>
          <w:rFonts w:ascii="Calibri" w:hAnsi="Calibri"/>
          <w:lang w:val="el-GR"/>
        </w:rPr>
        <w:t xml:space="preserve"> </w:t>
      </w:r>
      <w:r>
        <w:rPr>
          <w:rFonts w:ascii="Calibri" w:hAnsi="Calibri"/>
        </w:rPr>
        <w:t>endpoints</w:t>
      </w:r>
      <w:r w:rsidRPr="002A37A9">
        <w:rPr>
          <w:rFonts w:ascii="Calibri" w:hAnsi="Calibri"/>
          <w:lang w:val="el-GR"/>
        </w:rPr>
        <w:t xml:space="preserve"> στο ίδιο </w:t>
      </w:r>
      <w:r>
        <w:rPr>
          <w:rFonts w:ascii="Calibri" w:hAnsi="Calibri"/>
        </w:rPr>
        <w:t>framework</w:t>
      </w:r>
      <w:r w:rsidRPr="002A37A9">
        <w:rPr>
          <w:rFonts w:ascii="Calibri" w:hAnsi="Calibri"/>
          <w:lang w:val="el-GR"/>
        </w:rPr>
        <w:t xml:space="preserve">. Σε ένα σύστημα όπως 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όπου συνυπάρχουν </w:t>
      </w:r>
      <w:r>
        <w:rPr>
          <w:rFonts w:ascii="Calibri" w:hAnsi="Calibri"/>
        </w:rPr>
        <w:t>REST</w:t>
      </w:r>
      <w:r w:rsidRPr="002A37A9">
        <w:rPr>
          <w:rFonts w:ascii="Calibri" w:hAnsi="Calibri"/>
          <w:lang w:val="el-GR"/>
        </w:rPr>
        <w:t xml:space="preserve"> </w:t>
      </w:r>
      <w:r>
        <w:rPr>
          <w:rFonts w:ascii="Calibri" w:hAnsi="Calibri"/>
        </w:rPr>
        <w:t>endpoints</w:t>
      </w:r>
      <w:r w:rsidRPr="002A37A9">
        <w:rPr>
          <w:rFonts w:ascii="Calibri" w:hAnsi="Calibri"/>
          <w:lang w:val="el-GR"/>
        </w:rPr>
        <w:t xml:space="preserve"> και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κανάλια, η ιδιότητα αυτή μειώνει την πολυπλοκότητα και επιτρέπει ενιαία διαχείριση της εφαρμογής. Η χρήση της </w:t>
      </w:r>
      <w:r>
        <w:rPr>
          <w:rFonts w:ascii="Calibri" w:hAnsi="Calibri"/>
        </w:rPr>
        <w:t>Python</w:t>
      </w:r>
      <w:r w:rsidRPr="002A37A9">
        <w:rPr>
          <w:rFonts w:ascii="Calibri" w:hAnsi="Calibri"/>
          <w:lang w:val="el-GR"/>
        </w:rPr>
        <w:t xml:space="preserve"> ενισχύει επίσης την ταχύτητα ανάπτυξης και την ευκολία ολοκλήρωσης με βιβλιοθήκες γεωχωρικής και κρυπτογραφικής λειτουργικότητας.</w:t>
      </w:r>
    </w:p>
    <w:p w14:paraId="78672BAA"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Για τη σύνδεση με τη βάση δεδομένων χρησιμοποιήθηκε το </w:t>
      </w:r>
      <w:proofErr w:type="spellStart"/>
      <w:r>
        <w:rPr>
          <w:rFonts w:ascii="Calibri" w:hAnsi="Calibri"/>
        </w:rPr>
        <w:t>psycopg</w:t>
      </w:r>
      <w:proofErr w:type="spellEnd"/>
      <w:r w:rsidRPr="002A37A9">
        <w:rPr>
          <w:rFonts w:ascii="Calibri" w:hAnsi="Calibri"/>
          <w:lang w:val="el-GR"/>
        </w:rPr>
        <w:t xml:space="preserve">2, ενώ για </w:t>
      </w:r>
      <w:r>
        <w:rPr>
          <w:rFonts w:ascii="Calibri" w:hAnsi="Calibri"/>
        </w:rPr>
        <w:t>JWT</w:t>
      </w:r>
      <w:r w:rsidRPr="002A37A9">
        <w:rPr>
          <w:rFonts w:ascii="Calibri" w:hAnsi="Calibri"/>
          <w:lang w:val="el-GR"/>
        </w:rPr>
        <w:t xml:space="preserve"> λειτουργίες το </w:t>
      </w:r>
      <w:r>
        <w:rPr>
          <w:rFonts w:ascii="Calibri" w:hAnsi="Calibri"/>
        </w:rPr>
        <w:t>python</w:t>
      </w:r>
      <w:r w:rsidRPr="002A37A9">
        <w:rPr>
          <w:rFonts w:ascii="Calibri" w:hAnsi="Calibri"/>
          <w:lang w:val="el-GR"/>
        </w:rPr>
        <w:t>-</w:t>
      </w:r>
      <w:proofErr w:type="spellStart"/>
      <w:r>
        <w:rPr>
          <w:rFonts w:ascii="Calibri" w:hAnsi="Calibri"/>
        </w:rPr>
        <w:t>jose</w:t>
      </w:r>
      <w:proofErr w:type="spellEnd"/>
      <w:r w:rsidRPr="002A37A9">
        <w:rPr>
          <w:rFonts w:ascii="Calibri" w:hAnsi="Calibri"/>
          <w:lang w:val="el-GR"/>
        </w:rPr>
        <w:t xml:space="preserve">. Το </w:t>
      </w:r>
      <w:proofErr w:type="spellStart"/>
      <w:r>
        <w:rPr>
          <w:rFonts w:ascii="Calibri" w:hAnsi="Calibri"/>
        </w:rPr>
        <w:t>slowapi</w:t>
      </w:r>
      <w:proofErr w:type="spellEnd"/>
      <w:r w:rsidRPr="002A37A9">
        <w:rPr>
          <w:rFonts w:ascii="Calibri" w:hAnsi="Calibri"/>
          <w:lang w:val="el-GR"/>
        </w:rPr>
        <w:t xml:space="preserve"> επιλέχθηκε για την εφαρμογή </w:t>
      </w:r>
      <w:r>
        <w:rPr>
          <w:rFonts w:ascii="Calibri" w:hAnsi="Calibri"/>
        </w:rPr>
        <w:t>rate</w:t>
      </w:r>
      <w:r w:rsidRPr="002A37A9">
        <w:rPr>
          <w:rFonts w:ascii="Calibri" w:hAnsi="Calibri"/>
          <w:lang w:val="el-GR"/>
        </w:rPr>
        <w:t xml:space="preserve"> </w:t>
      </w:r>
      <w:r>
        <w:rPr>
          <w:rFonts w:ascii="Calibri" w:hAnsi="Calibri"/>
        </w:rPr>
        <w:t>limiting</w:t>
      </w:r>
      <w:r w:rsidRPr="002A37A9">
        <w:rPr>
          <w:rFonts w:ascii="Calibri" w:hAnsi="Calibri"/>
          <w:lang w:val="el-GR"/>
        </w:rPr>
        <w:t xml:space="preserve"> στα κρίσιμα </w:t>
      </w:r>
      <w:r>
        <w:rPr>
          <w:rFonts w:ascii="Calibri" w:hAnsi="Calibri"/>
        </w:rPr>
        <w:t>authentication</w:t>
      </w:r>
      <w:r w:rsidRPr="002A37A9">
        <w:rPr>
          <w:rFonts w:ascii="Calibri" w:hAnsi="Calibri"/>
          <w:lang w:val="el-GR"/>
        </w:rPr>
        <w:t xml:space="preserve"> </w:t>
      </w:r>
      <w:r>
        <w:rPr>
          <w:rFonts w:ascii="Calibri" w:hAnsi="Calibri"/>
        </w:rPr>
        <w:t>endpoints</w:t>
      </w:r>
      <w:r w:rsidRPr="002A37A9">
        <w:rPr>
          <w:rFonts w:ascii="Calibri" w:hAnsi="Calibri"/>
          <w:lang w:val="el-GR"/>
        </w:rPr>
        <w:t xml:space="preserve">, και το </w:t>
      </w:r>
      <w:proofErr w:type="spellStart"/>
      <w:r>
        <w:rPr>
          <w:rFonts w:ascii="Calibri" w:hAnsi="Calibri"/>
        </w:rPr>
        <w:t>rtree</w:t>
      </w:r>
      <w:proofErr w:type="spellEnd"/>
      <w:r w:rsidRPr="002A37A9">
        <w:rPr>
          <w:rFonts w:ascii="Calibri" w:hAnsi="Calibri"/>
          <w:lang w:val="el-GR"/>
        </w:rPr>
        <w:t>/</w:t>
      </w:r>
      <w:proofErr w:type="spellStart"/>
      <w:r>
        <w:rPr>
          <w:rFonts w:ascii="Calibri" w:hAnsi="Calibri"/>
        </w:rPr>
        <w:t>libspatialindex</w:t>
      </w:r>
      <w:proofErr w:type="spellEnd"/>
      <w:r w:rsidRPr="002A37A9">
        <w:rPr>
          <w:rFonts w:ascii="Calibri" w:hAnsi="Calibri"/>
          <w:lang w:val="el-GR"/>
        </w:rPr>
        <w:t xml:space="preserve"> για την </w:t>
      </w:r>
      <w:r>
        <w:rPr>
          <w:rFonts w:ascii="Calibri" w:hAnsi="Calibri"/>
        </w:rPr>
        <w:t>in</w:t>
      </w:r>
      <w:r w:rsidRPr="002A37A9">
        <w:rPr>
          <w:rFonts w:ascii="Calibri" w:hAnsi="Calibri"/>
          <w:lang w:val="el-GR"/>
        </w:rPr>
        <w:t>-</w:t>
      </w:r>
      <w:r>
        <w:rPr>
          <w:rFonts w:ascii="Calibri" w:hAnsi="Calibri"/>
        </w:rPr>
        <w:t>memory</w:t>
      </w:r>
      <w:r w:rsidRPr="002A37A9">
        <w:rPr>
          <w:rFonts w:ascii="Calibri" w:hAnsi="Calibri"/>
          <w:lang w:val="el-GR"/>
        </w:rPr>
        <w:t xml:space="preserve"> υλοποίηση χωρικού ευρετηρίου τύπου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Η εκτέλεση της εφαρμογής γίνεται μέσω </w:t>
      </w:r>
      <w:proofErr w:type="spellStart"/>
      <w:r>
        <w:rPr>
          <w:rFonts w:ascii="Calibri" w:hAnsi="Calibri"/>
        </w:rPr>
        <w:t>uvicorn</w:t>
      </w:r>
      <w:proofErr w:type="spellEnd"/>
      <w:r w:rsidRPr="002A37A9">
        <w:rPr>
          <w:rFonts w:ascii="Calibri" w:hAnsi="Calibri"/>
          <w:lang w:val="el-GR"/>
        </w:rPr>
        <w:t xml:space="preserve">, το οποίο είναι κατάλληλο για </w:t>
      </w:r>
      <w:r>
        <w:rPr>
          <w:rFonts w:ascii="Calibri" w:hAnsi="Calibri"/>
        </w:rPr>
        <w:t>ASGI</w:t>
      </w:r>
      <w:r w:rsidRPr="002A37A9">
        <w:rPr>
          <w:rFonts w:ascii="Calibri" w:hAnsi="Calibri"/>
          <w:lang w:val="el-GR"/>
        </w:rPr>
        <w:t>-</w:t>
      </w:r>
      <w:r>
        <w:rPr>
          <w:rFonts w:ascii="Calibri" w:hAnsi="Calibri"/>
        </w:rPr>
        <w:t>based</w:t>
      </w:r>
      <w:r w:rsidRPr="002A37A9">
        <w:rPr>
          <w:rFonts w:ascii="Calibri" w:hAnsi="Calibri"/>
          <w:lang w:val="el-GR"/>
        </w:rPr>
        <w:t xml:space="preserve"> συστήματα και συνεργάζεται άμεσα με το </w:t>
      </w:r>
      <w:proofErr w:type="spellStart"/>
      <w:r>
        <w:rPr>
          <w:rFonts w:ascii="Calibri" w:hAnsi="Calibri"/>
        </w:rPr>
        <w:t>FastAPI</w:t>
      </w:r>
      <w:proofErr w:type="spellEnd"/>
      <w:r w:rsidRPr="002A37A9">
        <w:rPr>
          <w:rFonts w:ascii="Calibri" w:hAnsi="Calibri"/>
          <w:lang w:val="el-GR"/>
        </w:rPr>
        <w:t>.</w:t>
      </w:r>
    </w:p>
    <w:p w14:paraId="2903064E"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Στο επίπεδο δεδομένων, η επιλογή </w:t>
      </w:r>
      <w:r>
        <w:rPr>
          <w:rFonts w:ascii="Calibri" w:hAnsi="Calibri"/>
        </w:rPr>
        <w:t>PostgreSQL</w:t>
      </w:r>
      <w:r w:rsidRPr="002A37A9">
        <w:rPr>
          <w:rFonts w:ascii="Calibri" w:hAnsi="Calibri"/>
          <w:lang w:val="el-GR"/>
        </w:rPr>
        <w:t xml:space="preserve"> 16 + </w:t>
      </w:r>
      <w:proofErr w:type="spellStart"/>
      <w:r>
        <w:rPr>
          <w:rFonts w:ascii="Calibri" w:hAnsi="Calibri"/>
        </w:rPr>
        <w:t>PostGIS</w:t>
      </w:r>
      <w:proofErr w:type="spellEnd"/>
      <w:r w:rsidRPr="002A37A9">
        <w:rPr>
          <w:rFonts w:ascii="Calibri" w:hAnsi="Calibri"/>
          <w:lang w:val="el-GR"/>
        </w:rPr>
        <w:t xml:space="preserve"> εξυπηρετεί ταυτόχρονα τις ανάγκες σχεσιακής αποθήκευσης και χωρικής επεξεργασίας. Η </w:t>
      </w:r>
      <w:r>
        <w:rPr>
          <w:rFonts w:ascii="Calibri" w:hAnsi="Calibri"/>
        </w:rPr>
        <w:t>PostgreSQL</w:t>
      </w:r>
      <w:r w:rsidRPr="002A37A9">
        <w:rPr>
          <w:rFonts w:ascii="Calibri" w:hAnsi="Calibri"/>
          <w:lang w:val="el-GR"/>
        </w:rPr>
        <w:t xml:space="preserve"> προσφέρει ιδιότητες </w:t>
      </w:r>
      <w:r>
        <w:rPr>
          <w:rFonts w:ascii="Calibri" w:hAnsi="Calibri"/>
        </w:rPr>
        <w:t>ACID</w:t>
      </w:r>
      <w:r w:rsidRPr="002A37A9">
        <w:rPr>
          <w:rFonts w:ascii="Calibri" w:hAnsi="Calibri"/>
          <w:lang w:val="el-GR"/>
        </w:rPr>
        <w:t xml:space="preserve">, αξιοπιστία και ώριμη </w:t>
      </w:r>
      <w:r>
        <w:rPr>
          <w:rFonts w:ascii="Calibri" w:hAnsi="Calibri"/>
        </w:rPr>
        <w:t>SQL</w:t>
      </w:r>
      <w:r w:rsidRPr="002A37A9">
        <w:rPr>
          <w:rFonts w:ascii="Calibri" w:hAnsi="Calibri"/>
          <w:lang w:val="el-GR"/>
        </w:rPr>
        <w:t xml:space="preserve"> υποστήριξη, ενώ το </w:t>
      </w:r>
      <w:proofErr w:type="spellStart"/>
      <w:r>
        <w:rPr>
          <w:rFonts w:ascii="Calibri" w:hAnsi="Calibri"/>
        </w:rPr>
        <w:t>PostGIS</w:t>
      </w:r>
      <w:proofErr w:type="spellEnd"/>
      <w:r w:rsidRPr="002A37A9">
        <w:rPr>
          <w:rFonts w:ascii="Calibri" w:hAnsi="Calibri"/>
          <w:lang w:val="el-GR"/>
        </w:rPr>
        <w:t xml:space="preserve"> καθιστά δυνατή την αποθήκευση και αναζήτηση γεωγραφικών σημείων και την αξιοποίηση χωρικών ευρετηρίων. Η εκτέλεση της βάσης σε </w:t>
      </w:r>
      <w:r>
        <w:rPr>
          <w:rFonts w:ascii="Calibri" w:hAnsi="Calibri"/>
        </w:rPr>
        <w:t>Docker</w:t>
      </w:r>
      <w:r w:rsidRPr="002A37A9">
        <w:rPr>
          <w:rFonts w:ascii="Calibri" w:hAnsi="Calibri"/>
          <w:lang w:val="el-GR"/>
        </w:rPr>
        <w:t xml:space="preserve"> εξασφαλίζει αναπαραγωγιμότητα και σταθερό </w:t>
      </w:r>
      <w:r>
        <w:rPr>
          <w:rFonts w:ascii="Calibri" w:hAnsi="Calibri"/>
        </w:rPr>
        <w:t>deployment</w:t>
      </w:r>
      <w:r w:rsidRPr="002A37A9">
        <w:rPr>
          <w:rFonts w:ascii="Calibri" w:hAnsi="Calibri"/>
          <w:lang w:val="el-GR"/>
        </w:rPr>
        <w:t xml:space="preserve"> περιβάλλον.</w:t>
      </w:r>
    </w:p>
    <w:p w14:paraId="7415A763"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w:t>
      </w:r>
      <w:r>
        <w:rPr>
          <w:rFonts w:ascii="Calibri" w:hAnsi="Calibri"/>
        </w:rPr>
        <w:t>frontend</w:t>
      </w:r>
      <w:r w:rsidRPr="002A37A9">
        <w:rPr>
          <w:rFonts w:ascii="Calibri" w:hAnsi="Calibri"/>
          <w:lang w:val="el-GR"/>
        </w:rPr>
        <w:t xml:space="preserve"> υλοποιήθηκε με </w:t>
      </w:r>
      <w:r>
        <w:rPr>
          <w:rFonts w:ascii="Calibri" w:hAnsi="Calibri"/>
        </w:rPr>
        <w:t>React</w:t>
      </w:r>
      <w:r w:rsidRPr="002A37A9">
        <w:rPr>
          <w:rFonts w:ascii="Calibri" w:hAnsi="Calibri"/>
          <w:lang w:val="el-GR"/>
        </w:rPr>
        <w:t xml:space="preserve"> 18, αξιοποιώντας </w:t>
      </w:r>
      <w:r>
        <w:rPr>
          <w:rFonts w:ascii="Calibri" w:hAnsi="Calibri"/>
        </w:rPr>
        <w:t>state</w:t>
      </w:r>
      <w:r w:rsidRPr="002A37A9">
        <w:rPr>
          <w:rFonts w:ascii="Calibri" w:hAnsi="Calibri"/>
          <w:lang w:val="el-GR"/>
        </w:rPr>
        <w:t xml:space="preserve"> </w:t>
      </w:r>
      <w:r>
        <w:rPr>
          <w:rFonts w:ascii="Calibri" w:hAnsi="Calibri"/>
        </w:rPr>
        <w:t>management</w:t>
      </w:r>
      <w:r w:rsidRPr="002A37A9">
        <w:rPr>
          <w:rFonts w:ascii="Calibri" w:hAnsi="Calibri"/>
          <w:lang w:val="el-GR"/>
        </w:rPr>
        <w:t xml:space="preserve"> και </w:t>
      </w:r>
      <w:r>
        <w:rPr>
          <w:rFonts w:ascii="Calibri" w:hAnsi="Calibri"/>
        </w:rPr>
        <w:t>hooks</w:t>
      </w:r>
      <w:r w:rsidRPr="002A37A9">
        <w:rPr>
          <w:rFonts w:ascii="Calibri" w:hAnsi="Calibri"/>
          <w:lang w:val="el-GR"/>
        </w:rPr>
        <w:t xml:space="preserve">, στοιχεία που το καθιστούν ιδιαίτερα κατάλληλο για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διεπαφές. Η </w:t>
      </w:r>
      <w:r>
        <w:rPr>
          <w:rFonts w:ascii="Calibri" w:hAnsi="Calibri"/>
        </w:rPr>
        <w:t>native</w:t>
      </w:r>
      <w:r w:rsidRPr="002A37A9">
        <w:rPr>
          <w:rFonts w:ascii="Calibri" w:hAnsi="Calibri"/>
          <w:lang w:val="el-GR"/>
        </w:rPr>
        <w:t xml:space="preserve"> </w:t>
      </w:r>
      <w:r>
        <w:rPr>
          <w:rFonts w:ascii="Calibri" w:hAnsi="Calibri"/>
        </w:rPr>
        <w:t>WebSocket</w:t>
      </w:r>
      <w:r w:rsidRPr="002A37A9">
        <w:rPr>
          <w:rFonts w:ascii="Calibri" w:hAnsi="Calibri"/>
          <w:lang w:val="el-GR"/>
        </w:rPr>
        <w:t xml:space="preserve"> </w:t>
      </w:r>
      <w:r>
        <w:rPr>
          <w:rFonts w:ascii="Calibri" w:hAnsi="Calibri"/>
        </w:rPr>
        <w:t>API</w:t>
      </w:r>
      <w:r w:rsidRPr="002A37A9">
        <w:rPr>
          <w:rFonts w:ascii="Calibri" w:hAnsi="Calibri"/>
          <w:lang w:val="el-GR"/>
        </w:rPr>
        <w:t xml:space="preserve"> του </w:t>
      </w:r>
      <w:r>
        <w:rPr>
          <w:rFonts w:ascii="Calibri" w:hAnsi="Calibri"/>
        </w:rPr>
        <w:t>browser</w:t>
      </w:r>
      <w:r w:rsidRPr="002A37A9">
        <w:rPr>
          <w:rFonts w:ascii="Calibri" w:hAnsi="Calibri"/>
          <w:lang w:val="el-GR"/>
        </w:rPr>
        <w:t xml:space="preserve"> επιτρέπει άμεση σύνδεση με τα </w:t>
      </w:r>
      <w:r>
        <w:rPr>
          <w:rFonts w:ascii="Calibri" w:hAnsi="Calibri"/>
        </w:rPr>
        <w:t>backend</w:t>
      </w:r>
      <w:r w:rsidRPr="002A37A9">
        <w:rPr>
          <w:rFonts w:ascii="Calibri" w:hAnsi="Calibri"/>
          <w:lang w:val="el-GR"/>
        </w:rPr>
        <w:t xml:space="preserve"> κανάλια χωρίς εξάρτηση από επιπλέον βιβλιοθήκες. Τέλος, </w:t>
      </w:r>
      <w:r w:rsidRPr="002A37A9">
        <w:rPr>
          <w:rFonts w:ascii="Calibri" w:hAnsi="Calibri"/>
          <w:lang w:val="el-GR"/>
        </w:rPr>
        <w:lastRenderedPageBreak/>
        <w:t xml:space="preserve">η χρήση του </w:t>
      </w:r>
      <w:r>
        <w:rPr>
          <w:rFonts w:ascii="Calibri" w:hAnsi="Calibri"/>
        </w:rPr>
        <w:t>Electron</w:t>
      </w:r>
      <w:r w:rsidRPr="002A37A9">
        <w:rPr>
          <w:rFonts w:ascii="Calibri" w:hAnsi="Calibri"/>
          <w:lang w:val="el-GR"/>
        </w:rPr>
        <w:t xml:space="preserve"> και του </w:t>
      </w:r>
      <w:r>
        <w:rPr>
          <w:rFonts w:ascii="Calibri" w:hAnsi="Calibri"/>
        </w:rPr>
        <w:t>cross</w:t>
      </w:r>
      <w:r w:rsidRPr="002A37A9">
        <w:rPr>
          <w:rFonts w:ascii="Calibri" w:hAnsi="Calibri"/>
          <w:lang w:val="el-GR"/>
        </w:rPr>
        <w:t>-</w:t>
      </w:r>
      <w:r>
        <w:rPr>
          <w:rFonts w:ascii="Calibri" w:hAnsi="Calibri"/>
        </w:rPr>
        <w:t>env</w:t>
      </w:r>
      <w:r w:rsidRPr="002A37A9">
        <w:rPr>
          <w:rFonts w:ascii="Calibri" w:hAnsi="Calibri"/>
          <w:lang w:val="el-GR"/>
        </w:rPr>
        <w:t xml:space="preserve"> επιτρέπει τη διάθεση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ως </w:t>
      </w:r>
      <w:r>
        <w:rPr>
          <w:rFonts w:ascii="Calibri" w:hAnsi="Calibri"/>
        </w:rPr>
        <w:t>all</w:t>
      </w:r>
      <w:r w:rsidRPr="002A37A9">
        <w:rPr>
          <w:rFonts w:ascii="Calibri" w:hAnsi="Calibri"/>
          <w:lang w:val="el-GR"/>
        </w:rPr>
        <w:t>-</w:t>
      </w:r>
      <w:r>
        <w:rPr>
          <w:rFonts w:ascii="Calibri" w:hAnsi="Calibri"/>
        </w:rPr>
        <w:t>in</w:t>
      </w:r>
      <w:r w:rsidRPr="002A37A9">
        <w:rPr>
          <w:rFonts w:ascii="Calibri" w:hAnsi="Calibri"/>
          <w:lang w:val="el-GR"/>
        </w:rPr>
        <w:t>-</w:t>
      </w:r>
      <w:r>
        <w:rPr>
          <w:rFonts w:ascii="Calibri" w:hAnsi="Calibri"/>
        </w:rPr>
        <w:t>one</w:t>
      </w:r>
      <w:r w:rsidRPr="002A37A9">
        <w:rPr>
          <w:rFonts w:ascii="Calibri" w:hAnsi="Calibri"/>
          <w:lang w:val="el-GR"/>
        </w:rPr>
        <w:t xml:space="preserve"> </w:t>
      </w:r>
      <w:r>
        <w:rPr>
          <w:rFonts w:ascii="Calibri" w:hAnsi="Calibri"/>
        </w:rPr>
        <w:t>desktop</w:t>
      </w:r>
      <w:r w:rsidRPr="002A37A9">
        <w:rPr>
          <w:rFonts w:ascii="Calibri" w:hAnsi="Calibri"/>
          <w:lang w:val="el-GR"/>
        </w:rPr>
        <w:t xml:space="preserve"> </w:t>
      </w:r>
      <w:r>
        <w:rPr>
          <w:rFonts w:ascii="Calibri" w:hAnsi="Calibri"/>
        </w:rPr>
        <w:t>executable</w:t>
      </w:r>
      <w:r w:rsidRPr="002A37A9">
        <w:rPr>
          <w:rFonts w:ascii="Calibri" w:hAnsi="Calibri"/>
          <w:lang w:val="el-GR"/>
        </w:rPr>
        <w:t>, κάτι ιδιαίτερα χρήσιμο για λειτουργία σε πραγματικό επιχειρησιακό περιβάλλον.</w:t>
      </w:r>
    </w:p>
    <w:p w14:paraId="7DC384FC" w14:textId="77777777" w:rsidR="006C15A2" w:rsidRPr="002A37A9" w:rsidRDefault="00000000">
      <w:pPr>
        <w:spacing w:after="120" w:line="360" w:lineRule="auto"/>
        <w:ind w:firstLine="283"/>
        <w:jc w:val="both"/>
        <w:rPr>
          <w:lang w:val="el-GR"/>
        </w:rPr>
      </w:pPr>
      <w:r w:rsidRPr="002A37A9">
        <w:rPr>
          <w:rFonts w:ascii="Calibri" w:hAnsi="Calibri"/>
          <w:lang w:val="el-GR"/>
        </w:rPr>
        <w:t>Πίνακας 5.1: Τεχνολογίες υλοποίησης και αιτιολόγηση επιλογών</w:t>
      </w:r>
    </w:p>
    <w:p w14:paraId="50D1B9D9"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Συνολικά, το τεχνολογικό σύνολο που επιλέχθηκε υποστηρίζει με συνέπεια τον στόχο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μία πλατφόρμα γεω-στοχευμένης διαφήμισης πραγματικού χρόνου, με σαφή αρχιτεκτονική, ασφαλή λειτουργία και πρακτική αξιοποίηση ως ολοκληρωμένη </w:t>
      </w:r>
      <w:r>
        <w:rPr>
          <w:rFonts w:ascii="Calibri" w:hAnsi="Calibri"/>
        </w:rPr>
        <w:t>desktop</w:t>
      </w:r>
      <w:r w:rsidRPr="002A37A9">
        <w:rPr>
          <w:rFonts w:ascii="Calibri" w:hAnsi="Calibri"/>
          <w:lang w:val="el-GR"/>
        </w:rPr>
        <w:t xml:space="preserve"> εφαρμογή.</w:t>
      </w:r>
    </w:p>
    <w:p w14:paraId="18D38EE1" w14:textId="77777777" w:rsidR="006C15A2" w:rsidRDefault="00000000">
      <w:pPr>
        <w:pStyle w:val="Heading2"/>
        <w:spacing w:after="80"/>
      </w:pPr>
      <w:r>
        <w:rPr>
          <w:rFonts w:ascii="Calibri" w:hAnsi="Calibri"/>
          <w:color w:val="000000"/>
        </w:rPr>
        <w:t>5.2. Backend — REST API και WebSocket Handlers</w:t>
      </w:r>
    </w:p>
    <w:p w14:paraId="071D0770"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w:t>
      </w:r>
      <w:r>
        <w:rPr>
          <w:rFonts w:ascii="Calibri" w:hAnsi="Calibri"/>
        </w:rPr>
        <w:t>backend</w:t>
      </w:r>
      <w:r w:rsidRPr="002A37A9">
        <w:rPr>
          <w:rFonts w:ascii="Calibri" w:hAnsi="Calibri"/>
          <w:lang w:val="el-GR"/>
        </w:rPr>
        <w:t xml:space="preserve">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υλοποιήθηκε με </w:t>
      </w:r>
      <w:proofErr w:type="spellStart"/>
      <w:r>
        <w:rPr>
          <w:rFonts w:ascii="Calibri" w:hAnsi="Calibri"/>
        </w:rPr>
        <w:t>FastAPI</w:t>
      </w:r>
      <w:proofErr w:type="spellEnd"/>
      <w:r w:rsidRPr="002A37A9">
        <w:rPr>
          <w:rFonts w:ascii="Calibri" w:hAnsi="Calibri"/>
          <w:lang w:val="el-GR"/>
        </w:rPr>
        <w:t xml:space="preserve"> και αποτελεί τον βασικό πυρήνα επιχειρησιακής λογικής του συστήματος. Ο ρόλος του είναι διττός. Από τη μία πλευρά, προσφέρει ένα σύνολο </w:t>
      </w:r>
      <w:r>
        <w:rPr>
          <w:rFonts w:ascii="Calibri" w:hAnsi="Calibri"/>
        </w:rPr>
        <w:t>REST</w:t>
      </w:r>
      <w:r w:rsidRPr="002A37A9">
        <w:rPr>
          <w:rFonts w:ascii="Calibri" w:hAnsi="Calibri"/>
          <w:lang w:val="el-GR"/>
        </w:rPr>
        <w:t xml:space="preserve"> </w:t>
      </w:r>
      <w:r>
        <w:rPr>
          <w:rFonts w:ascii="Calibri" w:hAnsi="Calibri"/>
        </w:rPr>
        <w:t>API</w:t>
      </w:r>
      <w:r w:rsidRPr="002A37A9">
        <w:rPr>
          <w:rFonts w:ascii="Calibri" w:hAnsi="Calibri"/>
          <w:lang w:val="el-GR"/>
        </w:rPr>
        <w:t xml:space="preserve"> </w:t>
      </w:r>
      <w:r>
        <w:rPr>
          <w:rFonts w:ascii="Calibri" w:hAnsi="Calibri"/>
        </w:rPr>
        <w:t>endpoints</w:t>
      </w:r>
      <w:r w:rsidRPr="002A37A9">
        <w:rPr>
          <w:rFonts w:ascii="Calibri" w:hAnsi="Calibri"/>
          <w:lang w:val="el-GR"/>
        </w:rPr>
        <w:t xml:space="preserve"> για ανάκτηση δεδομένων, διαχείριση </w:t>
      </w:r>
      <w:r>
        <w:rPr>
          <w:rFonts w:ascii="Calibri" w:hAnsi="Calibri"/>
        </w:rPr>
        <w:t>placements</w:t>
      </w:r>
      <w:r w:rsidRPr="002A37A9">
        <w:rPr>
          <w:rFonts w:ascii="Calibri" w:hAnsi="Calibri"/>
          <w:lang w:val="el-GR"/>
        </w:rPr>
        <w:t xml:space="preserve">, αυθεντικοποίηση και εξουσιοδότηση. Από την άλλη πλευρά, παρέχει </w:t>
      </w:r>
      <w:r>
        <w:rPr>
          <w:rFonts w:ascii="Calibri" w:hAnsi="Calibri"/>
        </w:rPr>
        <w:t>WebSocket</w:t>
      </w:r>
      <w:r w:rsidRPr="002A37A9">
        <w:rPr>
          <w:rFonts w:ascii="Calibri" w:hAnsi="Calibri"/>
          <w:lang w:val="el-GR"/>
        </w:rPr>
        <w:t xml:space="preserve"> </w:t>
      </w:r>
      <w:r>
        <w:rPr>
          <w:rFonts w:ascii="Calibri" w:hAnsi="Calibri"/>
        </w:rPr>
        <w:t>channels</w:t>
      </w:r>
      <w:r w:rsidRPr="002A37A9">
        <w:rPr>
          <w:rFonts w:ascii="Calibri" w:hAnsi="Calibri"/>
          <w:lang w:val="el-GR"/>
        </w:rPr>
        <w:t xml:space="preserve"> για τη μετάδοση γεγονότων πραγματικού χρόνου προς τα συνδεδεμένα </w:t>
      </w:r>
      <w:r>
        <w:rPr>
          <w:rFonts w:ascii="Calibri" w:hAnsi="Calibri"/>
        </w:rPr>
        <w:t>clients</w:t>
      </w:r>
      <w:r w:rsidRPr="002A37A9">
        <w:rPr>
          <w:rFonts w:ascii="Calibri" w:hAnsi="Calibri"/>
          <w:lang w:val="el-GR"/>
        </w:rPr>
        <w:t xml:space="preserve">. Η αρχιτεκτονική αυτή επιτρέπει σαφή διάκριση ανάμεσα στις κλήσεις τύπου </w:t>
      </w:r>
      <w:r>
        <w:rPr>
          <w:rFonts w:ascii="Calibri" w:hAnsi="Calibri"/>
        </w:rPr>
        <w:t>request</w:t>
      </w:r>
      <w:r w:rsidRPr="002A37A9">
        <w:rPr>
          <w:rFonts w:ascii="Calibri" w:hAnsi="Calibri"/>
          <w:lang w:val="el-GR"/>
        </w:rPr>
        <w:t>-</w:t>
      </w:r>
      <w:r>
        <w:rPr>
          <w:rFonts w:ascii="Calibri" w:hAnsi="Calibri"/>
        </w:rPr>
        <w:t>response</w:t>
      </w:r>
      <w:r w:rsidRPr="002A37A9">
        <w:rPr>
          <w:rFonts w:ascii="Calibri" w:hAnsi="Calibri"/>
          <w:lang w:val="el-GR"/>
        </w:rPr>
        <w:t xml:space="preserve"> και στις συνεχείς ροές ενημέρωσης, διατηρώντας ενιαίο </w:t>
      </w:r>
      <w:r>
        <w:rPr>
          <w:rFonts w:ascii="Calibri" w:hAnsi="Calibri"/>
        </w:rPr>
        <w:t>framework</w:t>
      </w:r>
      <w:r w:rsidRPr="002A37A9">
        <w:rPr>
          <w:rFonts w:ascii="Calibri" w:hAnsi="Calibri"/>
          <w:lang w:val="el-GR"/>
        </w:rPr>
        <w:t xml:space="preserve"> υλοποίησης.</w:t>
      </w:r>
    </w:p>
    <w:p w14:paraId="7FB301EA"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Στο επίπεδο των </w:t>
      </w:r>
      <w:r>
        <w:rPr>
          <w:rFonts w:ascii="Calibri" w:hAnsi="Calibri"/>
        </w:rPr>
        <w:t>REST</w:t>
      </w:r>
      <w:r w:rsidRPr="002A37A9">
        <w:rPr>
          <w:rFonts w:ascii="Calibri" w:hAnsi="Calibri"/>
          <w:lang w:val="el-GR"/>
        </w:rPr>
        <w:t xml:space="preserve"> υπηρεσιών, το σύστημα οργανώνεται γύρω από σαφώς ορισμένα </w:t>
      </w:r>
      <w:r>
        <w:rPr>
          <w:rFonts w:ascii="Calibri" w:hAnsi="Calibri"/>
        </w:rPr>
        <w:t>endpoints</w:t>
      </w:r>
      <w:r w:rsidRPr="002A37A9">
        <w:rPr>
          <w:rFonts w:ascii="Calibri" w:hAnsi="Calibri"/>
          <w:lang w:val="el-GR"/>
        </w:rPr>
        <w:t xml:space="preserve">. Το </w:t>
      </w:r>
      <w:r>
        <w:rPr>
          <w:rFonts w:ascii="Calibri" w:hAnsi="Calibri"/>
        </w:rPr>
        <w:t>GET</w:t>
      </w:r>
      <w:r w:rsidRPr="002A37A9">
        <w:rPr>
          <w:rFonts w:ascii="Calibri" w:hAnsi="Calibri"/>
          <w:lang w:val="el-GR"/>
        </w:rPr>
        <w:t xml:space="preserve"> /</w:t>
      </w:r>
      <w:r>
        <w:rPr>
          <w:rFonts w:ascii="Calibri" w:hAnsi="Calibri"/>
        </w:rPr>
        <w:t>ads</w:t>
      </w:r>
      <w:r w:rsidRPr="002A37A9">
        <w:rPr>
          <w:rFonts w:ascii="Calibri" w:hAnsi="Calibri"/>
          <w:lang w:val="el-GR"/>
        </w:rPr>
        <w:t xml:space="preserve"> χρησιμοποιείται για την ανάκτηση των διαθέσιμων διαφημίσεων και προστατεύεται από </w:t>
      </w:r>
      <w:r>
        <w:rPr>
          <w:rFonts w:ascii="Calibri" w:hAnsi="Calibri"/>
        </w:rPr>
        <w:t>scope</w:t>
      </w:r>
      <w:r w:rsidRPr="002A37A9">
        <w:rPr>
          <w:rFonts w:ascii="Calibri" w:hAnsi="Calibri"/>
          <w:lang w:val="el-GR"/>
        </w:rPr>
        <w:t xml:space="preserve"> </w:t>
      </w:r>
      <w:r>
        <w:rPr>
          <w:rFonts w:ascii="Calibri" w:hAnsi="Calibri"/>
        </w:rPr>
        <w:t>ads</w:t>
      </w:r>
      <w:r w:rsidRPr="002A37A9">
        <w:rPr>
          <w:rFonts w:ascii="Calibri" w:hAnsi="Calibri"/>
          <w:lang w:val="el-GR"/>
        </w:rPr>
        <w:t>:</w:t>
      </w:r>
      <w:r>
        <w:rPr>
          <w:rFonts w:ascii="Calibri" w:hAnsi="Calibri"/>
        </w:rPr>
        <w:t>read</w:t>
      </w:r>
      <w:r w:rsidRPr="002A37A9">
        <w:rPr>
          <w:rFonts w:ascii="Calibri" w:hAnsi="Calibri"/>
          <w:lang w:val="el-GR"/>
        </w:rPr>
        <w:t xml:space="preserve">. Το </w:t>
      </w:r>
      <w:r>
        <w:rPr>
          <w:rFonts w:ascii="Calibri" w:hAnsi="Calibri"/>
        </w:rPr>
        <w:t>GET</w:t>
      </w:r>
      <w:r w:rsidRPr="002A37A9">
        <w:rPr>
          <w:rFonts w:ascii="Calibri" w:hAnsi="Calibri"/>
          <w:lang w:val="el-GR"/>
        </w:rPr>
        <w:t xml:space="preserve"> /</w:t>
      </w:r>
      <w:r>
        <w:rPr>
          <w:rFonts w:ascii="Calibri" w:hAnsi="Calibri"/>
        </w:rPr>
        <w:t>layout</w:t>
      </w:r>
      <w:r w:rsidRPr="002A37A9">
        <w:rPr>
          <w:rFonts w:ascii="Calibri" w:hAnsi="Calibri"/>
          <w:lang w:val="el-GR"/>
        </w:rPr>
        <w:t xml:space="preserve"> επιστρέφει τη δομή των ζωνών και των οθονών του γηπέδου και απαιτεί </w:t>
      </w:r>
      <w:r>
        <w:rPr>
          <w:rFonts w:ascii="Calibri" w:hAnsi="Calibri"/>
        </w:rPr>
        <w:t>scope</w:t>
      </w:r>
      <w:r w:rsidRPr="002A37A9">
        <w:rPr>
          <w:rFonts w:ascii="Calibri" w:hAnsi="Calibri"/>
          <w:lang w:val="el-GR"/>
        </w:rPr>
        <w:t xml:space="preserve"> </w:t>
      </w:r>
      <w:r>
        <w:rPr>
          <w:rFonts w:ascii="Calibri" w:hAnsi="Calibri"/>
        </w:rPr>
        <w:t>layout</w:t>
      </w:r>
      <w:r w:rsidRPr="002A37A9">
        <w:rPr>
          <w:rFonts w:ascii="Calibri" w:hAnsi="Calibri"/>
          <w:lang w:val="el-GR"/>
        </w:rPr>
        <w:t>:</w:t>
      </w:r>
      <w:r>
        <w:rPr>
          <w:rFonts w:ascii="Calibri" w:hAnsi="Calibri"/>
        </w:rPr>
        <w:t>read</w:t>
      </w:r>
      <w:r w:rsidRPr="002A37A9">
        <w:rPr>
          <w:rFonts w:ascii="Calibri" w:hAnsi="Calibri"/>
          <w:lang w:val="el-GR"/>
        </w:rPr>
        <w:t xml:space="preserve">. Το </w:t>
      </w:r>
      <w:r>
        <w:rPr>
          <w:rFonts w:ascii="Calibri" w:hAnsi="Calibri"/>
        </w:rPr>
        <w:t>POST</w:t>
      </w:r>
      <w:r w:rsidRPr="002A37A9">
        <w:rPr>
          <w:rFonts w:ascii="Calibri" w:hAnsi="Calibri"/>
          <w:lang w:val="el-GR"/>
        </w:rPr>
        <w:t xml:space="preserve"> /</w:t>
      </w:r>
      <w:r>
        <w:rPr>
          <w:rFonts w:ascii="Calibri" w:hAnsi="Calibri"/>
        </w:rPr>
        <w:t>placements</w:t>
      </w:r>
      <w:r w:rsidRPr="002A37A9">
        <w:rPr>
          <w:rFonts w:ascii="Calibri" w:hAnsi="Calibri"/>
          <w:lang w:val="el-GR"/>
        </w:rPr>
        <w:t xml:space="preserve"> χρησιμοποιείται για τη δημιουργία ή ενημέρωση αναθέσεων και απαιτεί </w:t>
      </w:r>
      <w:r>
        <w:rPr>
          <w:rFonts w:ascii="Calibri" w:hAnsi="Calibri"/>
        </w:rPr>
        <w:t>scope</w:t>
      </w:r>
      <w:r w:rsidRPr="002A37A9">
        <w:rPr>
          <w:rFonts w:ascii="Calibri" w:hAnsi="Calibri"/>
          <w:lang w:val="el-GR"/>
        </w:rPr>
        <w:t xml:space="preserve"> </w:t>
      </w:r>
      <w:r>
        <w:rPr>
          <w:rFonts w:ascii="Calibri" w:hAnsi="Calibri"/>
        </w:rPr>
        <w:t>placements</w:t>
      </w:r>
      <w:r w:rsidRPr="002A37A9">
        <w:rPr>
          <w:rFonts w:ascii="Calibri" w:hAnsi="Calibri"/>
          <w:lang w:val="el-GR"/>
        </w:rPr>
        <w:t>:</w:t>
      </w:r>
      <w:r>
        <w:rPr>
          <w:rFonts w:ascii="Calibri" w:hAnsi="Calibri"/>
        </w:rPr>
        <w:t>write</w:t>
      </w:r>
      <w:r w:rsidRPr="002A37A9">
        <w:rPr>
          <w:rFonts w:ascii="Calibri" w:hAnsi="Calibri"/>
          <w:lang w:val="el-GR"/>
        </w:rPr>
        <w:t xml:space="preserve">. </w:t>
      </w:r>
      <w:r>
        <w:rPr>
          <w:rFonts w:ascii="Calibri" w:hAnsi="Calibri"/>
        </w:rPr>
        <w:t xml:space="preserve">Για χωρικά ερωτήματα recommendation παρέχεται το endpoint GET /recommendations?lat=&amp;lon=&amp;radius=, το οποίο προστατεύεται από scope recommendation:read. </w:t>
      </w:r>
      <w:r w:rsidRPr="002A37A9">
        <w:rPr>
          <w:rFonts w:ascii="Calibri" w:hAnsi="Calibri"/>
          <w:lang w:val="el-GR"/>
        </w:rPr>
        <w:t xml:space="preserve">Στο επίπεδο ασφάλειας, τα </w:t>
      </w:r>
      <w:r>
        <w:rPr>
          <w:rFonts w:ascii="Calibri" w:hAnsi="Calibri"/>
        </w:rPr>
        <w:t>GET</w:t>
      </w:r>
      <w:r w:rsidRPr="002A37A9">
        <w:rPr>
          <w:rFonts w:ascii="Calibri" w:hAnsi="Calibri"/>
          <w:lang w:val="el-GR"/>
        </w:rPr>
        <w:t xml:space="preserve"> /</w:t>
      </w:r>
      <w:r>
        <w:rPr>
          <w:rFonts w:ascii="Calibri" w:hAnsi="Calibri"/>
        </w:rPr>
        <w:t>security</w:t>
      </w:r>
      <w:r w:rsidRPr="002A37A9">
        <w:rPr>
          <w:rFonts w:ascii="Calibri" w:hAnsi="Calibri"/>
          <w:lang w:val="el-GR"/>
        </w:rPr>
        <w:t>/</w:t>
      </w:r>
      <w:r>
        <w:rPr>
          <w:rFonts w:ascii="Calibri" w:hAnsi="Calibri"/>
        </w:rPr>
        <w:t>alerts</w:t>
      </w:r>
      <w:r w:rsidRPr="002A37A9">
        <w:rPr>
          <w:rFonts w:ascii="Calibri" w:hAnsi="Calibri"/>
          <w:lang w:val="el-GR"/>
        </w:rPr>
        <w:t xml:space="preserve">, </w:t>
      </w:r>
      <w:r>
        <w:rPr>
          <w:rFonts w:ascii="Calibri" w:hAnsi="Calibri"/>
        </w:rPr>
        <w:t>GET</w:t>
      </w:r>
      <w:r w:rsidRPr="002A37A9">
        <w:rPr>
          <w:rFonts w:ascii="Calibri" w:hAnsi="Calibri"/>
          <w:lang w:val="el-GR"/>
        </w:rPr>
        <w:t xml:space="preserve"> /</w:t>
      </w:r>
      <w:r>
        <w:rPr>
          <w:rFonts w:ascii="Calibri" w:hAnsi="Calibri"/>
        </w:rPr>
        <w:t>security</w:t>
      </w:r>
      <w:r w:rsidRPr="002A37A9">
        <w:rPr>
          <w:rFonts w:ascii="Calibri" w:hAnsi="Calibri"/>
          <w:lang w:val="el-GR"/>
        </w:rPr>
        <w:t>/</w:t>
      </w:r>
      <w:r>
        <w:rPr>
          <w:rFonts w:ascii="Calibri" w:hAnsi="Calibri"/>
        </w:rPr>
        <w:t>stats</w:t>
      </w:r>
      <w:r w:rsidRPr="002A37A9">
        <w:rPr>
          <w:rFonts w:ascii="Calibri" w:hAnsi="Calibri"/>
          <w:lang w:val="el-GR"/>
        </w:rPr>
        <w:t xml:space="preserve"> και </w:t>
      </w:r>
      <w:r>
        <w:rPr>
          <w:rFonts w:ascii="Calibri" w:hAnsi="Calibri"/>
        </w:rPr>
        <w:t>GET</w:t>
      </w:r>
      <w:r w:rsidRPr="002A37A9">
        <w:rPr>
          <w:rFonts w:ascii="Calibri" w:hAnsi="Calibri"/>
          <w:lang w:val="el-GR"/>
        </w:rPr>
        <w:t xml:space="preserve"> /</w:t>
      </w:r>
      <w:r>
        <w:rPr>
          <w:rFonts w:ascii="Calibri" w:hAnsi="Calibri"/>
        </w:rPr>
        <w:t>security</w:t>
      </w:r>
      <w:r w:rsidRPr="002A37A9">
        <w:rPr>
          <w:rFonts w:ascii="Calibri" w:hAnsi="Calibri"/>
          <w:lang w:val="el-GR"/>
        </w:rPr>
        <w:t>/</w:t>
      </w:r>
      <w:r>
        <w:rPr>
          <w:rFonts w:ascii="Calibri" w:hAnsi="Calibri"/>
        </w:rPr>
        <w:t>comparison</w:t>
      </w:r>
      <w:r w:rsidRPr="002A37A9">
        <w:rPr>
          <w:rFonts w:ascii="Calibri" w:hAnsi="Calibri"/>
          <w:lang w:val="el-GR"/>
        </w:rPr>
        <w:t xml:space="preserve"> επιτρέπουν την ανάκτηση ειδοποιήσεων, στατιστικών και συγκριτικών στοιχείων του μηχανισμού ανίχνευσης απειλών και απαιτούν </w:t>
      </w:r>
      <w:r>
        <w:rPr>
          <w:rFonts w:ascii="Calibri" w:hAnsi="Calibri"/>
        </w:rPr>
        <w:t>scope</w:t>
      </w:r>
      <w:r w:rsidRPr="002A37A9">
        <w:rPr>
          <w:rFonts w:ascii="Calibri" w:hAnsi="Calibri"/>
          <w:lang w:val="el-GR"/>
        </w:rPr>
        <w:t xml:space="preserve"> </w:t>
      </w:r>
      <w:r>
        <w:rPr>
          <w:rFonts w:ascii="Calibri" w:hAnsi="Calibri"/>
        </w:rPr>
        <w:t>security</w:t>
      </w:r>
      <w:r w:rsidRPr="002A37A9">
        <w:rPr>
          <w:rFonts w:ascii="Calibri" w:hAnsi="Calibri"/>
          <w:lang w:val="el-GR"/>
        </w:rPr>
        <w:t>:</w:t>
      </w:r>
      <w:r>
        <w:rPr>
          <w:rFonts w:ascii="Calibri" w:hAnsi="Calibri"/>
        </w:rPr>
        <w:t>read</w:t>
      </w:r>
      <w:r w:rsidRPr="002A37A9">
        <w:rPr>
          <w:rFonts w:ascii="Calibri" w:hAnsi="Calibri"/>
          <w:lang w:val="el-GR"/>
        </w:rPr>
        <w:t xml:space="preserve">. Τέλος, τα </w:t>
      </w:r>
      <w:r>
        <w:rPr>
          <w:rFonts w:ascii="Calibri" w:hAnsi="Calibri"/>
        </w:rPr>
        <w:t>POST</w:t>
      </w:r>
      <w:r w:rsidRPr="002A37A9">
        <w:rPr>
          <w:rFonts w:ascii="Calibri" w:hAnsi="Calibri"/>
          <w:lang w:val="el-GR"/>
        </w:rPr>
        <w:t xml:space="preserve"> /</w:t>
      </w:r>
      <w:r>
        <w:rPr>
          <w:rFonts w:ascii="Calibri" w:hAnsi="Calibri"/>
        </w:rPr>
        <w:t>auth</w:t>
      </w:r>
      <w:r w:rsidRPr="002A37A9">
        <w:rPr>
          <w:rFonts w:ascii="Calibri" w:hAnsi="Calibri"/>
          <w:lang w:val="el-GR"/>
        </w:rPr>
        <w:t>/</w:t>
      </w:r>
      <w:r>
        <w:rPr>
          <w:rFonts w:ascii="Calibri" w:hAnsi="Calibri"/>
        </w:rPr>
        <w:t>login</w:t>
      </w:r>
      <w:r w:rsidRPr="002A37A9">
        <w:rPr>
          <w:rFonts w:ascii="Calibri" w:hAnsi="Calibri"/>
          <w:lang w:val="el-GR"/>
        </w:rPr>
        <w:t xml:space="preserve">, </w:t>
      </w:r>
      <w:r>
        <w:rPr>
          <w:rFonts w:ascii="Calibri" w:hAnsi="Calibri"/>
        </w:rPr>
        <w:t>POST</w:t>
      </w:r>
      <w:r w:rsidRPr="002A37A9">
        <w:rPr>
          <w:rFonts w:ascii="Calibri" w:hAnsi="Calibri"/>
          <w:lang w:val="el-GR"/>
        </w:rPr>
        <w:t xml:space="preserve"> /</w:t>
      </w:r>
      <w:r>
        <w:rPr>
          <w:rFonts w:ascii="Calibri" w:hAnsi="Calibri"/>
        </w:rPr>
        <w:t>auth</w:t>
      </w:r>
      <w:r w:rsidRPr="002A37A9">
        <w:rPr>
          <w:rFonts w:ascii="Calibri" w:hAnsi="Calibri"/>
          <w:lang w:val="el-GR"/>
        </w:rPr>
        <w:t>/</w:t>
      </w:r>
      <w:r>
        <w:rPr>
          <w:rFonts w:ascii="Calibri" w:hAnsi="Calibri"/>
        </w:rPr>
        <w:t>refresh</w:t>
      </w:r>
      <w:r w:rsidRPr="002A37A9">
        <w:rPr>
          <w:rFonts w:ascii="Calibri" w:hAnsi="Calibri"/>
          <w:lang w:val="el-GR"/>
        </w:rPr>
        <w:t xml:space="preserve"> και </w:t>
      </w:r>
      <w:r>
        <w:rPr>
          <w:rFonts w:ascii="Calibri" w:hAnsi="Calibri"/>
        </w:rPr>
        <w:t>POST</w:t>
      </w:r>
      <w:r w:rsidRPr="002A37A9">
        <w:rPr>
          <w:rFonts w:ascii="Calibri" w:hAnsi="Calibri"/>
          <w:lang w:val="el-GR"/>
        </w:rPr>
        <w:t xml:space="preserve"> /</w:t>
      </w:r>
      <w:r>
        <w:rPr>
          <w:rFonts w:ascii="Calibri" w:hAnsi="Calibri"/>
        </w:rPr>
        <w:t>auth</w:t>
      </w:r>
      <w:r w:rsidRPr="002A37A9">
        <w:rPr>
          <w:rFonts w:ascii="Calibri" w:hAnsi="Calibri"/>
          <w:lang w:val="el-GR"/>
        </w:rPr>
        <w:t>/</w:t>
      </w:r>
      <w:r>
        <w:rPr>
          <w:rFonts w:ascii="Calibri" w:hAnsi="Calibri"/>
        </w:rPr>
        <w:t>token</w:t>
      </w:r>
      <w:r w:rsidRPr="002A37A9">
        <w:rPr>
          <w:rFonts w:ascii="Calibri" w:hAnsi="Calibri"/>
          <w:lang w:val="el-GR"/>
        </w:rPr>
        <w:t xml:space="preserve"> υλοποιούν τη ροή αυθεντικοποίησης και έκδοσης διαπιστευτηρίων.</w:t>
      </w:r>
    </w:p>
    <w:p w14:paraId="115D70FC" w14:textId="77777777" w:rsidR="006C15A2" w:rsidRPr="002A37A9" w:rsidRDefault="00000000">
      <w:pPr>
        <w:spacing w:after="120" w:line="360" w:lineRule="auto"/>
        <w:ind w:firstLine="283"/>
        <w:jc w:val="both"/>
        <w:rPr>
          <w:lang w:val="el-GR"/>
        </w:rPr>
      </w:pPr>
      <w:r w:rsidRPr="002A37A9">
        <w:rPr>
          <w:rFonts w:ascii="Calibri" w:hAnsi="Calibri"/>
          <w:lang w:val="el-GR"/>
        </w:rPr>
        <w:t>Η οργάνωση αυτή είναι συμβατή με την αρχή του ελάχιστου προνομίου (</w:t>
      </w:r>
      <w:r>
        <w:rPr>
          <w:rFonts w:ascii="Calibri" w:hAnsi="Calibri"/>
        </w:rPr>
        <w:t>principle</w:t>
      </w:r>
      <w:r w:rsidRPr="002A37A9">
        <w:rPr>
          <w:rFonts w:ascii="Calibri" w:hAnsi="Calibri"/>
          <w:lang w:val="el-GR"/>
        </w:rPr>
        <w:t xml:space="preserve"> </w:t>
      </w:r>
      <w:r>
        <w:rPr>
          <w:rFonts w:ascii="Calibri" w:hAnsi="Calibri"/>
        </w:rPr>
        <w:t>of</w:t>
      </w:r>
      <w:r w:rsidRPr="002A37A9">
        <w:rPr>
          <w:rFonts w:ascii="Calibri" w:hAnsi="Calibri"/>
          <w:lang w:val="el-GR"/>
        </w:rPr>
        <w:t xml:space="preserve"> </w:t>
      </w:r>
      <w:r>
        <w:rPr>
          <w:rFonts w:ascii="Calibri" w:hAnsi="Calibri"/>
        </w:rPr>
        <w:t>least</w:t>
      </w:r>
      <w:r w:rsidRPr="002A37A9">
        <w:rPr>
          <w:rFonts w:ascii="Calibri" w:hAnsi="Calibri"/>
          <w:lang w:val="el-GR"/>
        </w:rPr>
        <w:t xml:space="preserve"> </w:t>
      </w:r>
      <w:r>
        <w:rPr>
          <w:rFonts w:ascii="Calibri" w:hAnsi="Calibri"/>
        </w:rPr>
        <w:t>privilege</w:t>
      </w:r>
      <w:r w:rsidRPr="002A37A9">
        <w:rPr>
          <w:rFonts w:ascii="Calibri" w:hAnsi="Calibri"/>
          <w:lang w:val="el-GR"/>
        </w:rPr>
        <w:t xml:space="preserve">). Κάθε </w:t>
      </w:r>
      <w:r>
        <w:rPr>
          <w:rFonts w:ascii="Calibri" w:hAnsi="Calibri"/>
        </w:rPr>
        <w:t>endpoint</w:t>
      </w:r>
      <w:r w:rsidRPr="002A37A9">
        <w:rPr>
          <w:rFonts w:ascii="Calibri" w:hAnsi="Calibri"/>
          <w:lang w:val="el-GR"/>
        </w:rPr>
        <w:t xml:space="preserve"> εκτίθεται μόνο στους </w:t>
      </w:r>
      <w:r>
        <w:rPr>
          <w:rFonts w:ascii="Calibri" w:hAnsi="Calibri"/>
        </w:rPr>
        <w:t>clients</w:t>
      </w:r>
      <w:r w:rsidRPr="002A37A9">
        <w:rPr>
          <w:rFonts w:ascii="Calibri" w:hAnsi="Calibri"/>
          <w:lang w:val="el-GR"/>
        </w:rPr>
        <w:t xml:space="preserve"> που διαθέτουν το κατάλληλο </w:t>
      </w:r>
      <w:r>
        <w:rPr>
          <w:rFonts w:ascii="Calibri" w:hAnsi="Calibri"/>
        </w:rPr>
        <w:t>scope</w:t>
      </w:r>
      <w:r w:rsidRPr="002A37A9">
        <w:rPr>
          <w:rFonts w:ascii="Calibri" w:hAnsi="Calibri"/>
          <w:lang w:val="el-GR"/>
        </w:rPr>
        <w:t xml:space="preserve">, γεγονός που μειώνει την πιθανότητα μη εξουσιοδοτημένης πρόσβασης σε λειτουργίες που δεν τους αφορούν. Για παράδειγμα, ένας </w:t>
      </w:r>
      <w:r>
        <w:rPr>
          <w:rFonts w:ascii="Calibri" w:hAnsi="Calibri"/>
        </w:rPr>
        <w:t>client</w:t>
      </w:r>
      <w:r w:rsidRPr="002A37A9">
        <w:rPr>
          <w:rFonts w:ascii="Calibri" w:hAnsi="Calibri"/>
          <w:lang w:val="el-GR"/>
        </w:rPr>
        <w:t xml:space="preserve"> που έχει μόνο </w:t>
      </w:r>
      <w:r>
        <w:rPr>
          <w:rFonts w:ascii="Calibri" w:hAnsi="Calibri"/>
        </w:rPr>
        <w:t>ads</w:t>
      </w:r>
      <w:r w:rsidRPr="002A37A9">
        <w:rPr>
          <w:rFonts w:ascii="Calibri" w:hAnsi="Calibri"/>
          <w:lang w:val="el-GR"/>
        </w:rPr>
        <w:t>:</w:t>
      </w:r>
      <w:r>
        <w:rPr>
          <w:rFonts w:ascii="Calibri" w:hAnsi="Calibri"/>
        </w:rPr>
        <w:t>read</w:t>
      </w:r>
      <w:r w:rsidRPr="002A37A9">
        <w:rPr>
          <w:rFonts w:ascii="Calibri" w:hAnsi="Calibri"/>
          <w:lang w:val="el-GR"/>
        </w:rPr>
        <w:t xml:space="preserve"> δεν μπορεί να δημιουργήσει </w:t>
      </w:r>
      <w:r>
        <w:rPr>
          <w:rFonts w:ascii="Calibri" w:hAnsi="Calibri"/>
        </w:rPr>
        <w:lastRenderedPageBreak/>
        <w:t>placements</w:t>
      </w:r>
      <w:r w:rsidRPr="002A37A9">
        <w:rPr>
          <w:rFonts w:ascii="Calibri" w:hAnsi="Calibri"/>
          <w:lang w:val="el-GR"/>
        </w:rPr>
        <w:t xml:space="preserve">, ενώ ένας </w:t>
      </w:r>
      <w:r>
        <w:rPr>
          <w:rFonts w:ascii="Calibri" w:hAnsi="Calibri"/>
        </w:rPr>
        <w:t>client</w:t>
      </w:r>
      <w:r w:rsidRPr="002A37A9">
        <w:rPr>
          <w:rFonts w:ascii="Calibri" w:hAnsi="Calibri"/>
          <w:lang w:val="el-GR"/>
        </w:rPr>
        <w:t xml:space="preserve"> χωρίς </w:t>
      </w:r>
      <w:r>
        <w:rPr>
          <w:rFonts w:ascii="Calibri" w:hAnsi="Calibri"/>
        </w:rPr>
        <w:t>security</w:t>
      </w:r>
      <w:r w:rsidRPr="002A37A9">
        <w:rPr>
          <w:rFonts w:ascii="Calibri" w:hAnsi="Calibri"/>
          <w:lang w:val="el-GR"/>
        </w:rPr>
        <w:t>:</w:t>
      </w:r>
      <w:r>
        <w:rPr>
          <w:rFonts w:ascii="Calibri" w:hAnsi="Calibri"/>
        </w:rPr>
        <w:t>read</w:t>
      </w:r>
      <w:r w:rsidRPr="002A37A9">
        <w:rPr>
          <w:rFonts w:ascii="Calibri" w:hAnsi="Calibri"/>
          <w:lang w:val="el-GR"/>
        </w:rPr>
        <w:t xml:space="preserve"> δεν μπορεί να προσπελάσει τα </w:t>
      </w:r>
      <w:r>
        <w:rPr>
          <w:rFonts w:ascii="Calibri" w:hAnsi="Calibri"/>
        </w:rPr>
        <w:t>alerts</w:t>
      </w:r>
      <w:r w:rsidRPr="002A37A9">
        <w:rPr>
          <w:rFonts w:ascii="Calibri" w:hAnsi="Calibri"/>
          <w:lang w:val="el-GR"/>
        </w:rPr>
        <w:t xml:space="preserve"> του </w:t>
      </w:r>
      <w:r>
        <w:rPr>
          <w:rFonts w:ascii="Calibri" w:hAnsi="Calibri"/>
        </w:rPr>
        <w:t>Threat</w:t>
      </w:r>
      <w:r w:rsidRPr="002A37A9">
        <w:rPr>
          <w:rFonts w:ascii="Calibri" w:hAnsi="Calibri"/>
          <w:lang w:val="el-GR"/>
        </w:rPr>
        <w:t xml:space="preserve"> </w:t>
      </w:r>
      <w:r>
        <w:rPr>
          <w:rFonts w:ascii="Calibri" w:hAnsi="Calibri"/>
        </w:rPr>
        <w:t>Engine</w:t>
      </w:r>
      <w:r w:rsidRPr="002A37A9">
        <w:rPr>
          <w:rFonts w:ascii="Calibri" w:hAnsi="Calibri"/>
          <w:lang w:val="el-GR"/>
        </w:rPr>
        <w:t xml:space="preserve">. Η λογική αυτή εφαρμόζεται μέσω μηχανισμών </w:t>
      </w:r>
      <w:r>
        <w:rPr>
          <w:rFonts w:ascii="Calibri" w:hAnsi="Calibri"/>
        </w:rPr>
        <w:t>dependency</w:t>
      </w:r>
      <w:r w:rsidRPr="002A37A9">
        <w:rPr>
          <w:rFonts w:ascii="Calibri" w:hAnsi="Calibri"/>
          <w:lang w:val="el-GR"/>
        </w:rPr>
        <w:t xml:space="preserve"> </w:t>
      </w:r>
      <w:r>
        <w:rPr>
          <w:rFonts w:ascii="Calibri" w:hAnsi="Calibri"/>
        </w:rPr>
        <w:t>injection</w:t>
      </w:r>
      <w:r w:rsidRPr="002A37A9">
        <w:rPr>
          <w:rFonts w:ascii="Calibri" w:hAnsi="Calibri"/>
          <w:lang w:val="el-GR"/>
        </w:rPr>
        <w:t xml:space="preserve"> του </w:t>
      </w:r>
      <w:proofErr w:type="spellStart"/>
      <w:r>
        <w:rPr>
          <w:rFonts w:ascii="Calibri" w:hAnsi="Calibri"/>
        </w:rPr>
        <w:t>FastAPI</w:t>
      </w:r>
      <w:proofErr w:type="spellEnd"/>
      <w:r w:rsidRPr="002A37A9">
        <w:rPr>
          <w:rFonts w:ascii="Calibri" w:hAnsi="Calibri"/>
          <w:lang w:val="el-GR"/>
        </w:rPr>
        <w:t>.</w:t>
      </w:r>
    </w:p>
    <w:p w14:paraId="48C43A81"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χρήση </w:t>
      </w:r>
      <w:r>
        <w:rPr>
          <w:rFonts w:ascii="Calibri" w:hAnsi="Calibri"/>
        </w:rPr>
        <w:t>dependency</w:t>
      </w:r>
      <w:r w:rsidRPr="002A37A9">
        <w:rPr>
          <w:rFonts w:ascii="Calibri" w:hAnsi="Calibri"/>
          <w:lang w:val="el-GR"/>
        </w:rPr>
        <w:t xml:space="preserve"> </w:t>
      </w:r>
      <w:r>
        <w:rPr>
          <w:rFonts w:ascii="Calibri" w:hAnsi="Calibri"/>
        </w:rPr>
        <w:t>injection</w:t>
      </w:r>
      <w:r w:rsidRPr="002A37A9">
        <w:rPr>
          <w:rFonts w:ascii="Calibri" w:hAnsi="Calibri"/>
          <w:lang w:val="el-GR"/>
        </w:rPr>
        <w:t xml:space="preserve"> αποτελεί βασικό χαρακτηριστικό της υλοποίησης. Μέσω του </w:t>
      </w:r>
      <w:r>
        <w:rPr>
          <w:rFonts w:ascii="Calibri" w:hAnsi="Calibri"/>
        </w:rPr>
        <w:t>Depends</w:t>
      </w:r>
      <w:r w:rsidRPr="002A37A9">
        <w:rPr>
          <w:rFonts w:ascii="Calibri" w:hAnsi="Calibri"/>
          <w:lang w:val="el-GR"/>
        </w:rPr>
        <w:t xml:space="preserve">(...), το σύστημα μπορεί να επιβάλλει ελέγχους αυθεντικοποίησης και εξουσιοδότησης πριν από την εκτέλεση της επιχειρησιακής λογικής του </w:t>
      </w:r>
      <w:r>
        <w:rPr>
          <w:rFonts w:ascii="Calibri" w:hAnsi="Calibri"/>
        </w:rPr>
        <w:t>endpoint</w:t>
      </w:r>
      <w:r w:rsidRPr="002A37A9">
        <w:rPr>
          <w:rFonts w:ascii="Calibri" w:hAnsi="Calibri"/>
          <w:lang w:val="el-GR"/>
        </w:rPr>
        <w:t xml:space="preserve">. Έτσι, η λογική ασφαλείας αποσυνδέεται από τον ίδιο τον </w:t>
      </w:r>
      <w:r>
        <w:rPr>
          <w:rFonts w:ascii="Calibri" w:hAnsi="Calibri"/>
        </w:rPr>
        <w:t>handler</w:t>
      </w:r>
      <w:r w:rsidRPr="002A37A9">
        <w:rPr>
          <w:rFonts w:ascii="Calibri" w:hAnsi="Calibri"/>
          <w:lang w:val="el-GR"/>
        </w:rPr>
        <w:t xml:space="preserve"> και παραμένει επαναχρησιμοποιήσιμη και καθαρά οργανωμένη. Η εξάρτηση </w:t>
      </w:r>
      <w:r>
        <w:rPr>
          <w:rFonts w:ascii="Calibri" w:hAnsi="Calibri"/>
        </w:rPr>
        <w:t>require</w:t>
      </w:r>
      <w:r w:rsidRPr="002A37A9">
        <w:rPr>
          <w:rFonts w:ascii="Calibri" w:hAnsi="Calibri"/>
          <w:lang w:val="el-GR"/>
        </w:rPr>
        <w:t>_</w:t>
      </w:r>
      <w:r>
        <w:rPr>
          <w:rFonts w:ascii="Calibri" w:hAnsi="Calibri"/>
        </w:rPr>
        <w:t>scope</w:t>
      </w:r>
      <w:r w:rsidRPr="002A37A9">
        <w:rPr>
          <w:rFonts w:ascii="Calibri" w:hAnsi="Calibri"/>
          <w:lang w:val="el-GR"/>
        </w:rPr>
        <w:t>("</w:t>
      </w:r>
      <w:r>
        <w:rPr>
          <w:rFonts w:ascii="Calibri" w:hAnsi="Calibri"/>
        </w:rPr>
        <w:t>recommendation</w:t>
      </w:r>
      <w:r w:rsidRPr="002A37A9">
        <w:rPr>
          <w:rFonts w:ascii="Calibri" w:hAnsi="Calibri"/>
          <w:lang w:val="el-GR"/>
        </w:rPr>
        <w:t>:</w:t>
      </w:r>
      <w:r>
        <w:rPr>
          <w:rFonts w:ascii="Calibri" w:hAnsi="Calibri"/>
        </w:rPr>
        <w:t>read</w:t>
      </w:r>
      <w:r w:rsidRPr="002A37A9">
        <w:rPr>
          <w:rFonts w:ascii="Calibri" w:hAnsi="Calibri"/>
          <w:lang w:val="el-GR"/>
        </w:rPr>
        <w:t>"), για παράδειγμα, εγγυάται ότι η συγκεκριμένη λειτουργία είναι προσβάσιμη μόνο από κατάλληλα εξουσιοδοτημένους χρήστες.</w:t>
      </w:r>
    </w:p>
    <w:p w14:paraId="2B05413A"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Εξίσου σημαντικός είναι ο μηχανισμός </w:t>
      </w:r>
      <w:r>
        <w:rPr>
          <w:rFonts w:ascii="Calibri" w:hAnsi="Calibri"/>
        </w:rPr>
        <w:t>input</w:t>
      </w:r>
      <w:r w:rsidRPr="002A37A9">
        <w:rPr>
          <w:rFonts w:ascii="Calibri" w:hAnsi="Calibri"/>
          <w:lang w:val="el-GR"/>
        </w:rPr>
        <w:t xml:space="preserve"> </w:t>
      </w:r>
      <w:r>
        <w:rPr>
          <w:rFonts w:ascii="Calibri" w:hAnsi="Calibri"/>
        </w:rPr>
        <w:t>validation</w:t>
      </w:r>
      <w:r w:rsidRPr="002A37A9">
        <w:rPr>
          <w:rFonts w:ascii="Calibri" w:hAnsi="Calibri"/>
          <w:lang w:val="el-GR"/>
        </w:rPr>
        <w:t xml:space="preserve">. Το </w:t>
      </w:r>
      <w:proofErr w:type="spellStart"/>
      <w:r>
        <w:rPr>
          <w:rFonts w:ascii="Calibri" w:hAnsi="Calibri"/>
        </w:rPr>
        <w:t>FastAPI</w:t>
      </w:r>
      <w:proofErr w:type="spellEnd"/>
      <w:r w:rsidRPr="002A37A9">
        <w:rPr>
          <w:rFonts w:ascii="Calibri" w:hAnsi="Calibri"/>
          <w:lang w:val="el-GR"/>
        </w:rPr>
        <w:t xml:space="preserve">, σε συνδυασμό με το μοντέλο τύπων της </w:t>
      </w:r>
      <w:r>
        <w:rPr>
          <w:rFonts w:ascii="Calibri" w:hAnsi="Calibri"/>
        </w:rPr>
        <w:t>Python</w:t>
      </w:r>
      <w:r w:rsidRPr="002A37A9">
        <w:rPr>
          <w:rFonts w:ascii="Calibri" w:hAnsi="Calibri"/>
          <w:lang w:val="el-GR"/>
        </w:rPr>
        <w:t xml:space="preserve"> και τη λογική των </w:t>
      </w:r>
      <w:r>
        <w:rPr>
          <w:rFonts w:ascii="Calibri" w:hAnsi="Calibri"/>
        </w:rPr>
        <w:t>declarative</w:t>
      </w:r>
      <w:r w:rsidRPr="002A37A9">
        <w:rPr>
          <w:rFonts w:ascii="Calibri" w:hAnsi="Calibri"/>
          <w:lang w:val="el-GR"/>
        </w:rPr>
        <w:t xml:space="preserve"> </w:t>
      </w:r>
      <w:r>
        <w:rPr>
          <w:rFonts w:ascii="Calibri" w:hAnsi="Calibri"/>
        </w:rPr>
        <w:t>constraints</w:t>
      </w:r>
      <w:r w:rsidRPr="002A37A9">
        <w:rPr>
          <w:rFonts w:ascii="Calibri" w:hAnsi="Calibri"/>
          <w:lang w:val="el-GR"/>
        </w:rPr>
        <w:t xml:space="preserve">, επιτρέπει αυστηρό έλεγχο εγκυρότητας στα εισερχόμενα δεδομένα. Στο </w:t>
      </w:r>
      <w:r>
        <w:rPr>
          <w:rFonts w:ascii="Calibri" w:hAnsi="Calibri"/>
        </w:rPr>
        <w:t>endpoint</w:t>
      </w:r>
      <w:r w:rsidRPr="002A37A9">
        <w:rPr>
          <w:rFonts w:ascii="Calibri" w:hAnsi="Calibri"/>
          <w:lang w:val="el-GR"/>
        </w:rPr>
        <w:t xml:space="preserve"> </w:t>
      </w:r>
      <w:r>
        <w:rPr>
          <w:rFonts w:ascii="Calibri" w:hAnsi="Calibri"/>
        </w:rPr>
        <w:t>recommendation</w:t>
      </w:r>
      <w:r w:rsidRPr="002A37A9">
        <w:rPr>
          <w:rFonts w:ascii="Calibri" w:hAnsi="Calibri"/>
          <w:lang w:val="el-GR"/>
        </w:rPr>
        <w:t xml:space="preserve">, οι παράμετροι </w:t>
      </w:r>
      <w:proofErr w:type="spellStart"/>
      <w:r>
        <w:rPr>
          <w:rFonts w:ascii="Calibri" w:hAnsi="Calibri"/>
        </w:rPr>
        <w:t>lat</w:t>
      </w:r>
      <w:proofErr w:type="spellEnd"/>
      <w:r w:rsidRPr="002A37A9">
        <w:rPr>
          <w:rFonts w:ascii="Calibri" w:hAnsi="Calibri"/>
          <w:lang w:val="el-GR"/>
        </w:rPr>
        <w:t xml:space="preserve">, </w:t>
      </w:r>
      <w:proofErr w:type="spellStart"/>
      <w:r>
        <w:rPr>
          <w:rFonts w:ascii="Calibri" w:hAnsi="Calibri"/>
        </w:rPr>
        <w:t>lon</w:t>
      </w:r>
      <w:proofErr w:type="spellEnd"/>
      <w:r w:rsidRPr="002A37A9">
        <w:rPr>
          <w:rFonts w:ascii="Calibri" w:hAnsi="Calibri"/>
          <w:lang w:val="el-GR"/>
        </w:rPr>
        <w:t xml:space="preserve"> και </w:t>
      </w:r>
      <w:r>
        <w:rPr>
          <w:rFonts w:ascii="Calibri" w:hAnsi="Calibri"/>
        </w:rPr>
        <w:t>radius</w:t>
      </w:r>
      <w:r w:rsidRPr="002A37A9">
        <w:rPr>
          <w:rFonts w:ascii="Calibri" w:hAnsi="Calibri"/>
          <w:lang w:val="el-GR"/>
        </w:rPr>
        <w:t xml:space="preserve"> ελέγχονται ως προς τα επιτρεπτά γεωγραφικά όρια και το επιτρεπτό εύρος της ακτίνας αναζήτησης. Οι περιορισμοί </w:t>
      </w:r>
      <w:proofErr w:type="spellStart"/>
      <w:r>
        <w:rPr>
          <w:rFonts w:ascii="Calibri" w:hAnsi="Calibri"/>
        </w:rPr>
        <w:t>ge</w:t>
      </w:r>
      <w:proofErr w:type="spellEnd"/>
      <w:r w:rsidRPr="002A37A9">
        <w:rPr>
          <w:rFonts w:ascii="Calibri" w:hAnsi="Calibri"/>
          <w:lang w:val="el-GR"/>
        </w:rPr>
        <w:t xml:space="preserve"> και </w:t>
      </w:r>
      <w:r>
        <w:rPr>
          <w:rFonts w:ascii="Calibri" w:hAnsi="Calibri"/>
        </w:rPr>
        <w:t>le</w:t>
      </w:r>
      <w:r w:rsidRPr="002A37A9">
        <w:rPr>
          <w:rFonts w:ascii="Calibri" w:hAnsi="Calibri"/>
          <w:lang w:val="el-GR"/>
        </w:rPr>
        <w:t xml:space="preserve"> λειτουργούν αντίστοιχα ως </w:t>
      </w:r>
      <w:r>
        <w:rPr>
          <w:rFonts w:ascii="Calibri" w:hAnsi="Calibri"/>
        </w:rPr>
        <w:t>lower</w:t>
      </w:r>
      <w:r w:rsidRPr="002A37A9">
        <w:rPr>
          <w:rFonts w:ascii="Calibri" w:hAnsi="Calibri"/>
          <w:lang w:val="el-GR"/>
        </w:rPr>
        <w:t xml:space="preserve"> και </w:t>
      </w:r>
      <w:r>
        <w:rPr>
          <w:rFonts w:ascii="Calibri" w:hAnsi="Calibri"/>
        </w:rPr>
        <w:t>upper</w:t>
      </w:r>
      <w:r w:rsidRPr="002A37A9">
        <w:rPr>
          <w:rFonts w:ascii="Calibri" w:hAnsi="Calibri"/>
          <w:lang w:val="el-GR"/>
        </w:rPr>
        <w:t xml:space="preserve"> </w:t>
      </w:r>
      <w:r>
        <w:rPr>
          <w:rFonts w:ascii="Calibri" w:hAnsi="Calibri"/>
        </w:rPr>
        <w:t>bounds</w:t>
      </w:r>
      <w:r w:rsidRPr="002A37A9">
        <w:rPr>
          <w:rFonts w:ascii="Calibri" w:hAnsi="Calibri"/>
          <w:lang w:val="el-GR"/>
        </w:rPr>
        <w:t xml:space="preserve">, αποτρέποντας λανθασμένες ή κακόβουλες τιμές εισόδου. Η πρακτική αυτή είναι ιδιαίτερα σημαντική σε ένα γεωχωρικό σύστημα, επειδή εξασφαλίζει ότι τα χωρικά </w:t>
      </w:r>
      <w:r>
        <w:rPr>
          <w:rFonts w:ascii="Calibri" w:hAnsi="Calibri"/>
        </w:rPr>
        <w:t>queries</w:t>
      </w:r>
      <w:r w:rsidRPr="002A37A9">
        <w:rPr>
          <w:rFonts w:ascii="Calibri" w:hAnsi="Calibri"/>
          <w:lang w:val="el-GR"/>
        </w:rPr>
        <w:t xml:space="preserve"> εκτελούνται μόνο πάνω σε έγκυρες συντεταγμένες και λογικές αποστάσεις.</w:t>
      </w:r>
    </w:p>
    <w:p w14:paraId="03A42A29"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Χαρακτηριστικό παράδειγμα της παραπάνω λογικής είναι το ακόλουθο </w:t>
      </w:r>
      <w:r>
        <w:rPr>
          <w:rFonts w:ascii="Calibri" w:hAnsi="Calibri"/>
        </w:rPr>
        <w:t>endpoint</w:t>
      </w:r>
      <w:r w:rsidRPr="002A37A9">
        <w:rPr>
          <w:rFonts w:ascii="Calibri" w:hAnsi="Calibri"/>
          <w:lang w:val="el-GR"/>
        </w:rPr>
        <w:t>:</w:t>
      </w:r>
    </w:p>
    <w:p w14:paraId="4BF22370" w14:textId="77777777" w:rsidR="006C15A2" w:rsidRDefault="00000000">
      <w:pPr>
        <w:shd w:val="clear" w:color="auto" w:fill="E8E8E8"/>
        <w:spacing w:before="60" w:after="60"/>
        <w:ind w:left="567"/>
      </w:pPr>
      <w:r>
        <w:rPr>
          <w:rFonts w:ascii="Courier New" w:hAnsi="Courier New"/>
          <w:sz w:val="18"/>
        </w:rPr>
        <w:t>@app.get("/recommendations")</w:t>
      </w:r>
      <w:r>
        <w:rPr>
          <w:rFonts w:ascii="Courier New" w:hAnsi="Courier New"/>
          <w:sz w:val="18"/>
        </w:rPr>
        <w:br/>
        <w:t>async def get_recommendations(</w:t>
      </w:r>
      <w:r>
        <w:rPr>
          <w:rFonts w:ascii="Courier New" w:hAnsi="Courier New"/>
          <w:sz w:val="18"/>
        </w:rPr>
        <w:br/>
        <w:t xml:space="preserve">    lat: float = Query(..., ge=-90, le=90),</w:t>
      </w:r>
      <w:r>
        <w:rPr>
          <w:rFonts w:ascii="Courier New" w:hAnsi="Courier New"/>
          <w:sz w:val="18"/>
        </w:rPr>
        <w:br/>
        <w:t xml:space="preserve">    lon: float = Query(..., ge=-180, le=180),</w:t>
      </w:r>
      <w:r>
        <w:rPr>
          <w:rFonts w:ascii="Courier New" w:hAnsi="Courier New"/>
          <w:sz w:val="18"/>
        </w:rPr>
        <w:br/>
        <w:t xml:space="preserve">    radius: float = Query(100.0, ge=1, le=50000),</w:t>
      </w:r>
      <w:r>
        <w:rPr>
          <w:rFonts w:ascii="Courier New" w:hAnsi="Courier New"/>
          <w:sz w:val="18"/>
        </w:rPr>
        <w:br/>
        <w:t xml:space="preserve">    current_user: dict = Depends(require_scope("recommendation:read"))</w:t>
      </w:r>
      <w:r>
        <w:rPr>
          <w:rFonts w:ascii="Courier New" w:hAnsi="Courier New"/>
          <w:sz w:val="18"/>
        </w:rPr>
        <w:br/>
        <w:t>):</w:t>
      </w:r>
      <w:r>
        <w:rPr>
          <w:rFonts w:ascii="Courier New" w:hAnsi="Courier New"/>
          <w:sz w:val="18"/>
        </w:rPr>
        <w:br/>
        <w:t xml:space="preserve">    results = layout_service.find_screens_rtree(lat, lon, radius)</w:t>
      </w:r>
      <w:r>
        <w:rPr>
          <w:rFonts w:ascii="Courier New" w:hAnsi="Courier New"/>
          <w:sz w:val="18"/>
        </w:rPr>
        <w:br/>
        <w:t xml:space="preserve">    return {"screens": results, "count": len(results)}</w:t>
      </w:r>
    </w:p>
    <w:p w14:paraId="2346508A"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απόσπασμα αυτό αποτυπώνει με σαφήνεια τρία βασικά χαρακτηριστικά του </w:t>
      </w:r>
      <w:r>
        <w:rPr>
          <w:rFonts w:ascii="Calibri" w:hAnsi="Calibri"/>
        </w:rPr>
        <w:t>backend</w:t>
      </w:r>
      <w:r w:rsidRPr="002A37A9">
        <w:rPr>
          <w:rFonts w:ascii="Calibri" w:hAnsi="Calibri"/>
          <w:lang w:val="el-GR"/>
        </w:rPr>
        <w:t xml:space="preserve">. Πρώτον, χρησιμοποιείται </w:t>
      </w:r>
      <w:r>
        <w:rPr>
          <w:rFonts w:ascii="Calibri" w:hAnsi="Calibri"/>
        </w:rPr>
        <w:t>async</w:t>
      </w:r>
      <w:r w:rsidRPr="002A37A9">
        <w:rPr>
          <w:rFonts w:ascii="Calibri" w:hAnsi="Calibri"/>
          <w:lang w:val="el-GR"/>
        </w:rPr>
        <w:t xml:space="preserve"> </w:t>
      </w:r>
      <w:r>
        <w:rPr>
          <w:rFonts w:ascii="Calibri" w:hAnsi="Calibri"/>
        </w:rPr>
        <w:t>handler</w:t>
      </w:r>
      <w:r w:rsidRPr="002A37A9">
        <w:rPr>
          <w:rFonts w:ascii="Calibri" w:hAnsi="Calibri"/>
          <w:lang w:val="el-GR"/>
        </w:rPr>
        <w:t xml:space="preserve">, άρα το </w:t>
      </w:r>
      <w:r>
        <w:rPr>
          <w:rFonts w:ascii="Calibri" w:hAnsi="Calibri"/>
        </w:rPr>
        <w:t>endpoint</w:t>
      </w:r>
      <w:r w:rsidRPr="002A37A9">
        <w:rPr>
          <w:rFonts w:ascii="Calibri" w:hAnsi="Calibri"/>
          <w:lang w:val="el-GR"/>
        </w:rPr>
        <w:t xml:space="preserve"> είναι συμβατό με τη συνολική </w:t>
      </w:r>
      <w:r>
        <w:rPr>
          <w:rFonts w:ascii="Calibri" w:hAnsi="Calibri"/>
        </w:rPr>
        <w:t>asynchronous</w:t>
      </w:r>
      <w:r w:rsidRPr="002A37A9">
        <w:rPr>
          <w:rFonts w:ascii="Calibri" w:hAnsi="Calibri"/>
          <w:lang w:val="el-GR"/>
        </w:rPr>
        <w:t xml:space="preserve"> φιλοσοφία της εφαρμογής. Δεύτερον, η είσοδος ελέγχεται αυστηρά μέσω των </w:t>
      </w:r>
      <w:r>
        <w:rPr>
          <w:rFonts w:ascii="Calibri" w:hAnsi="Calibri"/>
        </w:rPr>
        <w:t>Query</w:t>
      </w:r>
      <w:r w:rsidRPr="002A37A9">
        <w:rPr>
          <w:rFonts w:ascii="Calibri" w:hAnsi="Calibri"/>
          <w:lang w:val="el-GR"/>
        </w:rPr>
        <w:t xml:space="preserve">(..., </w:t>
      </w:r>
      <w:proofErr w:type="spellStart"/>
      <w:r>
        <w:rPr>
          <w:rFonts w:ascii="Calibri" w:hAnsi="Calibri"/>
        </w:rPr>
        <w:t>ge</w:t>
      </w:r>
      <w:proofErr w:type="spellEnd"/>
      <w:r w:rsidRPr="002A37A9">
        <w:rPr>
          <w:rFonts w:ascii="Calibri" w:hAnsi="Calibri"/>
          <w:lang w:val="el-GR"/>
        </w:rPr>
        <w:t xml:space="preserve">=..., </w:t>
      </w:r>
      <w:r>
        <w:rPr>
          <w:rFonts w:ascii="Calibri" w:hAnsi="Calibri"/>
        </w:rPr>
        <w:t>le</w:t>
      </w:r>
      <w:r w:rsidRPr="002A37A9">
        <w:rPr>
          <w:rFonts w:ascii="Calibri" w:hAnsi="Calibri"/>
          <w:lang w:val="el-GR"/>
        </w:rPr>
        <w:t xml:space="preserve">=...) περιορισμών. Τρίτον, η πρόσβαση ελέγχεται μέσω </w:t>
      </w:r>
      <w:r>
        <w:rPr>
          <w:rFonts w:ascii="Calibri" w:hAnsi="Calibri"/>
        </w:rPr>
        <w:t>scope</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dependency</w:t>
      </w:r>
      <w:r w:rsidRPr="002A37A9">
        <w:rPr>
          <w:rFonts w:ascii="Calibri" w:hAnsi="Calibri"/>
          <w:lang w:val="el-GR"/>
        </w:rPr>
        <w:t xml:space="preserve"> </w:t>
      </w:r>
      <w:r>
        <w:rPr>
          <w:rFonts w:ascii="Calibri" w:hAnsi="Calibri"/>
        </w:rPr>
        <w:t>injection</w:t>
      </w:r>
      <w:r w:rsidRPr="002A37A9">
        <w:rPr>
          <w:rFonts w:ascii="Calibri" w:hAnsi="Calibri"/>
          <w:lang w:val="el-GR"/>
        </w:rPr>
        <w:t xml:space="preserve">. Μόνο εφόσον όλα τα παραπάνω ικανοποιηθούν, το </w:t>
      </w:r>
      <w:r>
        <w:rPr>
          <w:rFonts w:ascii="Calibri" w:hAnsi="Calibri"/>
        </w:rPr>
        <w:t>endpoint</w:t>
      </w:r>
      <w:r w:rsidRPr="002A37A9">
        <w:rPr>
          <w:rFonts w:ascii="Calibri" w:hAnsi="Calibri"/>
          <w:lang w:val="el-GR"/>
        </w:rPr>
        <w:t xml:space="preserve"> προωθεί το αίτημα στο </w:t>
      </w:r>
      <w:r>
        <w:rPr>
          <w:rFonts w:ascii="Calibri" w:hAnsi="Calibri"/>
        </w:rPr>
        <w:t>layout</w:t>
      </w:r>
      <w:r w:rsidRPr="002A37A9">
        <w:rPr>
          <w:rFonts w:ascii="Calibri" w:hAnsi="Calibri"/>
          <w:lang w:val="el-GR"/>
        </w:rPr>
        <w:t>_</w:t>
      </w:r>
      <w:r>
        <w:rPr>
          <w:rFonts w:ascii="Calibri" w:hAnsi="Calibri"/>
        </w:rPr>
        <w:t>service</w:t>
      </w:r>
      <w:r w:rsidRPr="002A37A9">
        <w:rPr>
          <w:rFonts w:ascii="Calibri" w:hAnsi="Calibri"/>
          <w:lang w:val="el-GR"/>
        </w:rPr>
        <w:t>.</w:t>
      </w:r>
      <w:r>
        <w:rPr>
          <w:rFonts w:ascii="Calibri" w:hAnsi="Calibri"/>
        </w:rPr>
        <w:t>find</w:t>
      </w:r>
      <w:r w:rsidRPr="002A37A9">
        <w:rPr>
          <w:rFonts w:ascii="Calibri" w:hAnsi="Calibri"/>
          <w:lang w:val="el-GR"/>
        </w:rPr>
        <w:t>_</w:t>
      </w:r>
      <w:r>
        <w:rPr>
          <w:rFonts w:ascii="Calibri" w:hAnsi="Calibri"/>
        </w:rPr>
        <w:t>screens</w:t>
      </w:r>
      <w:r w:rsidRPr="002A37A9">
        <w:rPr>
          <w:rFonts w:ascii="Calibri" w:hAnsi="Calibri"/>
          <w:lang w:val="el-GR"/>
        </w:rPr>
        <w:t>_</w:t>
      </w:r>
      <w:proofErr w:type="spellStart"/>
      <w:r>
        <w:rPr>
          <w:rFonts w:ascii="Calibri" w:hAnsi="Calibri"/>
        </w:rPr>
        <w:t>rtree</w:t>
      </w:r>
      <w:proofErr w:type="spellEnd"/>
      <w:r w:rsidRPr="002A37A9">
        <w:rPr>
          <w:rFonts w:ascii="Calibri" w:hAnsi="Calibri"/>
          <w:lang w:val="el-GR"/>
        </w:rPr>
        <w:t xml:space="preserve">(...) και επιστρέφει το αποτέλεσμα σε δομημένη </w:t>
      </w:r>
      <w:r>
        <w:rPr>
          <w:rFonts w:ascii="Calibri" w:hAnsi="Calibri"/>
        </w:rPr>
        <w:t>JSON</w:t>
      </w:r>
      <w:r w:rsidRPr="002A37A9">
        <w:rPr>
          <w:rFonts w:ascii="Calibri" w:hAnsi="Calibri"/>
          <w:lang w:val="el-GR"/>
        </w:rPr>
        <w:t xml:space="preserve"> μορφή.</w:t>
      </w:r>
    </w:p>
    <w:p w14:paraId="5B8C713C" w14:textId="77777777" w:rsidR="006C15A2" w:rsidRPr="002A37A9" w:rsidRDefault="00000000">
      <w:pPr>
        <w:spacing w:after="120" w:line="360" w:lineRule="auto"/>
        <w:ind w:firstLine="283"/>
        <w:jc w:val="both"/>
        <w:rPr>
          <w:lang w:val="el-GR"/>
        </w:rPr>
      </w:pPr>
      <w:proofErr w:type="spellStart"/>
      <w:r>
        <w:rPr>
          <w:rFonts w:ascii="Calibri" w:hAnsi="Calibri"/>
        </w:rPr>
        <w:t>Πέρ</w:t>
      </w:r>
      <w:proofErr w:type="spellEnd"/>
      <w:r>
        <w:rPr>
          <w:rFonts w:ascii="Calibri" w:hAnsi="Calibri"/>
        </w:rPr>
        <w:t xml:space="preserve">α από τα REST endpoints, το backend παρέχει και τρία WebSocket channels: /ws/placements, /ws/layout και /ws/security. </w:t>
      </w:r>
      <w:r w:rsidRPr="002A37A9">
        <w:rPr>
          <w:rFonts w:ascii="Calibri" w:hAnsi="Calibri"/>
          <w:lang w:val="el-GR"/>
        </w:rPr>
        <w:t xml:space="preserve">Το πρώτο διοχετεύει γεγονότα νέων ή τροποποιημένων αναθέσεων </w:t>
      </w:r>
      <w:r w:rsidRPr="002A37A9">
        <w:rPr>
          <w:rFonts w:ascii="Calibri" w:hAnsi="Calibri"/>
          <w:lang w:val="el-GR"/>
        </w:rPr>
        <w:lastRenderedPageBreak/>
        <w:t xml:space="preserve">προς το </w:t>
      </w:r>
      <w:proofErr w:type="spellStart"/>
      <w:r>
        <w:rPr>
          <w:rFonts w:ascii="Calibri" w:hAnsi="Calibri"/>
        </w:rPr>
        <w:t>VisualBoard</w:t>
      </w:r>
      <w:proofErr w:type="spellEnd"/>
      <w:r w:rsidRPr="002A37A9">
        <w:rPr>
          <w:rFonts w:ascii="Calibri" w:hAnsi="Calibri"/>
          <w:lang w:val="el-GR"/>
        </w:rPr>
        <w:t xml:space="preserve">, το δεύτερο μεταφέρει αλλαγές στη δομή ή κατάσταση του </w:t>
      </w:r>
      <w:r>
        <w:rPr>
          <w:rFonts w:ascii="Calibri" w:hAnsi="Calibri"/>
        </w:rPr>
        <w:t>layout</w:t>
      </w:r>
      <w:r w:rsidRPr="002A37A9">
        <w:rPr>
          <w:rFonts w:ascii="Calibri" w:hAnsi="Calibri"/>
          <w:lang w:val="el-GR"/>
        </w:rPr>
        <w:t xml:space="preserve">, και το τρίτο μεταδίδει </w:t>
      </w:r>
      <w:r>
        <w:rPr>
          <w:rFonts w:ascii="Calibri" w:hAnsi="Calibri"/>
        </w:rPr>
        <w:t>alerts</w:t>
      </w:r>
      <w:r w:rsidRPr="002A37A9">
        <w:rPr>
          <w:rFonts w:ascii="Calibri" w:hAnsi="Calibri"/>
          <w:lang w:val="el-GR"/>
        </w:rPr>
        <w:t xml:space="preserve"> και σχετικά </w:t>
      </w:r>
      <w:r>
        <w:rPr>
          <w:rFonts w:ascii="Calibri" w:hAnsi="Calibri"/>
        </w:rPr>
        <w:t>security</w:t>
      </w:r>
      <w:r w:rsidRPr="002A37A9">
        <w:rPr>
          <w:rFonts w:ascii="Calibri" w:hAnsi="Calibri"/>
          <w:lang w:val="el-GR"/>
        </w:rPr>
        <w:t xml:space="preserve"> </w:t>
      </w:r>
      <w:r>
        <w:rPr>
          <w:rFonts w:ascii="Calibri" w:hAnsi="Calibri"/>
        </w:rPr>
        <w:t>events</w:t>
      </w:r>
      <w:r w:rsidRPr="002A37A9">
        <w:rPr>
          <w:rFonts w:ascii="Calibri" w:hAnsi="Calibri"/>
          <w:lang w:val="el-GR"/>
        </w:rPr>
        <w:t xml:space="preserve"> προς το </w:t>
      </w:r>
      <w:proofErr w:type="spellStart"/>
      <w:r>
        <w:rPr>
          <w:rFonts w:ascii="Calibri" w:hAnsi="Calibri"/>
        </w:rPr>
        <w:t>SecurityDashboard</w:t>
      </w:r>
      <w:proofErr w:type="spellEnd"/>
      <w:r w:rsidRPr="002A37A9">
        <w:rPr>
          <w:rFonts w:ascii="Calibri" w:hAnsi="Calibri"/>
          <w:lang w:val="el-GR"/>
        </w:rPr>
        <w:t xml:space="preserve">. Η συνύπαρξη </w:t>
      </w:r>
      <w:r>
        <w:rPr>
          <w:rFonts w:ascii="Calibri" w:hAnsi="Calibri"/>
        </w:rPr>
        <w:t>REST</w:t>
      </w:r>
      <w:r w:rsidRPr="002A37A9">
        <w:rPr>
          <w:rFonts w:ascii="Calibri" w:hAnsi="Calibri"/>
          <w:lang w:val="el-GR"/>
        </w:rPr>
        <w:t xml:space="preserve"> και </w:t>
      </w:r>
      <w:r>
        <w:rPr>
          <w:rFonts w:ascii="Calibri" w:hAnsi="Calibri"/>
        </w:rPr>
        <w:t>WebSocket</w:t>
      </w:r>
      <w:r w:rsidRPr="002A37A9">
        <w:rPr>
          <w:rFonts w:ascii="Calibri" w:hAnsi="Calibri"/>
          <w:lang w:val="el-GR"/>
        </w:rPr>
        <w:t xml:space="preserve"> στο ίδιο </w:t>
      </w:r>
      <w:r>
        <w:rPr>
          <w:rFonts w:ascii="Calibri" w:hAnsi="Calibri"/>
        </w:rPr>
        <w:t>backend</w:t>
      </w:r>
      <w:r w:rsidRPr="002A37A9">
        <w:rPr>
          <w:rFonts w:ascii="Calibri" w:hAnsi="Calibri"/>
          <w:lang w:val="el-GR"/>
        </w:rPr>
        <w:t xml:space="preserve"> επιτρέπει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να εξυπηρετεί τόσο λειτουργίες άμεσης ανάκτησης όσο και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συγχρονισμό κατάστασης.</w:t>
      </w:r>
    </w:p>
    <w:p w14:paraId="35E0DFFE"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Συνολικά, η υλοποίηση του </w:t>
      </w:r>
      <w:r>
        <w:rPr>
          <w:rFonts w:ascii="Calibri" w:hAnsi="Calibri"/>
        </w:rPr>
        <w:t>backend</w:t>
      </w:r>
      <w:r w:rsidRPr="002A37A9">
        <w:rPr>
          <w:rFonts w:ascii="Calibri" w:hAnsi="Calibri"/>
          <w:lang w:val="el-GR"/>
        </w:rPr>
        <w:t xml:space="preserve"> ακολουθεί καθαρή και επεκτάσιμη λογική: </w:t>
      </w:r>
      <w:r>
        <w:rPr>
          <w:rFonts w:ascii="Calibri" w:hAnsi="Calibri"/>
        </w:rPr>
        <w:t>REST</w:t>
      </w:r>
      <w:r w:rsidRPr="002A37A9">
        <w:rPr>
          <w:rFonts w:ascii="Calibri" w:hAnsi="Calibri"/>
          <w:lang w:val="el-GR"/>
        </w:rPr>
        <w:t xml:space="preserve"> για δηλωτικές υπηρεσίες, </w:t>
      </w:r>
      <w:r>
        <w:rPr>
          <w:rFonts w:ascii="Calibri" w:hAnsi="Calibri"/>
        </w:rPr>
        <w:t>WebSocket</w:t>
      </w:r>
      <w:r w:rsidRPr="002A37A9">
        <w:rPr>
          <w:rFonts w:ascii="Calibri" w:hAnsi="Calibri"/>
          <w:lang w:val="el-GR"/>
        </w:rPr>
        <w:t xml:space="preserve"> για συμβάντα πραγματικού χρόνου, αυστηρή επικύρωση εισόδου, </w:t>
      </w:r>
      <w:r>
        <w:rPr>
          <w:rFonts w:ascii="Calibri" w:hAnsi="Calibri"/>
        </w:rPr>
        <w:t>dependency</w:t>
      </w:r>
      <w:r w:rsidRPr="002A37A9">
        <w:rPr>
          <w:rFonts w:ascii="Calibri" w:hAnsi="Calibri"/>
          <w:lang w:val="el-GR"/>
        </w:rPr>
        <w:t xml:space="preserve"> </w:t>
      </w:r>
      <w:r>
        <w:rPr>
          <w:rFonts w:ascii="Calibri" w:hAnsi="Calibri"/>
        </w:rPr>
        <w:t>injection</w:t>
      </w:r>
      <w:r w:rsidRPr="002A37A9">
        <w:rPr>
          <w:rFonts w:ascii="Calibri" w:hAnsi="Calibri"/>
          <w:lang w:val="el-GR"/>
        </w:rPr>
        <w:t xml:space="preserve"> για έλεγχο ασφάλειας και </w:t>
      </w:r>
      <w:r>
        <w:rPr>
          <w:rFonts w:ascii="Calibri" w:hAnsi="Calibri"/>
        </w:rPr>
        <w:t>scope</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authorization</w:t>
      </w:r>
      <w:r w:rsidRPr="002A37A9">
        <w:rPr>
          <w:rFonts w:ascii="Calibri" w:hAnsi="Calibri"/>
          <w:lang w:val="el-GR"/>
        </w:rPr>
        <w:t xml:space="preserve"> σύμφωνα με την αρχή του ελάχιστου προνομίου. Με τον τρόπο αυτό, το </w:t>
      </w:r>
      <w:r>
        <w:rPr>
          <w:rFonts w:ascii="Calibri" w:hAnsi="Calibri"/>
        </w:rPr>
        <w:t>backend</w:t>
      </w:r>
      <w:r w:rsidRPr="002A37A9">
        <w:rPr>
          <w:rFonts w:ascii="Calibri" w:hAnsi="Calibri"/>
          <w:lang w:val="el-GR"/>
        </w:rPr>
        <w:t xml:space="preserve"> δεν λειτουργεί απλώς ως τεχνικό ενδιάμεσο στρώμα, αλλά ως οργανωμένος, ασφαλής και επιχειρησιακά κρίσιμος πυρήνας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w:t>
      </w:r>
    </w:p>
    <w:p w14:paraId="0EFDDAE9" w14:textId="77777777" w:rsidR="006C15A2" w:rsidRPr="002A37A9" w:rsidRDefault="00000000">
      <w:pPr>
        <w:pStyle w:val="Heading2"/>
        <w:spacing w:after="80"/>
        <w:rPr>
          <w:lang w:val="el-GR"/>
        </w:rPr>
      </w:pPr>
      <w:r w:rsidRPr="002A37A9">
        <w:rPr>
          <w:rFonts w:ascii="Calibri" w:hAnsi="Calibri"/>
          <w:color w:val="000000"/>
          <w:lang w:val="el-GR"/>
        </w:rPr>
        <w:t xml:space="preserve">5.3. </w:t>
      </w:r>
      <w:r>
        <w:rPr>
          <w:rFonts w:ascii="Calibri" w:hAnsi="Calibri"/>
          <w:color w:val="000000"/>
        </w:rPr>
        <w:t>Spatial</w:t>
      </w:r>
      <w:r w:rsidRPr="002A37A9">
        <w:rPr>
          <w:rFonts w:ascii="Calibri" w:hAnsi="Calibri"/>
          <w:color w:val="000000"/>
          <w:lang w:val="el-GR"/>
        </w:rPr>
        <w:t xml:space="preserve"> </w:t>
      </w:r>
      <w:r>
        <w:rPr>
          <w:rFonts w:ascii="Calibri" w:hAnsi="Calibri"/>
          <w:color w:val="000000"/>
        </w:rPr>
        <w:t>Indexing</w:t>
      </w:r>
      <w:r w:rsidRPr="002A37A9">
        <w:rPr>
          <w:rFonts w:ascii="Calibri" w:hAnsi="Calibri"/>
          <w:color w:val="000000"/>
          <w:lang w:val="el-GR"/>
        </w:rPr>
        <w:t xml:space="preserve"> — Υλοποίηση 4 Μεθόδων</w:t>
      </w:r>
    </w:p>
    <w:p w14:paraId="3BC3C2A2"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χωρική ευρετηρίαση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υλοποιήθηκε με τέσσερις διακριτές μεθόδους, ώστε να είναι εφικτή τόσο η λειτουργική υποστήριξη των ερωτημάτων εγγύτητας όσο και η πειραματική σύγκριση διαφορετικών προσεγγίσεων. Η υλοποίηση συγκεντρώνεται στο </w:t>
      </w:r>
      <w:r>
        <w:rPr>
          <w:rFonts w:ascii="Calibri" w:hAnsi="Calibri"/>
        </w:rPr>
        <w:t>layout</w:t>
      </w:r>
      <w:r w:rsidRPr="002A37A9">
        <w:rPr>
          <w:rFonts w:ascii="Calibri" w:hAnsi="Calibri"/>
          <w:lang w:val="el-GR"/>
        </w:rPr>
        <w:t>_</w:t>
      </w:r>
      <w:r>
        <w:rPr>
          <w:rFonts w:ascii="Calibri" w:hAnsi="Calibri"/>
        </w:rPr>
        <w:t>service</w:t>
      </w:r>
      <w:r w:rsidRPr="002A37A9">
        <w:rPr>
          <w:rFonts w:ascii="Calibri" w:hAnsi="Calibri"/>
          <w:lang w:val="el-GR"/>
        </w:rPr>
        <w:t>.</w:t>
      </w:r>
      <w:proofErr w:type="spellStart"/>
      <w:r>
        <w:rPr>
          <w:rFonts w:ascii="Calibri" w:hAnsi="Calibri"/>
        </w:rPr>
        <w:t>py</w:t>
      </w:r>
      <w:proofErr w:type="spellEnd"/>
      <w:r w:rsidRPr="002A37A9">
        <w:rPr>
          <w:rFonts w:ascii="Calibri" w:hAnsi="Calibri"/>
          <w:lang w:val="el-GR"/>
        </w:rPr>
        <w:t xml:space="preserve"> και ακολουθεί κοινό λειτουργικό στόχο: δεδομένης μιας θέσης ((</w:t>
      </w:r>
      <w:proofErr w:type="spellStart"/>
      <w:r>
        <w:rPr>
          <w:rFonts w:ascii="Calibri" w:hAnsi="Calibri"/>
        </w:rPr>
        <w:t>lat</w:t>
      </w:r>
      <w:proofErr w:type="spellEnd"/>
      <w:r w:rsidRPr="002A37A9">
        <w:rPr>
          <w:rFonts w:ascii="Calibri" w:hAnsi="Calibri"/>
          <w:lang w:val="el-GR"/>
        </w:rPr>
        <w:t xml:space="preserve">, </w:t>
      </w:r>
      <w:proofErr w:type="spellStart"/>
      <w:r>
        <w:rPr>
          <w:rFonts w:ascii="Calibri" w:hAnsi="Calibri"/>
        </w:rPr>
        <w:t>lon</w:t>
      </w:r>
      <w:proofErr w:type="spellEnd"/>
      <w:r w:rsidRPr="002A37A9">
        <w:rPr>
          <w:rFonts w:ascii="Calibri" w:hAnsi="Calibri"/>
          <w:lang w:val="el-GR"/>
        </w:rPr>
        <w:t xml:space="preserve">)) και μιας ακτίνας </w:t>
      </w:r>
      <w:r>
        <w:rPr>
          <w:rFonts w:ascii="Calibri" w:hAnsi="Calibri"/>
        </w:rPr>
        <w:t>radius</w:t>
      </w:r>
      <w:r w:rsidRPr="002A37A9">
        <w:rPr>
          <w:rFonts w:ascii="Calibri" w:hAnsi="Calibri"/>
          <w:lang w:val="el-GR"/>
        </w:rPr>
        <w:t>_</w:t>
      </w:r>
      <w:r>
        <w:rPr>
          <w:rFonts w:ascii="Calibri" w:hAnsi="Calibri"/>
        </w:rPr>
        <w:t>m</w:t>
      </w:r>
      <w:r w:rsidRPr="002A37A9">
        <w:rPr>
          <w:rFonts w:ascii="Calibri" w:hAnsi="Calibri"/>
          <w:lang w:val="el-GR"/>
        </w:rPr>
        <w:t>, να επιστραφούν οι οθόνες που βρίσκονται εντός της ζητούμενης απόστασης. Οι τέσσερις μέθοδοι διαφοροποιούνται ως προς τη στρατηγική αναζήτησης, την υπολογιστική πολυπλοκότητα, το κόστος συντήρησης και τα πρακτικά τους πλεονεκτήματα.</w:t>
      </w:r>
    </w:p>
    <w:p w14:paraId="600E9E3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πρώτη μέθοδος, </w:t>
      </w:r>
      <w:r>
        <w:rPr>
          <w:rFonts w:ascii="Calibri" w:hAnsi="Calibri"/>
        </w:rPr>
        <w:t>find</w:t>
      </w:r>
      <w:r w:rsidRPr="002A37A9">
        <w:rPr>
          <w:rFonts w:ascii="Calibri" w:hAnsi="Calibri"/>
          <w:lang w:val="el-GR"/>
        </w:rPr>
        <w:t>_</w:t>
      </w:r>
      <w:r>
        <w:rPr>
          <w:rFonts w:ascii="Calibri" w:hAnsi="Calibri"/>
        </w:rPr>
        <w:t>screens</w:t>
      </w:r>
      <w:r w:rsidRPr="002A37A9">
        <w:rPr>
          <w:rFonts w:ascii="Calibri" w:hAnsi="Calibri"/>
          <w:lang w:val="el-GR"/>
        </w:rPr>
        <w:t>_</w:t>
      </w:r>
      <w:r>
        <w:rPr>
          <w:rFonts w:ascii="Calibri" w:hAnsi="Calibri"/>
        </w:rPr>
        <w:t>linear</w:t>
      </w:r>
      <w:r w:rsidRPr="002A37A9">
        <w:rPr>
          <w:rFonts w:ascii="Calibri" w:hAnsi="Calibri"/>
          <w:lang w:val="el-GR"/>
        </w:rPr>
        <w:t xml:space="preserve">, αποτελεί την απλούστερη υλοποίηση. Το σύστημα διατρέχει σειριακά όλες τις διαθέσιμες οθόνες, υπολογίζει για καθεμία την απόσταση από το σημείο αναφοράς με χρήση </w:t>
      </w:r>
      <w:r>
        <w:rPr>
          <w:rFonts w:ascii="Calibri" w:hAnsi="Calibri"/>
        </w:rPr>
        <w:t>Haversine</w:t>
      </w:r>
      <w:r w:rsidRPr="002A37A9">
        <w:rPr>
          <w:rFonts w:ascii="Calibri" w:hAnsi="Calibri"/>
          <w:lang w:val="el-GR"/>
        </w:rPr>
        <w:t xml:space="preserve"> και διατηρεί μόνο όσες βρίσκονται εντός της καθορισμένης ακτίνας. Η πολυπλοκότητα της προσέγγισης είναι </w:t>
      </w:r>
      <w:r>
        <w:rPr>
          <w:rFonts w:ascii="Calibri" w:hAnsi="Calibri"/>
        </w:rPr>
        <w:t>O</w:t>
      </w:r>
      <w:r w:rsidRPr="002A37A9">
        <w:rPr>
          <w:rFonts w:ascii="Calibri" w:hAnsi="Calibri"/>
          <w:lang w:val="el-GR"/>
        </w:rPr>
        <w:t>(</w:t>
      </w:r>
      <w:r>
        <w:rPr>
          <w:rFonts w:ascii="Calibri" w:hAnsi="Calibri"/>
        </w:rPr>
        <w:t>n</w:t>
      </w:r>
      <w:r w:rsidRPr="002A37A9">
        <w:rPr>
          <w:rFonts w:ascii="Calibri" w:hAnsi="Calibri"/>
          <w:lang w:val="el-GR"/>
        </w:rPr>
        <w:t xml:space="preserve">), αφού κάθε </w:t>
      </w:r>
      <w:r>
        <w:rPr>
          <w:rFonts w:ascii="Calibri" w:hAnsi="Calibri"/>
        </w:rPr>
        <w:t>query</w:t>
      </w:r>
      <w:r w:rsidRPr="002A37A9">
        <w:rPr>
          <w:rFonts w:ascii="Calibri" w:hAnsi="Calibri"/>
          <w:lang w:val="el-GR"/>
        </w:rPr>
        <w:t xml:space="preserve"> απαιτεί έλεγχο όλων των εγγραφών. Το πλεονέκτημά της είναι η απλότητα, η μηδενική ανάγκη για προεπεξεργασία και η πολύ καλή συμπεριφορά σε πολύ μικρά </w:t>
      </w:r>
      <w:r>
        <w:rPr>
          <w:rFonts w:ascii="Calibri" w:hAnsi="Calibri"/>
        </w:rPr>
        <w:t>datasets</w:t>
      </w:r>
      <w:r w:rsidRPr="002A37A9">
        <w:rPr>
          <w:rFonts w:ascii="Calibri" w:hAnsi="Calibri"/>
          <w:lang w:val="el-GR"/>
        </w:rPr>
        <w:t>. Το μειονέκτημα είναι ότι η απόδοση υποβαθμίζεται γραμμικά καθώς αυξάνεται το πλήθος των οθονών.</w:t>
      </w:r>
    </w:p>
    <w:p w14:paraId="2BD863E5" w14:textId="77777777" w:rsidR="006C15A2" w:rsidRDefault="00000000">
      <w:pPr>
        <w:spacing w:after="120" w:line="360" w:lineRule="auto"/>
        <w:ind w:firstLine="283"/>
        <w:jc w:val="both"/>
      </w:pPr>
      <w:r w:rsidRPr="002A37A9">
        <w:rPr>
          <w:rFonts w:ascii="Calibri" w:hAnsi="Calibri"/>
          <w:lang w:val="el-GR"/>
        </w:rPr>
        <w:t xml:space="preserve">Η δεύτερη μέθοδος, </w:t>
      </w:r>
      <w:r>
        <w:rPr>
          <w:rFonts w:ascii="Calibri" w:hAnsi="Calibri"/>
        </w:rPr>
        <w:t>find</w:t>
      </w:r>
      <w:r w:rsidRPr="002A37A9">
        <w:rPr>
          <w:rFonts w:ascii="Calibri" w:hAnsi="Calibri"/>
          <w:lang w:val="el-GR"/>
        </w:rPr>
        <w:t>_</w:t>
      </w:r>
      <w:r>
        <w:rPr>
          <w:rFonts w:ascii="Calibri" w:hAnsi="Calibri"/>
        </w:rPr>
        <w:t>screens</w:t>
      </w:r>
      <w:r w:rsidRPr="002A37A9">
        <w:rPr>
          <w:rFonts w:ascii="Calibri" w:hAnsi="Calibri"/>
          <w:lang w:val="el-GR"/>
        </w:rPr>
        <w:t>_</w:t>
      </w:r>
      <w:proofErr w:type="spellStart"/>
      <w:r>
        <w:rPr>
          <w:rFonts w:ascii="Calibri" w:hAnsi="Calibri"/>
        </w:rPr>
        <w:t>rtree</w:t>
      </w:r>
      <w:proofErr w:type="spellEnd"/>
      <w:r w:rsidRPr="002A37A9">
        <w:rPr>
          <w:rFonts w:ascii="Calibri" w:hAnsi="Calibri"/>
          <w:lang w:val="el-GR"/>
        </w:rPr>
        <w:t xml:space="preserve">, αξιοποιεί </w:t>
      </w:r>
      <w:r>
        <w:rPr>
          <w:rFonts w:ascii="Calibri" w:hAnsi="Calibri"/>
        </w:rPr>
        <w:t>in</w:t>
      </w:r>
      <w:r w:rsidRPr="002A37A9">
        <w:rPr>
          <w:rFonts w:ascii="Calibri" w:hAnsi="Calibri"/>
          <w:lang w:val="el-GR"/>
        </w:rPr>
        <w:t>-</w:t>
      </w:r>
      <w:r>
        <w:rPr>
          <w:rFonts w:ascii="Calibri" w:hAnsi="Calibri"/>
        </w:rPr>
        <w:t>memory</w:t>
      </w:r>
      <w:r w:rsidRPr="002A37A9">
        <w:rPr>
          <w:rFonts w:ascii="Calibri" w:hAnsi="Calibri"/>
          <w:lang w:val="el-GR"/>
        </w:rPr>
        <w:t xml:space="preserve">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για να περιορίσει δραστικά το πλήθος των υποψήφιων αντικειμένων. Η βασική λογική είναι διφασική. Αρχικά, παράγεται ένα </w:t>
      </w:r>
      <w:r>
        <w:rPr>
          <w:rFonts w:ascii="Calibri" w:hAnsi="Calibri"/>
        </w:rPr>
        <w:t>bounding</w:t>
      </w:r>
      <w:r w:rsidRPr="002A37A9">
        <w:rPr>
          <w:rFonts w:ascii="Calibri" w:hAnsi="Calibri"/>
          <w:lang w:val="el-GR"/>
        </w:rPr>
        <w:t xml:space="preserve"> </w:t>
      </w:r>
      <w:r>
        <w:rPr>
          <w:rFonts w:ascii="Calibri" w:hAnsi="Calibri"/>
        </w:rPr>
        <w:t>box</w:t>
      </w:r>
      <w:r w:rsidRPr="002A37A9">
        <w:rPr>
          <w:rFonts w:ascii="Calibri" w:hAnsi="Calibri"/>
          <w:lang w:val="el-GR"/>
        </w:rPr>
        <w:t xml:space="preserve"> γύρω από το ζητούμενο σημείο μέσω της _</w:t>
      </w:r>
      <w:r>
        <w:rPr>
          <w:rFonts w:ascii="Calibri" w:hAnsi="Calibri"/>
        </w:rPr>
        <w:t>expand</w:t>
      </w:r>
      <w:r w:rsidRPr="002A37A9">
        <w:rPr>
          <w:rFonts w:ascii="Calibri" w:hAnsi="Calibri"/>
          <w:lang w:val="el-GR"/>
        </w:rPr>
        <w:t>_</w:t>
      </w:r>
      <w:proofErr w:type="spellStart"/>
      <w:r>
        <w:rPr>
          <w:rFonts w:ascii="Calibri" w:hAnsi="Calibri"/>
        </w:rPr>
        <w:t>bbox</w:t>
      </w:r>
      <w:proofErr w:type="spellEnd"/>
      <w:r w:rsidRPr="002A37A9">
        <w:rPr>
          <w:rFonts w:ascii="Calibri" w:hAnsi="Calibri"/>
          <w:lang w:val="el-GR"/>
        </w:rPr>
        <w:t xml:space="preserve">, και στη συνέχεια εκτελείται ερώτημα τομής στο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ώστε να επιστραφούν μόνο οι υποψήφιες οθόνες που εμπίπτουν γεωμετρικά στην περιοχή αυτή. Στο δεύτερο στάδιο, οι υποψήφιες εγγραφές ελέγχονται ξανά με τον </w:t>
      </w:r>
      <w:r>
        <w:rPr>
          <w:rFonts w:ascii="Calibri" w:hAnsi="Calibri"/>
        </w:rPr>
        <w:lastRenderedPageBreak/>
        <w:t>Haversine</w:t>
      </w:r>
      <w:r w:rsidRPr="002A37A9">
        <w:rPr>
          <w:rFonts w:ascii="Calibri" w:hAnsi="Calibri"/>
          <w:lang w:val="el-GR"/>
        </w:rPr>
        <w:t xml:space="preserve"> ώστε να απορριφθούν ψευδώς θετικά αποτελέσματα που βρίσκονται μέσα στο ορθογώνιο αλλά έξω από την κυκλική ακτίνα. </w:t>
      </w:r>
      <w:r>
        <w:rPr>
          <w:rFonts w:ascii="Calibri" w:hAnsi="Calibri"/>
        </w:rPr>
        <w:t>Το σχετικό απόσπασμα έχει ως εξής:</w:t>
      </w:r>
    </w:p>
    <w:p w14:paraId="277D1FB6" w14:textId="77777777" w:rsidR="006C15A2" w:rsidRDefault="00000000">
      <w:pPr>
        <w:shd w:val="clear" w:color="auto" w:fill="E8E8E8"/>
        <w:spacing w:before="60" w:after="60"/>
        <w:ind w:left="567"/>
      </w:pPr>
      <w:r>
        <w:rPr>
          <w:rFonts w:ascii="Courier New" w:hAnsi="Courier New"/>
          <w:sz w:val="18"/>
        </w:rPr>
        <w:t># R-Tree query</w:t>
      </w:r>
      <w:r>
        <w:rPr>
          <w:rFonts w:ascii="Courier New" w:hAnsi="Courier New"/>
          <w:sz w:val="18"/>
        </w:rPr>
        <w:br/>
        <w:t>def find_screens_rtree(self, lat, lon, radius_m):</w:t>
      </w:r>
      <w:r>
        <w:rPr>
          <w:rFonts w:ascii="Courier New" w:hAnsi="Courier New"/>
          <w:sz w:val="18"/>
        </w:rPr>
        <w:br/>
        <w:t xml:space="preserve">    bbox = self._expand_bbox(lat, lon, radius_m)</w:t>
      </w:r>
      <w:r>
        <w:rPr>
          <w:rFonts w:ascii="Courier New" w:hAnsi="Courier New"/>
          <w:sz w:val="18"/>
        </w:rPr>
        <w:br/>
        <w:t xml:space="preserve">    candidates = list(self.rtree_idx.intersection(bbox, objects=True))</w:t>
      </w:r>
      <w:r>
        <w:rPr>
          <w:rFonts w:ascii="Courier New" w:hAnsi="Courier New"/>
          <w:sz w:val="18"/>
        </w:rPr>
        <w:br/>
        <w:t xml:space="preserve">    return [s for s in candidates</w:t>
      </w:r>
      <w:r>
        <w:rPr>
          <w:rFonts w:ascii="Courier New" w:hAnsi="Courier New"/>
          <w:sz w:val="18"/>
        </w:rPr>
        <w:br/>
        <w:t xml:space="preserve">            if haversine(lat, lon, s.object['lat'], s.object['lon']) &lt;= radius_m]</w:t>
      </w:r>
    </w:p>
    <w:p w14:paraId="06364297"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μέθοδος αυτή συνδυάζει θεωρητικά πολυπλοκότητα </w:t>
      </w:r>
      <w:r>
        <w:rPr>
          <w:rFonts w:ascii="Calibri" w:hAnsi="Calibri"/>
        </w:rPr>
        <w:t>O</w:t>
      </w:r>
      <w:r w:rsidRPr="002A37A9">
        <w:rPr>
          <w:rFonts w:ascii="Calibri" w:hAnsi="Calibri"/>
          <w:lang w:val="el-GR"/>
        </w:rPr>
        <w:t>(</w:t>
      </w:r>
      <w:r>
        <w:rPr>
          <w:rFonts w:ascii="Calibri" w:hAnsi="Calibri"/>
        </w:rPr>
        <w:t>log</w:t>
      </w:r>
      <w:r w:rsidRPr="002A37A9">
        <w:rPr>
          <w:rFonts w:ascii="Calibri" w:hAnsi="Calibri"/>
          <w:lang w:val="el-GR"/>
        </w:rPr>
        <w:t xml:space="preserve"> </w:t>
      </w:r>
      <w:r>
        <w:rPr>
          <w:rFonts w:ascii="Calibri" w:hAnsi="Calibri"/>
        </w:rPr>
        <w:t>n</w:t>
      </w:r>
      <w:r w:rsidRPr="002A37A9">
        <w:rPr>
          <w:rFonts w:ascii="Calibri" w:hAnsi="Calibri"/>
          <w:lang w:val="el-GR"/>
        </w:rPr>
        <w:t xml:space="preserve"> + </w:t>
      </w:r>
      <w:r>
        <w:rPr>
          <w:rFonts w:ascii="Calibri" w:hAnsi="Calibri"/>
        </w:rPr>
        <w:t>k</w:t>
      </w:r>
      <w:r w:rsidRPr="002A37A9">
        <w:rPr>
          <w:rFonts w:ascii="Calibri" w:hAnsi="Calibri"/>
          <w:lang w:val="el-GR"/>
        </w:rPr>
        <w:t xml:space="preserve">) με πολύ καλή πρακτική απόδοση, επειδή αποφεύγει την πλήρη σάρωση. Το βασικό </w:t>
      </w:r>
      <w:r>
        <w:rPr>
          <w:rFonts w:ascii="Calibri" w:hAnsi="Calibri"/>
        </w:rPr>
        <w:t>trade</w:t>
      </w:r>
      <w:r w:rsidRPr="002A37A9">
        <w:rPr>
          <w:rFonts w:ascii="Calibri" w:hAnsi="Calibri"/>
          <w:lang w:val="el-GR"/>
        </w:rPr>
        <w:t>-</w:t>
      </w:r>
      <w:r>
        <w:rPr>
          <w:rFonts w:ascii="Calibri" w:hAnsi="Calibri"/>
        </w:rPr>
        <w:t>off</w:t>
      </w:r>
      <w:r w:rsidRPr="002A37A9">
        <w:rPr>
          <w:rFonts w:ascii="Calibri" w:hAnsi="Calibri"/>
          <w:lang w:val="el-GR"/>
        </w:rPr>
        <w:t xml:space="preserve"> είναι ότι απαιτεί δομή ευρετηρίασης στη μνήμη και κόστος συντήρησης κατά την εισαγωγή ή αναδόμηση των εγγραφών, όμως το κόστος αυτό αποσβένεται γρήγορα σε μεσαίες και μεγάλες κλίμακες.</w:t>
      </w:r>
    </w:p>
    <w:p w14:paraId="6AA55A8B"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τρίτη μέθοδος, </w:t>
      </w:r>
      <w:r>
        <w:rPr>
          <w:rFonts w:ascii="Calibri" w:hAnsi="Calibri"/>
        </w:rPr>
        <w:t>find</w:t>
      </w:r>
      <w:r w:rsidRPr="002A37A9">
        <w:rPr>
          <w:rFonts w:ascii="Calibri" w:hAnsi="Calibri"/>
          <w:lang w:val="el-GR"/>
        </w:rPr>
        <w:t>_</w:t>
      </w:r>
      <w:r>
        <w:rPr>
          <w:rFonts w:ascii="Calibri" w:hAnsi="Calibri"/>
        </w:rPr>
        <w:t>screens</w:t>
      </w:r>
      <w:r w:rsidRPr="002A37A9">
        <w:rPr>
          <w:rFonts w:ascii="Calibri" w:hAnsi="Calibri"/>
          <w:lang w:val="el-GR"/>
        </w:rPr>
        <w:t>_</w:t>
      </w:r>
      <w:proofErr w:type="spellStart"/>
      <w:r>
        <w:rPr>
          <w:rFonts w:ascii="Calibri" w:hAnsi="Calibri"/>
        </w:rPr>
        <w:t>postgis</w:t>
      </w:r>
      <w:proofErr w:type="spellEnd"/>
      <w:r w:rsidRPr="002A37A9">
        <w:rPr>
          <w:rFonts w:ascii="Calibri" w:hAnsi="Calibri"/>
          <w:lang w:val="el-GR"/>
        </w:rPr>
        <w:t xml:space="preserve">, μεταφέρει τη χωρική αναζήτηση στο επίπεδο της βάσης δεδομένων, αξιοποιώντας τη συνάρτηση </w:t>
      </w:r>
      <w:r>
        <w:rPr>
          <w:rFonts w:ascii="Calibri" w:hAnsi="Calibri"/>
        </w:rPr>
        <w:t>ST</w:t>
      </w:r>
      <w:r w:rsidRPr="002A37A9">
        <w:rPr>
          <w:rFonts w:ascii="Calibri" w:hAnsi="Calibri"/>
          <w:lang w:val="el-GR"/>
        </w:rPr>
        <w:t>_</w:t>
      </w:r>
      <w:proofErr w:type="spellStart"/>
      <w:r>
        <w:rPr>
          <w:rFonts w:ascii="Calibri" w:hAnsi="Calibri"/>
        </w:rPr>
        <w:t>DWithin</w:t>
      </w:r>
      <w:proofErr w:type="spellEnd"/>
      <w:r w:rsidRPr="002A37A9">
        <w:rPr>
          <w:rFonts w:ascii="Calibri" w:hAnsi="Calibri"/>
          <w:lang w:val="el-GR"/>
        </w:rPr>
        <w:t xml:space="preserve"> και το </w:t>
      </w:r>
      <w:proofErr w:type="spellStart"/>
      <w:r>
        <w:rPr>
          <w:rFonts w:ascii="Calibri" w:hAnsi="Calibri"/>
        </w:rPr>
        <w:t>GiST</w:t>
      </w:r>
      <w:proofErr w:type="spellEnd"/>
      <w:r w:rsidRPr="002A37A9">
        <w:rPr>
          <w:rFonts w:ascii="Calibri" w:hAnsi="Calibri"/>
          <w:lang w:val="el-GR"/>
        </w:rPr>
        <w:t xml:space="preserve"> ευρετήριο της </w:t>
      </w:r>
      <w:proofErr w:type="spellStart"/>
      <w:r>
        <w:rPr>
          <w:rFonts w:ascii="Calibri" w:hAnsi="Calibri"/>
        </w:rPr>
        <w:t>PostGIS</w:t>
      </w:r>
      <w:proofErr w:type="spellEnd"/>
      <w:r w:rsidRPr="002A37A9">
        <w:rPr>
          <w:rFonts w:ascii="Calibri" w:hAnsi="Calibri"/>
          <w:lang w:val="el-GR"/>
        </w:rPr>
        <w:t xml:space="preserve">. Το πλεονέκτημα αυτής της προσέγγισης είναι ότι χρησιμοποιεί μόνιμη αποθήκευση, ώριμη χωρική λογική και εγγενή υποστήριξη γεωγραφικών αποστάσεων σε μέτρα. Ιδιαίτερη σημασία έχει το γεγονός ότι το </w:t>
      </w:r>
      <w:r>
        <w:rPr>
          <w:rFonts w:ascii="Calibri" w:hAnsi="Calibri"/>
        </w:rPr>
        <w:t>SQL</w:t>
      </w:r>
      <w:r w:rsidRPr="002A37A9">
        <w:rPr>
          <w:rFonts w:ascii="Calibri" w:hAnsi="Calibri"/>
          <w:lang w:val="el-GR"/>
        </w:rPr>
        <w:t xml:space="preserve"> ερώτημα πρέπει να είναι </w:t>
      </w:r>
      <w:r>
        <w:rPr>
          <w:rFonts w:ascii="Calibri" w:hAnsi="Calibri"/>
        </w:rPr>
        <w:t>parameterized</w:t>
      </w:r>
      <w:r w:rsidRPr="002A37A9">
        <w:rPr>
          <w:rFonts w:ascii="Calibri" w:hAnsi="Calibri"/>
          <w:lang w:val="el-GR"/>
        </w:rPr>
        <w:t xml:space="preserve">. Η χρήση </w:t>
      </w:r>
      <w:r>
        <w:rPr>
          <w:rFonts w:ascii="Calibri" w:hAnsi="Calibri"/>
        </w:rPr>
        <w:t>placeholders</w:t>
      </w:r>
      <w:r w:rsidRPr="002A37A9">
        <w:rPr>
          <w:rFonts w:ascii="Calibri" w:hAnsi="Calibri"/>
          <w:lang w:val="el-GR"/>
        </w:rPr>
        <w:t xml:space="preserve"> όπως %</w:t>
      </w:r>
      <w:r>
        <w:rPr>
          <w:rFonts w:ascii="Calibri" w:hAnsi="Calibri"/>
        </w:rPr>
        <w:t>s</w:t>
      </w:r>
      <w:r w:rsidRPr="002A37A9">
        <w:rPr>
          <w:rFonts w:ascii="Calibri" w:hAnsi="Calibri"/>
          <w:lang w:val="el-GR"/>
        </w:rPr>
        <w:t xml:space="preserve"> αντί για δυναμική σύνθεση συμβολοσειρών αποτρέπει επιθέσεις </w:t>
      </w:r>
      <w:r>
        <w:rPr>
          <w:rFonts w:ascii="Calibri" w:hAnsi="Calibri"/>
        </w:rPr>
        <w:t>SQL</w:t>
      </w:r>
      <w:r w:rsidRPr="002A37A9">
        <w:rPr>
          <w:rFonts w:ascii="Calibri" w:hAnsi="Calibri"/>
          <w:lang w:val="el-GR"/>
        </w:rPr>
        <w:t xml:space="preserve"> </w:t>
      </w:r>
      <w:r>
        <w:rPr>
          <w:rFonts w:ascii="Calibri" w:hAnsi="Calibri"/>
        </w:rPr>
        <w:t>injection</w:t>
      </w:r>
      <w:r w:rsidRPr="002A37A9">
        <w:rPr>
          <w:rFonts w:ascii="Calibri" w:hAnsi="Calibri"/>
          <w:lang w:val="el-GR"/>
        </w:rPr>
        <w:t xml:space="preserve">, επειδή οι τιμές </w:t>
      </w:r>
      <w:proofErr w:type="spellStart"/>
      <w:r>
        <w:rPr>
          <w:rFonts w:ascii="Calibri" w:hAnsi="Calibri"/>
        </w:rPr>
        <w:t>lat</w:t>
      </w:r>
      <w:proofErr w:type="spellEnd"/>
      <w:r w:rsidRPr="002A37A9">
        <w:rPr>
          <w:rFonts w:ascii="Calibri" w:hAnsi="Calibri"/>
          <w:lang w:val="el-GR"/>
        </w:rPr>
        <w:t xml:space="preserve">, </w:t>
      </w:r>
      <w:proofErr w:type="spellStart"/>
      <w:r>
        <w:rPr>
          <w:rFonts w:ascii="Calibri" w:hAnsi="Calibri"/>
        </w:rPr>
        <w:t>lon</w:t>
      </w:r>
      <w:proofErr w:type="spellEnd"/>
      <w:r w:rsidRPr="002A37A9">
        <w:rPr>
          <w:rFonts w:ascii="Calibri" w:hAnsi="Calibri"/>
          <w:lang w:val="el-GR"/>
        </w:rPr>
        <w:t xml:space="preserve"> και </w:t>
      </w:r>
      <w:r>
        <w:rPr>
          <w:rFonts w:ascii="Calibri" w:hAnsi="Calibri"/>
        </w:rPr>
        <w:t>radius</w:t>
      </w:r>
      <w:r w:rsidRPr="002A37A9">
        <w:rPr>
          <w:rFonts w:ascii="Calibri" w:hAnsi="Calibri"/>
          <w:lang w:val="el-GR"/>
        </w:rPr>
        <w:t xml:space="preserve"> δεν ενσωματώνονται αυτούσιες στο </w:t>
      </w:r>
      <w:r>
        <w:rPr>
          <w:rFonts w:ascii="Calibri" w:hAnsi="Calibri"/>
        </w:rPr>
        <w:t>query</w:t>
      </w:r>
      <w:r w:rsidRPr="002A37A9">
        <w:rPr>
          <w:rFonts w:ascii="Calibri" w:hAnsi="Calibri"/>
          <w:lang w:val="el-GR"/>
        </w:rPr>
        <w:t xml:space="preserve"> </w:t>
      </w:r>
      <w:r>
        <w:rPr>
          <w:rFonts w:ascii="Calibri" w:hAnsi="Calibri"/>
        </w:rPr>
        <w:t>string</w:t>
      </w:r>
      <w:r w:rsidRPr="002A37A9">
        <w:rPr>
          <w:rFonts w:ascii="Calibri" w:hAnsi="Calibri"/>
          <w:lang w:val="el-GR"/>
        </w:rPr>
        <w:t xml:space="preserve"> αλλά περνούν ως δεσμευμένες παράμετροι στον οδηγό της βάσης. Πρόκειται για κρίσιμη σχεδιαστική επιλογή, καθώς το συγκεκριμένο </w:t>
      </w:r>
      <w:r>
        <w:rPr>
          <w:rFonts w:ascii="Calibri" w:hAnsi="Calibri"/>
        </w:rPr>
        <w:t>endpoint</w:t>
      </w:r>
      <w:r w:rsidRPr="002A37A9">
        <w:rPr>
          <w:rFonts w:ascii="Calibri" w:hAnsi="Calibri"/>
          <w:lang w:val="el-GR"/>
        </w:rPr>
        <w:t xml:space="preserve"> δέχεται εξωτερικά δεδομένα εισόδου από </w:t>
      </w:r>
      <w:r>
        <w:rPr>
          <w:rFonts w:ascii="Calibri" w:hAnsi="Calibri"/>
        </w:rPr>
        <w:t>clients</w:t>
      </w:r>
      <w:r w:rsidRPr="002A37A9">
        <w:rPr>
          <w:rFonts w:ascii="Calibri" w:hAnsi="Calibri"/>
          <w:lang w:val="el-GR"/>
        </w:rPr>
        <w:t xml:space="preserve">. Το </w:t>
      </w:r>
      <w:r>
        <w:rPr>
          <w:rFonts w:ascii="Calibri" w:hAnsi="Calibri"/>
        </w:rPr>
        <w:t>trade</w:t>
      </w:r>
      <w:r w:rsidRPr="002A37A9">
        <w:rPr>
          <w:rFonts w:ascii="Calibri" w:hAnsi="Calibri"/>
          <w:lang w:val="el-GR"/>
        </w:rPr>
        <w:t>-</w:t>
      </w:r>
      <w:r>
        <w:rPr>
          <w:rFonts w:ascii="Calibri" w:hAnsi="Calibri"/>
        </w:rPr>
        <w:t>off</w:t>
      </w:r>
      <w:r w:rsidRPr="002A37A9">
        <w:rPr>
          <w:rFonts w:ascii="Calibri" w:hAnsi="Calibri"/>
          <w:lang w:val="el-GR"/>
        </w:rPr>
        <w:t xml:space="preserve"> της </w:t>
      </w:r>
      <w:proofErr w:type="spellStart"/>
      <w:r>
        <w:rPr>
          <w:rFonts w:ascii="Calibri" w:hAnsi="Calibri"/>
        </w:rPr>
        <w:t>PostGIS</w:t>
      </w:r>
      <w:proofErr w:type="spellEnd"/>
      <w:r w:rsidRPr="002A37A9">
        <w:rPr>
          <w:rFonts w:ascii="Calibri" w:hAnsi="Calibri"/>
          <w:lang w:val="el-GR"/>
        </w:rPr>
        <w:t xml:space="preserve"> προσέγγισης είναι ότι, παρότι επωφελείται από το </w:t>
      </w:r>
      <w:proofErr w:type="spellStart"/>
      <w:r>
        <w:rPr>
          <w:rFonts w:ascii="Calibri" w:hAnsi="Calibri"/>
        </w:rPr>
        <w:t>GiST</w:t>
      </w:r>
      <w:proofErr w:type="spellEnd"/>
      <w:r w:rsidRPr="002A37A9">
        <w:rPr>
          <w:rFonts w:ascii="Calibri" w:hAnsi="Calibri"/>
          <w:lang w:val="el-GR"/>
        </w:rPr>
        <w:t xml:space="preserve"> </w:t>
      </w:r>
      <w:r>
        <w:rPr>
          <w:rFonts w:ascii="Calibri" w:hAnsi="Calibri"/>
        </w:rPr>
        <w:t>index</w:t>
      </w:r>
      <w:r w:rsidRPr="002A37A9">
        <w:rPr>
          <w:rFonts w:ascii="Calibri" w:hAnsi="Calibri"/>
          <w:lang w:val="el-GR"/>
        </w:rPr>
        <w:t xml:space="preserve">, επιβαρύνεται από το κόστος του </w:t>
      </w:r>
      <w:r>
        <w:rPr>
          <w:rFonts w:ascii="Calibri" w:hAnsi="Calibri"/>
        </w:rPr>
        <w:t>DBMS</w:t>
      </w:r>
      <w:r w:rsidRPr="002A37A9">
        <w:rPr>
          <w:rFonts w:ascii="Calibri" w:hAnsi="Calibri"/>
          <w:lang w:val="el-GR"/>
        </w:rPr>
        <w:t xml:space="preserve"> </w:t>
      </w:r>
      <w:r>
        <w:rPr>
          <w:rFonts w:ascii="Calibri" w:hAnsi="Calibri"/>
        </w:rPr>
        <w:t>layer</w:t>
      </w:r>
      <w:r w:rsidRPr="002A37A9">
        <w:rPr>
          <w:rFonts w:ascii="Calibri" w:hAnsi="Calibri"/>
          <w:lang w:val="el-GR"/>
        </w:rPr>
        <w:t xml:space="preserve"> και από πιθανό </w:t>
      </w:r>
      <w:r>
        <w:rPr>
          <w:rFonts w:ascii="Calibri" w:hAnsi="Calibri"/>
        </w:rPr>
        <w:t>disk</w:t>
      </w:r>
      <w:r w:rsidRPr="002A37A9">
        <w:rPr>
          <w:rFonts w:ascii="Calibri" w:hAnsi="Calibri"/>
          <w:lang w:val="el-GR"/>
        </w:rPr>
        <w:t xml:space="preserve"> </w:t>
      </w:r>
      <w:r>
        <w:rPr>
          <w:rFonts w:ascii="Calibri" w:hAnsi="Calibri"/>
        </w:rPr>
        <w:t>I</w:t>
      </w:r>
      <w:r w:rsidRPr="002A37A9">
        <w:rPr>
          <w:rFonts w:ascii="Calibri" w:hAnsi="Calibri"/>
          <w:lang w:val="el-GR"/>
        </w:rPr>
        <w:t>/</w:t>
      </w:r>
      <w:r>
        <w:rPr>
          <w:rFonts w:ascii="Calibri" w:hAnsi="Calibri"/>
        </w:rPr>
        <w:t>O</w:t>
      </w:r>
      <w:r w:rsidRPr="002A37A9">
        <w:rPr>
          <w:rFonts w:ascii="Calibri" w:hAnsi="Calibri"/>
          <w:lang w:val="el-GR"/>
        </w:rPr>
        <w:t xml:space="preserve">, σε αντίθεση με μια καθαρά </w:t>
      </w:r>
      <w:r>
        <w:rPr>
          <w:rFonts w:ascii="Calibri" w:hAnsi="Calibri"/>
        </w:rPr>
        <w:t>in</w:t>
      </w:r>
      <w:r w:rsidRPr="002A37A9">
        <w:rPr>
          <w:rFonts w:ascii="Calibri" w:hAnsi="Calibri"/>
          <w:lang w:val="el-GR"/>
        </w:rPr>
        <w:t>-</w:t>
      </w:r>
      <w:r>
        <w:rPr>
          <w:rFonts w:ascii="Calibri" w:hAnsi="Calibri"/>
        </w:rPr>
        <w:t>memory</w:t>
      </w:r>
      <w:r w:rsidRPr="002A37A9">
        <w:rPr>
          <w:rFonts w:ascii="Calibri" w:hAnsi="Calibri"/>
          <w:lang w:val="el-GR"/>
        </w:rPr>
        <w:t xml:space="preserve"> δομή.</w:t>
      </w:r>
    </w:p>
    <w:p w14:paraId="648F6F78"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τέταρτη μέθοδος, </w:t>
      </w:r>
      <w:r>
        <w:rPr>
          <w:rFonts w:ascii="Calibri" w:hAnsi="Calibri"/>
        </w:rPr>
        <w:t>find</w:t>
      </w:r>
      <w:r w:rsidRPr="002A37A9">
        <w:rPr>
          <w:rFonts w:ascii="Calibri" w:hAnsi="Calibri"/>
          <w:lang w:val="el-GR"/>
        </w:rPr>
        <w:t>_</w:t>
      </w:r>
      <w:r>
        <w:rPr>
          <w:rFonts w:ascii="Calibri" w:hAnsi="Calibri"/>
        </w:rPr>
        <w:t>screens</w:t>
      </w:r>
      <w:r w:rsidRPr="002A37A9">
        <w:rPr>
          <w:rFonts w:ascii="Calibri" w:hAnsi="Calibri"/>
          <w:lang w:val="el-GR"/>
        </w:rPr>
        <w:t>_</w:t>
      </w:r>
      <w:r>
        <w:rPr>
          <w:rFonts w:ascii="Calibri" w:hAnsi="Calibri"/>
        </w:rPr>
        <w:t>distributed</w:t>
      </w:r>
      <w:r w:rsidRPr="002A37A9">
        <w:rPr>
          <w:rFonts w:ascii="Calibri" w:hAnsi="Calibri"/>
          <w:lang w:val="el-GR"/>
        </w:rPr>
        <w:t xml:space="preserve">, βασίζεται σε </w:t>
      </w:r>
      <w:proofErr w:type="spellStart"/>
      <w:r>
        <w:rPr>
          <w:rFonts w:ascii="Calibri" w:hAnsi="Calibri"/>
        </w:rPr>
        <w:t>ThreadPoolExecutor</w:t>
      </w:r>
      <w:proofErr w:type="spellEnd"/>
      <w:r w:rsidRPr="002A37A9">
        <w:rPr>
          <w:rFonts w:ascii="Calibri" w:hAnsi="Calibri"/>
          <w:lang w:val="el-GR"/>
        </w:rPr>
        <w:t xml:space="preserve"> και διαχωρίζει το σύνολο των οθονών σε τρία </w:t>
      </w:r>
      <w:r>
        <w:rPr>
          <w:rFonts w:ascii="Calibri" w:hAnsi="Calibri"/>
        </w:rPr>
        <w:t>shards</w:t>
      </w:r>
      <w:r w:rsidRPr="002A37A9">
        <w:rPr>
          <w:rFonts w:ascii="Calibri" w:hAnsi="Calibri"/>
          <w:lang w:val="el-GR"/>
        </w:rPr>
        <w:t xml:space="preserve">. Σε κάθε </w:t>
      </w:r>
      <w:r>
        <w:rPr>
          <w:rFonts w:ascii="Calibri" w:hAnsi="Calibri"/>
        </w:rPr>
        <w:t>shard</w:t>
      </w:r>
      <w:r w:rsidRPr="002A37A9">
        <w:rPr>
          <w:rFonts w:ascii="Calibri" w:hAnsi="Calibri"/>
          <w:lang w:val="el-GR"/>
        </w:rPr>
        <w:t xml:space="preserve"> εφαρμόζεται ανεξάρτητη χωρική αναζήτηση, και τα επιμέρους αποτελέσματα συγχωνεύονται στο τέλος με διαδικασία </w:t>
      </w:r>
      <w:r>
        <w:rPr>
          <w:rFonts w:ascii="Calibri" w:hAnsi="Calibri"/>
        </w:rPr>
        <w:t>merge</w:t>
      </w:r>
      <w:r w:rsidRPr="002A37A9">
        <w:rPr>
          <w:rFonts w:ascii="Calibri" w:hAnsi="Calibri"/>
          <w:lang w:val="el-GR"/>
        </w:rPr>
        <w:t xml:space="preserve"> και </w:t>
      </w:r>
      <w:r>
        <w:rPr>
          <w:rFonts w:ascii="Calibri" w:hAnsi="Calibri"/>
        </w:rPr>
        <w:t>deduplication</w:t>
      </w:r>
      <w:r w:rsidRPr="002A37A9">
        <w:rPr>
          <w:rFonts w:ascii="Calibri" w:hAnsi="Calibri"/>
          <w:lang w:val="el-GR"/>
        </w:rPr>
        <w:t xml:space="preserve">. Η λογική αυτή ακολουθεί ένα απλοποιημένο πρότυπο </w:t>
      </w:r>
      <w:r>
        <w:rPr>
          <w:rFonts w:ascii="Calibri" w:hAnsi="Calibri"/>
        </w:rPr>
        <w:t>MapReduce</w:t>
      </w:r>
      <w:r w:rsidRPr="002A37A9">
        <w:rPr>
          <w:rFonts w:ascii="Calibri" w:hAnsi="Calibri"/>
          <w:lang w:val="el-GR"/>
        </w:rPr>
        <w:t xml:space="preserve">: </w:t>
      </w:r>
      <w:r>
        <w:rPr>
          <w:rFonts w:ascii="Calibri" w:hAnsi="Calibri"/>
        </w:rPr>
        <w:t>map</w:t>
      </w:r>
      <w:r w:rsidRPr="002A37A9">
        <w:rPr>
          <w:rFonts w:ascii="Calibri" w:hAnsi="Calibri"/>
          <w:lang w:val="el-GR"/>
        </w:rPr>
        <w:t xml:space="preserve"> πάνω στα </w:t>
      </w:r>
      <w:r>
        <w:rPr>
          <w:rFonts w:ascii="Calibri" w:hAnsi="Calibri"/>
        </w:rPr>
        <w:t>shards</w:t>
      </w:r>
      <w:r w:rsidRPr="002A37A9">
        <w:rPr>
          <w:rFonts w:ascii="Calibri" w:hAnsi="Calibri"/>
          <w:lang w:val="el-GR"/>
        </w:rPr>
        <w:t xml:space="preserve">, </w:t>
      </w:r>
      <w:r>
        <w:rPr>
          <w:rFonts w:ascii="Calibri" w:hAnsi="Calibri"/>
        </w:rPr>
        <w:t>reduce</w:t>
      </w:r>
      <w:r w:rsidRPr="002A37A9">
        <w:rPr>
          <w:rFonts w:ascii="Calibri" w:hAnsi="Calibri"/>
          <w:lang w:val="el-GR"/>
        </w:rPr>
        <w:t xml:space="preserve"> πάνω στα μερικά αποτελέσματα. Η προσέγγιση παρουσιάζει θεωρητικό ενδιαφέρον για πολύ μεγάλα </w:t>
      </w:r>
      <w:r>
        <w:rPr>
          <w:rFonts w:ascii="Calibri" w:hAnsi="Calibri"/>
        </w:rPr>
        <w:t>datasets</w:t>
      </w:r>
      <w:r w:rsidRPr="002A37A9">
        <w:rPr>
          <w:rFonts w:ascii="Calibri" w:hAnsi="Calibri"/>
          <w:lang w:val="el-GR"/>
        </w:rPr>
        <w:t xml:space="preserve"> ή για πραγματικά </w:t>
      </w:r>
      <w:r>
        <w:rPr>
          <w:rFonts w:ascii="Calibri" w:hAnsi="Calibri"/>
        </w:rPr>
        <w:t>distributed</w:t>
      </w:r>
      <w:r w:rsidRPr="002A37A9">
        <w:rPr>
          <w:rFonts w:ascii="Calibri" w:hAnsi="Calibri"/>
          <w:lang w:val="el-GR"/>
        </w:rPr>
        <w:t xml:space="preserve"> περιβάλλοντα πολλών κόμβων. Ωστόσο, στη συγκεκριμένη </w:t>
      </w:r>
      <w:r>
        <w:rPr>
          <w:rFonts w:ascii="Calibri" w:hAnsi="Calibri"/>
        </w:rPr>
        <w:t>Python</w:t>
      </w:r>
      <w:r w:rsidRPr="002A37A9">
        <w:rPr>
          <w:rFonts w:ascii="Calibri" w:hAnsi="Calibri"/>
          <w:lang w:val="el-GR"/>
        </w:rPr>
        <w:t xml:space="preserve"> υλοποίηση επηρεάζεται από </w:t>
      </w:r>
      <w:r>
        <w:rPr>
          <w:rFonts w:ascii="Calibri" w:hAnsi="Calibri"/>
        </w:rPr>
        <w:t>overhead</w:t>
      </w:r>
      <w:r w:rsidRPr="002A37A9">
        <w:rPr>
          <w:rFonts w:ascii="Calibri" w:hAnsi="Calibri"/>
          <w:lang w:val="el-GR"/>
        </w:rPr>
        <w:t xml:space="preserve"> δημιουργίας </w:t>
      </w:r>
      <w:r>
        <w:rPr>
          <w:rFonts w:ascii="Calibri" w:hAnsi="Calibri"/>
        </w:rPr>
        <w:t>threads</w:t>
      </w:r>
      <w:r w:rsidRPr="002A37A9">
        <w:rPr>
          <w:rFonts w:ascii="Calibri" w:hAnsi="Calibri"/>
          <w:lang w:val="el-GR"/>
        </w:rPr>
        <w:t xml:space="preserve">, κόστος συγχρονισμού και περιορισμούς που σχετίζονται με το </w:t>
      </w:r>
      <w:r>
        <w:rPr>
          <w:rFonts w:ascii="Calibri" w:hAnsi="Calibri"/>
        </w:rPr>
        <w:t>execution</w:t>
      </w:r>
      <w:r w:rsidRPr="002A37A9">
        <w:rPr>
          <w:rFonts w:ascii="Calibri" w:hAnsi="Calibri"/>
          <w:lang w:val="el-GR"/>
        </w:rPr>
        <w:t xml:space="preserve"> </w:t>
      </w:r>
      <w:r>
        <w:rPr>
          <w:rFonts w:ascii="Calibri" w:hAnsi="Calibri"/>
        </w:rPr>
        <w:t>model</w:t>
      </w:r>
      <w:r w:rsidRPr="002A37A9">
        <w:rPr>
          <w:rFonts w:ascii="Calibri" w:hAnsi="Calibri"/>
          <w:lang w:val="el-GR"/>
        </w:rPr>
        <w:t xml:space="preserve"> της </w:t>
      </w:r>
      <w:r>
        <w:rPr>
          <w:rFonts w:ascii="Calibri" w:hAnsi="Calibri"/>
        </w:rPr>
        <w:t>Python</w:t>
      </w:r>
      <w:r w:rsidRPr="002A37A9">
        <w:rPr>
          <w:rFonts w:ascii="Calibri" w:hAnsi="Calibri"/>
          <w:lang w:val="el-GR"/>
        </w:rPr>
        <w:t xml:space="preserve">. Συνεπώς, παρότι η μέθοδος παραμένει χρήσιμη ως ερευνητικό σημείο σύγκρισης, στην πράξη δεν είναι η βέλτιστη επιλογή για το πραγματικό </w:t>
      </w:r>
      <w:r>
        <w:rPr>
          <w:rFonts w:ascii="Calibri" w:hAnsi="Calibri"/>
        </w:rPr>
        <w:t>dataset</w:t>
      </w:r>
      <w:r w:rsidRPr="002A37A9">
        <w:rPr>
          <w:rFonts w:ascii="Calibri" w:hAnsi="Calibri"/>
          <w:lang w:val="el-GR"/>
        </w:rPr>
        <w:t xml:space="preserve">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w:t>
      </w:r>
    </w:p>
    <w:p w14:paraId="6DB43ACA" w14:textId="77777777" w:rsidR="006C15A2" w:rsidRPr="002A37A9" w:rsidRDefault="00000000">
      <w:pPr>
        <w:spacing w:after="120" w:line="360" w:lineRule="auto"/>
        <w:ind w:firstLine="283"/>
        <w:jc w:val="both"/>
        <w:rPr>
          <w:lang w:val="el-GR"/>
        </w:rPr>
      </w:pPr>
      <w:r w:rsidRPr="002A37A9">
        <w:rPr>
          <w:rFonts w:ascii="Calibri" w:hAnsi="Calibri"/>
          <w:lang w:val="el-GR"/>
        </w:rPr>
        <w:lastRenderedPageBreak/>
        <w:t xml:space="preserve">Συνολικά, οι τέσσερις μέθοδοι καλύπτουν ένα ευρύ φάσμα σχεδιαστικών επιλογών. Η </w:t>
      </w:r>
      <w:r>
        <w:rPr>
          <w:rFonts w:ascii="Calibri" w:hAnsi="Calibri"/>
        </w:rPr>
        <w:t>Linear</w:t>
      </w:r>
      <w:r w:rsidRPr="002A37A9">
        <w:rPr>
          <w:rFonts w:ascii="Calibri" w:hAnsi="Calibri"/>
          <w:lang w:val="el-GR"/>
        </w:rPr>
        <w:t xml:space="preserve"> ευνοεί την απλότητα, η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προσφέρει την καλύτερη ισορροπία απόδοσης και χαμηλού </w:t>
      </w:r>
      <w:r>
        <w:rPr>
          <w:rFonts w:ascii="Calibri" w:hAnsi="Calibri"/>
        </w:rPr>
        <w:t>latency</w:t>
      </w:r>
      <w:r w:rsidRPr="002A37A9">
        <w:rPr>
          <w:rFonts w:ascii="Calibri" w:hAnsi="Calibri"/>
          <w:lang w:val="el-GR"/>
        </w:rPr>
        <w:t xml:space="preserve">, η </w:t>
      </w:r>
      <w:proofErr w:type="spellStart"/>
      <w:r>
        <w:rPr>
          <w:rFonts w:ascii="Calibri" w:hAnsi="Calibri"/>
        </w:rPr>
        <w:t>PostGIS</w:t>
      </w:r>
      <w:proofErr w:type="spellEnd"/>
      <w:r w:rsidRPr="002A37A9">
        <w:rPr>
          <w:rFonts w:ascii="Calibri" w:hAnsi="Calibri"/>
          <w:lang w:val="el-GR"/>
        </w:rPr>
        <w:t xml:space="preserve"> παρέχει παραγωγική επιμονή και χωρική ωριμότητα σε επίπεδο βάσης, ενώ η </w:t>
      </w:r>
      <w:r>
        <w:rPr>
          <w:rFonts w:ascii="Calibri" w:hAnsi="Calibri"/>
        </w:rPr>
        <w:t>Distributed</w:t>
      </w:r>
      <w:r w:rsidRPr="002A37A9">
        <w:rPr>
          <w:rFonts w:ascii="Calibri" w:hAnsi="Calibri"/>
          <w:lang w:val="el-GR"/>
        </w:rPr>
        <w:t xml:space="preserve"> προσέγγιση έχει αξία κυρίως σε σενάρια πολύ μεγάλης κλίμακας ή πραγματικής κατανομής. Για τον λόγο αυτό, στο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η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λύση αναδεικνύεται ως η πρακτικότερη κύρια επιλογή για </w:t>
      </w:r>
      <w:r>
        <w:rPr>
          <w:rFonts w:ascii="Calibri" w:hAnsi="Calibri"/>
        </w:rPr>
        <w:t>real</w:t>
      </w:r>
      <w:r w:rsidRPr="002A37A9">
        <w:rPr>
          <w:rFonts w:ascii="Calibri" w:hAnsi="Calibri"/>
          <w:lang w:val="el-GR"/>
        </w:rPr>
        <w:t>-</w:t>
      </w:r>
      <w:r>
        <w:rPr>
          <w:rFonts w:ascii="Calibri" w:hAnsi="Calibri"/>
        </w:rPr>
        <w:t>time</w:t>
      </w:r>
      <w:r w:rsidRPr="002A37A9">
        <w:rPr>
          <w:rFonts w:ascii="Calibri" w:hAnsi="Calibri"/>
          <w:lang w:val="el-GR"/>
        </w:rPr>
        <w:t xml:space="preserve"> </w:t>
      </w:r>
      <w:r>
        <w:rPr>
          <w:rFonts w:ascii="Calibri" w:hAnsi="Calibri"/>
        </w:rPr>
        <w:t>spatial</w:t>
      </w:r>
      <w:r w:rsidRPr="002A37A9">
        <w:rPr>
          <w:rFonts w:ascii="Calibri" w:hAnsi="Calibri"/>
          <w:lang w:val="el-GR"/>
        </w:rPr>
        <w:t xml:space="preserve"> </w:t>
      </w:r>
      <w:r>
        <w:rPr>
          <w:rFonts w:ascii="Calibri" w:hAnsi="Calibri"/>
        </w:rPr>
        <w:t>queries</w:t>
      </w:r>
      <w:r w:rsidRPr="002A37A9">
        <w:rPr>
          <w:rFonts w:ascii="Calibri" w:hAnsi="Calibri"/>
          <w:lang w:val="el-GR"/>
        </w:rPr>
        <w:t xml:space="preserve">, ενώ οι υπόλοιπες μέθοδοι λειτουργούν είτε ως </w:t>
      </w:r>
      <w:r>
        <w:rPr>
          <w:rFonts w:ascii="Calibri" w:hAnsi="Calibri"/>
        </w:rPr>
        <w:t>baseline</w:t>
      </w:r>
      <w:r w:rsidRPr="002A37A9">
        <w:rPr>
          <w:rFonts w:ascii="Calibri" w:hAnsi="Calibri"/>
          <w:lang w:val="el-GR"/>
        </w:rPr>
        <w:t xml:space="preserve"> είτε ως εναλλακτικές προσεγγίσεις αξιολόγησης.</w:t>
      </w:r>
    </w:p>
    <w:p w14:paraId="36403C50" w14:textId="77777777" w:rsidR="006C15A2" w:rsidRPr="002A37A9" w:rsidRDefault="00000000">
      <w:pPr>
        <w:pStyle w:val="Heading2"/>
        <w:spacing w:after="80"/>
        <w:rPr>
          <w:lang w:val="el-GR"/>
        </w:rPr>
      </w:pPr>
      <w:r w:rsidRPr="002A37A9">
        <w:rPr>
          <w:rFonts w:ascii="Calibri" w:hAnsi="Calibri"/>
          <w:color w:val="000000"/>
          <w:lang w:val="el-GR"/>
        </w:rPr>
        <w:t xml:space="preserve">5.4. </w:t>
      </w:r>
      <w:r>
        <w:rPr>
          <w:rFonts w:ascii="Calibri" w:hAnsi="Calibri"/>
          <w:color w:val="000000"/>
        </w:rPr>
        <w:t>Recommendation</w:t>
      </w:r>
      <w:r w:rsidRPr="002A37A9">
        <w:rPr>
          <w:rFonts w:ascii="Calibri" w:hAnsi="Calibri"/>
          <w:color w:val="000000"/>
          <w:lang w:val="el-GR"/>
        </w:rPr>
        <w:t xml:space="preserve"> </w:t>
      </w:r>
      <w:r>
        <w:rPr>
          <w:rFonts w:ascii="Calibri" w:hAnsi="Calibri"/>
          <w:color w:val="000000"/>
        </w:rPr>
        <w:t>Engine</w:t>
      </w:r>
    </w:p>
    <w:p w14:paraId="59569650"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Ο μηχανισμός </w:t>
      </w:r>
      <w:r>
        <w:rPr>
          <w:rFonts w:ascii="Calibri" w:hAnsi="Calibri"/>
        </w:rPr>
        <w:t>recommendation</w:t>
      </w:r>
      <w:r w:rsidRPr="002A37A9">
        <w:rPr>
          <w:rFonts w:ascii="Calibri" w:hAnsi="Calibri"/>
          <w:lang w:val="el-GR"/>
        </w:rPr>
        <w:t xml:space="preserve">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έχει ως σκοπό την αυτόματη πρόταση και ανάθεση διαφημίσεων στις καταλληλότερες οθόνες του γηπέδου, με βάση τη χωρική θέση του θεατή και τη ζώνη προβολής. Η σχεδίασή του ακολουθεί μια ελαφριά και ντετερμινιστική λογική, κατάλληλη για λειτουργία πραγματικού χρόνου, χωρίς να απαιτεί σύνθετα μοντέλα μάθησης ή υψηλό υπολογιστικό κόστος. Η επιλογή αυτή είναι συνεπής με τον βασικό στόχο του συστήματος, δηλαδή την ταχεία και αξιόπιστη απόκριση σε χωρικά ερωτήματα μέσα σε περιβάλλον αθλητικής εγκατάστασης.</w:t>
      </w:r>
    </w:p>
    <w:p w14:paraId="69D15F50"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βασική ροή του αλγορίθμου ξεκινά από τη λήψη της θέσης του θεατή και μιας παραμέτρου ακτίνας αναζήτησης. Το σύστημα εκτελεί στη συνέχεια χωρικό ερώτημα μέσω του </w:t>
      </w:r>
      <w:r>
        <w:rPr>
          <w:rFonts w:ascii="Calibri" w:hAnsi="Calibri"/>
        </w:rPr>
        <w:t>R</w:t>
      </w:r>
      <w:r w:rsidRPr="002A37A9">
        <w:rPr>
          <w:rFonts w:ascii="Calibri" w:hAnsi="Calibri"/>
          <w:lang w:val="el-GR"/>
        </w:rPr>
        <w:t>-</w:t>
      </w:r>
      <w:r>
        <w:rPr>
          <w:rFonts w:ascii="Calibri" w:hAnsi="Calibri"/>
        </w:rPr>
        <w:t>Tree</w:t>
      </w:r>
      <w:r w:rsidRPr="002A37A9">
        <w:rPr>
          <w:rFonts w:ascii="Calibri" w:hAnsi="Calibri"/>
          <w:lang w:val="el-GR"/>
        </w:rPr>
        <w:t xml:space="preserve">, ώστε να εντοπίσει τις οθόνες που βρίσκονται εντός της συγκεκριμένης ακτίνας. Οι υποψήφιες οθόνες ταξινομούνται κατά αύξουσα απόσταση από το σημείο αναφοράς, έτσι ώστε να δίνεται προτεραιότητα στις πλησιέστερες επιφάνειες προβολής. Η λογική αυτή επιτρέπει στο </w:t>
      </w:r>
      <w:r>
        <w:rPr>
          <w:rFonts w:ascii="Calibri" w:hAnsi="Calibri"/>
        </w:rPr>
        <w:t>recommendation</w:t>
      </w:r>
      <w:r w:rsidRPr="002A37A9">
        <w:rPr>
          <w:rFonts w:ascii="Calibri" w:hAnsi="Calibri"/>
          <w:lang w:val="el-GR"/>
        </w:rPr>
        <w:t xml:space="preserve"> </w:t>
      </w:r>
      <w:r>
        <w:rPr>
          <w:rFonts w:ascii="Calibri" w:hAnsi="Calibri"/>
        </w:rPr>
        <w:t>engine</w:t>
      </w:r>
      <w:r w:rsidRPr="002A37A9">
        <w:rPr>
          <w:rFonts w:ascii="Calibri" w:hAnsi="Calibri"/>
          <w:lang w:val="el-GR"/>
        </w:rPr>
        <w:t xml:space="preserve"> να λειτουργεί με σαφή χωρική ιεράρχηση: όσο μικρότερη η απόσταση από τον θεατή, τόσο υψηλότερη η προτεραιότητα της οθόνης για πιθανή ανάθεση.</w:t>
      </w:r>
    </w:p>
    <w:p w14:paraId="2042819E"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Μετά τον εντοπισμό και την ταξινόμηση των οθονών, ο μηχανισμός εξετάζει τις διαθέσιμες διαφημίσεις ανά ζώνη. Η ύπαρξη </w:t>
      </w:r>
      <w:r>
        <w:rPr>
          <w:rFonts w:ascii="Calibri" w:hAnsi="Calibri"/>
        </w:rPr>
        <w:t>zone</w:t>
      </w:r>
      <w:r w:rsidRPr="002A37A9">
        <w:rPr>
          <w:rFonts w:ascii="Calibri" w:hAnsi="Calibri"/>
          <w:lang w:val="el-GR"/>
        </w:rPr>
        <w:t xml:space="preserve"> </w:t>
      </w:r>
      <w:r>
        <w:rPr>
          <w:rFonts w:ascii="Calibri" w:hAnsi="Calibri"/>
        </w:rPr>
        <w:t>affinity</w:t>
      </w:r>
      <w:r w:rsidRPr="002A37A9">
        <w:rPr>
          <w:rFonts w:ascii="Calibri" w:hAnsi="Calibri"/>
          <w:lang w:val="el-GR"/>
        </w:rPr>
        <w:t xml:space="preserve"> σημαίνει ότι κάθε διαφήμιση θεωρείται περισσότερο κατάλληλη για συγκεκριμένη κατηγορία ζώνης, όπως </w:t>
      </w:r>
      <w:proofErr w:type="spellStart"/>
      <w:r>
        <w:rPr>
          <w:rFonts w:ascii="Calibri" w:hAnsi="Calibri"/>
        </w:rPr>
        <w:t>GlassFloor</w:t>
      </w:r>
      <w:proofErr w:type="spellEnd"/>
      <w:r w:rsidRPr="002A37A9">
        <w:rPr>
          <w:rFonts w:ascii="Calibri" w:hAnsi="Calibri"/>
          <w:lang w:val="el-GR"/>
        </w:rPr>
        <w:t xml:space="preserve">, </w:t>
      </w:r>
      <w:r>
        <w:rPr>
          <w:rFonts w:ascii="Calibri" w:hAnsi="Calibri"/>
        </w:rPr>
        <w:t>Surrounding</w:t>
      </w:r>
      <w:r w:rsidRPr="002A37A9">
        <w:rPr>
          <w:rFonts w:ascii="Calibri" w:hAnsi="Calibri"/>
          <w:lang w:val="el-GR"/>
        </w:rPr>
        <w:t xml:space="preserve"> ή </w:t>
      </w:r>
      <w:r>
        <w:rPr>
          <w:rFonts w:ascii="Calibri" w:hAnsi="Calibri"/>
        </w:rPr>
        <w:t>Megatron</w:t>
      </w:r>
      <w:r w:rsidRPr="002A37A9">
        <w:rPr>
          <w:rFonts w:ascii="Calibri" w:hAnsi="Calibri"/>
          <w:lang w:val="el-GR"/>
        </w:rPr>
        <w:t>. Επομένως, η τελική επιλογή δεν βασίζεται μόνο στη γεωγραφική εγγύτητα, αλλά και στη λογική συμβατότητα ανάμεσα στη διαφήμιση και στον τύπο της οθόνης ή της ζώνης. Με τον τρόπο αυτό αποφεύγεται η τυχαία ανάθεση περιεχομένου και ενισχύεται η λειτουργική συνοχή της προβολής.</w:t>
      </w:r>
    </w:p>
    <w:p w14:paraId="3273400C"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τρέχουσα κατάσταση των αναθέσεων διατηρείται </w:t>
      </w:r>
      <w:r>
        <w:rPr>
          <w:rFonts w:ascii="Calibri" w:hAnsi="Calibri"/>
        </w:rPr>
        <w:t>in</w:t>
      </w:r>
      <w:r w:rsidRPr="002A37A9">
        <w:rPr>
          <w:rFonts w:ascii="Calibri" w:hAnsi="Calibri"/>
          <w:lang w:val="el-GR"/>
        </w:rPr>
        <w:t>-</w:t>
      </w:r>
      <w:r>
        <w:rPr>
          <w:rFonts w:ascii="Calibri" w:hAnsi="Calibri"/>
        </w:rPr>
        <w:t>memory</w:t>
      </w:r>
      <w:r w:rsidRPr="002A37A9">
        <w:rPr>
          <w:rFonts w:ascii="Calibri" w:hAnsi="Calibri"/>
          <w:lang w:val="el-GR"/>
        </w:rPr>
        <w:t xml:space="preserve"> μέσω αντιστοίχισης της μορφής {</w:t>
      </w:r>
      <w:r>
        <w:rPr>
          <w:rFonts w:ascii="Calibri" w:hAnsi="Calibri"/>
        </w:rPr>
        <w:t>screen</w:t>
      </w:r>
      <w:r w:rsidRPr="002A37A9">
        <w:rPr>
          <w:rFonts w:ascii="Calibri" w:hAnsi="Calibri"/>
          <w:lang w:val="el-GR"/>
        </w:rPr>
        <w:t>_</w:t>
      </w:r>
      <w:r>
        <w:rPr>
          <w:rFonts w:ascii="Calibri" w:hAnsi="Calibri"/>
        </w:rPr>
        <w:t>id</w:t>
      </w:r>
      <w:r w:rsidRPr="002A37A9">
        <w:rPr>
          <w:rFonts w:ascii="Calibri" w:hAnsi="Calibri"/>
          <w:lang w:val="el-GR"/>
        </w:rPr>
        <w:t xml:space="preserve"> → </w:t>
      </w:r>
      <w:r>
        <w:rPr>
          <w:rFonts w:ascii="Calibri" w:hAnsi="Calibri"/>
        </w:rPr>
        <w:t>ad</w:t>
      </w:r>
      <w:r w:rsidRPr="002A37A9">
        <w:rPr>
          <w:rFonts w:ascii="Calibri" w:hAnsi="Calibri"/>
          <w:lang w:val="el-GR"/>
        </w:rPr>
        <w:t>_</w:t>
      </w:r>
      <w:r>
        <w:rPr>
          <w:rFonts w:ascii="Calibri" w:hAnsi="Calibri"/>
        </w:rPr>
        <w:t>id</w:t>
      </w:r>
      <w:r w:rsidRPr="002A37A9">
        <w:rPr>
          <w:rFonts w:ascii="Calibri" w:hAnsi="Calibri"/>
          <w:lang w:val="el-GR"/>
        </w:rPr>
        <w:t xml:space="preserve">}. Η επιλογή αυτή επιτρέπει πολύ γρήγορη ενημέρωση και ανάκτηση της τρέχουσας κατάστασης, χωρίς επιβάρυνση από μόνιμη αποθήκευση σε κάθε νέα ανάθεση. Αφού επιλεγεί το κατάλληλο </w:t>
      </w:r>
      <w:r>
        <w:rPr>
          <w:rFonts w:ascii="Calibri" w:hAnsi="Calibri"/>
        </w:rPr>
        <w:t>placement</w:t>
      </w:r>
      <w:r w:rsidRPr="002A37A9">
        <w:rPr>
          <w:rFonts w:ascii="Calibri" w:hAnsi="Calibri"/>
          <w:lang w:val="el-GR"/>
        </w:rPr>
        <w:t xml:space="preserve">, το αποτέλεσμα μεταδίδεται μέσω </w:t>
      </w:r>
      <w:r>
        <w:rPr>
          <w:rFonts w:ascii="Calibri" w:hAnsi="Calibri"/>
        </w:rPr>
        <w:t>WebSocket</w:t>
      </w:r>
      <w:r w:rsidRPr="002A37A9">
        <w:rPr>
          <w:rFonts w:ascii="Calibri" w:hAnsi="Calibri"/>
          <w:lang w:val="el-GR"/>
        </w:rPr>
        <w:t xml:space="preserve"> </w:t>
      </w:r>
      <w:r>
        <w:rPr>
          <w:rFonts w:ascii="Calibri" w:hAnsi="Calibri"/>
        </w:rPr>
        <w:t>broadcast</w:t>
      </w:r>
      <w:r w:rsidRPr="002A37A9">
        <w:rPr>
          <w:rFonts w:ascii="Calibri" w:hAnsi="Calibri"/>
          <w:lang w:val="el-GR"/>
        </w:rPr>
        <w:t xml:space="preserve"> προς </w:t>
      </w:r>
      <w:r w:rsidRPr="002A37A9">
        <w:rPr>
          <w:rFonts w:ascii="Calibri" w:hAnsi="Calibri"/>
          <w:lang w:val="el-GR"/>
        </w:rPr>
        <w:lastRenderedPageBreak/>
        <w:t xml:space="preserve">όλους τους ενδιαφερόμενους </w:t>
      </w:r>
      <w:r>
        <w:rPr>
          <w:rFonts w:ascii="Calibri" w:hAnsi="Calibri"/>
        </w:rPr>
        <w:t>clients</w:t>
      </w:r>
      <w:r w:rsidRPr="002A37A9">
        <w:rPr>
          <w:rFonts w:ascii="Calibri" w:hAnsi="Calibri"/>
          <w:lang w:val="el-GR"/>
        </w:rPr>
        <w:t xml:space="preserve">, ώστε το </w:t>
      </w:r>
      <w:proofErr w:type="spellStart"/>
      <w:r>
        <w:rPr>
          <w:rFonts w:ascii="Calibri" w:hAnsi="Calibri"/>
        </w:rPr>
        <w:t>VisualBoard</w:t>
      </w:r>
      <w:proofErr w:type="spellEnd"/>
      <w:r w:rsidRPr="002A37A9">
        <w:rPr>
          <w:rFonts w:ascii="Calibri" w:hAnsi="Calibri"/>
          <w:lang w:val="el-GR"/>
        </w:rPr>
        <w:t xml:space="preserve"> και οι λοιπές διεπαφές να ενημερώνονται άμεσα και συγχρονισμένα.</w:t>
      </w:r>
    </w:p>
    <w:p w14:paraId="0A6CE84D"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Παρά τα πλεονεκτήματα απλότητας και χαμηλής καθυστέρησης, ο μηχανισμός αυτός παρουσιάζει και σαφείς περιορισμούς. Δεν χρησιμοποιεί </w:t>
      </w:r>
      <w:r>
        <w:rPr>
          <w:rFonts w:ascii="Calibri" w:hAnsi="Calibri"/>
        </w:rPr>
        <w:t>machine</w:t>
      </w:r>
      <w:r w:rsidRPr="002A37A9">
        <w:rPr>
          <w:rFonts w:ascii="Calibri" w:hAnsi="Calibri"/>
          <w:lang w:val="el-GR"/>
        </w:rPr>
        <w:t xml:space="preserve"> </w:t>
      </w:r>
      <w:r>
        <w:rPr>
          <w:rFonts w:ascii="Calibri" w:hAnsi="Calibri"/>
        </w:rPr>
        <w:t>learning</w:t>
      </w:r>
      <w:r w:rsidRPr="002A37A9">
        <w:rPr>
          <w:rFonts w:ascii="Calibri" w:hAnsi="Calibri"/>
          <w:lang w:val="el-GR"/>
        </w:rPr>
        <w:t xml:space="preserve">, δεν υποστηρίζει προσωποποιημένη πρόβλεψη με βάση ιστορική συμπεριφορά και βασίζεται αποκλειστικά σε κανόνες εγγύτητας και ζώνης. Επιπλέον, η </w:t>
      </w:r>
      <w:r>
        <w:rPr>
          <w:rFonts w:ascii="Calibri" w:hAnsi="Calibri"/>
        </w:rPr>
        <w:t>in</w:t>
      </w:r>
      <w:r w:rsidRPr="002A37A9">
        <w:rPr>
          <w:rFonts w:ascii="Calibri" w:hAnsi="Calibri"/>
          <w:lang w:val="el-GR"/>
        </w:rPr>
        <w:t>-</w:t>
      </w:r>
      <w:r>
        <w:rPr>
          <w:rFonts w:ascii="Calibri" w:hAnsi="Calibri"/>
        </w:rPr>
        <w:t>memory</w:t>
      </w:r>
      <w:r w:rsidRPr="002A37A9">
        <w:rPr>
          <w:rFonts w:ascii="Calibri" w:hAnsi="Calibri"/>
          <w:lang w:val="el-GR"/>
        </w:rPr>
        <w:t xml:space="preserve"> φύση των </w:t>
      </w:r>
      <w:r>
        <w:rPr>
          <w:rFonts w:ascii="Calibri" w:hAnsi="Calibri"/>
        </w:rPr>
        <w:t>placements</w:t>
      </w:r>
      <w:r w:rsidRPr="002A37A9">
        <w:rPr>
          <w:rFonts w:ascii="Calibri" w:hAnsi="Calibri"/>
          <w:lang w:val="el-GR"/>
        </w:rPr>
        <w:t xml:space="preserve"> σημαίνει ότι οι αναθέσεις χάνονται σε περίπτωση επανεκκίνησης. Συνεπώς, ο παρών </w:t>
      </w:r>
      <w:r>
        <w:rPr>
          <w:rFonts w:ascii="Calibri" w:hAnsi="Calibri"/>
        </w:rPr>
        <w:t>recommendation</w:t>
      </w:r>
      <w:r w:rsidRPr="002A37A9">
        <w:rPr>
          <w:rFonts w:ascii="Calibri" w:hAnsi="Calibri"/>
          <w:lang w:val="el-GR"/>
        </w:rPr>
        <w:t xml:space="preserve"> </w:t>
      </w:r>
      <w:r>
        <w:rPr>
          <w:rFonts w:ascii="Calibri" w:hAnsi="Calibri"/>
        </w:rPr>
        <w:t>engine</w:t>
      </w:r>
      <w:r w:rsidRPr="002A37A9">
        <w:rPr>
          <w:rFonts w:ascii="Calibri" w:hAnsi="Calibri"/>
          <w:lang w:val="el-GR"/>
        </w:rPr>
        <w:t xml:space="preserve"> λειτουργεί ως αποτελεσματικός καν</w:t>
      </w:r>
      <w:r>
        <w:rPr>
          <w:rFonts w:ascii="Calibri" w:hAnsi="Calibri"/>
        </w:rPr>
        <w:t>o</w:t>
      </w:r>
      <w:r w:rsidRPr="002A37A9">
        <w:rPr>
          <w:rFonts w:ascii="Calibri" w:hAnsi="Calibri"/>
          <w:lang w:val="el-GR"/>
        </w:rPr>
        <w:t xml:space="preserve">νιστικός μηχανισμός πρώτης γενιάς, ενώ μελλοντική επέκταση θα μπορούσε να περιλαμβάνει </w:t>
      </w:r>
      <w:r>
        <w:rPr>
          <w:rFonts w:ascii="Calibri" w:hAnsi="Calibri"/>
        </w:rPr>
        <w:t>ML</w:t>
      </w:r>
      <w:r w:rsidRPr="002A37A9">
        <w:rPr>
          <w:rFonts w:ascii="Calibri" w:hAnsi="Calibri"/>
          <w:lang w:val="el-GR"/>
        </w:rPr>
        <w:t>-</w:t>
      </w:r>
      <w:r>
        <w:rPr>
          <w:rFonts w:ascii="Calibri" w:hAnsi="Calibri"/>
        </w:rPr>
        <w:t>based</w:t>
      </w:r>
      <w:r w:rsidRPr="002A37A9">
        <w:rPr>
          <w:rFonts w:ascii="Calibri" w:hAnsi="Calibri"/>
          <w:lang w:val="el-GR"/>
        </w:rPr>
        <w:t xml:space="preserve"> </w:t>
      </w:r>
      <w:r>
        <w:rPr>
          <w:rFonts w:ascii="Calibri" w:hAnsi="Calibri"/>
        </w:rPr>
        <w:t>scoring</w:t>
      </w:r>
      <w:r w:rsidRPr="002A37A9">
        <w:rPr>
          <w:rFonts w:ascii="Calibri" w:hAnsi="Calibri"/>
          <w:lang w:val="el-GR"/>
        </w:rPr>
        <w:t>, ιστορική ανάλυση αλληλεπιδράσεων και δυναμική βελτιστοποίηση της ανάθεσης διαφημίσεων.</w:t>
      </w:r>
    </w:p>
    <w:p w14:paraId="0F188095" w14:textId="77777777" w:rsidR="006C15A2" w:rsidRPr="002A37A9" w:rsidRDefault="00000000">
      <w:pPr>
        <w:pStyle w:val="Heading2"/>
        <w:spacing w:after="80"/>
        <w:rPr>
          <w:lang w:val="el-GR"/>
        </w:rPr>
      </w:pPr>
      <w:r w:rsidRPr="002A37A9">
        <w:rPr>
          <w:rFonts w:ascii="Calibri" w:hAnsi="Calibri"/>
          <w:color w:val="000000"/>
          <w:lang w:val="el-GR"/>
        </w:rPr>
        <w:t xml:space="preserve">5.5. </w:t>
      </w:r>
      <w:r>
        <w:rPr>
          <w:rFonts w:ascii="Calibri" w:hAnsi="Calibri"/>
          <w:color w:val="000000"/>
        </w:rPr>
        <w:t>Frontend</w:t>
      </w:r>
      <w:r w:rsidRPr="002A37A9">
        <w:rPr>
          <w:rFonts w:ascii="Calibri" w:hAnsi="Calibri"/>
          <w:color w:val="000000"/>
          <w:lang w:val="el-GR"/>
        </w:rPr>
        <w:t xml:space="preserve"> — </w:t>
      </w:r>
      <w:proofErr w:type="spellStart"/>
      <w:r>
        <w:rPr>
          <w:rFonts w:ascii="Calibri" w:hAnsi="Calibri"/>
          <w:color w:val="000000"/>
        </w:rPr>
        <w:t>VisualBoard</w:t>
      </w:r>
      <w:proofErr w:type="spellEnd"/>
      <w:r w:rsidRPr="002A37A9">
        <w:rPr>
          <w:rFonts w:ascii="Calibri" w:hAnsi="Calibri"/>
          <w:color w:val="000000"/>
          <w:lang w:val="el-GR"/>
        </w:rPr>
        <w:t xml:space="preserve"> και </w:t>
      </w:r>
      <w:proofErr w:type="spellStart"/>
      <w:r>
        <w:rPr>
          <w:rFonts w:ascii="Calibri" w:hAnsi="Calibri"/>
          <w:color w:val="000000"/>
        </w:rPr>
        <w:t>SecurityDashboard</w:t>
      </w:r>
      <w:proofErr w:type="spellEnd"/>
    </w:p>
    <w:p w14:paraId="3A0986DB"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w:t>
      </w:r>
      <w:r>
        <w:rPr>
          <w:rFonts w:ascii="Calibri" w:hAnsi="Calibri"/>
        </w:rPr>
        <w:t>frontend</w:t>
      </w:r>
      <w:r w:rsidRPr="002A37A9">
        <w:rPr>
          <w:rFonts w:ascii="Calibri" w:hAnsi="Calibri"/>
          <w:lang w:val="el-GR"/>
        </w:rPr>
        <w:t xml:space="preserve">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υλοποιήθηκε με </w:t>
      </w:r>
      <w:r>
        <w:rPr>
          <w:rFonts w:ascii="Calibri" w:hAnsi="Calibri"/>
        </w:rPr>
        <w:t>React</w:t>
      </w:r>
      <w:r w:rsidRPr="002A37A9">
        <w:rPr>
          <w:rFonts w:ascii="Calibri" w:hAnsi="Calibri"/>
          <w:lang w:val="el-GR"/>
        </w:rPr>
        <w:t xml:space="preserve"> 18 και οργανώθηκε σε δύο βασικές διεπαφές: το </w:t>
      </w:r>
      <w:proofErr w:type="spellStart"/>
      <w:r>
        <w:rPr>
          <w:rFonts w:ascii="Calibri" w:hAnsi="Calibri"/>
        </w:rPr>
        <w:t>VisualBoard</w:t>
      </w:r>
      <w:proofErr w:type="spellEnd"/>
      <w:r w:rsidRPr="002A37A9">
        <w:rPr>
          <w:rFonts w:ascii="Calibri" w:hAnsi="Calibri"/>
          <w:lang w:val="el-GR"/>
        </w:rPr>
        <w:t xml:space="preserve">, το οποίο αποτυπώνει τη λειτουργική κατάσταση των οθονών του γηπέδου, και το </w:t>
      </w:r>
      <w:proofErr w:type="spellStart"/>
      <w:r>
        <w:rPr>
          <w:rFonts w:ascii="Calibri" w:hAnsi="Calibri"/>
        </w:rPr>
        <w:t>SecurityDashboard</w:t>
      </w:r>
      <w:proofErr w:type="spellEnd"/>
      <w:r w:rsidRPr="002A37A9">
        <w:rPr>
          <w:rFonts w:ascii="Calibri" w:hAnsi="Calibri"/>
          <w:lang w:val="el-GR"/>
        </w:rPr>
        <w:t xml:space="preserve">, το οποίο παρέχει εποπτεία της κατάστασης ασφάλειας του συστήματος. Η μετάβαση μεταξύ των δύο πραγματοποιείται μέσω μηχανισμού </w:t>
      </w:r>
      <w:r>
        <w:rPr>
          <w:rFonts w:ascii="Calibri" w:hAnsi="Calibri"/>
        </w:rPr>
        <w:t>tab</w:t>
      </w:r>
      <w:r w:rsidRPr="002A37A9">
        <w:rPr>
          <w:rFonts w:ascii="Calibri" w:hAnsi="Calibri"/>
          <w:lang w:val="el-GR"/>
        </w:rPr>
        <w:t xml:space="preserve"> </w:t>
      </w:r>
      <w:r>
        <w:rPr>
          <w:rFonts w:ascii="Calibri" w:hAnsi="Calibri"/>
        </w:rPr>
        <w:t>navigation</w:t>
      </w:r>
      <w:r w:rsidRPr="002A37A9">
        <w:rPr>
          <w:rFonts w:ascii="Calibri" w:hAnsi="Calibri"/>
          <w:lang w:val="el-GR"/>
        </w:rPr>
        <w:t xml:space="preserve"> στο </w:t>
      </w:r>
      <w:r>
        <w:rPr>
          <w:rFonts w:ascii="Calibri" w:hAnsi="Calibri"/>
        </w:rPr>
        <w:t>App</w:t>
      </w:r>
      <w:r w:rsidRPr="002A37A9">
        <w:rPr>
          <w:rFonts w:ascii="Calibri" w:hAnsi="Calibri"/>
          <w:lang w:val="el-GR"/>
        </w:rPr>
        <w:t>.</w:t>
      </w:r>
      <w:proofErr w:type="spellStart"/>
      <w:r>
        <w:rPr>
          <w:rFonts w:ascii="Calibri" w:hAnsi="Calibri"/>
        </w:rPr>
        <w:t>js</w:t>
      </w:r>
      <w:proofErr w:type="spellEnd"/>
      <w:r w:rsidRPr="002A37A9">
        <w:rPr>
          <w:rFonts w:ascii="Calibri" w:hAnsi="Calibri"/>
          <w:lang w:val="el-GR"/>
        </w:rPr>
        <w:t xml:space="preserve">, όπου η </w:t>
      </w:r>
      <w:r>
        <w:rPr>
          <w:rFonts w:ascii="Calibri" w:hAnsi="Calibri"/>
        </w:rPr>
        <w:t>Tab</w:t>
      </w:r>
      <w:r w:rsidRPr="002A37A9">
        <w:rPr>
          <w:rFonts w:ascii="Calibri" w:hAnsi="Calibri"/>
          <w:lang w:val="el-GR"/>
        </w:rPr>
        <w:t xml:space="preserve">1 </w:t>
      </w:r>
      <w:r>
        <w:rPr>
          <w:rFonts w:ascii="Calibri" w:hAnsi="Calibri"/>
        </w:rPr>
        <w:t>Stadium</w:t>
      </w:r>
      <w:r w:rsidRPr="002A37A9">
        <w:rPr>
          <w:rFonts w:ascii="Calibri" w:hAnsi="Calibri"/>
          <w:lang w:val="el-GR"/>
        </w:rPr>
        <w:t xml:space="preserve"> οδηγεί στο </w:t>
      </w:r>
      <w:proofErr w:type="spellStart"/>
      <w:r>
        <w:rPr>
          <w:rFonts w:ascii="Calibri" w:hAnsi="Calibri"/>
        </w:rPr>
        <w:t>VisualBoard</w:t>
      </w:r>
      <w:proofErr w:type="spellEnd"/>
      <w:r w:rsidRPr="002A37A9">
        <w:rPr>
          <w:rFonts w:ascii="Calibri" w:hAnsi="Calibri"/>
          <w:lang w:val="el-GR"/>
        </w:rPr>
        <w:t xml:space="preserve"> και η </w:t>
      </w:r>
      <w:r>
        <w:rPr>
          <w:rFonts w:ascii="Calibri" w:hAnsi="Calibri"/>
        </w:rPr>
        <w:t>Tab</w:t>
      </w:r>
      <w:r w:rsidRPr="002A37A9">
        <w:rPr>
          <w:rFonts w:ascii="Calibri" w:hAnsi="Calibri"/>
          <w:lang w:val="el-GR"/>
        </w:rPr>
        <w:t xml:space="preserve">2 </w:t>
      </w:r>
      <w:r>
        <w:rPr>
          <w:rFonts w:ascii="Calibri" w:hAnsi="Calibri"/>
        </w:rPr>
        <w:t>Security</w:t>
      </w:r>
      <w:r w:rsidRPr="002A37A9">
        <w:rPr>
          <w:rFonts w:ascii="Calibri" w:hAnsi="Calibri"/>
          <w:lang w:val="el-GR"/>
        </w:rPr>
        <w:t xml:space="preserve"> στο </w:t>
      </w:r>
      <w:proofErr w:type="spellStart"/>
      <w:r>
        <w:rPr>
          <w:rFonts w:ascii="Calibri" w:hAnsi="Calibri"/>
        </w:rPr>
        <w:t>SecurityDashboard</w:t>
      </w:r>
      <w:proofErr w:type="spellEnd"/>
      <w:r w:rsidRPr="002A37A9">
        <w:rPr>
          <w:rFonts w:ascii="Calibri" w:hAnsi="Calibri"/>
          <w:lang w:val="el-GR"/>
        </w:rPr>
        <w:t>. Η επιλογή αυτή επιτρέπει σαφή διαχωρισμό των λειτουργικών και των επιχειρησιακών πτυχών της εφαρμογής, χωρίς να διασπάται η ενιαία εμπειρία χρήσης.</w:t>
      </w:r>
    </w:p>
    <w:p w14:paraId="1A875847"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w:t>
      </w:r>
      <w:proofErr w:type="spellStart"/>
      <w:r>
        <w:rPr>
          <w:rFonts w:ascii="Calibri" w:hAnsi="Calibri"/>
        </w:rPr>
        <w:t>VisualBoard</w:t>
      </w:r>
      <w:proofErr w:type="spellEnd"/>
      <w:r w:rsidRPr="002A37A9">
        <w:rPr>
          <w:rFonts w:ascii="Calibri" w:hAnsi="Calibri"/>
          <w:lang w:val="el-GR"/>
        </w:rPr>
        <w:t xml:space="preserve"> αποτελεί τη βασική διεπαφή απεικόνισης του σταδίου. Η λογική του βασίζεται στην αναπαράσταση των τριών ζωνών ως ξεχωριστών πλεγμάτων: </w:t>
      </w:r>
      <w:proofErr w:type="spellStart"/>
      <w:r>
        <w:rPr>
          <w:rFonts w:ascii="Calibri" w:hAnsi="Calibri"/>
        </w:rPr>
        <w:t>GlassFloor</w:t>
      </w:r>
      <w:proofErr w:type="spellEnd"/>
      <w:r w:rsidRPr="002A37A9">
        <w:rPr>
          <w:rFonts w:ascii="Calibri" w:hAnsi="Calibri"/>
          <w:lang w:val="el-GR"/>
        </w:rPr>
        <w:t xml:space="preserve"> 4×4, </w:t>
      </w:r>
      <w:r>
        <w:rPr>
          <w:rFonts w:ascii="Calibri" w:hAnsi="Calibri"/>
        </w:rPr>
        <w:t>Surrounding</w:t>
      </w:r>
      <w:r w:rsidRPr="002A37A9">
        <w:rPr>
          <w:rFonts w:ascii="Calibri" w:hAnsi="Calibri"/>
          <w:lang w:val="el-GR"/>
        </w:rPr>
        <w:t xml:space="preserve"> 2×4 και </w:t>
      </w:r>
      <w:r>
        <w:rPr>
          <w:rFonts w:ascii="Calibri" w:hAnsi="Calibri"/>
        </w:rPr>
        <w:t>Megatron</w:t>
      </w:r>
      <w:r w:rsidRPr="002A37A9">
        <w:rPr>
          <w:rFonts w:ascii="Calibri" w:hAnsi="Calibri"/>
          <w:lang w:val="el-GR"/>
        </w:rPr>
        <w:t xml:space="preserve"> 2×2. Κάθε θέση του πλέγματος αντιστοιχεί σε συγκεκριμένη οθόνη του συστήματος και οπτικοποιείται ως </w:t>
      </w:r>
      <w:r>
        <w:rPr>
          <w:rFonts w:ascii="Calibri" w:hAnsi="Calibri"/>
        </w:rPr>
        <w:t>tile</w:t>
      </w:r>
      <w:r w:rsidRPr="002A37A9">
        <w:rPr>
          <w:rFonts w:ascii="Calibri" w:hAnsi="Calibri"/>
          <w:lang w:val="el-GR"/>
        </w:rPr>
        <w:t xml:space="preserve"> ή </w:t>
      </w:r>
      <w:r>
        <w:rPr>
          <w:rFonts w:ascii="Calibri" w:hAnsi="Calibri"/>
        </w:rPr>
        <w:t>panel</w:t>
      </w:r>
      <w:r w:rsidRPr="002A37A9">
        <w:rPr>
          <w:rFonts w:ascii="Calibri" w:hAnsi="Calibri"/>
          <w:lang w:val="el-GR"/>
        </w:rPr>
        <w:t xml:space="preserve">. Η διεπαφή εφαρμόζει χρωματισμό των </w:t>
      </w:r>
      <w:r>
        <w:rPr>
          <w:rFonts w:ascii="Calibri" w:hAnsi="Calibri"/>
        </w:rPr>
        <w:t>tiles</w:t>
      </w:r>
      <w:r w:rsidRPr="002A37A9">
        <w:rPr>
          <w:rFonts w:ascii="Calibri" w:hAnsi="Calibri"/>
          <w:lang w:val="el-GR"/>
        </w:rPr>
        <w:t xml:space="preserve"> ανάλογα με τη διαφήμιση που έχει ανατεθεί, ώστε ο χειριστής να μπορεί να αντιλαμβάνεται άμεσα ποιες οθόνες ανήκουν στην ίδια καμπάνια ή ποιο περιεχόμενο είναι ενεργό σε κάθε ζώνη. Η συνολική απεικόνιση του </w:t>
      </w:r>
      <w:proofErr w:type="spellStart"/>
      <w:r>
        <w:rPr>
          <w:rFonts w:ascii="Calibri" w:hAnsi="Calibri"/>
        </w:rPr>
        <w:t>VisualBoard</w:t>
      </w:r>
      <w:proofErr w:type="spellEnd"/>
      <w:r w:rsidRPr="002A37A9">
        <w:rPr>
          <w:rFonts w:ascii="Calibri" w:hAnsi="Calibri"/>
          <w:lang w:val="el-GR"/>
        </w:rPr>
        <w:t xml:space="preserve"> παρουσιάζεται στο Σχήμα 5.5</w:t>
      </w:r>
      <w:r>
        <w:rPr>
          <w:rFonts w:ascii="Calibri" w:hAnsi="Calibri"/>
        </w:rPr>
        <w:t>a</w:t>
      </w:r>
      <w:r w:rsidRPr="002A37A9">
        <w:rPr>
          <w:rFonts w:ascii="Calibri" w:hAnsi="Calibri"/>
          <w:lang w:val="el-GR"/>
        </w:rPr>
        <w:t>.</w:t>
      </w:r>
    </w:p>
    <w:p w14:paraId="555251AA"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ενημέρωση του </w:t>
      </w:r>
      <w:proofErr w:type="spellStart"/>
      <w:r>
        <w:rPr>
          <w:rFonts w:ascii="Calibri" w:hAnsi="Calibri"/>
        </w:rPr>
        <w:t>VisualBoard</w:t>
      </w:r>
      <w:proofErr w:type="spellEnd"/>
      <w:r w:rsidRPr="002A37A9">
        <w:rPr>
          <w:rFonts w:ascii="Calibri" w:hAnsi="Calibri"/>
          <w:lang w:val="el-GR"/>
        </w:rPr>
        <w:t xml:space="preserve"> γίνεται σε πραγματικό χρόνο μέσω του καναλιού /</w:t>
      </w:r>
      <w:proofErr w:type="spellStart"/>
      <w:r>
        <w:rPr>
          <w:rFonts w:ascii="Calibri" w:hAnsi="Calibri"/>
        </w:rPr>
        <w:t>ws</w:t>
      </w:r>
      <w:proofErr w:type="spellEnd"/>
      <w:r w:rsidRPr="002A37A9">
        <w:rPr>
          <w:rFonts w:ascii="Calibri" w:hAnsi="Calibri"/>
          <w:lang w:val="el-GR"/>
        </w:rPr>
        <w:t>/</w:t>
      </w:r>
      <w:r>
        <w:rPr>
          <w:rFonts w:ascii="Calibri" w:hAnsi="Calibri"/>
        </w:rPr>
        <w:t>placements</w:t>
      </w:r>
      <w:r w:rsidRPr="002A37A9">
        <w:rPr>
          <w:rFonts w:ascii="Calibri" w:hAnsi="Calibri"/>
          <w:lang w:val="el-GR"/>
        </w:rPr>
        <w:t xml:space="preserve">. Όταν το </w:t>
      </w:r>
      <w:r>
        <w:rPr>
          <w:rFonts w:ascii="Calibri" w:hAnsi="Calibri"/>
        </w:rPr>
        <w:t>backend</w:t>
      </w:r>
      <w:r w:rsidRPr="002A37A9">
        <w:rPr>
          <w:rFonts w:ascii="Calibri" w:hAnsi="Calibri"/>
          <w:lang w:val="el-GR"/>
        </w:rPr>
        <w:t xml:space="preserve"> εκπέμπει νέο </w:t>
      </w:r>
      <w:r>
        <w:rPr>
          <w:rFonts w:ascii="Calibri" w:hAnsi="Calibri"/>
        </w:rPr>
        <w:t>placement</w:t>
      </w:r>
      <w:r w:rsidRPr="002A37A9">
        <w:rPr>
          <w:rFonts w:ascii="Calibri" w:hAnsi="Calibri"/>
          <w:lang w:val="el-GR"/>
        </w:rPr>
        <w:t xml:space="preserve"> </w:t>
      </w:r>
      <w:r>
        <w:rPr>
          <w:rFonts w:ascii="Calibri" w:hAnsi="Calibri"/>
        </w:rPr>
        <w:t>event</w:t>
      </w:r>
      <w:r w:rsidRPr="002A37A9">
        <w:rPr>
          <w:rFonts w:ascii="Calibri" w:hAnsi="Calibri"/>
          <w:lang w:val="el-GR"/>
        </w:rPr>
        <w:t xml:space="preserve">, το </w:t>
      </w:r>
      <w:r>
        <w:rPr>
          <w:rFonts w:ascii="Calibri" w:hAnsi="Calibri"/>
        </w:rPr>
        <w:t>frontend</w:t>
      </w:r>
      <w:r w:rsidRPr="002A37A9">
        <w:rPr>
          <w:rFonts w:ascii="Calibri" w:hAnsi="Calibri"/>
          <w:lang w:val="el-GR"/>
        </w:rPr>
        <w:t xml:space="preserve"> ενημερώνει άμεσα την εσωτερική του κατάσταση και επανασχεδιάζει τα αντίστοιχα στοιχεία της διεπαφής χωρίς ανανέωση σελίδας. Επιπλέον, παρέχεται αλληλεπίδραση τύπου </w:t>
      </w:r>
      <w:r>
        <w:rPr>
          <w:rFonts w:ascii="Calibri" w:hAnsi="Calibri"/>
        </w:rPr>
        <w:t>click</w:t>
      </w:r>
      <w:r w:rsidRPr="002A37A9">
        <w:rPr>
          <w:rFonts w:ascii="Calibri" w:hAnsi="Calibri"/>
          <w:lang w:val="el-GR"/>
        </w:rPr>
        <w:t xml:space="preserve"> → </w:t>
      </w:r>
      <w:r>
        <w:rPr>
          <w:rFonts w:ascii="Calibri" w:hAnsi="Calibri"/>
        </w:rPr>
        <w:t>ad</w:t>
      </w:r>
      <w:r w:rsidRPr="002A37A9">
        <w:rPr>
          <w:rFonts w:ascii="Calibri" w:hAnsi="Calibri"/>
          <w:lang w:val="el-GR"/>
        </w:rPr>
        <w:t xml:space="preserve"> </w:t>
      </w:r>
      <w:r>
        <w:rPr>
          <w:rFonts w:ascii="Calibri" w:hAnsi="Calibri"/>
        </w:rPr>
        <w:t>details</w:t>
      </w:r>
      <w:r w:rsidRPr="002A37A9">
        <w:rPr>
          <w:rFonts w:ascii="Calibri" w:hAnsi="Calibri"/>
          <w:lang w:val="el-GR"/>
        </w:rPr>
        <w:t xml:space="preserve">, ώστε ο χρήστης να μπορεί να επιλέξει μία οθόνη και να δει τα βασικά στοιχεία της διαφήμισης που έχει ανατεθεί σε αυτήν. Η </w:t>
      </w:r>
      <w:r w:rsidRPr="002A37A9">
        <w:rPr>
          <w:rFonts w:ascii="Calibri" w:hAnsi="Calibri"/>
          <w:lang w:val="el-GR"/>
        </w:rPr>
        <w:lastRenderedPageBreak/>
        <w:t>συμπεριφορά αυτή ενισχύει τη λειτουργικότητα της διεπαφής, μετατρέποντάς την από παθητικό πίνακα οπτικοποίησης σε ενεργό εργαλείο ελέγχου.</w:t>
      </w:r>
    </w:p>
    <w:p w14:paraId="5213D799"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Εξίσου σημαντική είναι η λογική </w:t>
      </w:r>
      <w:r>
        <w:rPr>
          <w:rFonts w:ascii="Calibri" w:hAnsi="Calibri"/>
        </w:rPr>
        <w:t>auto</w:t>
      </w:r>
      <w:r w:rsidRPr="002A37A9">
        <w:rPr>
          <w:rFonts w:ascii="Calibri" w:hAnsi="Calibri"/>
          <w:lang w:val="el-GR"/>
        </w:rPr>
        <w:t>-</w:t>
      </w:r>
      <w:r>
        <w:rPr>
          <w:rFonts w:ascii="Calibri" w:hAnsi="Calibri"/>
        </w:rPr>
        <w:t>reconnect</w:t>
      </w:r>
      <w:r w:rsidRPr="002A37A9">
        <w:rPr>
          <w:rFonts w:ascii="Calibri" w:hAnsi="Calibri"/>
          <w:lang w:val="el-GR"/>
        </w:rPr>
        <w:t xml:space="preserve">. Εφόσον η </w:t>
      </w:r>
      <w:r>
        <w:rPr>
          <w:rFonts w:ascii="Calibri" w:hAnsi="Calibri"/>
        </w:rPr>
        <w:t>WebSocket</w:t>
      </w:r>
      <w:r w:rsidRPr="002A37A9">
        <w:rPr>
          <w:rFonts w:ascii="Calibri" w:hAnsi="Calibri"/>
          <w:lang w:val="el-GR"/>
        </w:rPr>
        <w:t xml:space="preserve"> σύνδεση διακοπεί προσωρινά, το </w:t>
      </w:r>
      <w:r>
        <w:rPr>
          <w:rFonts w:ascii="Calibri" w:hAnsi="Calibri"/>
        </w:rPr>
        <w:t>frontend</w:t>
      </w:r>
      <w:r w:rsidRPr="002A37A9">
        <w:rPr>
          <w:rFonts w:ascii="Calibri" w:hAnsi="Calibri"/>
          <w:lang w:val="el-GR"/>
        </w:rPr>
        <w:t xml:space="preserve"> επιχειρεί αυτόματη επανασύνδεση, ώστε να αποκατασταθεί η ροή των </w:t>
      </w:r>
      <w:r>
        <w:rPr>
          <w:rFonts w:ascii="Calibri" w:hAnsi="Calibri"/>
        </w:rPr>
        <w:t>placement</w:t>
      </w:r>
      <w:r w:rsidRPr="002A37A9">
        <w:rPr>
          <w:rFonts w:ascii="Calibri" w:hAnsi="Calibri"/>
          <w:lang w:val="el-GR"/>
        </w:rPr>
        <w:t xml:space="preserve"> </w:t>
      </w:r>
      <w:r>
        <w:rPr>
          <w:rFonts w:ascii="Calibri" w:hAnsi="Calibri"/>
        </w:rPr>
        <w:t>events</w:t>
      </w:r>
      <w:r w:rsidRPr="002A37A9">
        <w:rPr>
          <w:rFonts w:ascii="Calibri" w:hAnsi="Calibri"/>
          <w:lang w:val="el-GR"/>
        </w:rPr>
        <w:t xml:space="preserve"> χωρίς παρέμβαση του χρήστη. Η δυνατότητα αυτή είναι κρίσιμη σε πραγματικά δικτυακά περιβάλλοντα, όπου ενδέχεται να εμφανιστούν παροδικές αποσυνδέσεις ή επανεκκινήσεις του </w:t>
      </w:r>
      <w:r>
        <w:rPr>
          <w:rFonts w:ascii="Calibri" w:hAnsi="Calibri"/>
        </w:rPr>
        <w:t>backend</w:t>
      </w:r>
      <w:r w:rsidRPr="002A37A9">
        <w:rPr>
          <w:rFonts w:ascii="Calibri" w:hAnsi="Calibri"/>
          <w:lang w:val="el-GR"/>
        </w:rPr>
        <w:t>.</w:t>
      </w:r>
    </w:p>
    <w:p w14:paraId="5E42F78D"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Το </w:t>
      </w:r>
      <w:proofErr w:type="spellStart"/>
      <w:r>
        <w:rPr>
          <w:rFonts w:ascii="Calibri" w:hAnsi="Calibri"/>
        </w:rPr>
        <w:t>SecurityDashboard</w:t>
      </w:r>
      <w:proofErr w:type="spellEnd"/>
      <w:r w:rsidRPr="002A37A9">
        <w:rPr>
          <w:rFonts w:ascii="Calibri" w:hAnsi="Calibri"/>
          <w:lang w:val="el-GR"/>
        </w:rPr>
        <w:t xml:space="preserve"> αποτελεί τη δεύτερη βασική διεπαφή και παρουσιάζεται στο Σχήμα 5.5</w:t>
      </w:r>
      <w:r>
        <w:rPr>
          <w:rFonts w:ascii="Calibri" w:hAnsi="Calibri"/>
        </w:rPr>
        <w:t>b</w:t>
      </w:r>
      <w:r w:rsidRPr="002A37A9">
        <w:rPr>
          <w:rFonts w:ascii="Calibri" w:hAnsi="Calibri"/>
          <w:lang w:val="el-GR"/>
        </w:rPr>
        <w:t xml:space="preserve">. Η σχεδίασή του οργανώνεται σε τέσσερα </w:t>
      </w:r>
      <w:r>
        <w:rPr>
          <w:rFonts w:ascii="Calibri" w:hAnsi="Calibri"/>
        </w:rPr>
        <w:t>panels</w:t>
      </w:r>
      <w:r w:rsidRPr="002A37A9">
        <w:rPr>
          <w:rFonts w:ascii="Calibri" w:hAnsi="Calibri"/>
          <w:lang w:val="el-GR"/>
        </w:rPr>
        <w:t xml:space="preserve">. Το πρώτο </w:t>
      </w:r>
      <w:r>
        <w:rPr>
          <w:rFonts w:ascii="Calibri" w:hAnsi="Calibri"/>
        </w:rPr>
        <w:t>panel</w:t>
      </w:r>
      <w:r w:rsidRPr="002A37A9">
        <w:rPr>
          <w:rFonts w:ascii="Calibri" w:hAnsi="Calibri"/>
          <w:lang w:val="el-GR"/>
        </w:rPr>
        <w:t xml:space="preserve"> είναι τα </w:t>
      </w:r>
      <w:r>
        <w:rPr>
          <w:rFonts w:ascii="Calibri" w:hAnsi="Calibri"/>
        </w:rPr>
        <w:t>Live</w:t>
      </w:r>
      <w:r w:rsidRPr="002A37A9">
        <w:rPr>
          <w:rFonts w:ascii="Calibri" w:hAnsi="Calibri"/>
          <w:lang w:val="el-GR"/>
        </w:rPr>
        <w:t xml:space="preserve"> </w:t>
      </w:r>
      <w:r>
        <w:rPr>
          <w:rFonts w:ascii="Calibri" w:hAnsi="Calibri"/>
        </w:rPr>
        <w:t>Alerts</w:t>
      </w:r>
      <w:r w:rsidRPr="002A37A9">
        <w:rPr>
          <w:rFonts w:ascii="Calibri" w:hAnsi="Calibri"/>
          <w:lang w:val="el-GR"/>
        </w:rPr>
        <w:t xml:space="preserve">, όπου εμφανίζονται ενεργές ειδοποιήσεις ασφάλειας με οπτικά διακριτά </w:t>
      </w:r>
      <w:r>
        <w:rPr>
          <w:rFonts w:ascii="Calibri" w:hAnsi="Calibri"/>
        </w:rPr>
        <w:t>severity</w:t>
      </w:r>
      <w:r w:rsidRPr="002A37A9">
        <w:rPr>
          <w:rFonts w:ascii="Calibri" w:hAnsi="Calibri"/>
          <w:lang w:val="el-GR"/>
        </w:rPr>
        <w:t xml:space="preserve"> </w:t>
      </w:r>
      <w:r>
        <w:rPr>
          <w:rFonts w:ascii="Calibri" w:hAnsi="Calibri"/>
        </w:rPr>
        <w:t>badges</w:t>
      </w:r>
      <w:r w:rsidRPr="002A37A9">
        <w:rPr>
          <w:rFonts w:ascii="Calibri" w:hAnsi="Calibri"/>
          <w:lang w:val="el-GR"/>
        </w:rPr>
        <w:t xml:space="preserve"> για </w:t>
      </w:r>
      <w:r>
        <w:rPr>
          <w:rFonts w:ascii="Calibri" w:hAnsi="Calibri"/>
        </w:rPr>
        <w:t>CRITICAL</w:t>
      </w:r>
      <w:r w:rsidRPr="002A37A9">
        <w:rPr>
          <w:rFonts w:ascii="Calibri" w:hAnsi="Calibri"/>
          <w:lang w:val="el-GR"/>
        </w:rPr>
        <w:t xml:space="preserve">, </w:t>
      </w:r>
      <w:r>
        <w:rPr>
          <w:rFonts w:ascii="Calibri" w:hAnsi="Calibri"/>
        </w:rPr>
        <w:t>WARNING</w:t>
      </w:r>
      <w:r w:rsidRPr="002A37A9">
        <w:rPr>
          <w:rFonts w:ascii="Calibri" w:hAnsi="Calibri"/>
          <w:lang w:val="el-GR"/>
        </w:rPr>
        <w:t xml:space="preserve"> και </w:t>
      </w:r>
      <w:r>
        <w:rPr>
          <w:rFonts w:ascii="Calibri" w:hAnsi="Calibri"/>
        </w:rPr>
        <w:t>INFO</w:t>
      </w:r>
      <w:r w:rsidRPr="002A37A9">
        <w:rPr>
          <w:rFonts w:ascii="Calibri" w:hAnsi="Calibri"/>
          <w:lang w:val="el-GR"/>
        </w:rPr>
        <w:t xml:space="preserve">. Το δεύτερο </w:t>
      </w:r>
      <w:r>
        <w:rPr>
          <w:rFonts w:ascii="Calibri" w:hAnsi="Calibri"/>
        </w:rPr>
        <w:t>panel</w:t>
      </w:r>
      <w:r w:rsidRPr="002A37A9">
        <w:rPr>
          <w:rFonts w:ascii="Calibri" w:hAnsi="Calibri"/>
          <w:lang w:val="el-GR"/>
        </w:rPr>
        <w:t xml:space="preserve"> είναι το </w:t>
      </w:r>
      <w:r>
        <w:rPr>
          <w:rFonts w:ascii="Calibri" w:hAnsi="Calibri"/>
        </w:rPr>
        <w:t>Event</w:t>
      </w:r>
      <w:r w:rsidRPr="002A37A9">
        <w:rPr>
          <w:rFonts w:ascii="Calibri" w:hAnsi="Calibri"/>
          <w:lang w:val="el-GR"/>
        </w:rPr>
        <w:t xml:space="preserve"> </w:t>
      </w:r>
      <w:r>
        <w:rPr>
          <w:rFonts w:ascii="Calibri" w:hAnsi="Calibri"/>
        </w:rPr>
        <w:t>Timeline</w:t>
      </w:r>
      <w:r w:rsidRPr="002A37A9">
        <w:rPr>
          <w:rFonts w:ascii="Calibri" w:hAnsi="Calibri"/>
          <w:lang w:val="el-GR"/>
        </w:rPr>
        <w:t xml:space="preserve">, το οποίο αποτυπώνει χρονικά τη ροή των συμβάντων και επιτρέπει την κατανόηση της αλληλουχίας τους. Το τρίτο είναι το </w:t>
      </w:r>
      <w:r>
        <w:rPr>
          <w:rFonts w:ascii="Calibri" w:hAnsi="Calibri"/>
        </w:rPr>
        <w:t>Method</w:t>
      </w:r>
      <w:r w:rsidRPr="002A37A9">
        <w:rPr>
          <w:rFonts w:ascii="Calibri" w:hAnsi="Calibri"/>
          <w:lang w:val="el-GR"/>
        </w:rPr>
        <w:t xml:space="preserve"> </w:t>
      </w:r>
      <w:r>
        <w:rPr>
          <w:rFonts w:ascii="Calibri" w:hAnsi="Calibri"/>
        </w:rPr>
        <w:t>Comparison</w:t>
      </w:r>
      <w:r w:rsidRPr="002A37A9">
        <w:rPr>
          <w:rFonts w:ascii="Calibri" w:hAnsi="Calibri"/>
          <w:lang w:val="el-GR"/>
        </w:rPr>
        <w:t xml:space="preserve">, όπου παρουσιάζεται συγκριτική εικόνα της συμπεριφοράς του </w:t>
      </w:r>
      <w:r>
        <w:rPr>
          <w:rFonts w:ascii="Calibri" w:hAnsi="Calibri"/>
        </w:rPr>
        <w:t>rule</w:t>
      </w:r>
      <w:r w:rsidRPr="002A37A9">
        <w:rPr>
          <w:rFonts w:ascii="Calibri" w:hAnsi="Calibri"/>
          <w:lang w:val="el-GR"/>
        </w:rPr>
        <w:t>-</w:t>
      </w:r>
      <w:r>
        <w:rPr>
          <w:rFonts w:ascii="Calibri" w:hAnsi="Calibri"/>
        </w:rPr>
        <w:t>based</w:t>
      </w:r>
      <w:r w:rsidRPr="002A37A9">
        <w:rPr>
          <w:rFonts w:ascii="Calibri" w:hAnsi="Calibri"/>
          <w:lang w:val="el-GR"/>
        </w:rPr>
        <w:t xml:space="preserve"> και του </w:t>
      </w:r>
      <w:r>
        <w:rPr>
          <w:rFonts w:ascii="Calibri" w:hAnsi="Calibri"/>
        </w:rPr>
        <w:t>statistical</w:t>
      </w:r>
      <w:r w:rsidRPr="002A37A9">
        <w:rPr>
          <w:rFonts w:ascii="Calibri" w:hAnsi="Calibri"/>
          <w:lang w:val="el-GR"/>
        </w:rPr>
        <w:t xml:space="preserve"> </w:t>
      </w:r>
      <w:r>
        <w:rPr>
          <w:rFonts w:ascii="Calibri" w:hAnsi="Calibri"/>
        </w:rPr>
        <w:t>detector</w:t>
      </w:r>
      <w:r w:rsidRPr="002A37A9">
        <w:rPr>
          <w:rFonts w:ascii="Calibri" w:hAnsi="Calibri"/>
          <w:lang w:val="el-GR"/>
        </w:rPr>
        <w:t xml:space="preserve">. Το τέταρτο </w:t>
      </w:r>
      <w:r>
        <w:rPr>
          <w:rFonts w:ascii="Calibri" w:hAnsi="Calibri"/>
        </w:rPr>
        <w:t>panel</w:t>
      </w:r>
      <w:r w:rsidRPr="002A37A9">
        <w:rPr>
          <w:rFonts w:ascii="Calibri" w:hAnsi="Calibri"/>
          <w:lang w:val="el-GR"/>
        </w:rPr>
        <w:t xml:space="preserve"> είναι το </w:t>
      </w:r>
      <w:r>
        <w:rPr>
          <w:rFonts w:ascii="Calibri" w:hAnsi="Calibri"/>
        </w:rPr>
        <w:t>Event</w:t>
      </w:r>
      <w:r w:rsidRPr="002A37A9">
        <w:rPr>
          <w:rFonts w:ascii="Calibri" w:hAnsi="Calibri"/>
          <w:lang w:val="el-GR"/>
        </w:rPr>
        <w:t xml:space="preserve"> </w:t>
      </w:r>
      <w:r>
        <w:rPr>
          <w:rFonts w:ascii="Calibri" w:hAnsi="Calibri"/>
        </w:rPr>
        <w:t>Log</w:t>
      </w:r>
      <w:r w:rsidRPr="002A37A9">
        <w:rPr>
          <w:rFonts w:ascii="Calibri" w:hAnsi="Calibri"/>
          <w:lang w:val="el-GR"/>
        </w:rPr>
        <w:t xml:space="preserve">, το οποίο λειτουργεί ως αναλυτική λίστα καταγεγραμμένων γεγονότων. Η πολύχρωμη οπτική σήμανση των </w:t>
      </w:r>
      <w:r>
        <w:rPr>
          <w:rFonts w:ascii="Calibri" w:hAnsi="Calibri"/>
        </w:rPr>
        <w:t>severity</w:t>
      </w:r>
      <w:r w:rsidRPr="002A37A9">
        <w:rPr>
          <w:rFonts w:ascii="Calibri" w:hAnsi="Calibri"/>
          <w:lang w:val="el-GR"/>
        </w:rPr>
        <w:t xml:space="preserve"> </w:t>
      </w:r>
      <w:r>
        <w:rPr>
          <w:rFonts w:ascii="Calibri" w:hAnsi="Calibri"/>
        </w:rPr>
        <w:t>indicators</w:t>
      </w:r>
      <w:r w:rsidRPr="002A37A9">
        <w:rPr>
          <w:rFonts w:ascii="Calibri" w:hAnsi="Calibri"/>
          <w:lang w:val="el-GR"/>
        </w:rPr>
        <w:t xml:space="preserve"> βελτιώνει την ταχύτητα αναγνώρισης κρίσιμων συμβάντων.</w:t>
      </w:r>
    </w:p>
    <w:p w14:paraId="4A1FB670"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ενημέρωση του </w:t>
      </w:r>
      <w:proofErr w:type="spellStart"/>
      <w:r>
        <w:rPr>
          <w:rFonts w:ascii="Calibri" w:hAnsi="Calibri"/>
        </w:rPr>
        <w:t>SecurityDashboard</w:t>
      </w:r>
      <w:proofErr w:type="spellEnd"/>
      <w:r w:rsidRPr="002A37A9">
        <w:rPr>
          <w:rFonts w:ascii="Calibri" w:hAnsi="Calibri"/>
          <w:lang w:val="el-GR"/>
        </w:rPr>
        <w:t xml:space="preserve"> γίνεται μέσω του καναλιού /</w:t>
      </w:r>
      <w:proofErr w:type="spellStart"/>
      <w:r>
        <w:rPr>
          <w:rFonts w:ascii="Calibri" w:hAnsi="Calibri"/>
        </w:rPr>
        <w:t>ws</w:t>
      </w:r>
      <w:proofErr w:type="spellEnd"/>
      <w:r w:rsidRPr="002A37A9">
        <w:rPr>
          <w:rFonts w:ascii="Calibri" w:hAnsi="Calibri"/>
          <w:lang w:val="el-GR"/>
        </w:rPr>
        <w:t>/</w:t>
      </w:r>
      <w:r>
        <w:rPr>
          <w:rFonts w:ascii="Calibri" w:hAnsi="Calibri"/>
        </w:rPr>
        <w:t>security</w:t>
      </w:r>
      <w:r w:rsidRPr="002A37A9">
        <w:rPr>
          <w:rFonts w:ascii="Calibri" w:hAnsi="Calibri"/>
          <w:lang w:val="el-GR"/>
        </w:rPr>
        <w:t xml:space="preserve">, επιτρέποντας την άμεση εμφάνιση νέων </w:t>
      </w:r>
      <w:r>
        <w:rPr>
          <w:rFonts w:ascii="Calibri" w:hAnsi="Calibri"/>
        </w:rPr>
        <w:t>alerts</w:t>
      </w:r>
      <w:r w:rsidRPr="002A37A9">
        <w:rPr>
          <w:rFonts w:ascii="Calibri" w:hAnsi="Calibri"/>
          <w:lang w:val="el-GR"/>
        </w:rPr>
        <w:t xml:space="preserve"> και συμβάντων χωρίς χειροκίνητο </w:t>
      </w:r>
      <w:r>
        <w:rPr>
          <w:rFonts w:ascii="Calibri" w:hAnsi="Calibri"/>
        </w:rPr>
        <w:t>refresh</w:t>
      </w:r>
      <w:r w:rsidRPr="002A37A9">
        <w:rPr>
          <w:rFonts w:ascii="Calibri" w:hAnsi="Calibri"/>
          <w:lang w:val="el-GR"/>
        </w:rPr>
        <w:t xml:space="preserve">. Παράλληλα, το </w:t>
      </w:r>
      <w:r>
        <w:rPr>
          <w:rFonts w:ascii="Calibri" w:hAnsi="Calibri"/>
        </w:rPr>
        <w:t>frontend</w:t>
      </w:r>
      <w:r w:rsidRPr="002A37A9">
        <w:rPr>
          <w:rFonts w:ascii="Calibri" w:hAnsi="Calibri"/>
          <w:lang w:val="el-GR"/>
        </w:rPr>
        <w:t xml:space="preserve"> ενσωματώνει μηχανισμό </w:t>
      </w:r>
      <w:r>
        <w:rPr>
          <w:rFonts w:ascii="Calibri" w:hAnsi="Calibri"/>
        </w:rPr>
        <w:t>JWT</w:t>
      </w:r>
      <w:r w:rsidRPr="002A37A9">
        <w:rPr>
          <w:rFonts w:ascii="Calibri" w:hAnsi="Calibri"/>
          <w:lang w:val="el-GR"/>
        </w:rPr>
        <w:t xml:space="preserve"> </w:t>
      </w:r>
      <w:r>
        <w:rPr>
          <w:rFonts w:ascii="Calibri" w:hAnsi="Calibri"/>
        </w:rPr>
        <w:t>auto</w:t>
      </w:r>
      <w:r w:rsidRPr="002A37A9">
        <w:rPr>
          <w:rFonts w:ascii="Calibri" w:hAnsi="Calibri"/>
          <w:lang w:val="el-GR"/>
        </w:rPr>
        <w:t>-</w:t>
      </w:r>
      <w:r>
        <w:rPr>
          <w:rFonts w:ascii="Calibri" w:hAnsi="Calibri"/>
        </w:rPr>
        <w:t>refresh</w:t>
      </w:r>
      <w:r w:rsidRPr="002A37A9">
        <w:rPr>
          <w:rFonts w:ascii="Calibri" w:hAnsi="Calibri"/>
          <w:lang w:val="el-GR"/>
        </w:rPr>
        <w:t xml:space="preserve">, ο οποίος ενεργοποιείται περίπου δύο λεπτά πριν από τη λήξη του </w:t>
      </w:r>
      <w:r>
        <w:rPr>
          <w:rFonts w:ascii="Calibri" w:hAnsi="Calibri"/>
        </w:rPr>
        <w:t>access</w:t>
      </w:r>
      <w:r w:rsidRPr="002A37A9">
        <w:rPr>
          <w:rFonts w:ascii="Calibri" w:hAnsi="Calibri"/>
          <w:lang w:val="el-GR"/>
        </w:rPr>
        <w:t xml:space="preserve"> </w:t>
      </w:r>
      <w:r>
        <w:rPr>
          <w:rFonts w:ascii="Calibri" w:hAnsi="Calibri"/>
        </w:rPr>
        <w:t>token</w:t>
      </w:r>
      <w:r w:rsidRPr="002A37A9">
        <w:rPr>
          <w:rFonts w:ascii="Calibri" w:hAnsi="Calibri"/>
          <w:lang w:val="el-GR"/>
        </w:rPr>
        <w:t xml:space="preserve">. Με τον τρόπο αυτό, η συνεδρία του χρήστη ανανεώνεται ομαλά μέσω του </w:t>
      </w:r>
      <w:r>
        <w:rPr>
          <w:rFonts w:ascii="Calibri" w:hAnsi="Calibri"/>
        </w:rPr>
        <w:t>refresh</w:t>
      </w:r>
      <w:r w:rsidRPr="002A37A9">
        <w:rPr>
          <w:rFonts w:ascii="Calibri" w:hAnsi="Calibri"/>
          <w:lang w:val="el-GR"/>
        </w:rPr>
        <w:t xml:space="preserve"> </w:t>
      </w:r>
      <w:r>
        <w:rPr>
          <w:rFonts w:ascii="Calibri" w:hAnsi="Calibri"/>
        </w:rPr>
        <w:t>flow</w:t>
      </w:r>
      <w:r w:rsidRPr="002A37A9">
        <w:rPr>
          <w:rFonts w:ascii="Calibri" w:hAnsi="Calibri"/>
          <w:lang w:val="el-GR"/>
        </w:rPr>
        <w:t xml:space="preserve">, χωρίς να διακόπτονται οι </w:t>
      </w:r>
      <w:r>
        <w:rPr>
          <w:rFonts w:ascii="Calibri" w:hAnsi="Calibri"/>
        </w:rPr>
        <w:t>WebSocket</w:t>
      </w:r>
      <w:r w:rsidRPr="002A37A9">
        <w:rPr>
          <w:rFonts w:ascii="Calibri" w:hAnsi="Calibri"/>
          <w:lang w:val="el-GR"/>
        </w:rPr>
        <w:t xml:space="preserve"> συνδέσεις ή η λειτουργία της διεπαφής.</w:t>
      </w:r>
    </w:p>
    <w:p w14:paraId="3DA6B4D7"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Συνολικά, το </w:t>
      </w:r>
      <w:r>
        <w:rPr>
          <w:rFonts w:ascii="Calibri" w:hAnsi="Calibri"/>
        </w:rPr>
        <w:t>frontend</w:t>
      </w:r>
      <w:r w:rsidRPr="002A37A9">
        <w:rPr>
          <w:rFonts w:ascii="Calibri" w:hAnsi="Calibri"/>
          <w:lang w:val="el-GR"/>
        </w:rPr>
        <w:t xml:space="preserve">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συνδυάζει οπτική σαφήνεια, άμεση ενημέρωση και ανθεκτικότητα σύνδεσης. Το </w:t>
      </w:r>
      <w:proofErr w:type="spellStart"/>
      <w:r>
        <w:rPr>
          <w:rFonts w:ascii="Calibri" w:hAnsi="Calibri"/>
        </w:rPr>
        <w:t>VisualBoard</w:t>
      </w:r>
      <w:proofErr w:type="spellEnd"/>
      <w:r w:rsidRPr="002A37A9">
        <w:rPr>
          <w:rFonts w:ascii="Calibri" w:hAnsi="Calibri"/>
          <w:lang w:val="el-GR"/>
        </w:rPr>
        <w:t xml:space="preserve"> εξυπηρετεί τη λειτουργική παρακολούθηση των διαφημίσεων στο στάδιο, ενώ το </w:t>
      </w:r>
      <w:proofErr w:type="spellStart"/>
      <w:r>
        <w:rPr>
          <w:rFonts w:ascii="Calibri" w:hAnsi="Calibri"/>
        </w:rPr>
        <w:t>SecurityDashboard</w:t>
      </w:r>
      <w:proofErr w:type="spellEnd"/>
      <w:r w:rsidRPr="002A37A9">
        <w:rPr>
          <w:rFonts w:ascii="Calibri" w:hAnsi="Calibri"/>
          <w:lang w:val="el-GR"/>
        </w:rPr>
        <w:t xml:space="preserve"> εξυπηρετεί την εποπτεία ασφάλειας, παρέχοντας ένα ολοκληρωμένο και συνεκτικό περιβάλλον χειρισμού για τον τελικό χρήστη.</w:t>
      </w:r>
    </w:p>
    <w:p w14:paraId="3F7460E4" w14:textId="77777777" w:rsidR="006C15A2" w:rsidRPr="002A37A9" w:rsidRDefault="00000000">
      <w:pPr>
        <w:pStyle w:val="Heading2"/>
        <w:spacing w:after="80"/>
        <w:rPr>
          <w:lang w:val="el-GR"/>
        </w:rPr>
      </w:pPr>
      <w:r w:rsidRPr="002A37A9">
        <w:rPr>
          <w:rFonts w:ascii="Calibri" w:hAnsi="Calibri"/>
          <w:color w:val="000000"/>
          <w:lang w:val="el-GR"/>
        </w:rPr>
        <w:t xml:space="preserve">5.6. </w:t>
      </w:r>
      <w:r>
        <w:rPr>
          <w:rFonts w:ascii="Calibri" w:hAnsi="Calibri"/>
          <w:color w:val="000000"/>
        </w:rPr>
        <w:t>Desktop</w:t>
      </w:r>
      <w:r w:rsidRPr="002A37A9">
        <w:rPr>
          <w:rFonts w:ascii="Calibri" w:hAnsi="Calibri"/>
          <w:color w:val="000000"/>
          <w:lang w:val="el-GR"/>
        </w:rPr>
        <w:t xml:space="preserve"> Εφαρμογή με </w:t>
      </w:r>
      <w:r>
        <w:rPr>
          <w:rFonts w:ascii="Calibri" w:hAnsi="Calibri"/>
          <w:color w:val="000000"/>
        </w:rPr>
        <w:t>Electron</w:t>
      </w:r>
    </w:p>
    <w:p w14:paraId="6EB5DAED"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συσκευασία του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 xml:space="preserve"> ως </w:t>
      </w:r>
      <w:r>
        <w:rPr>
          <w:rFonts w:ascii="Calibri" w:hAnsi="Calibri"/>
        </w:rPr>
        <w:t>desktop</w:t>
      </w:r>
      <w:r w:rsidRPr="002A37A9">
        <w:rPr>
          <w:rFonts w:ascii="Calibri" w:hAnsi="Calibri"/>
          <w:lang w:val="el-GR"/>
        </w:rPr>
        <w:t xml:space="preserve"> εφαρμογή με χρήση </w:t>
      </w:r>
      <w:r>
        <w:rPr>
          <w:rFonts w:ascii="Calibri" w:hAnsi="Calibri"/>
        </w:rPr>
        <w:t>Electron</w:t>
      </w:r>
      <w:r w:rsidRPr="002A37A9">
        <w:rPr>
          <w:rFonts w:ascii="Calibri" w:hAnsi="Calibri"/>
          <w:lang w:val="el-GR"/>
        </w:rPr>
        <w:t xml:space="preserve"> αποσκοπεί στη μετατροπή του συστήματος από ένα σύνολο επιμέρους </w:t>
      </w:r>
      <w:r>
        <w:rPr>
          <w:rFonts w:ascii="Calibri" w:hAnsi="Calibri"/>
        </w:rPr>
        <w:t>web</w:t>
      </w:r>
      <w:r w:rsidRPr="002A37A9">
        <w:rPr>
          <w:rFonts w:ascii="Calibri" w:hAnsi="Calibri"/>
          <w:lang w:val="el-GR"/>
        </w:rPr>
        <w:t xml:space="preserve"> υπηρεσιών σε ένα ενιαίο και πρακτικά αξιοποιήσιμο λογισμικό πακέτο. Ο βασικός ρόλος του </w:t>
      </w:r>
      <w:r>
        <w:rPr>
          <w:rFonts w:ascii="Calibri" w:hAnsi="Calibri"/>
        </w:rPr>
        <w:t>Electron</w:t>
      </w:r>
      <w:r w:rsidRPr="002A37A9">
        <w:rPr>
          <w:rFonts w:ascii="Calibri" w:hAnsi="Calibri"/>
          <w:lang w:val="el-GR"/>
        </w:rPr>
        <w:t xml:space="preserve"> είναι να λειτουργεί ως </w:t>
      </w:r>
      <w:r>
        <w:rPr>
          <w:rFonts w:ascii="Calibri" w:hAnsi="Calibri"/>
        </w:rPr>
        <w:t>wrapper</w:t>
      </w:r>
      <w:r w:rsidRPr="002A37A9">
        <w:rPr>
          <w:rFonts w:ascii="Calibri" w:hAnsi="Calibri"/>
          <w:lang w:val="el-GR"/>
        </w:rPr>
        <w:t xml:space="preserve"> του </w:t>
      </w:r>
      <w:r>
        <w:rPr>
          <w:rFonts w:ascii="Calibri" w:hAnsi="Calibri"/>
        </w:rPr>
        <w:t>frontend</w:t>
      </w:r>
      <w:r w:rsidRPr="002A37A9">
        <w:rPr>
          <w:rFonts w:ascii="Calibri" w:hAnsi="Calibri"/>
          <w:lang w:val="el-GR"/>
        </w:rPr>
        <w:t xml:space="preserve"> και του </w:t>
      </w:r>
      <w:r>
        <w:rPr>
          <w:rFonts w:ascii="Calibri" w:hAnsi="Calibri"/>
        </w:rPr>
        <w:t>backend</w:t>
      </w:r>
      <w:r w:rsidRPr="002A37A9">
        <w:rPr>
          <w:rFonts w:ascii="Calibri" w:hAnsi="Calibri"/>
          <w:lang w:val="el-GR"/>
        </w:rPr>
        <w:t xml:space="preserve">, εκκινώντας το </w:t>
      </w:r>
      <w:proofErr w:type="spellStart"/>
      <w:r>
        <w:rPr>
          <w:rFonts w:ascii="Calibri" w:hAnsi="Calibri"/>
        </w:rPr>
        <w:t>FastAPI</w:t>
      </w:r>
      <w:proofErr w:type="spellEnd"/>
      <w:r w:rsidRPr="002A37A9">
        <w:rPr>
          <w:rFonts w:ascii="Calibri" w:hAnsi="Calibri"/>
          <w:lang w:val="el-GR"/>
        </w:rPr>
        <w:t xml:space="preserve"> ως </w:t>
      </w:r>
      <w:r>
        <w:rPr>
          <w:rFonts w:ascii="Calibri" w:hAnsi="Calibri"/>
        </w:rPr>
        <w:t>subprocess</w:t>
      </w:r>
      <w:r w:rsidRPr="002A37A9">
        <w:rPr>
          <w:rFonts w:ascii="Calibri" w:hAnsi="Calibri"/>
          <w:lang w:val="el-GR"/>
        </w:rPr>
        <w:t xml:space="preserve">, φορτώνοντας το </w:t>
      </w:r>
      <w:r>
        <w:rPr>
          <w:rFonts w:ascii="Calibri" w:hAnsi="Calibri"/>
        </w:rPr>
        <w:t>React</w:t>
      </w:r>
      <w:r w:rsidRPr="002A37A9">
        <w:rPr>
          <w:rFonts w:ascii="Calibri" w:hAnsi="Calibri"/>
          <w:lang w:val="el-GR"/>
        </w:rPr>
        <w:t xml:space="preserve"> περιβάλλον </w:t>
      </w:r>
      <w:r w:rsidRPr="002A37A9">
        <w:rPr>
          <w:rFonts w:ascii="Calibri" w:hAnsi="Calibri"/>
          <w:lang w:val="el-GR"/>
        </w:rPr>
        <w:lastRenderedPageBreak/>
        <w:t xml:space="preserve">μέσα σε </w:t>
      </w:r>
      <w:r>
        <w:rPr>
          <w:rFonts w:ascii="Calibri" w:hAnsi="Calibri"/>
        </w:rPr>
        <w:t>native</w:t>
      </w:r>
      <w:r w:rsidRPr="002A37A9">
        <w:rPr>
          <w:rFonts w:ascii="Calibri" w:hAnsi="Calibri"/>
          <w:lang w:val="el-GR"/>
        </w:rPr>
        <w:t xml:space="preserve"> παράθυρο εφαρμογής και διαχειριζόμενο τον ορθό τερματισμό των διεργασιών κατά το κλείσιμο της εφαρμογής. Με τον τρόπο αυτό, ο τελικός χρήστης δεν χρειάζεται να ανοίγει ξεχωριστά </w:t>
      </w:r>
      <w:r>
        <w:rPr>
          <w:rFonts w:ascii="Calibri" w:hAnsi="Calibri"/>
        </w:rPr>
        <w:t>browser</w:t>
      </w:r>
      <w:r w:rsidRPr="002A37A9">
        <w:rPr>
          <w:rFonts w:ascii="Calibri" w:hAnsi="Calibri"/>
          <w:lang w:val="el-GR"/>
        </w:rPr>
        <w:t xml:space="preserve">, </w:t>
      </w:r>
      <w:r>
        <w:rPr>
          <w:rFonts w:ascii="Calibri" w:hAnsi="Calibri"/>
        </w:rPr>
        <w:t>backend</w:t>
      </w:r>
      <w:r w:rsidRPr="002A37A9">
        <w:rPr>
          <w:rFonts w:ascii="Calibri" w:hAnsi="Calibri"/>
          <w:lang w:val="el-GR"/>
        </w:rPr>
        <w:t xml:space="preserve"> </w:t>
      </w:r>
      <w:r>
        <w:rPr>
          <w:rFonts w:ascii="Calibri" w:hAnsi="Calibri"/>
        </w:rPr>
        <w:t>server</w:t>
      </w:r>
      <w:r w:rsidRPr="002A37A9">
        <w:rPr>
          <w:rFonts w:ascii="Calibri" w:hAnsi="Calibri"/>
          <w:lang w:val="el-GR"/>
        </w:rPr>
        <w:t xml:space="preserve"> ή βοηθητικές διεργασίες, αλλά αλληλεπιδρά με μία ολοκληρωμένη </w:t>
      </w:r>
      <w:r>
        <w:rPr>
          <w:rFonts w:ascii="Calibri" w:hAnsi="Calibri"/>
        </w:rPr>
        <w:t>desktop</w:t>
      </w:r>
      <w:r w:rsidRPr="002A37A9">
        <w:rPr>
          <w:rFonts w:ascii="Calibri" w:hAnsi="Calibri"/>
          <w:lang w:val="el-GR"/>
        </w:rPr>
        <w:t xml:space="preserve"> εμπειρία.</w:t>
      </w:r>
    </w:p>
    <w:p w14:paraId="519C969B"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Η επιλογή αυτή επιλύει σημαντικά ζητήματα </w:t>
      </w:r>
      <w:r>
        <w:rPr>
          <w:rFonts w:ascii="Calibri" w:hAnsi="Calibri"/>
        </w:rPr>
        <w:t>deployment</w:t>
      </w:r>
      <w:r w:rsidRPr="002A37A9">
        <w:rPr>
          <w:rFonts w:ascii="Calibri" w:hAnsi="Calibri"/>
          <w:lang w:val="el-GR"/>
        </w:rPr>
        <w:t xml:space="preserve"> και </w:t>
      </w:r>
      <w:r>
        <w:rPr>
          <w:rFonts w:ascii="Calibri" w:hAnsi="Calibri"/>
        </w:rPr>
        <w:t>dependency</w:t>
      </w:r>
      <w:r w:rsidRPr="002A37A9">
        <w:rPr>
          <w:rFonts w:ascii="Calibri" w:hAnsi="Calibri"/>
          <w:lang w:val="el-GR"/>
        </w:rPr>
        <w:t xml:space="preserve"> </w:t>
      </w:r>
      <w:r>
        <w:rPr>
          <w:rFonts w:ascii="Calibri" w:hAnsi="Calibri"/>
        </w:rPr>
        <w:t>management</w:t>
      </w:r>
      <w:r w:rsidRPr="002A37A9">
        <w:rPr>
          <w:rFonts w:ascii="Calibri" w:hAnsi="Calibri"/>
          <w:lang w:val="el-GR"/>
        </w:rPr>
        <w:t xml:space="preserve">. Σε μια αμιγώς </w:t>
      </w:r>
      <w:r>
        <w:rPr>
          <w:rFonts w:ascii="Calibri" w:hAnsi="Calibri"/>
        </w:rPr>
        <w:t>web</w:t>
      </w:r>
      <w:r w:rsidRPr="002A37A9">
        <w:rPr>
          <w:rFonts w:ascii="Calibri" w:hAnsi="Calibri"/>
          <w:lang w:val="el-GR"/>
        </w:rPr>
        <w:t>-</w:t>
      </w:r>
      <w:r>
        <w:rPr>
          <w:rFonts w:ascii="Calibri" w:hAnsi="Calibri"/>
        </w:rPr>
        <w:t>only</w:t>
      </w:r>
      <w:r w:rsidRPr="002A37A9">
        <w:rPr>
          <w:rFonts w:ascii="Calibri" w:hAnsi="Calibri"/>
          <w:lang w:val="el-GR"/>
        </w:rPr>
        <w:t xml:space="preserve"> προσέγγιση, ο χρήστης θα έπρεπε να έχει διαθέσιμο περιβάλλον εκτέλεσης για το </w:t>
      </w:r>
      <w:r>
        <w:rPr>
          <w:rFonts w:ascii="Calibri" w:hAnsi="Calibri"/>
        </w:rPr>
        <w:t>backend</w:t>
      </w:r>
      <w:r w:rsidRPr="002A37A9">
        <w:rPr>
          <w:rFonts w:ascii="Calibri" w:hAnsi="Calibri"/>
          <w:lang w:val="el-GR"/>
        </w:rPr>
        <w:t xml:space="preserve">, να ρυθμίσει μεταβλητές περιβάλλοντος, να εκκινεί χειροκίνητα τις υπηρεσίες και να συνδέεται μέσω </w:t>
      </w:r>
      <w:r>
        <w:rPr>
          <w:rFonts w:ascii="Calibri" w:hAnsi="Calibri"/>
        </w:rPr>
        <w:t>browser</w:t>
      </w:r>
      <w:r w:rsidRPr="002A37A9">
        <w:rPr>
          <w:rFonts w:ascii="Calibri" w:hAnsi="Calibri"/>
          <w:lang w:val="el-GR"/>
        </w:rPr>
        <w:t xml:space="preserve">. Σε ένα σενάριο </w:t>
      </w:r>
      <w:r>
        <w:rPr>
          <w:rFonts w:ascii="Calibri" w:hAnsi="Calibri"/>
        </w:rPr>
        <w:t>Docker</w:t>
      </w:r>
      <w:r w:rsidRPr="002A37A9">
        <w:rPr>
          <w:rFonts w:ascii="Calibri" w:hAnsi="Calibri"/>
          <w:lang w:val="el-GR"/>
        </w:rPr>
        <w:t xml:space="preserve">, η αναπαραγωγιμότητα είναι μεν υψηλή, όμως η χρήση </w:t>
      </w:r>
      <w:r>
        <w:rPr>
          <w:rFonts w:ascii="Calibri" w:hAnsi="Calibri"/>
        </w:rPr>
        <w:t>containers</w:t>
      </w:r>
      <w:r w:rsidRPr="002A37A9">
        <w:rPr>
          <w:rFonts w:ascii="Calibri" w:hAnsi="Calibri"/>
          <w:lang w:val="el-GR"/>
        </w:rPr>
        <w:t xml:space="preserve"> προϋποθέτει εγκατάσταση και βασική κατανόηση της σχετικής υποδομής, κάτι που δεν είναι πάντα επιθυμητό σε περιβάλλοντα τελικών χρηστών ή επιδεικτικής λειτουργίας. Αντίθετα, η </w:t>
      </w:r>
      <w:r>
        <w:rPr>
          <w:rFonts w:ascii="Calibri" w:hAnsi="Calibri"/>
        </w:rPr>
        <w:t>Electron</w:t>
      </w:r>
      <w:r w:rsidRPr="002A37A9">
        <w:rPr>
          <w:rFonts w:ascii="Calibri" w:hAnsi="Calibri"/>
          <w:lang w:val="el-GR"/>
        </w:rPr>
        <w:t xml:space="preserve"> προσέγγιση προσφέρει ένα </w:t>
      </w:r>
      <w:r>
        <w:rPr>
          <w:rFonts w:ascii="Calibri" w:hAnsi="Calibri"/>
        </w:rPr>
        <w:t>all</w:t>
      </w:r>
      <w:r w:rsidRPr="002A37A9">
        <w:rPr>
          <w:rFonts w:ascii="Calibri" w:hAnsi="Calibri"/>
          <w:lang w:val="el-GR"/>
        </w:rPr>
        <w:t>-</w:t>
      </w:r>
      <w:r>
        <w:rPr>
          <w:rFonts w:ascii="Calibri" w:hAnsi="Calibri"/>
        </w:rPr>
        <w:t>in</w:t>
      </w:r>
      <w:r w:rsidRPr="002A37A9">
        <w:rPr>
          <w:rFonts w:ascii="Calibri" w:hAnsi="Calibri"/>
          <w:lang w:val="el-GR"/>
        </w:rPr>
        <w:t>-</w:t>
      </w:r>
      <w:r>
        <w:rPr>
          <w:rFonts w:ascii="Calibri" w:hAnsi="Calibri"/>
        </w:rPr>
        <w:t>one</w:t>
      </w:r>
      <w:r w:rsidRPr="002A37A9">
        <w:rPr>
          <w:rFonts w:ascii="Calibri" w:hAnsi="Calibri"/>
          <w:lang w:val="el-GR"/>
        </w:rPr>
        <w:t xml:space="preserve"> </w:t>
      </w:r>
      <w:r>
        <w:rPr>
          <w:rFonts w:ascii="Calibri" w:hAnsi="Calibri"/>
        </w:rPr>
        <w:t>executable</w:t>
      </w:r>
      <w:r w:rsidRPr="002A37A9">
        <w:rPr>
          <w:rFonts w:ascii="Calibri" w:hAnsi="Calibri"/>
          <w:lang w:val="el-GR"/>
        </w:rPr>
        <w:t>, το οποίο απλοποιεί σημαντικά την εγκατάσταση και μειώνει το τεχνικό φορτίο που απαιτείται από τον χρήστη.</w:t>
      </w:r>
    </w:p>
    <w:p w14:paraId="7F4A9059" w14:textId="77777777" w:rsidR="006C15A2" w:rsidRPr="002A37A9" w:rsidRDefault="00000000">
      <w:pPr>
        <w:pStyle w:val="Heading2"/>
        <w:spacing w:after="80"/>
        <w:rPr>
          <w:lang w:val="el-GR"/>
        </w:rPr>
      </w:pPr>
      <w:r w:rsidRPr="002A37A9">
        <w:rPr>
          <w:rFonts w:ascii="Calibri" w:hAnsi="Calibri"/>
          <w:color w:val="000000"/>
          <w:lang w:val="el-GR"/>
        </w:rPr>
        <w:t>5.7. Σύστημα Ασφάλειας</w:t>
      </w:r>
    </w:p>
    <w:p w14:paraId="02DDC3B0" w14:textId="77777777" w:rsidR="002A37A9" w:rsidRPr="00692D29" w:rsidRDefault="002A37A9" w:rsidP="002A37A9">
      <w:pPr>
        <w:rPr>
          <w:lang w:val="el-GR"/>
        </w:rPr>
      </w:pPr>
      <w:r w:rsidRPr="00692D29">
        <w:rPr>
          <w:lang w:val="el-GR"/>
        </w:rPr>
        <w:t xml:space="preserve">Η υλοποίηση του συστήματος ασφάλειας του </w:t>
      </w:r>
      <w:r w:rsidRPr="00692D29">
        <w:t>GEO</w:t>
      </w:r>
      <w:r w:rsidRPr="00692D29">
        <w:rPr>
          <w:lang w:val="el-GR"/>
        </w:rPr>
        <w:t>-</w:t>
      </w:r>
      <w:r w:rsidRPr="00692D29">
        <w:t>ADS</w:t>
      </w:r>
      <w:r w:rsidRPr="00692D29">
        <w:rPr>
          <w:lang w:val="el-GR"/>
        </w:rPr>
        <w:t xml:space="preserve"> ακολουθεί την πολυεπίπεδη αρχιτεκτονική που παρουσιάστηκε στο προηγούμενο κεφάλαιο και κατανέμεται σε διακριτά αρχεία με σαφή ρόλο. Ο σχεδιασμός αυτός εξυπηρετεί δύο βασικούς στόχους: αφενός τη διατήρηση καθαρού διαχωρισμού ευθυνών μεταξύ αυθεντικοποίησης, εξουσιοδότησης, ακεραιότητας μηνυμάτων και ανίχνευσης απειλών, και αφετέρου τη δυνατότητα εύκολης επέκτασης και συντήρησης του μηχανισμού ασφάλειας. Κεντρικά αρχεία της υλοποίησης είναι τα </w:t>
      </w:r>
      <w:r w:rsidRPr="00692D29">
        <w:t>auth</w:t>
      </w:r>
      <w:r w:rsidRPr="00692D29">
        <w:rPr>
          <w:lang w:val="el-GR"/>
        </w:rPr>
        <w:t>_</w:t>
      </w:r>
      <w:r w:rsidRPr="00692D29">
        <w:t>config</w:t>
      </w:r>
      <w:r w:rsidRPr="00692D29">
        <w:rPr>
          <w:lang w:val="el-GR"/>
        </w:rPr>
        <w:t>.</w:t>
      </w:r>
      <w:proofErr w:type="spellStart"/>
      <w:r w:rsidRPr="00692D29">
        <w:t>py</w:t>
      </w:r>
      <w:proofErr w:type="spellEnd"/>
      <w:r w:rsidRPr="00692D29">
        <w:rPr>
          <w:lang w:val="el-GR"/>
        </w:rPr>
        <w:t xml:space="preserve">, </w:t>
      </w:r>
      <w:r w:rsidRPr="00692D29">
        <w:t>auth</w:t>
      </w:r>
      <w:r w:rsidRPr="00692D29">
        <w:rPr>
          <w:lang w:val="el-GR"/>
        </w:rPr>
        <w:t>_</w:t>
      </w:r>
      <w:r w:rsidRPr="00692D29">
        <w:t>routes</w:t>
      </w:r>
      <w:r w:rsidRPr="00692D29">
        <w:rPr>
          <w:lang w:val="el-GR"/>
        </w:rPr>
        <w:t>.</w:t>
      </w:r>
      <w:proofErr w:type="spellStart"/>
      <w:r w:rsidRPr="00692D29">
        <w:t>py</w:t>
      </w:r>
      <w:proofErr w:type="spellEnd"/>
      <w:r w:rsidRPr="00692D29">
        <w:rPr>
          <w:lang w:val="el-GR"/>
        </w:rPr>
        <w:t xml:space="preserve">, </w:t>
      </w:r>
      <w:proofErr w:type="spellStart"/>
      <w:r w:rsidRPr="00692D29">
        <w:t>jwt</w:t>
      </w:r>
      <w:proofErr w:type="spellEnd"/>
      <w:r w:rsidRPr="00692D29">
        <w:rPr>
          <w:lang w:val="el-GR"/>
        </w:rPr>
        <w:t>_</w:t>
      </w:r>
      <w:r w:rsidRPr="00692D29">
        <w:t>service</w:t>
      </w:r>
      <w:r w:rsidRPr="00692D29">
        <w:rPr>
          <w:lang w:val="el-GR"/>
        </w:rPr>
        <w:t>.</w:t>
      </w:r>
      <w:proofErr w:type="spellStart"/>
      <w:r w:rsidRPr="00692D29">
        <w:t>py</w:t>
      </w:r>
      <w:proofErr w:type="spellEnd"/>
      <w:r w:rsidRPr="00692D29">
        <w:rPr>
          <w:lang w:val="el-GR"/>
        </w:rPr>
        <w:t xml:space="preserve">, </w:t>
      </w:r>
      <w:r w:rsidRPr="00692D29">
        <w:t>deps</w:t>
      </w:r>
      <w:r w:rsidRPr="00692D29">
        <w:rPr>
          <w:lang w:val="el-GR"/>
        </w:rPr>
        <w:t>.</w:t>
      </w:r>
      <w:proofErr w:type="spellStart"/>
      <w:r w:rsidRPr="00692D29">
        <w:t>py</w:t>
      </w:r>
      <w:proofErr w:type="spellEnd"/>
      <w:r w:rsidRPr="00692D29">
        <w:rPr>
          <w:lang w:val="el-GR"/>
        </w:rPr>
        <w:t xml:space="preserve">, </w:t>
      </w:r>
      <w:r w:rsidRPr="00692D29">
        <w:t>threat</w:t>
      </w:r>
      <w:r w:rsidRPr="00692D29">
        <w:rPr>
          <w:lang w:val="el-GR"/>
        </w:rPr>
        <w:t>_</w:t>
      </w:r>
      <w:r w:rsidRPr="00692D29">
        <w:t>engine</w:t>
      </w:r>
      <w:r w:rsidRPr="00692D29">
        <w:rPr>
          <w:lang w:val="el-GR"/>
        </w:rPr>
        <w:t>.</w:t>
      </w:r>
      <w:proofErr w:type="spellStart"/>
      <w:r w:rsidRPr="00692D29">
        <w:t>py</w:t>
      </w:r>
      <w:proofErr w:type="spellEnd"/>
      <w:r w:rsidRPr="00692D29">
        <w:rPr>
          <w:lang w:val="el-GR"/>
        </w:rPr>
        <w:t xml:space="preserve"> και </w:t>
      </w:r>
      <w:r w:rsidRPr="00692D29">
        <w:t>message</w:t>
      </w:r>
      <w:r w:rsidRPr="00692D29">
        <w:rPr>
          <w:lang w:val="el-GR"/>
        </w:rPr>
        <w:t>_</w:t>
      </w:r>
      <w:r w:rsidRPr="00692D29">
        <w:t>schema</w:t>
      </w:r>
      <w:r w:rsidRPr="00692D29">
        <w:rPr>
          <w:lang w:val="el-GR"/>
        </w:rPr>
        <w:t>.</w:t>
      </w:r>
      <w:proofErr w:type="spellStart"/>
      <w:r w:rsidRPr="00692D29">
        <w:t>py</w:t>
      </w:r>
      <w:proofErr w:type="spellEnd"/>
      <w:r w:rsidRPr="00692D29">
        <w:rPr>
          <w:lang w:val="el-GR"/>
        </w:rPr>
        <w:t>.</w:t>
      </w:r>
    </w:p>
    <w:p w14:paraId="10A8E492" w14:textId="77777777" w:rsidR="002A37A9" w:rsidRPr="00692D29" w:rsidRDefault="002A37A9" w:rsidP="002A37A9">
      <w:pPr>
        <w:rPr>
          <w:lang w:val="el-GR"/>
        </w:rPr>
      </w:pPr>
      <w:r w:rsidRPr="00692D29">
        <w:rPr>
          <w:lang w:val="el-GR"/>
        </w:rPr>
        <w:t xml:space="preserve">Το πρώτο επίπεδο προστασίας αφορά τη </w:t>
      </w:r>
      <w:r w:rsidRPr="00692D29">
        <w:rPr>
          <w:b/>
          <w:bCs/>
          <w:lang w:val="el-GR"/>
        </w:rPr>
        <w:t xml:space="preserve">διαχείριση </w:t>
      </w:r>
      <w:r w:rsidRPr="00692D29">
        <w:rPr>
          <w:b/>
          <w:bCs/>
        </w:rPr>
        <w:t>JWT</w:t>
      </w:r>
      <w:r w:rsidRPr="00692D29">
        <w:rPr>
          <w:b/>
          <w:bCs/>
          <w:lang w:val="el-GR"/>
        </w:rPr>
        <w:t xml:space="preserve"> παραμέτρων και μυστικών</w:t>
      </w:r>
      <w:r w:rsidRPr="00692D29">
        <w:rPr>
          <w:lang w:val="el-GR"/>
        </w:rPr>
        <w:t xml:space="preserve">. Στο </w:t>
      </w:r>
      <w:r w:rsidRPr="00692D29">
        <w:t>auth</w:t>
      </w:r>
      <w:r w:rsidRPr="00692D29">
        <w:rPr>
          <w:lang w:val="el-GR"/>
        </w:rPr>
        <w:t>_</w:t>
      </w:r>
      <w:r w:rsidRPr="00692D29">
        <w:t>config</w:t>
      </w:r>
      <w:r w:rsidRPr="00692D29">
        <w:rPr>
          <w:lang w:val="el-GR"/>
        </w:rPr>
        <w:t>.</w:t>
      </w:r>
      <w:proofErr w:type="spellStart"/>
      <w:r w:rsidRPr="00692D29">
        <w:t>py</w:t>
      </w:r>
      <w:proofErr w:type="spellEnd"/>
      <w:r w:rsidRPr="00692D29">
        <w:rPr>
          <w:lang w:val="el-GR"/>
        </w:rPr>
        <w:t xml:space="preserve"> υλοποιείται η βασική παραμετροποίηση του μηχανισμού αυθεντικοποίησης. Ιδιαίτερη σημασία έχει ο έλεγχος ότι το </w:t>
      </w:r>
      <w:r w:rsidRPr="00692D29">
        <w:t>JWT</w:t>
      </w:r>
      <w:r w:rsidRPr="00692D29">
        <w:rPr>
          <w:lang w:val="el-GR"/>
        </w:rPr>
        <w:t>_</w:t>
      </w:r>
      <w:r w:rsidRPr="00692D29">
        <w:t>SECRET</w:t>
      </w:r>
      <w:r w:rsidRPr="00692D29">
        <w:rPr>
          <w:lang w:val="el-GR"/>
        </w:rPr>
        <w:t xml:space="preserve"> έχει μήκος τουλάχιστον </w:t>
      </w:r>
      <w:r w:rsidRPr="00692D29">
        <w:rPr>
          <w:b/>
          <w:bCs/>
          <w:lang w:val="el-GR"/>
        </w:rPr>
        <w:t xml:space="preserve">32 </w:t>
      </w:r>
      <w:r w:rsidRPr="00692D29">
        <w:rPr>
          <w:b/>
          <w:bCs/>
        </w:rPr>
        <w:t>bytes</w:t>
      </w:r>
      <w:r w:rsidRPr="00692D29">
        <w:rPr>
          <w:lang w:val="el-GR"/>
        </w:rPr>
        <w:t xml:space="preserve">. Η επιλογή αυτή δεν αποτελεί απλή προτίμηση υλοποίησης, αλλά σκόπιμη άμυνα απέναντι στη χρήση αδύναμων συμμετρικών κλειδιών σε </w:t>
      </w:r>
      <w:r w:rsidRPr="00692D29">
        <w:t>HS</w:t>
      </w:r>
      <w:r w:rsidRPr="00692D29">
        <w:rPr>
          <w:lang w:val="el-GR"/>
        </w:rPr>
        <w:t>256 υπογραφές. Αν το μυστικό είναι μικρότερο, το σύστημα αποτυγχάνει κατά την εκκίνηση, αποτρέποντας λειτουργία με επισφαλείς ρυθμίσεις. Η λογική αυτή μεταφέρει τον έλεγχο ασφάλειας ήδη στο στάδιο της εκκίνησης της εφαρμογής.</w:t>
      </w:r>
    </w:p>
    <w:p w14:paraId="3A558045" w14:textId="77777777" w:rsidR="002A37A9" w:rsidRPr="00692D29" w:rsidRDefault="002A37A9" w:rsidP="002A37A9">
      <w:pPr>
        <w:rPr>
          <w:lang w:val="el-GR"/>
        </w:rPr>
      </w:pPr>
      <w:r w:rsidRPr="00692D29">
        <w:rPr>
          <w:lang w:val="el-GR"/>
        </w:rPr>
        <w:t xml:space="preserve">Το δεύτερο επίπεδο αφορά την </w:t>
      </w:r>
      <w:r w:rsidRPr="00692D29">
        <w:rPr>
          <w:b/>
          <w:bCs/>
          <w:lang w:val="el-GR"/>
        </w:rPr>
        <w:t xml:space="preserve">έκδοση και επαλήθευση </w:t>
      </w:r>
      <w:r w:rsidRPr="00692D29">
        <w:rPr>
          <w:b/>
          <w:bCs/>
        </w:rPr>
        <w:t>tokens</w:t>
      </w:r>
      <w:r w:rsidRPr="00692D29">
        <w:rPr>
          <w:lang w:val="el-GR"/>
        </w:rPr>
        <w:t xml:space="preserve">. Το </w:t>
      </w:r>
      <w:r w:rsidRPr="00692D29">
        <w:t>auth</w:t>
      </w:r>
      <w:r w:rsidRPr="00692D29">
        <w:rPr>
          <w:lang w:val="el-GR"/>
        </w:rPr>
        <w:t>_</w:t>
      </w:r>
      <w:r w:rsidRPr="00692D29">
        <w:t>routes</w:t>
      </w:r>
      <w:r w:rsidRPr="00692D29">
        <w:rPr>
          <w:lang w:val="el-GR"/>
        </w:rPr>
        <w:t>.</w:t>
      </w:r>
      <w:proofErr w:type="spellStart"/>
      <w:r w:rsidRPr="00692D29">
        <w:t>py</w:t>
      </w:r>
      <w:proofErr w:type="spellEnd"/>
      <w:r w:rsidRPr="00692D29">
        <w:rPr>
          <w:lang w:val="el-GR"/>
        </w:rPr>
        <w:t xml:space="preserve"> υλοποιεί τα </w:t>
      </w:r>
      <w:r w:rsidRPr="00692D29">
        <w:t>endpoints</w:t>
      </w:r>
      <w:r w:rsidRPr="00692D29">
        <w:rPr>
          <w:lang w:val="el-GR"/>
        </w:rPr>
        <w:t xml:space="preserve"> /</w:t>
      </w:r>
      <w:r w:rsidRPr="00692D29">
        <w:t>auth</w:t>
      </w:r>
      <w:r w:rsidRPr="00692D29">
        <w:rPr>
          <w:lang w:val="el-GR"/>
        </w:rPr>
        <w:t>/</w:t>
      </w:r>
      <w:r w:rsidRPr="00692D29">
        <w:t>login</w:t>
      </w:r>
      <w:r w:rsidRPr="00692D29">
        <w:rPr>
          <w:lang w:val="el-GR"/>
        </w:rPr>
        <w:t>, /</w:t>
      </w:r>
      <w:r w:rsidRPr="00692D29">
        <w:t>auth</w:t>
      </w:r>
      <w:r w:rsidRPr="00692D29">
        <w:rPr>
          <w:lang w:val="el-GR"/>
        </w:rPr>
        <w:t>/</w:t>
      </w:r>
      <w:r w:rsidRPr="00692D29">
        <w:t>refresh</w:t>
      </w:r>
      <w:r w:rsidRPr="00692D29">
        <w:rPr>
          <w:lang w:val="el-GR"/>
        </w:rPr>
        <w:t xml:space="preserve"> και /</w:t>
      </w:r>
      <w:r w:rsidRPr="00692D29">
        <w:t>auth</w:t>
      </w:r>
      <w:r w:rsidRPr="00692D29">
        <w:rPr>
          <w:lang w:val="el-GR"/>
        </w:rPr>
        <w:t>/</w:t>
      </w:r>
      <w:r w:rsidRPr="00692D29">
        <w:t>token</w:t>
      </w:r>
      <w:r w:rsidRPr="00692D29">
        <w:rPr>
          <w:lang w:val="el-GR"/>
        </w:rPr>
        <w:t xml:space="preserve">, ενώ το </w:t>
      </w:r>
      <w:proofErr w:type="spellStart"/>
      <w:r w:rsidRPr="00692D29">
        <w:t>jwt</w:t>
      </w:r>
      <w:proofErr w:type="spellEnd"/>
      <w:r w:rsidRPr="00692D29">
        <w:rPr>
          <w:lang w:val="el-GR"/>
        </w:rPr>
        <w:t>_</w:t>
      </w:r>
      <w:r w:rsidRPr="00692D29">
        <w:t>service</w:t>
      </w:r>
      <w:r w:rsidRPr="00692D29">
        <w:rPr>
          <w:lang w:val="el-GR"/>
        </w:rPr>
        <w:t>.</w:t>
      </w:r>
      <w:proofErr w:type="spellStart"/>
      <w:r w:rsidRPr="00692D29">
        <w:t>py</w:t>
      </w:r>
      <w:proofErr w:type="spellEnd"/>
      <w:r w:rsidRPr="00692D29">
        <w:rPr>
          <w:lang w:val="el-GR"/>
        </w:rPr>
        <w:t xml:space="preserve"> αναλαμβάνει τη δημιουργία και επαλήθευση των </w:t>
      </w:r>
      <w:r w:rsidRPr="00692D29">
        <w:t>JWTs</w:t>
      </w:r>
      <w:r w:rsidRPr="00692D29">
        <w:rPr>
          <w:lang w:val="el-GR"/>
        </w:rPr>
        <w:t xml:space="preserve">. Η έκδοση </w:t>
      </w:r>
      <w:r w:rsidRPr="00692D29">
        <w:t>access</w:t>
      </w:r>
      <w:r w:rsidRPr="00692D29">
        <w:rPr>
          <w:lang w:val="el-GR"/>
        </w:rPr>
        <w:t xml:space="preserve"> και </w:t>
      </w:r>
      <w:r w:rsidRPr="00692D29">
        <w:t>refresh</w:t>
      </w:r>
      <w:r w:rsidRPr="00692D29">
        <w:rPr>
          <w:lang w:val="el-GR"/>
        </w:rPr>
        <w:t xml:space="preserve"> </w:t>
      </w:r>
      <w:r w:rsidRPr="00692D29">
        <w:t>tokens</w:t>
      </w:r>
      <w:r w:rsidRPr="00692D29">
        <w:rPr>
          <w:lang w:val="el-GR"/>
        </w:rPr>
        <w:t xml:space="preserve">, καθώς και ο έλεγχος των </w:t>
      </w:r>
      <w:r w:rsidRPr="00692D29">
        <w:t>claims</w:t>
      </w:r>
      <w:r w:rsidRPr="00692D29">
        <w:rPr>
          <w:lang w:val="el-GR"/>
        </w:rPr>
        <w:t xml:space="preserve"> τους, συγκεντρώνονται σε διακριτό </w:t>
      </w:r>
      <w:r w:rsidRPr="00692D29">
        <w:t>service</w:t>
      </w:r>
      <w:r w:rsidRPr="00692D29">
        <w:rPr>
          <w:lang w:val="el-GR"/>
        </w:rPr>
        <w:t xml:space="preserve">, ώστε η λογική κρυπτογραφικής διαχείρισης να μην είναι διασκορπισμένη στους </w:t>
      </w:r>
      <w:r w:rsidRPr="00692D29">
        <w:t>route</w:t>
      </w:r>
      <w:r w:rsidRPr="00692D29">
        <w:rPr>
          <w:lang w:val="el-GR"/>
        </w:rPr>
        <w:t xml:space="preserve"> </w:t>
      </w:r>
      <w:r w:rsidRPr="00692D29">
        <w:t>handlers</w:t>
      </w:r>
      <w:r w:rsidRPr="00692D29">
        <w:rPr>
          <w:lang w:val="el-GR"/>
        </w:rPr>
        <w:t xml:space="preserve">. Με τον τρόπο αυτό, το </w:t>
      </w:r>
      <w:r w:rsidRPr="00692D29">
        <w:t>authentication</w:t>
      </w:r>
      <w:r w:rsidRPr="00692D29">
        <w:rPr>
          <w:lang w:val="el-GR"/>
        </w:rPr>
        <w:t xml:space="preserve"> </w:t>
      </w:r>
      <w:r w:rsidRPr="00692D29">
        <w:t>flow</w:t>
      </w:r>
      <w:r w:rsidRPr="00692D29">
        <w:rPr>
          <w:lang w:val="el-GR"/>
        </w:rPr>
        <w:t xml:space="preserve"> παραμένει καθαρό και επαναχρησιμοποιήσιμο.</w:t>
      </w:r>
    </w:p>
    <w:p w14:paraId="7D26AFA1" w14:textId="77777777" w:rsidR="002A37A9" w:rsidRPr="00692D29" w:rsidRDefault="002A37A9" w:rsidP="002A37A9">
      <w:pPr>
        <w:rPr>
          <w:lang w:val="el-GR"/>
        </w:rPr>
      </w:pPr>
      <w:r w:rsidRPr="00692D29">
        <w:rPr>
          <w:lang w:val="el-GR"/>
        </w:rPr>
        <w:lastRenderedPageBreak/>
        <w:t xml:space="preserve">Το τρίτο επίπεδο είναι η </w:t>
      </w:r>
      <w:r w:rsidRPr="00692D29">
        <w:rPr>
          <w:b/>
          <w:bCs/>
        </w:rPr>
        <w:t>scope</w:t>
      </w:r>
      <w:r w:rsidRPr="00692D29">
        <w:rPr>
          <w:b/>
          <w:bCs/>
          <w:lang w:val="el-GR"/>
        </w:rPr>
        <w:t>-</w:t>
      </w:r>
      <w:r w:rsidRPr="00692D29">
        <w:rPr>
          <w:b/>
          <w:bCs/>
        </w:rPr>
        <w:t>based</w:t>
      </w:r>
      <w:r w:rsidRPr="00692D29">
        <w:rPr>
          <w:b/>
          <w:bCs/>
          <w:lang w:val="el-GR"/>
        </w:rPr>
        <w:t xml:space="preserve"> εξουσιοδότηση</w:t>
      </w:r>
      <w:r w:rsidRPr="00692D29">
        <w:rPr>
          <w:lang w:val="el-GR"/>
        </w:rPr>
        <w:t xml:space="preserve">. Στο </w:t>
      </w:r>
      <w:r w:rsidRPr="00692D29">
        <w:t>deps</w:t>
      </w:r>
      <w:r w:rsidRPr="00692D29">
        <w:rPr>
          <w:lang w:val="el-GR"/>
        </w:rPr>
        <w:t>.</w:t>
      </w:r>
      <w:proofErr w:type="spellStart"/>
      <w:r w:rsidRPr="00692D29">
        <w:t>py</w:t>
      </w:r>
      <w:proofErr w:type="spellEnd"/>
      <w:r w:rsidRPr="00692D29">
        <w:rPr>
          <w:lang w:val="el-GR"/>
        </w:rPr>
        <w:t xml:space="preserve"> υλοποιείται ο έλεγχος δικαιωμάτων ανά </w:t>
      </w:r>
      <w:r w:rsidRPr="00692D29">
        <w:t>endpoint</w:t>
      </w:r>
      <w:r w:rsidRPr="00692D29">
        <w:rPr>
          <w:lang w:val="el-GR"/>
        </w:rPr>
        <w:t xml:space="preserve"> μέσω </w:t>
      </w:r>
      <w:r w:rsidRPr="00692D29">
        <w:t>dependency</w:t>
      </w:r>
      <w:r w:rsidRPr="00692D29">
        <w:rPr>
          <w:lang w:val="el-GR"/>
        </w:rPr>
        <w:t xml:space="preserve"> </w:t>
      </w:r>
      <w:r w:rsidRPr="00692D29">
        <w:t>injection</w:t>
      </w:r>
      <w:r w:rsidRPr="00692D29">
        <w:rPr>
          <w:lang w:val="el-GR"/>
        </w:rPr>
        <w:t>. Η βασική λογική αποτυπώνεται στο ακόλουθο απόσπασμα:</w:t>
      </w:r>
    </w:p>
    <w:p w14:paraId="502CA827" w14:textId="77777777" w:rsidR="002A37A9" w:rsidRPr="002A37A9" w:rsidRDefault="002A37A9" w:rsidP="002A37A9">
      <w:pPr>
        <w:rPr>
          <w:lang w:val="el-GR"/>
        </w:rPr>
      </w:pPr>
      <w:r w:rsidRPr="00692D29">
        <w:t>def</w:t>
      </w:r>
      <w:r w:rsidRPr="002A37A9">
        <w:rPr>
          <w:lang w:val="el-GR"/>
        </w:rPr>
        <w:t xml:space="preserve"> </w:t>
      </w:r>
      <w:r w:rsidRPr="00692D29">
        <w:t>require</w:t>
      </w:r>
      <w:r w:rsidRPr="002A37A9">
        <w:rPr>
          <w:lang w:val="el-GR"/>
        </w:rPr>
        <w:t>_</w:t>
      </w:r>
      <w:proofErr w:type="gramStart"/>
      <w:r w:rsidRPr="00692D29">
        <w:t>scope</w:t>
      </w:r>
      <w:r w:rsidRPr="002A37A9">
        <w:rPr>
          <w:lang w:val="el-GR"/>
        </w:rPr>
        <w:t>(</w:t>
      </w:r>
      <w:proofErr w:type="gramEnd"/>
      <w:r w:rsidRPr="00692D29">
        <w:t>scope</w:t>
      </w:r>
      <w:r w:rsidRPr="002A37A9">
        <w:rPr>
          <w:lang w:val="el-GR"/>
        </w:rPr>
        <w:t xml:space="preserve">: </w:t>
      </w:r>
      <w:r w:rsidRPr="00692D29">
        <w:t>str</w:t>
      </w:r>
      <w:r w:rsidRPr="002A37A9">
        <w:rPr>
          <w:lang w:val="el-GR"/>
        </w:rPr>
        <w:t>):</w:t>
      </w:r>
    </w:p>
    <w:p w14:paraId="5C3BB2F6" w14:textId="77777777" w:rsidR="002A37A9" w:rsidRPr="00692D29" w:rsidRDefault="002A37A9" w:rsidP="002A37A9">
      <w:r w:rsidRPr="002A37A9">
        <w:rPr>
          <w:lang w:val="el-GR"/>
        </w:rPr>
        <w:t xml:space="preserve">    </w:t>
      </w:r>
      <w:r w:rsidRPr="00692D29">
        <w:t xml:space="preserve">def </w:t>
      </w:r>
      <w:proofErr w:type="gramStart"/>
      <w:r w:rsidRPr="00692D29">
        <w:t>dependency(</w:t>
      </w:r>
      <w:proofErr w:type="gramEnd"/>
      <w:r w:rsidRPr="00692D29">
        <w:t>token: str = Depends(oauth2_scheme)):</w:t>
      </w:r>
    </w:p>
    <w:p w14:paraId="794D7C8D" w14:textId="77777777" w:rsidR="002A37A9" w:rsidRPr="00692D29" w:rsidRDefault="002A37A9" w:rsidP="002A37A9">
      <w:r w:rsidRPr="00692D29">
        <w:t xml:space="preserve">        payload = </w:t>
      </w:r>
      <w:proofErr w:type="spellStart"/>
      <w:r w:rsidRPr="00692D29">
        <w:t>verify_token</w:t>
      </w:r>
      <w:proofErr w:type="spellEnd"/>
      <w:r w:rsidRPr="00692D29">
        <w:t>(token)</w:t>
      </w:r>
    </w:p>
    <w:p w14:paraId="2CB030B9" w14:textId="77777777" w:rsidR="002A37A9" w:rsidRPr="00692D29" w:rsidRDefault="002A37A9" w:rsidP="002A37A9">
      <w:r w:rsidRPr="00692D29">
        <w:t xml:space="preserve">        if scope not in </w:t>
      </w:r>
      <w:proofErr w:type="spellStart"/>
      <w:proofErr w:type="gramStart"/>
      <w:r w:rsidRPr="00692D29">
        <w:t>payload.get</w:t>
      </w:r>
      <w:proofErr w:type="spellEnd"/>
      <w:r w:rsidRPr="00692D29">
        <w:t>(</w:t>
      </w:r>
      <w:proofErr w:type="gramEnd"/>
      <w:r w:rsidRPr="00692D29">
        <w:t>"scopes", []):</w:t>
      </w:r>
    </w:p>
    <w:p w14:paraId="7E49FAA7" w14:textId="77777777" w:rsidR="002A37A9" w:rsidRPr="00692D29" w:rsidRDefault="002A37A9" w:rsidP="002A37A9">
      <w:r w:rsidRPr="00692D29">
        <w:t xml:space="preserve">            raise </w:t>
      </w:r>
      <w:proofErr w:type="spellStart"/>
      <w:proofErr w:type="gramStart"/>
      <w:r w:rsidRPr="00692D29">
        <w:t>HTTPException</w:t>
      </w:r>
      <w:proofErr w:type="spellEnd"/>
      <w:r w:rsidRPr="00692D29">
        <w:t>(</w:t>
      </w:r>
      <w:proofErr w:type="gramEnd"/>
      <w:r w:rsidRPr="00692D29">
        <w:t>403, "Insufficient scope")</w:t>
      </w:r>
    </w:p>
    <w:p w14:paraId="7721C383" w14:textId="77777777" w:rsidR="002A37A9" w:rsidRPr="00692D29" w:rsidRDefault="002A37A9" w:rsidP="002A37A9">
      <w:r w:rsidRPr="00692D29">
        <w:t xml:space="preserve">        return payload</w:t>
      </w:r>
    </w:p>
    <w:p w14:paraId="655679B0" w14:textId="77777777" w:rsidR="002A37A9" w:rsidRPr="00692D29" w:rsidRDefault="002A37A9" w:rsidP="002A37A9">
      <w:pPr>
        <w:rPr>
          <w:lang w:val="el-GR"/>
        </w:rPr>
      </w:pPr>
      <w:r w:rsidRPr="00692D29">
        <w:t xml:space="preserve">    return</w:t>
      </w:r>
      <w:r w:rsidRPr="00692D29">
        <w:rPr>
          <w:lang w:val="el-GR"/>
        </w:rPr>
        <w:t xml:space="preserve"> </w:t>
      </w:r>
      <w:r w:rsidRPr="00692D29">
        <w:t>dependency</w:t>
      </w:r>
    </w:p>
    <w:p w14:paraId="418753F1" w14:textId="77777777" w:rsidR="002A37A9" w:rsidRPr="00692D29" w:rsidRDefault="002A37A9" w:rsidP="002A37A9">
      <w:pPr>
        <w:rPr>
          <w:lang w:val="el-GR"/>
        </w:rPr>
      </w:pPr>
      <w:r w:rsidRPr="00692D29">
        <w:rPr>
          <w:lang w:val="el-GR"/>
        </w:rPr>
        <w:t xml:space="preserve">Το απόσπασμα αυτό δείχνει με σαφήνεια τον τρόπο με τον οποίο εφαρμόζεται η αρχή του ελάχιστου προνομίου. Το </w:t>
      </w:r>
      <w:r w:rsidRPr="00692D29">
        <w:t>token</w:t>
      </w:r>
      <w:r w:rsidRPr="00692D29">
        <w:rPr>
          <w:lang w:val="el-GR"/>
        </w:rPr>
        <w:t xml:space="preserve"> επαληθεύεται, ανακτώνται τα </w:t>
      </w:r>
      <w:r w:rsidRPr="00692D29">
        <w:t>scopes</w:t>
      </w:r>
      <w:r w:rsidRPr="00692D29">
        <w:rPr>
          <w:lang w:val="el-GR"/>
        </w:rPr>
        <w:t xml:space="preserve"> και, εφόσον το απαιτούμενο </w:t>
      </w:r>
      <w:r w:rsidRPr="00692D29">
        <w:t>scope</w:t>
      </w:r>
      <w:r w:rsidRPr="00692D29">
        <w:rPr>
          <w:lang w:val="el-GR"/>
        </w:rPr>
        <w:t xml:space="preserve"> δεν υπάρχει, επιστρέφεται </w:t>
      </w:r>
      <w:r w:rsidRPr="00692D29">
        <w:t>HTTP</w:t>
      </w:r>
      <w:r w:rsidRPr="00692D29">
        <w:rPr>
          <w:lang w:val="el-GR"/>
        </w:rPr>
        <w:t xml:space="preserve"> 403. Έτσι, η εξουσιοδότηση δεν βασίζεται μόνο στην ύπαρξη έγκυρου </w:t>
      </w:r>
      <w:r w:rsidRPr="00692D29">
        <w:t>token</w:t>
      </w:r>
      <w:r w:rsidRPr="00692D29">
        <w:rPr>
          <w:lang w:val="el-GR"/>
        </w:rPr>
        <w:t>, αλλά και στο αν ο χρήστης διαθέτει το κατάλληλο λειτουργικό δικαίωμα.</w:t>
      </w:r>
    </w:p>
    <w:p w14:paraId="7FAC19D1" w14:textId="77777777" w:rsidR="002A37A9" w:rsidRPr="00692D29" w:rsidRDefault="002A37A9" w:rsidP="002A37A9">
      <w:pPr>
        <w:rPr>
          <w:lang w:val="el-GR"/>
        </w:rPr>
      </w:pPr>
      <w:r w:rsidRPr="00692D29">
        <w:rPr>
          <w:lang w:val="el-GR"/>
        </w:rPr>
        <w:t xml:space="preserve">Το τέταρτο επίπεδο είναι το </w:t>
      </w:r>
      <w:r w:rsidRPr="00692D29">
        <w:rPr>
          <w:b/>
          <w:bCs/>
        </w:rPr>
        <w:t>rate</w:t>
      </w:r>
      <w:r w:rsidRPr="00692D29">
        <w:rPr>
          <w:b/>
          <w:bCs/>
          <w:lang w:val="el-GR"/>
        </w:rPr>
        <w:t xml:space="preserve"> </w:t>
      </w:r>
      <w:r w:rsidRPr="00692D29">
        <w:rPr>
          <w:b/>
          <w:bCs/>
        </w:rPr>
        <w:t>limiting</w:t>
      </w:r>
      <w:r w:rsidRPr="00692D29">
        <w:rPr>
          <w:lang w:val="el-GR"/>
        </w:rPr>
        <w:t xml:space="preserve"> στα </w:t>
      </w:r>
      <w:r w:rsidRPr="00692D29">
        <w:t>authentication</w:t>
      </w:r>
      <w:r w:rsidRPr="00692D29">
        <w:rPr>
          <w:lang w:val="el-GR"/>
        </w:rPr>
        <w:t xml:space="preserve"> </w:t>
      </w:r>
      <w:r w:rsidRPr="00692D29">
        <w:t>endpoints</w:t>
      </w:r>
      <w:r w:rsidRPr="00692D29">
        <w:rPr>
          <w:lang w:val="el-GR"/>
        </w:rPr>
        <w:t xml:space="preserve">. Η χρήση του </w:t>
      </w:r>
      <w:proofErr w:type="spellStart"/>
      <w:r w:rsidRPr="00692D29">
        <w:t>slowapi</w:t>
      </w:r>
      <w:proofErr w:type="spellEnd"/>
      <w:r w:rsidRPr="00692D29">
        <w:rPr>
          <w:lang w:val="el-GR"/>
        </w:rPr>
        <w:t xml:space="preserve"> επιτρέπει </w:t>
      </w:r>
      <w:r w:rsidRPr="00692D29">
        <w:t>declarative</w:t>
      </w:r>
      <w:r w:rsidRPr="00692D29">
        <w:rPr>
          <w:lang w:val="el-GR"/>
        </w:rPr>
        <w:t xml:space="preserve"> εφαρμογή ορίων σε συγκεκριμένες διαδρομές. Για παράδειγμα, στο /</w:t>
      </w:r>
      <w:r w:rsidRPr="00692D29">
        <w:t>auth</w:t>
      </w:r>
      <w:r w:rsidRPr="00692D29">
        <w:rPr>
          <w:lang w:val="el-GR"/>
        </w:rPr>
        <w:t>/</w:t>
      </w:r>
      <w:r w:rsidRPr="00692D29">
        <w:t>login</w:t>
      </w:r>
      <w:r w:rsidRPr="00692D29">
        <w:rPr>
          <w:lang w:val="el-GR"/>
        </w:rPr>
        <w:t xml:space="preserve"> εφαρμόζεται όριο </w:t>
      </w:r>
      <w:r w:rsidRPr="00692D29">
        <w:rPr>
          <w:b/>
          <w:bCs/>
          <w:lang w:val="el-GR"/>
        </w:rPr>
        <w:t>10 αιτημάτων ανά λεπτό</w:t>
      </w:r>
      <w:r w:rsidRPr="00692D29">
        <w:rPr>
          <w:lang w:val="el-GR"/>
        </w:rPr>
        <w:t xml:space="preserve">, ώστε να περιορίζονται </w:t>
      </w:r>
      <w:r w:rsidRPr="00692D29">
        <w:t>brute</w:t>
      </w:r>
      <w:r w:rsidRPr="00692D29">
        <w:rPr>
          <w:lang w:val="el-GR"/>
        </w:rPr>
        <w:t>-</w:t>
      </w:r>
      <w:r w:rsidRPr="00692D29">
        <w:t>force</w:t>
      </w:r>
      <w:r w:rsidRPr="00692D29">
        <w:rPr>
          <w:lang w:val="el-GR"/>
        </w:rPr>
        <w:t xml:space="preserve"> ή </w:t>
      </w:r>
      <w:r w:rsidRPr="00692D29">
        <w:t>abuse</w:t>
      </w:r>
      <w:r w:rsidRPr="00692D29">
        <w:rPr>
          <w:lang w:val="el-GR"/>
        </w:rPr>
        <w:t xml:space="preserve"> σενάρια. Η λογική αυτή αποτυπώνεται συνοπτικά ως εξής:</w:t>
      </w:r>
    </w:p>
    <w:p w14:paraId="08675BE4" w14:textId="77777777" w:rsidR="002A37A9" w:rsidRPr="00692D29" w:rsidRDefault="002A37A9" w:rsidP="002A37A9">
      <w:pPr>
        <w:rPr>
          <w:lang w:val="el-GR"/>
        </w:rPr>
      </w:pPr>
      <w:r w:rsidRPr="00692D29">
        <w:rPr>
          <w:lang w:val="el-GR"/>
        </w:rPr>
        <w:t>@</w:t>
      </w:r>
      <w:r w:rsidRPr="00692D29">
        <w:t>router</w:t>
      </w:r>
      <w:r w:rsidRPr="00692D29">
        <w:rPr>
          <w:lang w:val="el-GR"/>
        </w:rPr>
        <w:t>.</w:t>
      </w:r>
      <w:r w:rsidRPr="00692D29">
        <w:t>post</w:t>
      </w:r>
      <w:r w:rsidRPr="00692D29">
        <w:rPr>
          <w:lang w:val="el-GR"/>
        </w:rPr>
        <w:t>("/</w:t>
      </w:r>
      <w:r w:rsidRPr="00692D29">
        <w:t>auth</w:t>
      </w:r>
      <w:r w:rsidRPr="00692D29">
        <w:rPr>
          <w:lang w:val="el-GR"/>
        </w:rPr>
        <w:t>/</w:t>
      </w:r>
      <w:r w:rsidRPr="00692D29">
        <w:t>login</w:t>
      </w:r>
      <w:r w:rsidRPr="00692D29">
        <w:rPr>
          <w:lang w:val="el-GR"/>
        </w:rPr>
        <w:t>")</w:t>
      </w:r>
    </w:p>
    <w:p w14:paraId="003D0223" w14:textId="77777777" w:rsidR="002A37A9" w:rsidRPr="00692D29" w:rsidRDefault="002A37A9" w:rsidP="002A37A9">
      <w:r w:rsidRPr="00692D29">
        <w:t>@</w:t>
      </w:r>
      <w:proofErr w:type="gramStart"/>
      <w:r w:rsidRPr="00692D29">
        <w:t>limiter.limit</w:t>
      </w:r>
      <w:proofErr w:type="gramEnd"/>
      <w:r w:rsidRPr="00692D29">
        <w:t>("10/minute")</w:t>
      </w:r>
    </w:p>
    <w:p w14:paraId="3F87B70E" w14:textId="77777777" w:rsidR="002A37A9" w:rsidRPr="00692D29" w:rsidRDefault="002A37A9" w:rsidP="002A37A9">
      <w:r w:rsidRPr="00692D29">
        <w:t xml:space="preserve">async def </w:t>
      </w:r>
      <w:proofErr w:type="gramStart"/>
      <w:r w:rsidRPr="00692D29">
        <w:t>login(</w:t>
      </w:r>
      <w:proofErr w:type="gramEnd"/>
      <w:r w:rsidRPr="00692D29">
        <w:t xml:space="preserve">request: Request, </w:t>
      </w:r>
      <w:proofErr w:type="spellStart"/>
      <w:r w:rsidRPr="00692D29">
        <w:t>form_data</w:t>
      </w:r>
      <w:proofErr w:type="spellEnd"/>
      <w:r w:rsidRPr="00692D29">
        <w:t xml:space="preserve">: OAuth2PasswordRequestForm = </w:t>
      </w:r>
      <w:proofErr w:type="gramStart"/>
      <w:r w:rsidRPr="00692D29">
        <w:t>Depends(</w:t>
      </w:r>
      <w:proofErr w:type="gramEnd"/>
      <w:r w:rsidRPr="00692D29">
        <w:t>)):</w:t>
      </w:r>
    </w:p>
    <w:p w14:paraId="548672B9" w14:textId="77777777" w:rsidR="002A37A9" w:rsidRPr="002A37A9" w:rsidRDefault="002A37A9" w:rsidP="002A37A9">
      <w:pPr>
        <w:rPr>
          <w:lang w:val="el-GR"/>
        </w:rPr>
      </w:pPr>
      <w:r w:rsidRPr="00692D29">
        <w:t xml:space="preserve">    </w:t>
      </w:r>
      <w:r w:rsidRPr="002A37A9">
        <w:rPr>
          <w:lang w:val="el-GR"/>
        </w:rPr>
        <w:t>...</w:t>
      </w:r>
    </w:p>
    <w:p w14:paraId="44EBF4E1" w14:textId="77777777" w:rsidR="002A37A9" w:rsidRPr="00692D29" w:rsidRDefault="002A37A9" w:rsidP="002A37A9">
      <w:pPr>
        <w:rPr>
          <w:lang w:val="el-GR"/>
        </w:rPr>
      </w:pPr>
      <w:r w:rsidRPr="00692D29">
        <w:rPr>
          <w:lang w:val="el-GR"/>
        </w:rPr>
        <w:t xml:space="preserve">Όταν το όριο ξεπεραστεί, το σύστημα απαντά με </w:t>
      </w:r>
      <w:r w:rsidRPr="00692D29">
        <w:rPr>
          <w:b/>
          <w:bCs/>
        </w:rPr>
        <w:t>HTTP</w:t>
      </w:r>
      <w:r w:rsidRPr="00692D29">
        <w:rPr>
          <w:b/>
          <w:bCs/>
          <w:lang w:val="el-GR"/>
        </w:rPr>
        <w:t xml:space="preserve"> 429</w:t>
      </w:r>
      <w:r w:rsidRPr="00692D29">
        <w:rPr>
          <w:lang w:val="el-GR"/>
        </w:rPr>
        <w:t xml:space="preserve">, αποτρέποντας ανεξέλεγκτη δοκιμή </w:t>
      </w:r>
      <w:r w:rsidRPr="00692D29">
        <w:t>credentials</w:t>
      </w:r>
      <w:r w:rsidRPr="00692D29">
        <w:rPr>
          <w:lang w:val="el-GR"/>
        </w:rPr>
        <w:t xml:space="preserve"> ή υπερβολική κατανάλωση πόρων. Αντίστοιχη λογική εφαρμόζεται και σε /</w:t>
      </w:r>
      <w:r w:rsidRPr="00692D29">
        <w:t>auth</w:t>
      </w:r>
      <w:r w:rsidRPr="00692D29">
        <w:rPr>
          <w:lang w:val="el-GR"/>
        </w:rPr>
        <w:t>/</w:t>
      </w:r>
      <w:r w:rsidRPr="00692D29">
        <w:t>token</w:t>
      </w:r>
      <w:r w:rsidRPr="00692D29">
        <w:rPr>
          <w:lang w:val="el-GR"/>
        </w:rPr>
        <w:t xml:space="preserve"> και /</w:t>
      </w:r>
      <w:r w:rsidRPr="00692D29">
        <w:t>auth</w:t>
      </w:r>
      <w:r w:rsidRPr="00692D29">
        <w:rPr>
          <w:lang w:val="el-GR"/>
        </w:rPr>
        <w:t>/</w:t>
      </w:r>
      <w:r w:rsidRPr="00692D29">
        <w:t>refresh</w:t>
      </w:r>
      <w:r w:rsidRPr="00692D29">
        <w:rPr>
          <w:lang w:val="el-GR"/>
        </w:rPr>
        <w:t xml:space="preserve">, με αυστηρότερα ή διαφορετικά όρια ανάλογα με τη φύση του </w:t>
      </w:r>
      <w:r w:rsidRPr="00692D29">
        <w:t>endpoint</w:t>
      </w:r>
      <w:r w:rsidRPr="00692D29">
        <w:rPr>
          <w:lang w:val="el-GR"/>
        </w:rPr>
        <w:t>.</w:t>
      </w:r>
    </w:p>
    <w:p w14:paraId="2B1E3521" w14:textId="77777777" w:rsidR="002A37A9" w:rsidRPr="00692D29" w:rsidRDefault="002A37A9" w:rsidP="002A37A9">
      <w:pPr>
        <w:rPr>
          <w:lang w:val="el-GR"/>
        </w:rPr>
      </w:pPr>
      <w:r w:rsidRPr="00692D29">
        <w:rPr>
          <w:lang w:val="el-GR"/>
        </w:rPr>
        <w:t xml:space="preserve">Το πέμπτο επίπεδο αφορά την </w:t>
      </w:r>
      <w:r w:rsidRPr="00692D29">
        <w:rPr>
          <w:b/>
          <w:bCs/>
          <w:lang w:val="el-GR"/>
        </w:rPr>
        <w:t>ακεραιότητα μηνυμάτων και τη σχηματοποίηση δεδομένων</w:t>
      </w:r>
      <w:r w:rsidRPr="00692D29">
        <w:rPr>
          <w:lang w:val="el-GR"/>
        </w:rPr>
        <w:t xml:space="preserve">. Το </w:t>
      </w:r>
      <w:r w:rsidRPr="00692D29">
        <w:t>message</w:t>
      </w:r>
      <w:r w:rsidRPr="00692D29">
        <w:rPr>
          <w:lang w:val="el-GR"/>
        </w:rPr>
        <w:t>_</w:t>
      </w:r>
      <w:r w:rsidRPr="00692D29">
        <w:t>schema</w:t>
      </w:r>
      <w:r w:rsidRPr="00692D29">
        <w:rPr>
          <w:lang w:val="el-GR"/>
        </w:rPr>
        <w:t>.</w:t>
      </w:r>
      <w:proofErr w:type="spellStart"/>
      <w:r w:rsidRPr="00692D29">
        <w:t>py</w:t>
      </w:r>
      <w:proofErr w:type="spellEnd"/>
      <w:r w:rsidRPr="00692D29">
        <w:rPr>
          <w:lang w:val="el-GR"/>
        </w:rPr>
        <w:t xml:space="preserve"> εξυπηρετεί τη δομημένη αναπαράσταση των μηνυμάτων που διακινούνται, κυρίως στα </w:t>
      </w:r>
      <w:r w:rsidRPr="00692D29">
        <w:t>WebSocket</w:t>
      </w:r>
      <w:r w:rsidRPr="00692D29">
        <w:rPr>
          <w:lang w:val="el-GR"/>
        </w:rPr>
        <w:t xml:space="preserve"> κανάλια. Παρότι το </w:t>
      </w:r>
      <w:r w:rsidRPr="00692D29">
        <w:t>JWT</w:t>
      </w:r>
      <w:r w:rsidRPr="00692D29">
        <w:rPr>
          <w:lang w:val="el-GR"/>
        </w:rPr>
        <w:t xml:space="preserve"> προστατεύει την αυθεντικότητα της συνεδρίας, η ανταλλαγή μηνυμάτων σε επίμονες συνδέσεις απαιτεί και </w:t>
      </w:r>
      <w:r w:rsidRPr="00692D29">
        <w:t>message</w:t>
      </w:r>
      <w:r w:rsidRPr="00692D29">
        <w:rPr>
          <w:lang w:val="el-GR"/>
        </w:rPr>
        <w:t>-</w:t>
      </w:r>
      <w:r w:rsidRPr="00692D29">
        <w:t>level</w:t>
      </w:r>
      <w:r w:rsidRPr="00692D29">
        <w:rPr>
          <w:lang w:val="el-GR"/>
        </w:rPr>
        <w:t xml:space="preserve"> συνέπεια. Σε αυτό το σημείο ενσωματώνεται η λογική </w:t>
      </w:r>
      <w:r w:rsidRPr="00692D29">
        <w:t>HMAC</w:t>
      </w:r>
      <w:r w:rsidRPr="00692D29">
        <w:rPr>
          <w:lang w:val="el-GR"/>
        </w:rPr>
        <w:t xml:space="preserve"> για κρίσιμα </w:t>
      </w:r>
      <w:r w:rsidRPr="00692D29">
        <w:rPr>
          <w:lang w:val="el-GR"/>
        </w:rPr>
        <w:lastRenderedPageBreak/>
        <w:t>μηνύματα, ώστε να επιβεβαιώνεται ότι το περιεχόμενο δεν έχει αλλοιωθεί και ότι έχει παραχθεί από εξουσιοδοτημένη οντότητα.</w:t>
      </w:r>
    </w:p>
    <w:p w14:paraId="40E90137" w14:textId="77777777" w:rsidR="002A37A9" w:rsidRPr="00692D29" w:rsidRDefault="002A37A9" w:rsidP="002A37A9">
      <w:pPr>
        <w:rPr>
          <w:lang w:val="el-GR"/>
        </w:rPr>
      </w:pPr>
      <w:r w:rsidRPr="00692D29">
        <w:rPr>
          <w:lang w:val="el-GR"/>
        </w:rPr>
        <w:t xml:space="preserve">Το έκτο επίπεδο είναι η </w:t>
      </w:r>
      <w:r w:rsidRPr="00692D29">
        <w:rPr>
          <w:b/>
          <w:bCs/>
          <w:lang w:val="el-GR"/>
        </w:rPr>
        <w:t>καταγραφή και παρακολούθηση συμβάντων</w:t>
      </w:r>
      <w:r w:rsidRPr="00692D29">
        <w:rPr>
          <w:lang w:val="el-GR"/>
        </w:rPr>
        <w:t xml:space="preserve">. Η εφαρμογή παράγει </w:t>
      </w:r>
      <w:r w:rsidRPr="00692D29">
        <w:t>audit</w:t>
      </w:r>
      <w:r w:rsidRPr="00692D29">
        <w:rPr>
          <w:lang w:val="el-GR"/>
        </w:rPr>
        <w:t xml:space="preserve"> </w:t>
      </w:r>
      <w:r w:rsidRPr="00692D29">
        <w:t>trail</w:t>
      </w:r>
      <w:r w:rsidRPr="00692D29">
        <w:rPr>
          <w:lang w:val="el-GR"/>
        </w:rPr>
        <w:t xml:space="preserve"> σε </w:t>
      </w:r>
      <w:r w:rsidRPr="00692D29">
        <w:t>JSON</w:t>
      </w:r>
      <w:r w:rsidRPr="00692D29">
        <w:rPr>
          <w:lang w:val="el-GR"/>
        </w:rPr>
        <w:t xml:space="preserve"> μορφή μέσω </w:t>
      </w:r>
      <w:r w:rsidRPr="00692D29">
        <w:t>middleware</w:t>
      </w:r>
      <w:r w:rsidRPr="00692D29">
        <w:rPr>
          <w:lang w:val="el-GR"/>
        </w:rPr>
        <w:t xml:space="preserve"> προς το </w:t>
      </w:r>
      <w:r w:rsidRPr="00692D29">
        <w:t>audit</w:t>
      </w:r>
      <w:r w:rsidRPr="00692D29">
        <w:rPr>
          <w:lang w:val="el-GR"/>
        </w:rPr>
        <w:t>.</w:t>
      </w:r>
      <w:r w:rsidRPr="00692D29">
        <w:t>log</w:t>
      </w:r>
      <w:r w:rsidRPr="00692D29">
        <w:rPr>
          <w:lang w:val="el-GR"/>
        </w:rPr>
        <w:t xml:space="preserve">. Το επίπεδο αυτό είναι κρίσιμο όχι μόνο για </w:t>
      </w:r>
      <w:r w:rsidRPr="00692D29">
        <w:t>troubleshooting</w:t>
      </w:r>
      <w:r w:rsidRPr="00692D29">
        <w:rPr>
          <w:lang w:val="el-GR"/>
        </w:rPr>
        <w:t xml:space="preserve">, αλλά και για λογοδοσία, μεταγενέστερη διερεύνηση και ανίχνευση ύποπτων μοτίβων. Συμπληρωματικά, εφαρμόζονται και </w:t>
      </w:r>
      <w:r w:rsidRPr="00692D29">
        <w:rPr>
          <w:b/>
          <w:bCs/>
        </w:rPr>
        <w:t>security</w:t>
      </w:r>
      <w:r w:rsidRPr="00692D29">
        <w:rPr>
          <w:b/>
          <w:bCs/>
          <w:lang w:val="el-GR"/>
        </w:rPr>
        <w:t xml:space="preserve"> </w:t>
      </w:r>
      <w:r w:rsidRPr="00692D29">
        <w:rPr>
          <w:b/>
          <w:bCs/>
        </w:rPr>
        <w:t>headers</w:t>
      </w:r>
      <w:r w:rsidRPr="00692D29">
        <w:rPr>
          <w:lang w:val="el-GR"/>
        </w:rPr>
        <w:t xml:space="preserve"> σε επίπεδο </w:t>
      </w:r>
      <w:r w:rsidRPr="00692D29">
        <w:t>HTTP</w:t>
      </w:r>
      <w:r w:rsidRPr="00692D29">
        <w:rPr>
          <w:lang w:val="el-GR"/>
        </w:rPr>
        <w:t xml:space="preserve"> απόκρισης, ώστε να ενισχύεται η προστασία του </w:t>
      </w:r>
      <w:r w:rsidRPr="00692D29">
        <w:t>client</w:t>
      </w:r>
      <w:r w:rsidRPr="00692D29">
        <w:rPr>
          <w:lang w:val="el-GR"/>
        </w:rPr>
        <w:t>-</w:t>
      </w:r>
      <w:r w:rsidRPr="00692D29">
        <w:t>side</w:t>
      </w:r>
      <w:r w:rsidRPr="00692D29">
        <w:rPr>
          <w:lang w:val="el-GR"/>
        </w:rPr>
        <w:t xml:space="preserve"> περιβάλλοντος. </w:t>
      </w:r>
      <w:proofErr w:type="spellStart"/>
      <w:r w:rsidRPr="00692D29">
        <w:t>Οι</w:t>
      </w:r>
      <w:proofErr w:type="spellEnd"/>
      <w:r w:rsidRPr="00692D29">
        <w:t xml:space="preserve"> βα</w:t>
      </w:r>
      <w:proofErr w:type="spellStart"/>
      <w:r w:rsidRPr="00692D29">
        <w:t>σικές</w:t>
      </w:r>
      <w:proofErr w:type="spellEnd"/>
      <w:r w:rsidRPr="00692D29">
        <w:t xml:space="preserve"> </w:t>
      </w:r>
      <w:proofErr w:type="spellStart"/>
      <w:r w:rsidRPr="00692D29">
        <w:t>κεφ</w:t>
      </w:r>
      <w:proofErr w:type="spellEnd"/>
      <w:r w:rsidRPr="00692D29">
        <w:t xml:space="preserve">αλίδες </w:t>
      </w:r>
      <w:proofErr w:type="spellStart"/>
      <w:r w:rsidRPr="00692D29">
        <w:t>είν</w:t>
      </w:r>
      <w:proofErr w:type="spellEnd"/>
      <w:r w:rsidRPr="00692D29">
        <w:t xml:space="preserve">αι X-Frame-Options: DENY, X-Content-Type-Options: </w:t>
      </w:r>
      <w:proofErr w:type="spellStart"/>
      <w:r w:rsidRPr="00692D29">
        <w:t>nosniff</w:t>
      </w:r>
      <w:proofErr w:type="spellEnd"/>
      <w:r w:rsidRPr="00692D29">
        <w:t>, X-XSS-Protection: 1; mode=block και Content-Security-Policy: default-</w:t>
      </w:r>
      <w:proofErr w:type="spellStart"/>
      <w:r w:rsidRPr="00692D29">
        <w:t>src</w:t>
      </w:r>
      <w:proofErr w:type="spellEnd"/>
      <w:r w:rsidRPr="00692D29">
        <w:t xml:space="preserve"> 'self'. </w:t>
      </w:r>
      <w:r w:rsidRPr="00692D29">
        <w:rPr>
          <w:lang w:val="el-GR"/>
        </w:rPr>
        <w:t xml:space="preserve">Οι κεφαλίδες αυτές αποτρέπουν </w:t>
      </w:r>
      <w:r w:rsidRPr="00692D29">
        <w:t>clickjacking</w:t>
      </w:r>
      <w:r w:rsidRPr="00692D29">
        <w:rPr>
          <w:lang w:val="el-GR"/>
        </w:rPr>
        <w:t xml:space="preserve">, μειώνουν τον κίνδυνο </w:t>
      </w:r>
      <w:r w:rsidRPr="00692D29">
        <w:t>MIME</w:t>
      </w:r>
      <w:r w:rsidRPr="00692D29">
        <w:rPr>
          <w:lang w:val="el-GR"/>
        </w:rPr>
        <w:t xml:space="preserve"> </w:t>
      </w:r>
      <w:r w:rsidRPr="00692D29">
        <w:t>sniffing</w:t>
      </w:r>
      <w:r w:rsidRPr="00692D29">
        <w:rPr>
          <w:lang w:val="el-GR"/>
        </w:rPr>
        <w:t xml:space="preserve">, περιορίζουν </w:t>
      </w:r>
      <w:r w:rsidRPr="00692D29">
        <w:t>legacy</w:t>
      </w:r>
      <w:r w:rsidRPr="00692D29">
        <w:rPr>
          <w:lang w:val="el-GR"/>
        </w:rPr>
        <w:t xml:space="preserve"> </w:t>
      </w:r>
      <w:r w:rsidRPr="00692D29">
        <w:t>XSS</w:t>
      </w:r>
      <w:r w:rsidRPr="00692D29">
        <w:rPr>
          <w:lang w:val="el-GR"/>
        </w:rPr>
        <w:t xml:space="preserve"> συμπεριφορές </w:t>
      </w:r>
      <w:r w:rsidRPr="00692D29">
        <w:t>browser</w:t>
      </w:r>
      <w:r w:rsidRPr="00692D29">
        <w:rPr>
          <w:lang w:val="el-GR"/>
        </w:rPr>
        <w:t xml:space="preserve"> και επιβάλλουν αυστηρότερη πολιτική φόρτωσης πόρων. Συνοπτικά, η λογική αυτή μπορεί να εκφραστεί ως εξής:</w:t>
      </w:r>
    </w:p>
    <w:p w14:paraId="45E066BC" w14:textId="77777777" w:rsidR="002A37A9" w:rsidRPr="002A37A9" w:rsidRDefault="002A37A9" w:rsidP="002A37A9">
      <w:pPr>
        <w:rPr>
          <w:lang w:val="el-GR"/>
        </w:rPr>
      </w:pPr>
      <w:proofErr w:type="gramStart"/>
      <w:r w:rsidRPr="00692D29">
        <w:t>response</w:t>
      </w:r>
      <w:r w:rsidRPr="002A37A9">
        <w:rPr>
          <w:lang w:val="el-GR"/>
        </w:rPr>
        <w:t>.</w:t>
      </w:r>
      <w:r w:rsidRPr="00692D29">
        <w:t>headers</w:t>
      </w:r>
      <w:proofErr w:type="gramEnd"/>
      <w:r w:rsidRPr="002A37A9">
        <w:rPr>
          <w:lang w:val="el-GR"/>
        </w:rPr>
        <w:t>["</w:t>
      </w:r>
      <w:r w:rsidRPr="00692D29">
        <w:t>X</w:t>
      </w:r>
      <w:r w:rsidRPr="002A37A9">
        <w:rPr>
          <w:lang w:val="el-GR"/>
        </w:rPr>
        <w:t>-</w:t>
      </w:r>
      <w:r w:rsidRPr="00692D29">
        <w:t>Frame</w:t>
      </w:r>
      <w:r w:rsidRPr="002A37A9">
        <w:rPr>
          <w:lang w:val="el-GR"/>
        </w:rPr>
        <w:t>-</w:t>
      </w:r>
      <w:r w:rsidRPr="00692D29">
        <w:t>Options</w:t>
      </w:r>
      <w:r w:rsidRPr="002A37A9">
        <w:rPr>
          <w:lang w:val="el-GR"/>
        </w:rPr>
        <w:t>"] = "</w:t>
      </w:r>
      <w:r w:rsidRPr="00692D29">
        <w:t>DENY</w:t>
      </w:r>
      <w:r w:rsidRPr="002A37A9">
        <w:rPr>
          <w:lang w:val="el-GR"/>
        </w:rPr>
        <w:t>"</w:t>
      </w:r>
    </w:p>
    <w:p w14:paraId="4CD20646" w14:textId="77777777" w:rsidR="002A37A9" w:rsidRPr="00692D29" w:rsidRDefault="002A37A9" w:rsidP="002A37A9">
      <w:proofErr w:type="spellStart"/>
      <w:proofErr w:type="gramStart"/>
      <w:r w:rsidRPr="00692D29">
        <w:t>response.headers</w:t>
      </w:r>
      <w:proofErr w:type="spellEnd"/>
      <w:proofErr w:type="gramEnd"/>
      <w:r w:rsidRPr="00692D29">
        <w:t>["X-Content-Type-Options"] = "</w:t>
      </w:r>
      <w:proofErr w:type="spellStart"/>
      <w:r w:rsidRPr="00692D29">
        <w:t>nosniff</w:t>
      </w:r>
      <w:proofErr w:type="spellEnd"/>
      <w:r w:rsidRPr="00692D29">
        <w:t>"</w:t>
      </w:r>
    </w:p>
    <w:p w14:paraId="30478C50" w14:textId="77777777" w:rsidR="002A37A9" w:rsidRPr="00692D29" w:rsidRDefault="002A37A9" w:rsidP="002A37A9">
      <w:proofErr w:type="spellStart"/>
      <w:proofErr w:type="gramStart"/>
      <w:r w:rsidRPr="00692D29">
        <w:t>response.headers</w:t>
      </w:r>
      <w:proofErr w:type="spellEnd"/>
      <w:proofErr w:type="gramEnd"/>
      <w:r w:rsidRPr="00692D29">
        <w:t>["X-XSS-Protection"] = "1; mode=block"</w:t>
      </w:r>
    </w:p>
    <w:p w14:paraId="43DEAD95" w14:textId="77777777" w:rsidR="002A37A9" w:rsidRPr="00692D29" w:rsidRDefault="002A37A9" w:rsidP="002A37A9">
      <w:proofErr w:type="spellStart"/>
      <w:proofErr w:type="gramStart"/>
      <w:r w:rsidRPr="00692D29">
        <w:t>response.headers</w:t>
      </w:r>
      <w:proofErr w:type="spellEnd"/>
      <w:proofErr w:type="gramEnd"/>
      <w:r w:rsidRPr="00692D29">
        <w:t>["Content-Security-Policy"] = "default-</w:t>
      </w:r>
      <w:proofErr w:type="spellStart"/>
      <w:r w:rsidRPr="00692D29">
        <w:t>src</w:t>
      </w:r>
      <w:proofErr w:type="spellEnd"/>
      <w:r w:rsidRPr="00692D29">
        <w:t xml:space="preserve"> 'self'"</w:t>
      </w:r>
    </w:p>
    <w:p w14:paraId="50B602C5" w14:textId="77777777" w:rsidR="002A37A9" w:rsidRPr="00692D29" w:rsidRDefault="002A37A9" w:rsidP="002A37A9">
      <w:pPr>
        <w:rPr>
          <w:lang w:val="el-GR"/>
        </w:rPr>
      </w:pPr>
      <w:r w:rsidRPr="00692D29">
        <w:rPr>
          <w:lang w:val="el-GR"/>
        </w:rPr>
        <w:t xml:space="preserve">Τέλος, το έβδομο και πιο δυναμικό επίπεδο είναι το </w:t>
      </w:r>
      <w:proofErr w:type="spellStart"/>
      <w:r w:rsidRPr="00692D29">
        <w:rPr>
          <w:b/>
          <w:bCs/>
        </w:rPr>
        <w:t>ThreatEngine</w:t>
      </w:r>
      <w:proofErr w:type="spellEnd"/>
      <w:r w:rsidRPr="00692D29">
        <w:rPr>
          <w:lang w:val="el-GR"/>
        </w:rPr>
        <w:t xml:space="preserve">, το οποίο υλοποιείται στο </w:t>
      </w:r>
      <w:r w:rsidRPr="00692D29">
        <w:t>threat</w:t>
      </w:r>
      <w:r w:rsidRPr="00692D29">
        <w:rPr>
          <w:lang w:val="el-GR"/>
        </w:rPr>
        <w:t>_</w:t>
      </w:r>
      <w:r w:rsidRPr="00692D29">
        <w:t>engine</w:t>
      </w:r>
      <w:r w:rsidRPr="00692D29">
        <w:rPr>
          <w:lang w:val="el-GR"/>
        </w:rPr>
        <w:t>.</w:t>
      </w:r>
      <w:proofErr w:type="spellStart"/>
      <w:r w:rsidRPr="00692D29">
        <w:t>py</w:t>
      </w:r>
      <w:proofErr w:type="spellEnd"/>
      <w:r w:rsidRPr="00692D29">
        <w:rPr>
          <w:lang w:val="el-GR"/>
        </w:rPr>
        <w:t xml:space="preserve"> ως </w:t>
      </w:r>
      <w:r w:rsidRPr="00692D29">
        <w:rPr>
          <w:b/>
          <w:bCs/>
        </w:rPr>
        <w:t>singleton</w:t>
      </w:r>
      <w:r w:rsidRPr="00692D29">
        <w:rPr>
          <w:lang w:val="el-GR"/>
        </w:rPr>
        <w:t xml:space="preserve">. Η επιλογή του </w:t>
      </w:r>
      <w:r w:rsidRPr="00692D29">
        <w:t>singleton</w:t>
      </w:r>
      <w:r w:rsidRPr="00692D29">
        <w:rPr>
          <w:lang w:val="el-GR"/>
        </w:rPr>
        <w:t xml:space="preserve"> </w:t>
      </w:r>
      <w:r w:rsidRPr="00692D29">
        <w:t>pattern</w:t>
      </w:r>
      <w:r w:rsidRPr="00692D29">
        <w:rPr>
          <w:lang w:val="el-GR"/>
        </w:rPr>
        <w:t xml:space="preserve"> είναι ουσιώδης, διότι το υποσύστημα πρέπει να διατηρεί κοινή και συνεπή κατάσταση για όλα τα </w:t>
      </w:r>
      <w:r w:rsidRPr="00692D29">
        <w:t>incoming</w:t>
      </w:r>
      <w:r w:rsidRPr="00692D29">
        <w:rPr>
          <w:lang w:val="el-GR"/>
        </w:rPr>
        <w:t xml:space="preserve"> </w:t>
      </w:r>
      <w:r w:rsidRPr="00692D29">
        <w:t>security</w:t>
      </w:r>
      <w:r w:rsidRPr="00692D29">
        <w:rPr>
          <w:lang w:val="el-GR"/>
        </w:rPr>
        <w:t xml:space="preserve"> </w:t>
      </w:r>
      <w:r w:rsidRPr="00692D29">
        <w:t>events</w:t>
      </w:r>
      <w:r w:rsidRPr="00692D29">
        <w:rPr>
          <w:lang w:val="el-GR"/>
        </w:rPr>
        <w:t xml:space="preserve">, ανεξάρτητα από το ποιο </w:t>
      </w:r>
      <w:r w:rsidRPr="00692D29">
        <w:t>endpoint</w:t>
      </w:r>
      <w:r w:rsidRPr="00692D29">
        <w:rPr>
          <w:lang w:val="el-GR"/>
        </w:rPr>
        <w:t xml:space="preserve"> ή </w:t>
      </w:r>
      <w:r w:rsidRPr="00692D29">
        <w:t>WebSocket</w:t>
      </w:r>
      <w:r w:rsidRPr="00692D29">
        <w:rPr>
          <w:lang w:val="el-GR"/>
        </w:rPr>
        <w:t xml:space="preserve"> </w:t>
      </w:r>
      <w:r w:rsidRPr="00692D29">
        <w:t>handler</w:t>
      </w:r>
      <w:r w:rsidRPr="00692D29">
        <w:rPr>
          <w:lang w:val="el-GR"/>
        </w:rPr>
        <w:t xml:space="preserve"> τα παράγει. Αν υπήρχαν πολλαπλά ανεξάρτητα </w:t>
      </w:r>
      <w:r w:rsidRPr="00692D29">
        <w:t>instances</w:t>
      </w:r>
      <w:r w:rsidRPr="00692D29">
        <w:rPr>
          <w:lang w:val="el-GR"/>
        </w:rPr>
        <w:t xml:space="preserve">, τα ιστορικά γεγονότα, οι </w:t>
      </w:r>
      <w:r w:rsidRPr="00692D29">
        <w:t>sliding</w:t>
      </w:r>
      <w:r w:rsidRPr="00692D29">
        <w:rPr>
          <w:lang w:val="el-GR"/>
        </w:rPr>
        <w:t xml:space="preserve"> </w:t>
      </w:r>
      <w:r w:rsidRPr="00692D29">
        <w:t>windows</w:t>
      </w:r>
      <w:r w:rsidRPr="00692D29">
        <w:rPr>
          <w:lang w:val="el-GR"/>
        </w:rPr>
        <w:t xml:space="preserve"> και οι μετρήσεις ανωμαλιών θα κατακερματίζονταν, υπονομεύοντας την αξιοπιστία της ανίχνευσης.</w:t>
      </w:r>
    </w:p>
    <w:p w14:paraId="71953101" w14:textId="77777777" w:rsidR="002A37A9" w:rsidRPr="00692D29" w:rsidRDefault="002A37A9" w:rsidP="002A37A9">
      <w:pPr>
        <w:rPr>
          <w:lang w:val="el-GR"/>
        </w:rPr>
      </w:pPr>
      <w:r w:rsidRPr="00692D29">
        <w:t>Η βα</w:t>
      </w:r>
      <w:proofErr w:type="spellStart"/>
      <w:r w:rsidRPr="00692D29">
        <w:t>σική</w:t>
      </w:r>
      <w:proofErr w:type="spellEnd"/>
      <w:r w:rsidRPr="00692D29">
        <w:t xml:space="preserve"> </w:t>
      </w:r>
      <w:proofErr w:type="spellStart"/>
      <w:r w:rsidRPr="00692D29">
        <w:t>ροή</w:t>
      </w:r>
      <w:proofErr w:type="spellEnd"/>
      <w:r w:rsidRPr="00692D29">
        <w:t xml:space="preserve"> </w:t>
      </w:r>
      <w:proofErr w:type="spellStart"/>
      <w:r w:rsidRPr="00692D29">
        <w:t>του</w:t>
      </w:r>
      <w:proofErr w:type="spellEnd"/>
      <w:r w:rsidRPr="00692D29">
        <w:t xml:space="preserve"> </w:t>
      </w:r>
      <w:proofErr w:type="spellStart"/>
      <w:r w:rsidRPr="00692D29">
        <w:t>ThreatEngine</w:t>
      </w:r>
      <w:proofErr w:type="spellEnd"/>
      <w:r w:rsidRPr="00692D29">
        <w:t xml:space="preserve"> </w:t>
      </w:r>
      <w:proofErr w:type="spellStart"/>
      <w:r w:rsidRPr="00692D29">
        <w:t>είν</w:t>
      </w:r>
      <w:proofErr w:type="spellEnd"/>
      <w:r w:rsidRPr="00692D29">
        <w:t xml:space="preserve">αι: </w:t>
      </w:r>
      <w:proofErr w:type="spellStart"/>
      <w:r w:rsidRPr="00692D29">
        <w:t>process_</w:t>
      </w:r>
      <w:proofErr w:type="gramStart"/>
      <w:r w:rsidRPr="00692D29">
        <w:t>event</w:t>
      </w:r>
      <w:proofErr w:type="spellEnd"/>
      <w:r w:rsidRPr="00692D29">
        <w:t>(</w:t>
      </w:r>
      <w:proofErr w:type="gramEnd"/>
      <w:r w:rsidRPr="00692D29">
        <w:t xml:space="preserve">type, </w:t>
      </w:r>
      <w:proofErr w:type="spellStart"/>
      <w:r w:rsidRPr="00692D29">
        <w:t>ip</w:t>
      </w:r>
      <w:proofErr w:type="spellEnd"/>
      <w:r w:rsidRPr="00692D29">
        <w:t xml:space="preserve">, username) → rule evaluation → statistical z-score check → </w:t>
      </w:r>
      <w:proofErr w:type="spellStart"/>
      <w:r w:rsidRPr="00692D29">
        <w:t>δημιουργί</w:t>
      </w:r>
      <w:proofErr w:type="spellEnd"/>
      <w:r w:rsidRPr="00692D29">
        <w:t xml:space="preserve">α </w:t>
      </w:r>
      <w:proofErr w:type="spellStart"/>
      <w:r w:rsidRPr="00692D29">
        <w:t>ThreatAlert</w:t>
      </w:r>
      <w:proofErr w:type="spellEnd"/>
      <w:r w:rsidRPr="00692D29">
        <w:t xml:space="preserve"> → WebSocket push π</w:t>
      </w:r>
      <w:proofErr w:type="spellStart"/>
      <w:r w:rsidRPr="00692D29">
        <w:t>ρος</w:t>
      </w:r>
      <w:proofErr w:type="spellEnd"/>
      <w:r w:rsidRPr="00692D29">
        <w:t xml:space="preserve"> /</w:t>
      </w:r>
      <w:proofErr w:type="spellStart"/>
      <w:r w:rsidRPr="00692D29">
        <w:t>ws</w:t>
      </w:r>
      <w:proofErr w:type="spellEnd"/>
      <w:r w:rsidRPr="00692D29">
        <w:t xml:space="preserve">/security. </w:t>
      </w:r>
      <w:r w:rsidRPr="00692D29">
        <w:rPr>
          <w:lang w:val="el-GR"/>
        </w:rPr>
        <w:t xml:space="preserve">Το </w:t>
      </w:r>
      <w:r w:rsidRPr="00692D29">
        <w:t>rule</w:t>
      </w:r>
      <w:r w:rsidRPr="00692D29">
        <w:rPr>
          <w:lang w:val="el-GR"/>
        </w:rPr>
        <w:t>-</w:t>
      </w:r>
      <w:r w:rsidRPr="00692D29">
        <w:t>based</w:t>
      </w:r>
      <w:r w:rsidRPr="00692D29">
        <w:rPr>
          <w:lang w:val="el-GR"/>
        </w:rPr>
        <w:t xml:space="preserve"> σκέλος καλύπτει τέσσερις κανόνες, ενώ το </w:t>
      </w:r>
      <w:r w:rsidRPr="00692D29">
        <w:t>statistical</w:t>
      </w:r>
      <w:r w:rsidRPr="00692D29">
        <w:rPr>
          <w:lang w:val="el-GR"/>
        </w:rPr>
        <w:t xml:space="preserve"> σκέλος ελέγχει αποκλίσεις μέσω </w:t>
      </w:r>
      <w:r w:rsidRPr="00692D29">
        <w:t>Z</w:t>
      </w:r>
      <w:r w:rsidRPr="00692D29">
        <w:rPr>
          <w:lang w:val="el-GR"/>
        </w:rPr>
        <w:t>-</w:t>
      </w:r>
      <w:r w:rsidRPr="00692D29">
        <w:t>score</w:t>
      </w:r>
      <w:r w:rsidRPr="00692D29">
        <w:rPr>
          <w:lang w:val="el-GR"/>
        </w:rPr>
        <w:t xml:space="preserve">. Οι ειδοποιήσεις συγκεντρώνονται σε λίστα </w:t>
      </w:r>
      <w:proofErr w:type="spellStart"/>
      <w:r w:rsidRPr="00692D29">
        <w:t>ThreatAlert</w:t>
      </w:r>
      <w:proofErr w:type="spellEnd"/>
      <w:r w:rsidRPr="00692D29">
        <w:rPr>
          <w:lang w:val="el-GR"/>
        </w:rPr>
        <w:t xml:space="preserve"> και προωθούνται άμεσα στο </w:t>
      </w:r>
      <w:proofErr w:type="spellStart"/>
      <w:r w:rsidRPr="00692D29">
        <w:t>SecurityDashboard</w:t>
      </w:r>
      <w:proofErr w:type="spellEnd"/>
      <w:r w:rsidRPr="00692D29">
        <w:rPr>
          <w:lang w:val="el-GR"/>
        </w:rPr>
        <w:t>. Με τον τρόπο αυτό, η ασφάλεια δεν περιορίζεται σε παθητικούς φραγμούς, αλλά αποκτά και ενεργό μηχανισμό επιτήρησης.</w:t>
      </w:r>
    </w:p>
    <w:p w14:paraId="0385F3B8" w14:textId="77777777" w:rsidR="002A37A9" w:rsidRPr="00692D29" w:rsidRDefault="002A37A9" w:rsidP="002A37A9">
      <w:pPr>
        <w:rPr>
          <w:lang w:val="el-GR"/>
        </w:rPr>
      </w:pPr>
      <w:r w:rsidRPr="00692D29">
        <w:rPr>
          <w:lang w:val="el-GR"/>
        </w:rPr>
        <w:t xml:space="preserve">Συνολικά, η υλοποίηση του συστήματος ασφάλειας στο </w:t>
      </w:r>
      <w:r w:rsidRPr="00692D29">
        <w:t>GEO</w:t>
      </w:r>
      <w:r w:rsidRPr="00692D29">
        <w:rPr>
          <w:lang w:val="el-GR"/>
        </w:rPr>
        <w:t>-</w:t>
      </w:r>
      <w:r w:rsidRPr="00692D29">
        <w:t>ADS</w:t>
      </w:r>
      <w:r w:rsidRPr="00692D29">
        <w:rPr>
          <w:lang w:val="el-GR"/>
        </w:rPr>
        <w:t xml:space="preserve"> είναι συνεκτική και πολυεπίπεδη. Η αυστηρή παραμετροποίηση μυστικών, η κεντρική διαχείριση </w:t>
      </w:r>
      <w:r w:rsidRPr="00692D29">
        <w:t>JWT</w:t>
      </w:r>
      <w:r w:rsidRPr="00692D29">
        <w:rPr>
          <w:lang w:val="el-GR"/>
        </w:rPr>
        <w:t xml:space="preserve">, η </w:t>
      </w:r>
      <w:r w:rsidRPr="00692D29">
        <w:t>scope</w:t>
      </w:r>
      <w:r w:rsidRPr="00692D29">
        <w:rPr>
          <w:lang w:val="el-GR"/>
        </w:rPr>
        <w:t>-</w:t>
      </w:r>
      <w:r w:rsidRPr="00692D29">
        <w:t>based</w:t>
      </w:r>
      <w:r w:rsidRPr="00692D29">
        <w:rPr>
          <w:lang w:val="el-GR"/>
        </w:rPr>
        <w:t xml:space="preserve"> εξουσιοδότηση, το </w:t>
      </w:r>
      <w:r w:rsidRPr="00692D29">
        <w:t>rate</w:t>
      </w:r>
      <w:r w:rsidRPr="00692D29">
        <w:rPr>
          <w:lang w:val="el-GR"/>
        </w:rPr>
        <w:t xml:space="preserve"> </w:t>
      </w:r>
      <w:r w:rsidRPr="00692D29">
        <w:t>limiting</w:t>
      </w:r>
      <w:r w:rsidRPr="00692D29">
        <w:rPr>
          <w:lang w:val="el-GR"/>
        </w:rPr>
        <w:t xml:space="preserve">, τα </w:t>
      </w:r>
      <w:r w:rsidRPr="00692D29">
        <w:t>security</w:t>
      </w:r>
      <w:r w:rsidRPr="00692D29">
        <w:rPr>
          <w:lang w:val="el-GR"/>
        </w:rPr>
        <w:t xml:space="preserve"> </w:t>
      </w:r>
      <w:r w:rsidRPr="00692D29">
        <w:t>headers</w:t>
      </w:r>
      <w:r w:rsidRPr="00692D29">
        <w:rPr>
          <w:lang w:val="el-GR"/>
        </w:rPr>
        <w:t xml:space="preserve">, το </w:t>
      </w:r>
      <w:r w:rsidRPr="00692D29">
        <w:t>audit</w:t>
      </w:r>
      <w:r w:rsidRPr="00692D29">
        <w:rPr>
          <w:lang w:val="el-GR"/>
        </w:rPr>
        <w:t xml:space="preserve"> </w:t>
      </w:r>
      <w:r w:rsidRPr="00692D29">
        <w:t>logging</w:t>
      </w:r>
      <w:r w:rsidRPr="00692D29">
        <w:rPr>
          <w:lang w:val="el-GR"/>
        </w:rPr>
        <w:t xml:space="preserve"> και το </w:t>
      </w:r>
      <w:r w:rsidRPr="00692D29">
        <w:t>singleton</w:t>
      </w:r>
      <w:r w:rsidRPr="00692D29">
        <w:rPr>
          <w:lang w:val="el-GR"/>
        </w:rPr>
        <w:t xml:space="preserve"> </w:t>
      </w:r>
      <w:proofErr w:type="spellStart"/>
      <w:r w:rsidRPr="00692D29">
        <w:t>ThreatEngine</w:t>
      </w:r>
      <w:proofErr w:type="spellEnd"/>
      <w:r w:rsidRPr="00692D29">
        <w:rPr>
          <w:lang w:val="el-GR"/>
        </w:rPr>
        <w:t xml:space="preserve"> συνθέτουν ένα ενιαίο πλαίσιο προστασίας, το οποίο εξυπηρετεί τόσο την πρόληψη όσο και την ανίχνευση επιθέσεων σε περιβάλλον πραγματικού χρόνου.</w:t>
      </w:r>
    </w:p>
    <w:p w14:paraId="47076D7C" w14:textId="77777777" w:rsidR="006C15A2" w:rsidRPr="002A37A9" w:rsidRDefault="00000000">
      <w:pPr>
        <w:rPr>
          <w:lang w:val="el-GR"/>
        </w:rPr>
      </w:pPr>
      <w:r w:rsidRPr="002A37A9">
        <w:rPr>
          <w:lang w:val="el-GR"/>
        </w:rPr>
        <w:br w:type="page"/>
      </w:r>
    </w:p>
    <w:p w14:paraId="03000139" w14:textId="77777777" w:rsidR="006C15A2" w:rsidRPr="002A37A9" w:rsidRDefault="00000000">
      <w:pPr>
        <w:pStyle w:val="Heading1"/>
        <w:spacing w:before="240" w:after="120"/>
        <w:rPr>
          <w:lang w:val="el-GR"/>
        </w:rPr>
      </w:pPr>
      <w:r w:rsidRPr="002A37A9">
        <w:rPr>
          <w:rFonts w:ascii="Calibri" w:hAnsi="Calibri"/>
          <w:color w:val="1F497D"/>
          <w:sz w:val="32"/>
          <w:lang w:val="el-GR"/>
        </w:rPr>
        <w:lastRenderedPageBreak/>
        <w:t>6. Πειράματα &amp; Αξιολόγηση</w:t>
      </w:r>
    </w:p>
    <w:p w14:paraId="323B8CA6" w14:textId="77777777" w:rsidR="006C15A2" w:rsidRPr="002A37A9" w:rsidRDefault="00000000">
      <w:pPr>
        <w:spacing w:after="120" w:line="360" w:lineRule="auto"/>
        <w:ind w:firstLine="283"/>
        <w:jc w:val="both"/>
        <w:rPr>
          <w:lang w:val="el-GR"/>
        </w:rPr>
      </w:pPr>
      <w:r w:rsidRPr="002A37A9">
        <w:rPr>
          <w:rFonts w:ascii="Calibri" w:hAnsi="Calibri"/>
          <w:lang w:val="el-GR"/>
        </w:rPr>
        <w:t xml:space="preserve">Στο κεφάλαιο αυτό παρουσιάζονται τα πειράματα και η αξιολόγηση του συστήματος </w:t>
      </w:r>
      <w:r>
        <w:rPr>
          <w:rFonts w:ascii="Calibri" w:hAnsi="Calibri"/>
        </w:rPr>
        <w:t>GEO</w:t>
      </w:r>
      <w:r w:rsidRPr="002A37A9">
        <w:rPr>
          <w:rFonts w:ascii="Calibri" w:hAnsi="Calibri"/>
          <w:lang w:val="el-GR"/>
        </w:rPr>
        <w:t>-</w:t>
      </w:r>
      <w:r>
        <w:rPr>
          <w:rFonts w:ascii="Calibri" w:hAnsi="Calibri"/>
        </w:rPr>
        <w:t>ADS</w:t>
      </w:r>
      <w:r w:rsidRPr="002A37A9">
        <w:rPr>
          <w:rFonts w:ascii="Calibri" w:hAnsi="Calibri"/>
          <w:lang w:val="el-GR"/>
        </w:rPr>
        <w:t>.</w:t>
      </w:r>
    </w:p>
    <w:p w14:paraId="318F84D7" w14:textId="77777777" w:rsidR="006C15A2" w:rsidRPr="002A37A9" w:rsidRDefault="00000000">
      <w:pPr>
        <w:pStyle w:val="Heading2"/>
        <w:spacing w:after="80"/>
        <w:rPr>
          <w:lang w:val="el-GR"/>
        </w:rPr>
      </w:pPr>
      <w:r w:rsidRPr="002A37A9">
        <w:rPr>
          <w:rFonts w:ascii="Calibri" w:hAnsi="Calibri"/>
          <w:color w:val="000000"/>
          <w:lang w:val="el-GR"/>
        </w:rPr>
        <w:t>6.1. Μεθοδολογία Πειραμάτων</w:t>
      </w:r>
    </w:p>
    <w:p w14:paraId="6BA59032" w14:textId="77777777" w:rsidR="002A37A9" w:rsidRPr="00692D29" w:rsidRDefault="002A37A9" w:rsidP="002A37A9">
      <w:pPr>
        <w:rPr>
          <w:lang w:val="el-GR"/>
        </w:rPr>
      </w:pPr>
      <w:r w:rsidRPr="00692D29">
        <w:rPr>
          <w:lang w:val="el-GR"/>
        </w:rPr>
        <w:t xml:space="preserve">Η αξιολόγηση του </w:t>
      </w:r>
      <w:r w:rsidRPr="00692D29">
        <w:t>GEO</w:t>
      </w:r>
      <w:r w:rsidRPr="00692D29">
        <w:rPr>
          <w:lang w:val="el-GR"/>
        </w:rPr>
        <w:t>-</w:t>
      </w:r>
      <w:r w:rsidRPr="00692D29">
        <w:t>ADS</w:t>
      </w:r>
      <w:r w:rsidRPr="00692D29">
        <w:rPr>
          <w:lang w:val="el-GR"/>
        </w:rPr>
        <w:t xml:space="preserve"> οργανώθηκε σε δύο διακριτούς άξονες: αφενός στην πειραματική σύγκριση των μεθόδων χωρικής ευρετηρίασης και αφετέρου στον έλεγχο των μηχανισμών ασφάλειας και ανίχνευσης απειλών. Όλα τα πειράματα εκτελέστηκαν σε </w:t>
      </w:r>
      <w:r w:rsidRPr="00692D29">
        <w:rPr>
          <w:b/>
          <w:bCs/>
          <w:lang w:val="el-GR"/>
        </w:rPr>
        <w:t>τοπικό μηχάνημα</w:t>
      </w:r>
      <w:r w:rsidRPr="00692D29">
        <w:rPr>
          <w:lang w:val="el-GR"/>
        </w:rPr>
        <w:t xml:space="preserve"> με λειτουργικό σύστημα </w:t>
      </w:r>
      <w:r w:rsidRPr="00692D29">
        <w:rPr>
          <w:b/>
          <w:bCs/>
        </w:rPr>
        <w:t>Windows</w:t>
      </w:r>
      <w:r w:rsidRPr="00692D29">
        <w:rPr>
          <w:b/>
          <w:bCs/>
          <w:lang w:val="el-GR"/>
        </w:rPr>
        <w:t xml:space="preserve"> 10 </w:t>
      </w:r>
      <w:r w:rsidRPr="00692D29">
        <w:rPr>
          <w:b/>
          <w:bCs/>
        </w:rPr>
        <w:t>Pro</w:t>
      </w:r>
      <w:r w:rsidRPr="00692D29">
        <w:rPr>
          <w:lang w:val="el-GR"/>
        </w:rPr>
        <w:t xml:space="preserve">, ενώ το λογισμικό περιβάλλον περιλάμβανε </w:t>
      </w:r>
      <w:r w:rsidRPr="00692D29">
        <w:rPr>
          <w:b/>
          <w:bCs/>
        </w:rPr>
        <w:t>Python</w:t>
      </w:r>
      <w:r w:rsidRPr="00692D29">
        <w:rPr>
          <w:b/>
          <w:bCs/>
          <w:lang w:val="el-GR"/>
        </w:rPr>
        <w:t xml:space="preserve"> 3.11+</w:t>
      </w:r>
      <w:r w:rsidRPr="00692D29">
        <w:rPr>
          <w:lang w:val="el-GR"/>
        </w:rPr>
        <w:t xml:space="preserve">, </w:t>
      </w:r>
      <w:r w:rsidRPr="00692D29">
        <w:rPr>
          <w:b/>
          <w:bCs/>
        </w:rPr>
        <w:t>PostgreSQL</w:t>
      </w:r>
      <w:r w:rsidRPr="00692D29">
        <w:rPr>
          <w:b/>
          <w:bCs/>
          <w:lang w:val="el-GR"/>
        </w:rPr>
        <w:t xml:space="preserve"> 16</w:t>
      </w:r>
      <w:r w:rsidRPr="00692D29">
        <w:rPr>
          <w:lang w:val="el-GR"/>
        </w:rPr>
        <w:t xml:space="preserve"> και </w:t>
      </w:r>
      <w:r w:rsidRPr="00692D29">
        <w:rPr>
          <w:b/>
          <w:bCs/>
        </w:rPr>
        <w:t>React</w:t>
      </w:r>
      <w:r w:rsidRPr="00692D29">
        <w:rPr>
          <w:b/>
          <w:bCs/>
          <w:lang w:val="el-GR"/>
        </w:rPr>
        <w:t xml:space="preserve"> 18</w:t>
      </w:r>
      <w:r w:rsidRPr="00692D29">
        <w:rPr>
          <w:lang w:val="el-GR"/>
        </w:rPr>
        <w:t>. Η επιλογή ενιαίου τοπικού περιβάλλοντος αποσκοπούσε στη διατήρηση σταθερών συνθηκών εκτέλεσης και στην αποφυγή εξωτερικών μεταβλητών που θα μπορούσαν να επηρεάσουν τη μέτρηση των χρόνων απόκρισης.</w:t>
      </w:r>
    </w:p>
    <w:p w14:paraId="4999BF88" w14:textId="77777777" w:rsidR="002A37A9" w:rsidRPr="00692D29" w:rsidRDefault="002A37A9" w:rsidP="002A37A9">
      <w:pPr>
        <w:rPr>
          <w:lang w:val="el-GR"/>
        </w:rPr>
      </w:pPr>
      <w:r w:rsidRPr="00692D29">
        <w:rPr>
          <w:lang w:val="el-GR"/>
        </w:rPr>
        <w:t xml:space="preserve">Για την αξιολόγηση της χωρικής ευρετηρίασης χρησιμοποιήθηκε το </w:t>
      </w:r>
      <w:r w:rsidRPr="00692D29">
        <w:t>script</w:t>
      </w:r>
      <w:r w:rsidRPr="00692D29">
        <w:rPr>
          <w:lang w:val="el-GR"/>
        </w:rPr>
        <w:t xml:space="preserve"> </w:t>
      </w:r>
      <w:r w:rsidRPr="00692D29">
        <w:rPr>
          <w:b/>
          <w:bCs/>
        </w:rPr>
        <w:t>benchmark</w:t>
      </w:r>
      <w:r w:rsidRPr="00692D29">
        <w:rPr>
          <w:b/>
          <w:bCs/>
          <w:lang w:val="el-GR"/>
        </w:rPr>
        <w:t>_</w:t>
      </w:r>
      <w:r w:rsidRPr="00692D29">
        <w:rPr>
          <w:b/>
          <w:bCs/>
        </w:rPr>
        <w:t>all</w:t>
      </w:r>
      <w:r w:rsidRPr="00692D29">
        <w:rPr>
          <w:b/>
          <w:bCs/>
          <w:lang w:val="el-GR"/>
        </w:rPr>
        <w:t>.</w:t>
      </w:r>
      <w:proofErr w:type="spellStart"/>
      <w:r w:rsidRPr="00692D29">
        <w:rPr>
          <w:b/>
          <w:bCs/>
        </w:rPr>
        <w:t>py</w:t>
      </w:r>
      <w:proofErr w:type="spellEnd"/>
      <w:r w:rsidRPr="00692D29">
        <w:rPr>
          <w:lang w:val="el-GR"/>
        </w:rPr>
        <w:t xml:space="preserve">. Τα πειράματα εκτελέστηκαν για πέντε μεγέθη συνόλων δεδομένων, δηλαδή </w:t>
      </w:r>
      <w:r w:rsidRPr="00692D29">
        <w:rPr>
          <w:b/>
          <w:bCs/>
        </w:rPr>
        <w:t>N</w:t>
      </w:r>
      <w:r w:rsidRPr="00692D29">
        <w:rPr>
          <w:b/>
          <w:bCs/>
          <w:lang w:val="el-GR"/>
        </w:rPr>
        <w:t xml:space="preserve"> = {28, 100, 1.000, 10.000, 100.000}</w:t>
      </w:r>
      <w:r w:rsidRPr="00692D29">
        <w:rPr>
          <w:lang w:val="el-GR"/>
        </w:rPr>
        <w:t xml:space="preserve">, με σταθερή </w:t>
      </w:r>
      <w:r w:rsidRPr="00692D29">
        <w:rPr>
          <w:b/>
          <w:bCs/>
          <w:lang w:val="el-GR"/>
        </w:rPr>
        <w:t>ακτίνα ερωτήματος 500 μέτρων</w:t>
      </w:r>
      <w:r w:rsidRPr="00692D29">
        <w:rPr>
          <w:lang w:val="el-GR"/>
        </w:rPr>
        <w:t>. Για κάθε τιμή του (</w:t>
      </w:r>
      <w:r w:rsidRPr="00692D29">
        <w:t>N</w:t>
      </w:r>
      <w:r w:rsidRPr="00692D29">
        <w:rPr>
          <w:lang w:val="el-GR"/>
        </w:rPr>
        <w:t xml:space="preserve">), πραγματοποιήθηκαν </w:t>
      </w:r>
      <w:r w:rsidRPr="00692D29">
        <w:rPr>
          <w:b/>
          <w:bCs/>
          <w:lang w:val="el-GR"/>
        </w:rPr>
        <w:t>1.000 επαναλήψεις</w:t>
      </w:r>
      <w:r w:rsidRPr="00692D29">
        <w:rPr>
          <w:lang w:val="el-GR"/>
        </w:rPr>
        <w:t xml:space="preserve">, από τις οποίες οι πρώτες </w:t>
      </w:r>
      <w:r w:rsidRPr="00692D29">
        <w:rPr>
          <w:b/>
          <w:bCs/>
          <w:lang w:val="el-GR"/>
        </w:rPr>
        <w:t xml:space="preserve">100 απορρίφθηκαν ως </w:t>
      </w:r>
      <w:r w:rsidRPr="00692D29">
        <w:rPr>
          <w:b/>
          <w:bCs/>
        </w:rPr>
        <w:t>warm</w:t>
      </w:r>
      <w:r w:rsidRPr="00692D29">
        <w:rPr>
          <w:b/>
          <w:bCs/>
          <w:lang w:val="el-GR"/>
        </w:rPr>
        <w:t>-</w:t>
      </w:r>
      <w:r w:rsidRPr="00692D29">
        <w:rPr>
          <w:b/>
          <w:bCs/>
        </w:rPr>
        <w:t>up</w:t>
      </w:r>
      <w:r w:rsidRPr="00692D29">
        <w:rPr>
          <w:lang w:val="el-GR"/>
        </w:rPr>
        <w:t xml:space="preserve">, ώστε να μειωθεί η επίδραση της αρχικής προθέρμανσης του περιβάλλοντος εκτέλεσης, της φόρτωσης δεδομένων στη μνήμη και πιθανών προσωρινών αποκλίσεων. Οι βασικές μετρικές που υπολογίστηκαν ήταν η </w:t>
      </w:r>
      <w:r w:rsidRPr="00692D29">
        <w:rPr>
          <w:b/>
          <w:bCs/>
          <w:lang w:val="el-GR"/>
        </w:rPr>
        <w:t xml:space="preserve">μέση τιμή χρόνου εκτέλεσης σε </w:t>
      </w:r>
      <w:r w:rsidRPr="00692D29">
        <w:rPr>
          <w:b/>
          <w:bCs/>
        </w:rPr>
        <w:t>milliseconds</w:t>
      </w:r>
      <w:r w:rsidRPr="00692D29">
        <w:rPr>
          <w:lang w:val="el-GR"/>
        </w:rPr>
        <w:t xml:space="preserve">, η </w:t>
      </w:r>
      <w:r w:rsidRPr="00692D29">
        <w:rPr>
          <w:b/>
          <w:bCs/>
          <w:lang w:val="el-GR"/>
        </w:rPr>
        <w:t>τυπική απόκλιση</w:t>
      </w:r>
      <w:r w:rsidRPr="00692D29">
        <w:rPr>
          <w:lang w:val="el-GR"/>
        </w:rPr>
        <w:t xml:space="preserve"> και ο </w:t>
      </w:r>
      <w:r w:rsidRPr="00692D29">
        <w:rPr>
          <w:b/>
          <w:bCs/>
          <w:lang w:val="el-GR"/>
        </w:rPr>
        <w:t>λόγος επιτάχυνσης (</w:t>
      </w:r>
      <w:r w:rsidRPr="00692D29">
        <w:rPr>
          <w:b/>
          <w:bCs/>
        </w:rPr>
        <w:t>speedup</w:t>
      </w:r>
      <w:r w:rsidRPr="00692D29">
        <w:rPr>
          <w:b/>
          <w:bCs/>
          <w:lang w:val="el-GR"/>
        </w:rPr>
        <w:t xml:space="preserve"> </w:t>
      </w:r>
      <w:r w:rsidRPr="00692D29">
        <w:rPr>
          <w:b/>
          <w:bCs/>
        </w:rPr>
        <w:t>ratio</w:t>
      </w:r>
      <w:r w:rsidRPr="00692D29">
        <w:rPr>
          <w:b/>
          <w:bCs/>
          <w:lang w:val="el-GR"/>
        </w:rPr>
        <w:t>)</w:t>
      </w:r>
      <w:r w:rsidRPr="00692D29">
        <w:rPr>
          <w:lang w:val="el-GR"/>
        </w:rPr>
        <w:t>. Η επιλογή 1.000 επαναλήψεων κρίθηκε επαρκής ώστε να προκύπτουν σταθεροποιημένες και συγκρίσιμες μετρήσεις, χωρίς υπερβολική επιβάρυνση του συνολικού χρόνου εκτέλεσης.</w:t>
      </w:r>
    </w:p>
    <w:p w14:paraId="2A559781" w14:textId="77777777" w:rsidR="002A37A9" w:rsidRPr="00692D29" w:rsidRDefault="002A37A9" w:rsidP="002A37A9">
      <w:pPr>
        <w:rPr>
          <w:lang w:val="el-GR"/>
        </w:rPr>
      </w:pPr>
      <w:r w:rsidRPr="00692D29">
        <w:rPr>
          <w:lang w:val="el-GR"/>
        </w:rPr>
        <w:t xml:space="preserve">Για την αξιολόγηση της ασφάλειας χρησιμοποιήθηκε το </w:t>
      </w:r>
      <w:r w:rsidRPr="00692D29">
        <w:t>script</w:t>
      </w:r>
      <w:r w:rsidRPr="00692D29">
        <w:rPr>
          <w:lang w:val="el-GR"/>
        </w:rPr>
        <w:t xml:space="preserve"> </w:t>
      </w:r>
      <w:r w:rsidRPr="00692D29">
        <w:rPr>
          <w:b/>
          <w:bCs/>
        </w:rPr>
        <w:t>test</w:t>
      </w:r>
      <w:r w:rsidRPr="00692D29">
        <w:rPr>
          <w:b/>
          <w:bCs/>
          <w:lang w:val="el-GR"/>
        </w:rPr>
        <w:t>_</w:t>
      </w:r>
      <w:r w:rsidRPr="00692D29">
        <w:rPr>
          <w:b/>
          <w:bCs/>
        </w:rPr>
        <w:t>threat</w:t>
      </w:r>
      <w:r w:rsidRPr="00692D29">
        <w:rPr>
          <w:b/>
          <w:bCs/>
          <w:lang w:val="el-GR"/>
        </w:rPr>
        <w:t>_</w:t>
      </w:r>
      <w:r w:rsidRPr="00692D29">
        <w:rPr>
          <w:b/>
          <w:bCs/>
        </w:rPr>
        <w:t>detection</w:t>
      </w:r>
      <w:r w:rsidRPr="00692D29">
        <w:rPr>
          <w:b/>
          <w:bCs/>
          <w:lang w:val="el-GR"/>
        </w:rPr>
        <w:t>.</w:t>
      </w:r>
      <w:proofErr w:type="spellStart"/>
      <w:r w:rsidRPr="00692D29">
        <w:rPr>
          <w:b/>
          <w:bCs/>
        </w:rPr>
        <w:t>py</w:t>
      </w:r>
      <w:proofErr w:type="spellEnd"/>
      <w:r w:rsidRPr="00692D29">
        <w:rPr>
          <w:lang w:val="el-GR"/>
        </w:rPr>
        <w:t xml:space="preserve">, το οποίο περιλάμβανε συνολικά </w:t>
      </w:r>
      <w:r w:rsidRPr="00692D29">
        <w:rPr>
          <w:b/>
          <w:bCs/>
          <w:lang w:val="el-GR"/>
        </w:rPr>
        <w:t xml:space="preserve">36 </w:t>
      </w:r>
      <w:r w:rsidRPr="00692D29">
        <w:rPr>
          <w:b/>
          <w:bCs/>
        </w:rPr>
        <w:t>tests</w:t>
      </w:r>
      <w:r w:rsidRPr="00692D29">
        <w:rPr>
          <w:lang w:val="el-GR"/>
        </w:rPr>
        <w:t xml:space="preserve"> κατανεμημένα σε </w:t>
      </w:r>
      <w:r w:rsidRPr="00692D29">
        <w:rPr>
          <w:b/>
          <w:bCs/>
          <w:lang w:val="el-GR"/>
        </w:rPr>
        <w:t>8 κατηγορίες</w:t>
      </w:r>
      <w:r w:rsidRPr="00692D29">
        <w:rPr>
          <w:lang w:val="el-GR"/>
        </w:rPr>
        <w:t xml:space="preserve">: </w:t>
      </w:r>
      <w:r w:rsidRPr="00692D29">
        <w:t>Auth</w:t>
      </w:r>
      <w:r w:rsidRPr="00692D29">
        <w:rPr>
          <w:lang w:val="el-GR"/>
        </w:rPr>
        <w:t xml:space="preserve">, </w:t>
      </w:r>
      <w:r w:rsidRPr="00692D29">
        <w:t>JWT</w:t>
      </w:r>
      <w:r w:rsidRPr="00692D29">
        <w:rPr>
          <w:lang w:val="el-GR"/>
        </w:rPr>
        <w:t xml:space="preserve">, </w:t>
      </w:r>
      <w:r w:rsidRPr="00692D29">
        <w:t>Rate</w:t>
      </w:r>
      <w:r w:rsidRPr="00692D29">
        <w:rPr>
          <w:lang w:val="el-GR"/>
        </w:rPr>
        <w:t xml:space="preserve"> </w:t>
      </w:r>
      <w:r w:rsidRPr="00692D29">
        <w:t>limiting</w:t>
      </w:r>
      <w:r w:rsidRPr="00692D29">
        <w:rPr>
          <w:lang w:val="el-GR"/>
        </w:rPr>
        <w:t xml:space="preserve">, </w:t>
      </w:r>
      <w:r w:rsidRPr="00692D29">
        <w:t>Replay</w:t>
      </w:r>
      <w:r w:rsidRPr="00692D29">
        <w:rPr>
          <w:lang w:val="el-GR"/>
        </w:rPr>
        <w:t xml:space="preserve">, </w:t>
      </w:r>
      <w:r w:rsidRPr="00692D29">
        <w:t>Brute</w:t>
      </w:r>
      <w:r w:rsidRPr="00692D29">
        <w:rPr>
          <w:lang w:val="el-GR"/>
        </w:rPr>
        <w:t xml:space="preserve"> </w:t>
      </w:r>
      <w:r w:rsidRPr="00692D29">
        <w:t>force</w:t>
      </w:r>
      <w:r w:rsidRPr="00692D29">
        <w:rPr>
          <w:lang w:val="el-GR"/>
        </w:rPr>
        <w:t xml:space="preserve">, </w:t>
      </w:r>
      <w:r w:rsidRPr="00692D29">
        <w:t>Credential</w:t>
      </w:r>
      <w:r w:rsidRPr="00692D29">
        <w:rPr>
          <w:lang w:val="el-GR"/>
        </w:rPr>
        <w:t xml:space="preserve"> </w:t>
      </w:r>
      <w:r w:rsidRPr="00692D29">
        <w:t>stuffing</w:t>
      </w:r>
      <w:r w:rsidRPr="00692D29">
        <w:rPr>
          <w:lang w:val="el-GR"/>
        </w:rPr>
        <w:t xml:space="preserve">, </w:t>
      </w:r>
      <w:r w:rsidRPr="00692D29">
        <w:t>Security</w:t>
      </w:r>
      <w:r w:rsidRPr="00692D29">
        <w:rPr>
          <w:lang w:val="el-GR"/>
        </w:rPr>
        <w:t xml:space="preserve"> </w:t>
      </w:r>
      <w:r w:rsidRPr="00692D29">
        <w:t>API</w:t>
      </w:r>
      <w:r w:rsidRPr="00692D29">
        <w:rPr>
          <w:lang w:val="el-GR"/>
        </w:rPr>
        <w:t xml:space="preserve"> και </w:t>
      </w:r>
      <w:r w:rsidRPr="00692D29">
        <w:t>WS</w:t>
      </w:r>
      <w:r w:rsidRPr="00692D29">
        <w:rPr>
          <w:lang w:val="el-GR"/>
        </w:rPr>
        <w:t xml:space="preserve"> </w:t>
      </w:r>
      <w:r w:rsidRPr="00692D29">
        <w:t>security</w:t>
      </w:r>
      <w:r w:rsidRPr="00692D29">
        <w:rPr>
          <w:lang w:val="el-GR"/>
        </w:rPr>
        <w:t xml:space="preserve">. Η πειραματική αυτή διάρθρωση επέτρεψε τον έλεγχο τόσο των επιμέρους μηχανισμών προστασίας όσο και της συνολικής συμπεριφοράς του </w:t>
      </w:r>
      <w:r w:rsidRPr="00692D29">
        <w:t>Threat</w:t>
      </w:r>
      <w:r w:rsidRPr="00692D29">
        <w:rPr>
          <w:lang w:val="el-GR"/>
        </w:rPr>
        <w:t xml:space="preserve"> </w:t>
      </w:r>
      <w:r w:rsidRPr="00692D29">
        <w:t>Engine</w:t>
      </w:r>
      <w:r w:rsidRPr="00692D29">
        <w:rPr>
          <w:lang w:val="el-GR"/>
        </w:rPr>
        <w:t>.</w:t>
      </w:r>
    </w:p>
    <w:p w14:paraId="30A1F433" w14:textId="77777777" w:rsidR="002A37A9" w:rsidRPr="00692D29" w:rsidRDefault="002A37A9" w:rsidP="002A37A9">
      <w:pPr>
        <w:rPr>
          <w:lang w:val="el-GR"/>
        </w:rPr>
      </w:pPr>
      <w:r w:rsidRPr="00692D29">
        <w:rPr>
          <w:lang w:val="el-GR"/>
        </w:rPr>
        <w:t xml:space="preserve">Τέλος, πρέπει να σημειωθεί ότι τα πειράματα πραγματοποιήθηκαν σε </w:t>
      </w:r>
      <w:r w:rsidRPr="00692D29">
        <w:rPr>
          <w:b/>
          <w:bCs/>
          <w:lang w:val="el-GR"/>
        </w:rPr>
        <w:t>τοπικό μηχάνημα</w:t>
      </w:r>
      <w:r w:rsidRPr="00692D29">
        <w:rPr>
          <w:lang w:val="el-GR"/>
        </w:rPr>
        <w:t xml:space="preserve"> και όχι σε </w:t>
      </w:r>
      <w:r w:rsidRPr="00692D29">
        <w:t>production</w:t>
      </w:r>
      <w:r w:rsidRPr="00692D29">
        <w:rPr>
          <w:lang w:val="el-GR"/>
        </w:rPr>
        <w:t xml:space="preserve"> </w:t>
      </w:r>
      <w:r w:rsidRPr="00692D29">
        <w:t>server</w:t>
      </w:r>
      <w:r w:rsidRPr="00692D29">
        <w:rPr>
          <w:lang w:val="el-GR"/>
        </w:rPr>
        <w:t xml:space="preserve">, ενώ η χωρική πληροφορία βασίστηκε σε </w:t>
      </w:r>
      <w:r w:rsidRPr="00692D29">
        <w:rPr>
          <w:b/>
          <w:bCs/>
          <w:lang w:val="el-GR"/>
        </w:rPr>
        <w:t xml:space="preserve">προσομοιωμένες συντεταγμένες </w:t>
      </w:r>
      <w:r w:rsidRPr="00692D29">
        <w:rPr>
          <w:b/>
          <w:bCs/>
        </w:rPr>
        <w:t>GPS</w:t>
      </w:r>
      <w:r w:rsidRPr="00692D29">
        <w:rPr>
          <w:lang w:val="el-GR"/>
        </w:rPr>
        <w:t xml:space="preserve"> και όχι σε πραγματικό </w:t>
      </w:r>
      <w:r w:rsidRPr="00692D29">
        <w:t>live</w:t>
      </w:r>
      <w:r w:rsidRPr="00692D29">
        <w:rPr>
          <w:lang w:val="el-GR"/>
        </w:rPr>
        <w:t xml:space="preserve"> </w:t>
      </w:r>
      <w:r w:rsidRPr="00692D29">
        <w:t>feed</w:t>
      </w:r>
      <w:r w:rsidRPr="00692D29">
        <w:rPr>
          <w:lang w:val="el-GR"/>
        </w:rPr>
        <w:t>. Οι περιορισμοί αυτοί δεν αναιρούν τη συγκριτική αξία των αποτελεσμάτων, αλλά πρέπει να ληφθούν υπόψη κατά την ερμηνεία τους.</w:t>
      </w:r>
    </w:p>
    <w:p w14:paraId="69E7EFFD" w14:textId="58DB2EF7" w:rsidR="006C15A2" w:rsidRPr="002A37A9" w:rsidRDefault="006C15A2">
      <w:pPr>
        <w:spacing w:after="120" w:line="360" w:lineRule="auto"/>
        <w:jc w:val="both"/>
        <w:rPr>
          <w:lang w:val="el-GR"/>
        </w:rPr>
      </w:pPr>
    </w:p>
    <w:p w14:paraId="01EEAC7C" w14:textId="77777777" w:rsidR="006C15A2" w:rsidRPr="002A37A9" w:rsidRDefault="00000000">
      <w:pPr>
        <w:pStyle w:val="Heading2"/>
        <w:spacing w:after="80"/>
        <w:rPr>
          <w:lang w:val="el-GR"/>
        </w:rPr>
      </w:pPr>
      <w:r w:rsidRPr="002A37A9">
        <w:rPr>
          <w:rFonts w:ascii="Calibri" w:hAnsi="Calibri"/>
          <w:color w:val="000000"/>
          <w:lang w:val="el-GR"/>
        </w:rPr>
        <w:t>6.2. Πείραμα 1 — Χωρική Ευρετηρίαση (ΕΡ-2)</w:t>
      </w:r>
    </w:p>
    <w:p w14:paraId="43E8706B" w14:textId="77777777" w:rsidR="002A37A9" w:rsidRPr="00947585" w:rsidRDefault="002A37A9" w:rsidP="002A37A9">
      <w:pPr>
        <w:rPr>
          <w:lang w:val="el-GR"/>
        </w:rPr>
      </w:pPr>
      <w:r w:rsidRPr="00947585">
        <w:rPr>
          <w:lang w:val="el-GR"/>
        </w:rPr>
        <w:t xml:space="preserve">Στόχος του πρώτου πειράματος είναι η αξιολόγηση της αποδοτικότητας διαφορετικών μεθόδων χωρικής ευρετηρίασης στο πλαίσιο του </w:t>
      </w:r>
      <w:r w:rsidRPr="00947585">
        <w:t>GEO</w:t>
      </w:r>
      <w:r w:rsidRPr="00947585">
        <w:rPr>
          <w:lang w:val="el-GR"/>
        </w:rPr>
        <w:t>-</w:t>
      </w:r>
      <w:r w:rsidRPr="00947585">
        <w:t>ADS</w:t>
      </w:r>
      <w:r w:rsidRPr="00947585">
        <w:rPr>
          <w:lang w:val="el-GR"/>
        </w:rPr>
        <w:t xml:space="preserve"> και ειδικότερα η απάντηση στην </w:t>
      </w:r>
      <w:r w:rsidRPr="00947585">
        <w:rPr>
          <w:b/>
          <w:bCs/>
          <w:lang w:val="el-GR"/>
        </w:rPr>
        <w:t>Ερευνητική Ερώτηση ΕΡ-2: Ποια μέθοδος χωρικής ευρετηρίασης είναι πιο αποδοτική;</w:t>
      </w:r>
      <w:r w:rsidRPr="00947585">
        <w:rPr>
          <w:lang w:val="el-GR"/>
        </w:rPr>
        <w:t xml:space="preserve"> Η ανάγκη αυτής της σύγκρισης προκύπτει από το γεγονός ότι το σύστημα πρέπει να απαντά σε ερωτήματα εγγύτητας σε πραγματικό χρόνο, δηλαδή να εντοπίζει γρήγορα ποιες οθόνες βρίσκονται εντός ακτίνας από τη θέση του θεατή. Το πείραμα εξετάζει τρεις υλοποιήσεις: </w:t>
      </w:r>
      <w:r w:rsidRPr="00947585">
        <w:rPr>
          <w:b/>
          <w:bCs/>
        </w:rPr>
        <w:t>Linear</w:t>
      </w:r>
      <w:r w:rsidRPr="00947585">
        <w:rPr>
          <w:b/>
          <w:bCs/>
          <w:lang w:val="el-GR"/>
        </w:rPr>
        <w:t xml:space="preserve"> </w:t>
      </w:r>
      <w:r w:rsidRPr="00947585">
        <w:rPr>
          <w:b/>
          <w:bCs/>
        </w:rPr>
        <w:t>Scan</w:t>
      </w:r>
      <w:r w:rsidRPr="00947585">
        <w:rPr>
          <w:lang w:val="el-GR"/>
        </w:rPr>
        <w:t xml:space="preserve">, </w:t>
      </w:r>
      <w:r w:rsidRPr="00947585">
        <w:rPr>
          <w:b/>
          <w:bCs/>
        </w:rPr>
        <w:t>R</w:t>
      </w:r>
      <w:r w:rsidRPr="00947585">
        <w:rPr>
          <w:b/>
          <w:bCs/>
          <w:lang w:val="el-GR"/>
        </w:rPr>
        <w:t>-</w:t>
      </w:r>
      <w:r w:rsidRPr="00947585">
        <w:rPr>
          <w:b/>
          <w:bCs/>
        </w:rPr>
        <w:t>Tree</w:t>
      </w:r>
      <w:r w:rsidRPr="00947585">
        <w:rPr>
          <w:lang w:val="el-GR"/>
        </w:rPr>
        <w:t xml:space="preserve"> και </w:t>
      </w:r>
      <w:r w:rsidRPr="00947585">
        <w:rPr>
          <w:b/>
          <w:bCs/>
        </w:rPr>
        <w:lastRenderedPageBreak/>
        <w:t>Distributed</w:t>
      </w:r>
      <w:r w:rsidRPr="00947585">
        <w:rPr>
          <w:b/>
          <w:bCs/>
          <w:lang w:val="el-GR"/>
        </w:rPr>
        <w:t xml:space="preserve"> </w:t>
      </w:r>
      <w:r w:rsidRPr="00947585">
        <w:rPr>
          <w:b/>
          <w:bCs/>
        </w:rPr>
        <w:t>Spatial</w:t>
      </w:r>
      <w:r w:rsidRPr="00947585">
        <w:rPr>
          <w:b/>
          <w:bCs/>
          <w:lang w:val="el-GR"/>
        </w:rPr>
        <w:t xml:space="preserve"> </w:t>
      </w:r>
      <w:r w:rsidRPr="00947585">
        <w:rPr>
          <w:b/>
          <w:bCs/>
        </w:rPr>
        <w:t>Index</w:t>
      </w:r>
      <w:r w:rsidRPr="00947585">
        <w:rPr>
          <w:lang w:val="el-GR"/>
        </w:rPr>
        <w:t>, με σκοπό να αποτιμηθεί πώς μεταβάλλεται η απόδοσή τους καθώς αυξάνεται το μέγεθος του συνόλου οθονών. Η αξιολόγηση επιδιώκει όχι μόνο να μετρήσει χρόνους εκτέλεσης, αλλά και να ερμηνεύσει τα αποτελέσματα με βάση τη θεωρία πολυπλοκότητας.</w:t>
      </w:r>
    </w:p>
    <w:p w14:paraId="317FB906" w14:textId="25E20AE8" w:rsidR="002A37A9" w:rsidRPr="002A37A9" w:rsidRDefault="00000000" w:rsidP="002A37A9">
      <w:pPr>
        <w:pStyle w:val="Heading2"/>
        <w:spacing w:after="80"/>
        <w:rPr>
          <w:rFonts w:ascii="Calibri" w:hAnsi="Calibri"/>
          <w:color w:val="000000"/>
          <w:lang w:val="el-GR"/>
        </w:rPr>
      </w:pPr>
      <w:r w:rsidRPr="002A37A9">
        <w:rPr>
          <w:rFonts w:ascii="Calibri" w:hAnsi="Calibri"/>
          <w:color w:val="000000"/>
          <w:lang w:val="el-GR"/>
        </w:rPr>
        <w:t>6.3. Πείραμα 2 — Ανίχνευση Απειλών (ΕΡ-9)</w:t>
      </w:r>
    </w:p>
    <w:p w14:paraId="228F88DF" w14:textId="77777777" w:rsidR="002A37A9" w:rsidRPr="00947585" w:rsidRDefault="002A37A9" w:rsidP="002A37A9">
      <w:pPr>
        <w:rPr>
          <w:lang w:val="el-GR"/>
        </w:rPr>
      </w:pPr>
      <w:r w:rsidRPr="00947585">
        <w:rPr>
          <w:lang w:val="el-GR"/>
        </w:rPr>
        <w:t xml:space="preserve">Η πειραματική διαδικασία υλοποιήθηκε με το </w:t>
      </w:r>
      <w:r w:rsidRPr="00947585">
        <w:t>script</w:t>
      </w:r>
      <w:r w:rsidRPr="00947585">
        <w:rPr>
          <w:lang w:val="el-GR"/>
        </w:rPr>
        <w:t xml:space="preserve"> </w:t>
      </w:r>
      <w:r w:rsidRPr="00947585">
        <w:t>benchmark</w:t>
      </w:r>
      <w:r w:rsidRPr="00947585">
        <w:rPr>
          <w:lang w:val="el-GR"/>
        </w:rPr>
        <w:t>_</w:t>
      </w:r>
      <w:r w:rsidRPr="00947585">
        <w:t>all</w:t>
      </w:r>
      <w:r w:rsidRPr="00947585">
        <w:rPr>
          <w:lang w:val="el-GR"/>
        </w:rPr>
        <w:t>.</w:t>
      </w:r>
      <w:proofErr w:type="spellStart"/>
      <w:r w:rsidRPr="00947585">
        <w:t>py</w:t>
      </w:r>
      <w:proofErr w:type="spellEnd"/>
      <w:r w:rsidRPr="00947585">
        <w:rPr>
          <w:lang w:val="el-GR"/>
        </w:rPr>
        <w:t xml:space="preserve"> και εκτελέστηκε για πέντε διαφορετικά μεγέθη δεδομένων: </w:t>
      </w:r>
      <w:r w:rsidRPr="00947585">
        <w:rPr>
          <w:b/>
          <w:bCs/>
        </w:rPr>
        <w:t>N</w:t>
      </w:r>
      <w:r w:rsidRPr="00947585">
        <w:rPr>
          <w:b/>
          <w:bCs/>
          <w:lang w:val="el-GR"/>
        </w:rPr>
        <w:t xml:space="preserve"> = {28, 100, 1.000, 10.000, 100.000}</w:t>
      </w:r>
      <w:r w:rsidRPr="00947585">
        <w:rPr>
          <w:lang w:val="el-GR"/>
        </w:rPr>
        <w:t xml:space="preserve">. Η τιμή </w:t>
      </w:r>
      <w:r w:rsidRPr="00947585">
        <w:rPr>
          <w:b/>
          <w:bCs/>
        </w:rPr>
        <w:t>N</w:t>
      </w:r>
      <w:r w:rsidRPr="00947585">
        <w:rPr>
          <w:b/>
          <w:bCs/>
          <w:lang w:val="el-GR"/>
        </w:rPr>
        <w:t>=28</w:t>
      </w:r>
      <w:r w:rsidRPr="00947585">
        <w:rPr>
          <w:lang w:val="el-GR"/>
        </w:rPr>
        <w:t xml:space="preserve"> αντιστοιχεί στο πραγματικό </w:t>
      </w:r>
      <w:r w:rsidRPr="00947585">
        <w:t>dataset</w:t>
      </w:r>
      <w:r w:rsidRPr="00947585">
        <w:rPr>
          <w:lang w:val="el-GR"/>
        </w:rPr>
        <w:t xml:space="preserve"> του σταδίου, ενώ οι υπόλοιπες τιμές χρησιμοποιούνται ως προσομοιωμένες κλίμακες για την αξιολόγηση της επεκτασιμότητας. Για κάθε τιμή του (</w:t>
      </w:r>
      <w:r w:rsidRPr="00947585">
        <w:t>N</w:t>
      </w:r>
      <w:r w:rsidRPr="00947585">
        <w:rPr>
          <w:lang w:val="el-GR"/>
        </w:rPr>
        <w:t xml:space="preserve">), εκτελέστηκαν </w:t>
      </w:r>
      <w:r w:rsidRPr="00947585">
        <w:rPr>
          <w:b/>
          <w:bCs/>
          <w:lang w:val="el-GR"/>
        </w:rPr>
        <w:t>1.000 επαναλήψεις</w:t>
      </w:r>
      <w:r w:rsidRPr="00947585">
        <w:rPr>
          <w:lang w:val="el-GR"/>
        </w:rPr>
        <w:t xml:space="preserve">, από τις οποίες οι πρώτες </w:t>
      </w:r>
      <w:r w:rsidRPr="00947585">
        <w:rPr>
          <w:b/>
          <w:bCs/>
          <w:lang w:val="el-GR"/>
        </w:rPr>
        <w:t xml:space="preserve">100 απορρίφθηκαν ως </w:t>
      </w:r>
      <w:r w:rsidRPr="00947585">
        <w:rPr>
          <w:b/>
          <w:bCs/>
        </w:rPr>
        <w:t>warm</w:t>
      </w:r>
      <w:r w:rsidRPr="00947585">
        <w:rPr>
          <w:b/>
          <w:bCs/>
          <w:lang w:val="el-GR"/>
        </w:rPr>
        <w:t>-</w:t>
      </w:r>
      <w:r w:rsidRPr="00947585">
        <w:rPr>
          <w:b/>
          <w:bCs/>
        </w:rPr>
        <w:t>up</w:t>
      </w:r>
      <w:r w:rsidRPr="00947585">
        <w:rPr>
          <w:lang w:val="el-GR"/>
        </w:rPr>
        <w:t>, ώστε να μειωθεί η επίδραση της αρχικής προθέρμανσης του περιβάλλοντος εκτέλεσης.</w:t>
      </w:r>
    </w:p>
    <w:p w14:paraId="77829C37" w14:textId="77777777" w:rsidR="002A37A9" w:rsidRPr="00947585" w:rsidRDefault="002A37A9" w:rsidP="002A37A9">
      <w:pPr>
        <w:rPr>
          <w:lang w:val="el-GR"/>
        </w:rPr>
      </w:pPr>
      <w:r w:rsidRPr="00947585">
        <w:rPr>
          <w:lang w:val="el-GR"/>
        </w:rPr>
        <w:t xml:space="preserve">Το ερώτημα που εξετάστηκε σε κάθε περίπτωση ήταν ερώτημα εγγύτητας σταθερής </w:t>
      </w:r>
      <w:r w:rsidRPr="00947585">
        <w:rPr>
          <w:b/>
          <w:bCs/>
          <w:lang w:val="el-GR"/>
        </w:rPr>
        <w:t>ακτίνας 500 μέτρων</w:t>
      </w:r>
      <w:r w:rsidRPr="00947585">
        <w:rPr>
          <w:lang w:val="el-GR"/>
        </w:rPr>
        <w:t xml:space="preserve">. Η ίδια χωρική λογική εφαρμόστηκε και στις τρεις μεθόδους, ώστε η σύγκριση να είναι ισοδύναμη. Για κάθε μέθοδο υπολογίστηκε η </w:t>
      </w:r>
      <w:r w:rsidRPr="00947585">
        <w:rPr>
          <w:b/>
          <w:bCs/>
          <w:lang w:val="el-GR"/>
        </w:rPr>
        <w:t xml:space="preserve">μέση τιμή χρόνου εκτέλεσης σε </w:t>
      </w:r>
      <w:r w:rsidRPr="00947585">
        <w:rPr>
          <w:b/>
          <w:bCs/>
        </w:rPr>
        <w:t>milliseconds</w:t>
      </w:r>
      <w:r w:rsidRPr="00947585">
        <w:rPr>
          <w:lang w:val="el-GR"/>
        </w:rPr>
        <w:t xml:space="preserve">, ενώ παράλληλα υπολογίστηκε ο </w:t>
      </w:r>
      <w:r w:rsidRPr="00947585">
        <w:rPr>
          <w:b/>
          <w:bCs/>
          <w:lang w:val="el-GR"/>
        </w:rPr>
        <w:t>λόγος επιτάχυνσης (</w:t>
      </w:r>
      <w:r w:rsidRPr="00947585">
        <w:rPr>
          <w:b/>
          <w:bCs/>
        </w:rPr>
        <w:t>speedup</w:t>
      </w:r>
      <w:r w:rsidRPr="00947585">
        <w:rPr>
          <w:b/>
          <w:bCs/>
          <w:lang w:val="el-GR"/>
        </w:rPr>
        <w:t>)</w:t>
      </w:r>
      <w:r w:rsidRPr="00947585">
        <w:rPr>
          <w:lang w:val="el-GR"/>
        </w:rPr>
        <w:t xml:space="preserve"> του </w:t>
      </w:r>
      <w:r w:rsidRPr="00947585">
        <w:t>R</w:t>
      </w:r>
      <w:r w:rsidRPr="00947585">
        <w:rPr>
          <w:lang w:val="el-GR"/>
        </w:rPr>
        <w:t>-</w:t>
      </w:r>
      <w:r w:rsidRPr="00947585">
        <w:t>Tree</w:t>
      </w:r>
      <w:r w:rsidRPr="00947585">
        <w:rPr>
          <w:lang w:val="el-GR"/>
        </w:rPr>
        <w:t xml:space="preserve"> σε σχέση με τη </w:t>
      </w:r>
      <w:r w:rsidRPr="00947585">
        <w:t>Linear</w:t>
      </w:r>
      <w:r w:rsidRPr="00947585">
        <w:rPr>
          <w:lang w:val="el-GR"/>
        </w:rPr>
        <w:t xml:space="preserve"> </w:t>
      </w:r>
      <w:r w:rsidRPr="00947585">
        <w:t>Scan</w:t>
      </w:r>
      <w:r w:rsidRPr="00947585">
        <w:rPr>
          <w:lang w:val="el-GR"/>
        </w:rPr>
        <w:t xml:space="preserve">. Η οπτική απεικόνιση των αποτελεσμάτων αποδίδεται στο </w:t>
      </w:r>
      <w:r w:rsidRPr="00947585">
        <w:rPr>
          <w:b/>
          <w:bCs/>
          <w:lang w:val="el-GR"/>
        </w:rPr>
        <w:t>Σχήμα 6.1</w:t>
      </w:r>
      <w:r w:rsidRPr="00947585">
        <w:rPr>
          <w:lang w:val="el-GR"/>
        </w:rPr>
        <w:t>, όπου παρουσιάζεται ο χρόνος εκτέλεσης ως συνάρτηση του (</w:t>
      </w:r>
      <w:r w:rsidRPr="00947585">
        <w:t>N</w:t>
      </w:r>
      <w:r w:rsidRPr="00947585">
        <w:rPr>
          <w:lang w:val="el-GR"/>
        </w:rPr>
        <w:t xml:space="preserve">), και στο </w:t>
      </w:r>
      <w:r w:rsidRPr="00947585">
        <w:rPr>
          <w:b/>
          <w:bCs/>
          <w:lang w:val="el-GR"/>
        </w:rPr>
        <w:t>Σχήμα 6.2</w:t>
      </w:r>
      <w:r w:rsidRPr="00947585">
        <w:rPr>
          <w:lang w:val="el-GR"/>
        </w:rPr>
        <w:t xml:space="preserve">, όπου παρουσιάζεται ο λόγος επιτάχυνσης του </w:t>
      </w:r>
      <w:r w:rsidRPr="00947585">
        <w:t>R</w:t>
      </w:r>
      <w:r w:rsidRPr="00947585">
        <w:rPr>
          <w:lang w:val="el-GR"/>
        </w:rPr>
        <w:t>-</w:t>
      </w:r>
      <w:r w:rsidRPr="00947585">
        <w:t>Tree</w:t>
      </w:r>
      <w:r w:rsidRPr="00947585">
        <w:rPr>
          <w:lang w:val="el-GR"/>
        </w:rPr>
        <w:t>.</w:t>
      </w:r>
    </w:p>
    <w:p w14:paraId="706B12C0" w14:textId="77777777" w:rsidR="006C15A2" w:rsidRPr="002A37A9" w:rsidRDefault="00000000">
      <w:pPr>
        <w:pStyle w:val="Heading2"/>
        <w:spacing w:after="80"/>
        <w:rPr>
          <w:lang w:val="el-GR"/>
        </w:rPr>
      </w:pPr>
      <w:r w:rsidRPr="002A37A9">
        <w:rPr>
          <w:rFonts w:ascii="Calibri" w:hAnsi="Calibri"/>
          <w:color w:val="000000"/>
          <w:lang w:val="el-GR"/>
        </w:rPr>
        <w:t>6.4. Συζήτηση Αποτελεσμάτων</w:t>
      </w:r>
    </w:p>
    <w:p w14:paraId="1509E2ED" w14:textId="77777777" w:rsidR="002A37A9" w:rsidRPr="00947585" w:rsidRDefault="002A37A9" w:rsidP="002A37A9">
      <w:pPr>
        <w:rPr>
          <w:lang w:val="el-GR"/>
        </w:rPr>
      </w:pPr>
      <w:r w:rsidRPr="00947585">
        <w:rPr>
          <w:lang w:val="el-GR"/>
        </w:rPr>
        <w:t>Τα αποτελέσματα του πειράματος συνοψίζονται στον Πίνακα 6.1.</w:t>
      </w:r>
    </w:p>
    <w:p w14:paraId="375360DC" w14:textId="77777777" w:rsidR="002A37A9" w:rsidRPr="00947585" w:rsidRDefault="002A37A9" w:rsidP="002A37A9">
      <w:pPr>
        <w:rPr>
          <w:lang w:val="el-GR"/>
        </w:rPr>
      </w:pPr>
      <w:r w:rsidRPr="00947585">
        <w:rPr>
          <w:b/>
          <w:bCs/>
          <w:lang w:val="el-GR"/>
        </w:rPr>
        <w:t xml:space="preserve">Πίνακας 6.1: Χρόνοι εκτέλεσης και </w:t>
      </w:r>
      <w:r w:rsidRPr="00947585">
        <w:rPr>
          <w:b/>
          <w:bCs/>
        </w:rPr>
        <w:t>speedup</w:t>
      </w:r>
      <w:r w:rsidRPr="00947585">
        <w:rPr>
          <w:b/>
          <w:bCs/>
          <w:lang w:val="el-GR"/>
        </w:rPr>
        <w:t xml:space="preserve"> των μεθόδων χωρικής ευρετηρίασης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1245"/>
        <w:gridCol w:w="1281"/>
        <w:gridCol w:w="1752"/>
        <w:gridCol w:w="1691"/>
      </w:tblGrid>
      <w:tr w:rsidR="002A37A9" w:rsidRPr="00947585" w14:paraId="5F258F1C" w14:textId="77777777" w:rsidTr="0017506F">
        <w:trPr>
          <w:tblHeader/>
          <w:tblCellSpacing w:w="15" w:type="dxa"/>
        </w:trPr>
        <w:tc>
          <w:tcPr>
            <w:tcW w:w="0" w:type="auto"/>
            <w:vAlign w:val="center"/>
            <w:hideMark/>
          </w:tcPr>
          <w:p w14:paraId="14B7ABB2" w14:textId="77777777" w:rsidR="002A37A9" w:rsidRPr="00947585" w:rsidRDefault="002A37A9" w:rsidP="0017506F">
            <w:pPr>
              <w:rPr>
                <w:b/>
                <w:bCs/>
              </w:rPr>
            </w:pPr>
            <w:r w:rsidRPr="00947585">
              <w:rPr>
                <w:b/>
                <w:bCs/>
              </w:rPr>
              <w:t>N</w:t>
            </w:r>
          </w:p>
        </w:tc>
        <w:tc>
          <w:tcPr>
            <w:tcW w:w="0" w:type="auto"/>
            <w:vAlign w:val="center"/>
            <w:hideMark/>
          </w:tcPr>
          <w:p w14:paraId="654281FC" w14:textId="77777777" w:rsidR="002A37A9" w:rsidRPr="00947585" w:rsidRDefault="002A37A9" w:rsidP="0017506F">
            <w:pPr>
              <w:rPr>
                <w:b/>
                <w:bCs/>
              </w:rPr>
            </w:pPr>
            <w:r w:rsidRPr="00947585">
              <w:rPr>
                <w:b/>
                <w:bCs/>
              </w:rPr>
              <w:t>Linear (</w:t>
            </w:r>
            <w:proofErr w:type="spellStart"/>
            <w:r w:rsidRPr="00947585">
              <w:rPr>
                <w:b/>
                <w:bCs/>
              </w:rPr>
              <w:t>ms</w:t>
            </w:r>
            <w:proofErr w:type="spellEnd"/>
            <w:r w:rsidRPr="00947585">
              <w:rPr>
                <w:b/>
                <w:bCs/>
              </w:rPr>
              <w:t>)</w:t>
            </w:r>
          </w:p>
        </w:tc>
        <w:tc>
          <w:tcPr>
            <w:tcW w:w="0" w:type="auto"/>
            <w:vAlign w:val="center"/>
            <w:hideMark/>
          </w:tcPr>
          <w:p w14:paraId="438194D6" w14:textId="77777777" w:rsidR="002A37A9" w:rsidRPr="00947585" w:rsidRDefault="002A37A9" w:rsidP="0017506F">
            <w:pPr>
              <w:rPr>
                <w:b/>
                <w:bCs/>
              </w:rPr>
            </w:pPr>
            <w:r w:rsidRPr="00947585">
              <w:rPr>
                <w:b/>
                <w:bCs/>
              </w:rPr>
              <w:t>R-Tree (</w:t>
            </w:r>
            <w:proofErr w:type="spellStart"/>
            <w:r w:rsidRPr="00947585">
              <w:rPr>
                <w:b/>
                <w:bCs/>
              </w:rPr>
              <w:t>ms</w:t>
            </w:r>
            <w:proofErr w:type="spellEnd"/>
            <w:r w:rsidRPr="00947585">
              <w:rPr>
                <w:b/>
                <w:bCs/>
              </w:rPr>
              <w:t>)</w:t>
            </w:r>
          </w:p>
        </w:tc>
        <w:tc>
          <w:tcPr>
            <w:tcW w:w="0" w:type="auto"/>
            <w:vAlign w:val="center"/>
            <w:hideMark/>
          </w:tcPr>
          <w:p w14:paraId="5D37ABFC" w14:textId="77777777" w:rsidR="002A37A9" w:rsidRPr="00947585" w:rsidRDefault="002A37A9" w:rsidP="0017506F">
            <w:pPr>
              <w:rPr>
                <w:b/>
                <w:bCs/>
              </w:rPr>
            </w:pPr>
            <w:r w:rsidRPr="00947585">
              <w:rPr>
                <w:b/>
                <w:bCs/>
              </w:rPr>
              <w:t>Distributed (</w:t>
            </w:r>
            <w:proofErr w:type="spellStart"/>
            <w:r w:rsidRPr="00947585">
              <w:rPr>
                <w:b/>
                <w:bCs/>
              </w:rPr>
              <w:t>ms</w:t>
            </w:r>
            <w:proofErr w:type="spellEnd"/>
            <w:r w:rsidRPr="00947585">
              <w:rPr>
                <w:b/>
                <w:bCs/>
              </w:rPr>
              <w:t>)</w:t>
            </w:r>
          </w:p>
        </w:tc>
        <w:tc>
          <w:tcPr>
            <w:tcW w:w="0" w:type="auto"/>
            <w:vAlign w:val="center"/>
            <w:hideMark/>
          </w:tcPr>
          <w:p w14:paraId="3BCDBF02" w14:textId="77777777" w:rsidR="002A37A9" w:rsidRPr="00947585" w:rsidRDefault="002A37A9" w:rsidP="0017506F">
            <w:pPr>
              <w:rPr>
                <w:b/>
                <w:bCs/>
              </w:rPr>
            </w:pPr>
            <w:r w:rsidRPr="00947585">
              <w:rPr>
                <w:b/>
                <w:bCs/>
              </w:rPr>
              <w:t>Speedup R-Tree</w:t>
            </w:r>
          </w:p>
        </w:tc>
      </w:tr>
      <w:tr w:rsidR="002A37A9" w:rsidRPr="00947585" w14:paraId="0E97D2D7" w14:textId="77777777" w:rsidTr="0017506F">
        <w:trPr>
          <w:tblCellSpacing w:w="15" w:type="dxa"/>
        </w:trPr>
        <w:tc>
          <w:tcPr>
            <w:tcW w:w="0" w:type="auto"/>
            <w:vAlign w:val="center"/>
            <w:hideMark/>
          </w:tcPr>
          <w:p w14:paraId="3EF007C7" w14:textId="77777777" w:rsidR="002A37A9" w:rsidRPr="00947585" w:rsidRDefault="002A37A9" w:rsidP="0017506F">
            <w:r w:rsidRPr="00947585">
              <w:t>28</w:t>
            </w:r>
          </w:p>
        </w:tc>
        <w:tc>
          <w:tcPr>
            <w:tcW w:w="0" w:type="auto"/>
            <w:vAlign w:val="center"/>
            <w:hideMark/>
          </w:tcPr>
          <w:p w14:paraId="196738A2" w14:textId="77777777" w:rsidR="002A37A9" w:rsidRPr="00947585" w:rsidRDefault="002A37A9" w:rsidP="0017506F">
            <w:r w:rsidRPr="00947585">
              <w:t>0.004</w:t>
            </w:r>
          </w:p>
        </w:tc>
        <w:tc>
          <w:tcPr>
            <w:tcW w:w="0" w:type="auto"/>
            <w:vAlign w:val="center"/>
            <w:hideMark/>
          </w:tcPr>
          <w:p w14:paraId="27F46270" w14:textId="77777777" w:rsidR="002A37A9" w:rsidRPr="00947585" w:rsidRDefault="002A37A9" w:rsidP="0017506F">
            <w:r w:rsidRPr="00947585">
              <w:t>0.008</w:t>
            </w:r>
          </w:p>
        </w:tc>
        <w:tc>
          <w:tcPr>
            <w:tcW w:w="0" w:type="auto"/>
            <w:vAlign w:val="center"/>
            <w:hideMark/>
          </w:tcPr>
          <w:p w14:paraId="65713661" w14:textId="77777777" w:rsidR="002A37A9" w:rsidRPr="00947585" w:rsidRDefault="002A37A9" w:rsidP="0017506F">
            <w:r w:rsidRPr="00947585">
              <w:t>0.444</w:t>
            </w:r>
          </w:p>
        </w:tc>
        <w:tc>
          <w:tcPr>
            <w:tcW w:w="0" w:type="auto"/>
            <w:vAlign w:val="center"/>
            <w:hideMark/>
          </w:tcPr>
          <w:p w14:paraId="43402352" w14:textId="77777777" w:rsidR="002A37A9" w:rsidRPr="00947585" w:rsidRDefault="002A37A9" w:rsidP="0017506F">
            <w:r w:rsidRPr="00947585">
              <w:t>0.54x</w:t>
            </w:r>
          </w:p>
        </w:tc>
      </w:tr>
      <w:tr w:rsidR="002A37A9" w:rsidRPr="00947585" w14:paraId="5ECD721B" w14:textId="77777777" w:rsidTr="0017506F">
        <w:trPr>
          <w:tblCellSpacing w:w="15" w:type="dxa"/>
        </w:trPr>
        <w:tc>
          <w:tcPr>
            <w:tcW w:w="0" w:type="auto"/>
            <w:vAlign w:val="center"/>
            <w:hideMark/>
          </w:tcPr>
          <w:p w14:paraId="7180319B" w14:textId="77777777" w:rsidR="002A37A9" w:rsidRPr="00947585" w:rsidRDefault="002A37A9" w:rsidP="0017506F">
            <w:r w:rsidRPr="00947585">
              <w:t>100</w:t>
            </w:r>
          </w:p>
        </w:tc>
        <w:tc>
          <w:tcPr>
            <w:tcW w:w="0" w:type="auto"/>
            <w:vAlign w:val="center"/>
            <w:hideMark/>
          </w:tcPr>
          <w:p w14:paraId="5DFC0DA7" w14:textId="77777777" w:rsidR="002A37A9" w:rsidRPr="00947585" w:rsidRDefault="002A37A9" w:rsidP="0017506F">
            <w:r w:rsidRPr="00947585">
              <w:t>0.018</w:t>
            </w:r>
          </w:p>
        </w:tc>
        <w:tc>
          <w:tcPr>
            <w:tcW w:w="0" w:type="auto"/>
            <w:vAlign w:val="center"/>
            <w:hideMark/>
          </w:tcPr>
          <w:p w14:paraId="29A4B3BC" w14:textId="77777777" w:rsidR="002A37A9" w:rsidRPr="00947585" w:rsidRDefault="002A37A9" w:rsidP="0017506F">
            <w:r w:rsidRPr="00947585">
              <w:t>0.012</w:t>
            </w:r>
          </w:p>
        </w:tc>
        <w:tc>
          <w:tcPr>
            <w:tcW w:w="0" w:type="auto"/>
            <w:vAlign w:val="center"/>
            <w:hideMark/>
          </w:tcPr>
          <w:p w14:paraId="2E8FF4A3" w14:textId="77777777" w:rsidR="002A37A9" w:rsidRPr="00947585" w:rsidRDefault="002A37A9" w:rsidP="0017506F">
            <w:r w:rsidRPr="00947585">
              <w:t>0.435</w:t>
            </w:r>
          </w:p>
        </w:tc>
        <w:tc>
          <w:tcPr>
            <w:tcW w:w="0" w:type="auto"/>
            <w:vAlign w:val="center"/>
            <w:hideMark/>
          </w:tcPr>
          <w:p w14:paraId="63A8D3AD" w14:textId="77777777" w:rsidR="002A37A9" w:rsidRPr="00947585" w:rsidRDefault="002A37A9" w:rsidP="0017506F">
            <w:r w:rsidRPr="00947585">
              <w:t>1.45x</w:t>
            </w:r>
          </w:p>
        </w:tc>
      </w:tr>
      <w:tr w:rsidR="002A37A9" w:rsidRPr="00947585" w14:paraId="713A078B" w14:textId="77777777" w:rsidTr="0017506F">
        <w:trPr>
          <w:tblCellSpacing w:w="15" w:type="dxa"/>
        </w:trPr>
        <w:tc>
          <w:tcPr>
            <w:tcW w:w="0" w:type="auto"/>
            <w:vAlign w:val="center"/>
            <w:hideMark/>
          </w:tcPr>
          <w:p w14:paraId="0A9F62FC" w14:textId="77777777" w:rsidR="002A37A9" w:rsidRPr="00947585" w:rsidRDefault="002A37A9" w:rsidP="0017506F">
            <w:r w:rsidRPr="00947585">
              <w:t>1.000</w:t>
            </w:r>
          </w:p>
        </w:tc>
        <w:tc>
          <w:tcPr>
            <w:tcW w:w="0" w:type="auto"/>
            <w:vAlign w:val="center"/>
            <w:hideMark/>
          </w:tcPr>
          <w:p w14:paraId="1FA5039D" w14:textId="77777777" w:rsidR="002A37A9" w:rsidRPr="00947585" w:rsidRDefault="002A37A9" w:rsidP="0017506F">
            <w:r w:rsidRPr="00947585">
              <w:t>0.148</w:t>
            </w:r>
          </w:p>
        </w:tc>
        <w:tc>
          <w:tcPr>
            <w:tcW w:w="0" w:type="auto"/>
            <w:vAlign w:val="center"/>
            <w:hideMark/>
          </w:tcPr>
          <w:p w14:paraId="18885C01" w14:textId="77777777" w:rsidR="002A37A9" w:rsidRPr="00947585" w:rsidRDefault="002A37A9" w:rsidP="0017506F">
            <w:r w:rsidRPr="00947585">
              <w:t>0.035</w:t>
            </w:r>
          </w:p>
        </w:tc>
        <w:tc>
          <w:tcPr>
            <w:tcW w:w="0" w:type="auto"/>
            <w:vAlign w:val="center"/>
            <w:hideMark/>
          </w:tcPr>
          <w:p w14:paraId="423E4E28" w14:textId="77777777" w:rsidR="002A37A9" w:rsidRPr="00947585" w:rsidRDefault="002A37A9" w:rsidP="0017506F">
            <w:r w:rsidRPr="00947585">
              <w:t>0.455</w:t>
            </w:r>
          </w:p>
        </w:tc>
        <w:tc>
          <w:tcPr>
            <w:tcW w:w="0" w:type="auto"/>
            <w:vAlign w:val="center"/>
            <w:hideMark/>
          </w:tcPr>
          <w:p w14:paraId="6B492C6B" w14:textId="77777777" w:rsidR="002A37A9" w:rsidRPr="00947585" w:rsidRDefault="002A37A9" w:rsidP="0017506F">
            <w:r w:rsidRPr="00947585">
              <w:t>4.25x</w:t>
            </w:r>
          </w:p>
        </w:tc>
      </w:tr>
      <w:tr w:rsidR="002A37A9" w:rsidRPr="00947585" w14:paraId="66566759" w14:textId="77777777" w:rsidTr="0017506F">
        <w:trPr>
          <w:tblCellSpacing w:w="15" w:type="dxa"/>
        </w:trPr>
        <w:tc>
          <w:tcPr>
            <w:tcW w:w="0" w:type="auto"/>
            <w:vAlign w:val="center"/>
            <w:hideMark/>
          </w:tcPr>
          <w:p w14:paraId="5A40574E" w14:textId="77777777" w:rsidR="002A37A9" w:rsidRPr="00947585" w:rsidRDefault="002A37A9" w:rsidP="0017506F">
            <w:r w:rsidRPr="00947585">
              <w:t>10.000</w:t>
            </w:r>
          </w:p>
        </w:tc>
        <w:tc>
          <w:tcPr>
            <w:tcW w:w="0" w:type="auto"/>
            <w:vAlign w:val="center"/>
            <w:hideMark/>
          </w:tcPr>
          <w:p w14:paraId="71623642" w14:textId="77777777" w:rsidR="002A37A9" w:rsidRPr="00947585" w:rsidRDefault="002A37A9" w:rsidP="0017506F">
            <w:r w:rsidRPr="00947585">
              <w:t>1.475</w:t>
            </w:r>
          </w:p>
        </w:tc>
        <w:tc>
          <w:tcPr>
            <w:tcW w:w="0" w:type="auto"/>
            <w:vAlign w:val="center"/>
            <w:hideMark/>
          </w:tcPr>
          <w:p w14:paraId="5FC86388" w14:textId="77777777" w:rsidR="002A37A9" w:rsidRPr="00947585" w:rsidRDefault="002A37A9" w:rsidP="0017506F">
            <w:r w:rsidRPr="00947585">
              <w:t>0.200</w:t>
            </w:r>
          </w:p>
        </w:tc>
        <w:tc>
          <w:tcPr>
            <w:tcW w:w="0" w:type="auto"/>
            <w:vAlign w:val="center"/>
            <w:hideMark/>
          </w:tcPr>
          <w:p w14:paraId="259F456E" w14:textId="77777777" w:rsidR="002A37A9" w:rsidRPr="00947585" w:rsidRDefault="002A37A9" w:rsidP="0017506F">
            <w:r w:rsidRPr="00947585">
              <w:t>0.616</w:t>
            </w:r>
          </w:p>
        </w:tc>
        <w:tc>
          <w:tcPr>
            <w:tcW w:w="0" w:type="auto"/>
            <w:vAlign w:val="center"/>
            <w:hideMark/>
          </w:tcPr>
          <w:p w14:paraId="6A374B73" w14:textId="77777777" w:rsidR="002A37A9" w:rsidRPr="00947585" w:rsidRDefault="002A37A9" w:rsidP="0017506F">
            <w:r w:rsidRPr="00947585">
              <w:t>7.36x</w:t>
            </w:r>
          </w:p>
        </w:tc>
      </w:tr>
      <w:tr w:rsidR="002A37A9" w:rsidRPr="00947585" w14:paraId="5F5B524A" w14:textId="77777777" w:rsidTr="0017506F">
        <w:trPr>
          <w:tblCellSpacing w:w="15" w:type="dxa"/>
        </w:trPr>
        <w:tc>
          <w:tcPr>
            <w:tcW w:w="0" w:type="auto"/>
            <w:vAlign w:val="center"/>
            <w:hideMark/>
          </w:tcPr>
          <w:p w14:paraId="1BC7A2BE" w14:textId="77777777" w:rsidR="002A37A9" w:rsidRPr="00947585" w:rsidRDefault="002A37A9" w:rsidP="0017506F">
            <w:r w:rsidRPr="00947585">
              <w:t>100.000</w:t>
            </w:r>
          </w:p>
        </w:tc>
        <w:tc>
          <w:tcPr>
            <w:tcW w:w="0" w:type="auto"/>
            <w:vAlign w:val="center"/>
            <w:hideMark/>
          </w:tcPr>
          <w:p w14:paraId="54BB0B98" w14:textId="77777777" w:rsidR="002A37A9" w:rsidRPr="00947585" w:rsidRDefault="002A37A9" w:rsidP="0017506F">
            <w:r w:rsidRPr="00947585">
              <w:t>14.551</w:t>
            </w:r>
          </w:p>
        </w:tc>
        <w:tc>
          <w:tcPr>
            <w:tcW w:w="0" w:type="auto"/>
            <w:vAlign w:val="center"/>
            <w:hideMark/>
          </w:tcPr>
          <w:p w14:paraId="26B8A561" w14:textId="77777777" w:rsidR="002A37A9" w:rsidRPr="00947585" w:rsidRDefault="002A37A9" w:rsidP="0017506F">
            <w:r w:rsidRPr="00947585">
              <w:t>1.799</w:t>
            </w:r>
          </w:p>
        </w:tc>
        <w:tc>
          <w:tcPr>
            <w:tcW w:w="0" w:type="auto"/>
            <w:vAlign w:val="center"/>
            <w:hideMark/>
          </w:tcPr>
          <w:p w14:paraId="14AD47F1" w14:textId="77777777" w:rsidR="002A37A9" w:rsidRPr="00947585" w:rsidRDefault="002A37A9" w:rsidP="0017506F">
            <w:r w:rsidRPr="00947585">
              <w:t>2.414</w:t>
            </w:r>
          </w:p>
        </w:tc>
        <w:tc>
          <w:tcPr>
            <w:tcW w:w="0" w:type="auto"/>
            <w:vAlign w:val="center"/>
            <w:hideMark/>
          </w:tcPr>
          <w:p w14:paraId="56ADA9E3" w14:textId="77777777" w:rsidR="002A37A9" w:rsidRPr="00947585" w:rsidRDefault="002A37A9" w:rsidP="0017506F">
            <w:r w:rsidRPr="00947585">
              <w:t>8.09x</w:t>
            </w:r>
          </w:p>
        </w:tc>
      </w:tr>
    </w:tbl>
    <w:p w14:paraId="4D70BF24" w14:textId="77777777" w:rsidR="002A37A9" w:rsidRPr="00947585" w:rsidRDefault="002A37A9" w:rsidP="002A37A9">
      <w:pPr>
        <w:rPr>
          <w:lang w:val="el-GR"/>
        </w:rPr>
      </w:pPr>
      <w:r w:rsidRPr="00947585">
        <w:rPr>
          <w:lang w:val="el-GR"/>
        </w:rPr>
        <w:t xml:space="preserve">Παρατηρείται ότι για το μικρό πραγματικό </w:t>
      </w:r>
      <w:r w:rsidRPr="00947585">
        <w:t>dataset</w:t>
      </w:r>
      <w:r w:rsidRPr="00947585">
        <w:rPr>
          <w:lang w:val="el-GR"/>
        </w:rPr>
        <w:t xml:space="preserve"> του σταδίου (</w:t>
      </w:r>
      <w:r w:rsidRPr="00947585">
        <w:rPr>
          <w:b/>
          <w:bCs/>
        </w:rPr>
        <w:t>N</w:t>
      </w:r>
      <w:r w:rsidRPr="00947585">
        <w:rPr>
          <w:b/>
          <w:bCs/>
          <w:lang w:val="el-GR"/>
        </w:rPr>
        <w:t>=28</w:t>
      </w:r>
      <w:r w:rsidRPr="00947585">
        <w:rPr>
          <w:lang w:val="el-GR"/>
        </w:rPr>
        <w:t xml:space="preserve">) η </w:t>
      </w:r>
      <w:r w:rsidRPr="00947585">
        <w:rPr>
          <w:b/>
          <w:bCs/>
        </w:rPr>
        <w:t>Linear</w:t>
      </w:r>
      <w:r w:rsidRPr="00947585">
        <w:rPr>
          <w:b/>
          <w:bCs/>
          <w:lang w:val="el-GR"/>
        </w:rPr>
        <w:t xml:space="preserve"> </w:t>
      </w:r>
      <w:r w:rsidRPr="00947585">
        <w:rPr>
          <w:b/>
          <w:bCs/>
        </w:rPr>
        <w:t>Scan</w:t>
      </w:r>
      <w:r w:rsidRPr="00947585">
        <w:rPr>
          <w:lang w:val="el-GR"/>
        </w:rPr>
        <w:t xml:space="preserve"> είναι ταχύτερη από το </w:t>
      </w:r>
      <w:r w:rsidRPr="00947585">
        <w:rPr>
          <w:b/>
          <w:bCs/>
        </w:rPr>
        <w:t>R</w:t>
      </w:r>
      <w:r w:rsidRPr="00947585">
        <w:rPr>
          <w:b/>
          <w:bCs/>
          <w:lang w:val="el-GR"/>
        </w:rPr>
        <w:t>-</w:t>
      </w:r>
      <w:r w:rsidRPr="00947585">
        <w:rPr>
          <w:b/>
          <w:bCs/>
        </w:rPr>
        <w:t>Tree</w:t>
      </w:r>
      <w:r w:rsidRPr="00947585">
        <w:rPr>
          <w:lang w:val="el-GR"/>
        </w:rPr>
        <w:t xml:space="preserve">, με χρόνο </w:t>
      </w:r>
      <w:r w:rsidRPr="00947585">
        <w:rPr>
          <w:b/>
          <w:bCs/>
          <w:lang w:val="el-GR"/>
        </w:rPr>
        <w:t>0.004</w:t>
      </w:r>
      <w:proofErr w:type="spellStart"/>
      <w:r w:rsidRPr="00947585">
        <w:rPr>
          <w:b/>
          <w:bCs/>
        </w:rPr>
        <w:t>ms</w:t>
      </w:r>
      <w:proofErr w:type="spellEnd"/>
      <w:r w:rsidRPr="00947585">
        <w:rPr>
          <w:lang w:val="el-GR"/>
        </w:rPr>
        <w:t xml:space="preserve"> έναντι </w:t>
      </w:r>
      <w:r w:rsidRPr="00947585">
        <w:rPr>
          <w:b/>
          <w:bCs/>
          <w:lang w:val="el-GR"/>
        </w:rPr>
        <w:t>0.008</w:t>
      </w:r>
      <w:proofErr w:type="spellStart"/>
      <w:r w:rsidRPr="00947585">
        <w:rPr>
          <w:b/>
          <w:bCs/>
        </w:rPr>
        <w:t>ms</w:t>
      </w:r>
      <w:proofErr w:type="spellEnd"/>
      <w:r w:rsidRPr="00947585">
        <w:rPr>
          <w:lang w:val="el-GR"/>
        </w:rPr>
        <w:t xml:space="preserve">. Η </w:t>
      </w:r>
      <w:r w:rsidRPr="00947585">
        <w:t>distributed</w:t>
      </w:r>
      <w:r w:rsidRPr="00947585">
        <w:rPr>
          <w:lang w:val="el-GR"/>
        </w:rPr>
        <w:t xml:space="preserve"> προσέγγιση εμφανίζει πολύ χειρότερη συμπεριφορά, με </w:t>
      </w:r>
      <w:r w:rsidRPr="00947585">
        <w:rPr>
          <w:b/>
          <w:bCs/>
          <w:lang w:val="el-GR"/>
        </w:rPr>
        <w:t>0.444</w:t>
      </w:r>
      <w:proofErr w:type="spellStart"/>
      <w:r w:rsidRPr="00947585">
        <w:rPr>
          <w:b/>
          <w:bCs/>
        </w:rPr>
        <w:t>ms</w:t>
      </w:r>
      <w:proofErr w:type="spellEnd"/>
      <w:r w:rsidRPr="00947585">
        <w:rPr>
          <w:lang w:val="el-GR"/>
        </w:rPr>
        <w:t xml:space="preserve">. Για </w:t>
      </w:r>
      <w:r w:rsidRPr="00947585">
        <w:rPr>
          <w:b/>
          <w:bCs/>
        </w:rPr>
        <w:t>N</w:t>
      </w:r>
      <w:r w:rsidRPr="00947585">
        <w:rPr>
          <w:b/>
          <w:bCs/>
          <w:lang w:val="el-GR"/>
        </w:rPr>
        <w:t>=100</w:t>
      </w:r>
      <w:r w:rsidRPr="00947585">
        <w:rPr>
          <w:lang w:val="el-GR"/>
        </w:rPr>
        <w:t xml:space="preserve"> η εικόνα αλλάζει και το </w:t>
      </w:r>
      <w:r w:rsidRPr="00947585">
        <w:t>R</w:t>
      </w:r>
      <w:r w:rsidRPr="00947585">
        <w:rPr>
          <w:lang w:val="el-GR"/>
        </w:rPr>
        <w:t>-</w:t>
      </w:r>
      <w:r w:rsidRPr="00947585">
        <w:t>Tree</w:t>
      </w:r>
      <w:r w:rsidRPr="00947585">
        <w:rPr>
          <w:lang w:val="el-GR"/>
        </w:rPr>
        <w:t xml:space="preserve"> γίνεται ελαφρώς ταχύτερο, με </w:t>
      </w:r>
      <w:r w:rsidRPr="00947585">
        <w:rPr>
          <w:b/>
          <w:bCs/>
          <w:lang w:val="el-GR"/>
        </w:rPr>
        <w:t>1.45</w:t>
      </w:r>
      <w:r w:rsidRPr="00947585">
        <w:rPr>
          <w:b/>
          <w:bCs/>
        </w:rPr>
        <w:t>x</w:t>
      </w:r>
      <w:r w:rsidRPr="00947585">
        <w:rPr>
          <w:b/>
          <w:bCs/>
          <w:lang w:val="el-GR"/>
        </w:rPr>
        <w:t xml:space="preserve"> </w:t>
      </w:r>
      <w:r w:rsidRPr="00947585">
        <w:rPr>
          <w:b/>
          <w:bCs/>
        </w:rPr>
        <w:t>speedup</w:t>
      </w:r>
      <w:r w:rsidRPr="00947585">
        <w:rPr>
          <w:lang w:val="el-GR"/>
        </w:rPr>
        <w:t>. Όσο αυξάνεται το (</w:t>
      </w:r>
      <w:r w:rsidRPr="00947585">
        <w:t>N</w:t>
      </w:r>
      <w:r w:rsidRPr="00947585">
        <w:rPr>
          <w:lang w:val="el-GR"/>
        </w:rPr>
        <w:t xml:space="preserve">), η υπεροχή του </w:t>
      </w:r>
      <w:r w:rsidRPr="00947585">
        <w:t>R</w:t>
      </w:r>
      <w:r w:rsidRPr="00947585">
        <w:rPr>
          <w:lang w:val="el-GR"/>
        </w:rPr>
        <w:t>-</w:t>
      </w:r>
      <w:r w:rsidRPr="00947585">
        <w:t>Tree</w:t>
      </w:r>
      <w:r w:rsidRPr="00947585">
        <w:rPr>
          <w:lang w:val="el-GR"/>
        </w:rPr>
        <w:t xml:space="preserve"> γίνεται όλο και εντονότερη. Για </w:t>
      </w:r>
      <w:r w:rsidRPr="00947585">
        <w:rPr>
          <w:b/>
          <w:bCs/>
        </w:rPr>
        <w:t>N</w:t>
      </w:r>
      <w:r w:rsidRPr="00947585">
        <w:rPr>
          <w:b/>
          <w:bCs/>
          <w:lang w:val="el-GR"/>
        </w:rPr>
        <w:t>=100.000</w:t>
      </w:r>
      <w:r w:rsidRPr="00947585">
        <w:rPr>
          <w:lang w:val="el-GR"/>
        </w:rPr>
        <w:t xml:space="preserve">, η </w:t>
      </w:r>
      <w:r w:rsidRPr="00947585">
        <w:t>Linear</w:t>
      </w:r>
      <w:r w:rsidRPr="00947585">
        <w:rPr>
          <w:lang w:val="el-GR"/>
        </w:rPr>
        <w:t xml:space="preserve"> </w:t>
      </w:r>
      <w:r w:rsidRPr="00947585">
        <w:t>Scan</w:t>
      </w:r>
      <w:r w:rsidRPr="00947585">
        <w:rPr>
          <w:lang w:val="el-GR"/>
        </w:rPr>
        <w:t xml:space="preserve"> φθάνει τα </w:t>
      </w:r>
      <w:r w:rsidRPr="00947585">
        <w:rPr>
          <w:b/>
          <w:bCs/>
          <w:lang w:val="el-GR"/>
        </w:rPr>
        <w:t>14.551</w:t>
      </w:r>
      <w:proofErr w:type="spellStart"/>
      <w:r w:rsidRPr="00947585">
        <w:rPr>
          <w:b/>
          <w:bCs/>
        </w:rPr>
        <w:t>ms</w:t>
      </w:r>
      <w:proofErr w:type="spellEnd"/>
      <w:r w:rsidRPr="00947585">
        <w:rPr>
          <w:lang w:val="el-GR"/>
        </w:rPr>
        <w:t xml:space="preserve">, ενώ το </w:t>
      </w:r>
      <w:r w:rsidRPr="00947585">
        <w:t>R</w:t>
      </w:r>
      <w:r w:rsidRPr="00947585">
        <w:rPr>
          <w:lang w:val="el-GR"/>
        </w:rPr>
        <w:t>-</w:t>
      </w:r>
      <w:r w:rsidRPr="00947585">
        <w:t>Tree</w:t>
      </w:r>
      <w:r w:rsidRPr="00947585">
        <w:rPr>
          <w:lang w:val="el-GR"/>
        </w:rPr>
        <w:t xml:space="preserve"> μόλις τα </w:t>
      </w:r>
      <w:r w:rsidRPr="00947585">
        <w:rPr>
          <w:b/>
          <w:bCs/>
          <w:lang w:val="el-GR"/>
        </w:rPr>
        <w:t>1.799</w:t>
      </w:r>
      <w:proofErr w:type="spellStart"/>
      <w:r w:rsidRPr="00947585">
        <w:rPr>
          <w:b/>
          <w:bCs/>
        </w:rPr>
        <w:t>ms</w:t>
      </w:r>
      <w:proofErr w:type="spellEnd"/>
      <w:r w:rsidRPr="00947585">
        <w:rPr>
          <w:lang w:val="el-GR"/>
        </w:rPr>
        <w:t xml:space="preserve">, δηλαδή είναι </w:t>
      </w:r>
      <w:r w:rsidRPr="00947585">
        <w:rPr>
          <w:b/>
          <w:bCs/>
          <w:lang w:val="el-GR"/>
        </w:rPr>
        <w:t>8.09</w:t>
      </w:r>
      <w:r w:rsidRPr="00947585">
        <w:rPr>
          <w:b/>
          <w:bCs/>
        </w:rPr>
        <w:t>x</w:t>
      </w:r>
      <w:r w:rsidRPr="00947585">
        <w:rPr>
          <w:b/>
          <w:bCs/>
          <w:lang w:val="el-GR"/>
        </w:rPr>
        <w:t xml:space="preserve"> ταχύτερο</w:t>
      </w:r>
      <w:r w:rsidRPr="00947585">
        <w:rPr>
          <w:lang w:val="el-GR"/>
        </w:rPr>
        <w:t xml:space="preserve">. Η </w:t>
      </w:r>
      <w:r w:rsidRPr="00947585">
        <w:t>distributed</w:t>
      </w:r>
      <w:r w:rsidRPr="00947585">
        <w:rPr>
          <w:lang w:val="el-GR"/>
        </w:rPr>
        <w:t xml:space="preserve"> μέθοδος βελτιώνεται σε σχέση με τα πολύ μικρά (</w:t>
      </w:r>
      <w:r w:rsidRPr="00947585">
        <w:t>N</w:t>
      </w:r>
      <w:r w:rsidRPr="00947585">
        <w:rPr>
          <w:lang w:val="el-GR"/>
        </w:rPr>
        <w:t xml:space="preserve">), αλλά παραμένει χειρότερη από το </w:t>
      </w:r>
      <w:r w:rsidRPr="00947585">
        <w:t>single</w:t>
      </w:r>
      <w:r w:rsidRPr="00947585">
        <w:rPr>
          <w:lang w:val="el-GR"/>
        </w:rPr>
        <w:t xml:space="preserve"> </w:t>
      </w:r>
      <w:r w:rsidRPr="00947585">
        <w:t>R</w:t>
      </w:r>
      <w:r w:rsidRPr="00947585">
        <w:rPr>
          <w:lang w:val="el-GR"/>
        </w:rPr>
        <w:t>-</w:t>
      </w:r>
      <w:r w:rsidRPr="00947585">
        <w:t>Tree</w:t>
      </w:r>
      <w:r w:rsidRPr="00947585">
        <w:rPr>
          <w:lang w:val="el-GR"/>
        </w:rPr>
        <w:t xml:space="preserve">, με χρόνο </w:t>
      </w:r>
      <w:r w:rsidRPr="00947585">
        <w:rPr>
          <w:b/>
          <w:bCs/>
          <w:lang w:val="el-GR"/>
        </w:rPr>
        <w:t>2.414</w:t>
      </w:r>
      <w:proofErr w:type="spellStart"/>
      <w:r w:rsidRPr="00947585">
        <w:rPr>
          <w:b/>
          <w:bCs/>
        </w:rPr>
        <w:t>ms</w:t>
      </w:r>
      <w:proofErr w:type="spellEnd"/>
      <w:r w:rsidRPr="00947585">
        <w:rPr>
          <w:lang w:val="el-GR"/>
        </w:rPr>
        <w:t>.</w:t>
      </w:r>
    </w:p>
    <w:p w14:paraId="57480D00" w14:textId="77777777" w:rsidR="002A37A9" w:rsidRPr="00947585" w:rsidRDefault="002A37A9" w:rsidP="002A37A9">
      <w:pPr>
        <w:rPr>
          <w:lang w:val="el-GR"/>
        </w:rPr>
      </w:pPr>
      <w:r w:rsidRPr="00947585">
        <w:rPr>
          <w:lang w:val="el-GR"/>
        </w:rPr>
        <w:lastRenderedPageBreak/>
        <w:t xml:space="preserve">Η ερμηνεία των αποτελεσμάτων επιβεβαιώνει με σαφήνεια τη θεωρία πολυπλοκότητας. Η </w:t>
      </w:r>
      <w:r w:rsidRPr="00947585">
        <w:rPr>
          <w:b/>
          <w:bCs/>
        </w:rPr>
        <w:t>Linear</w:t>
      </w:r>
      <w:r w:rsidRPr="00947585">
        <w:rPr>
          <w:b/>
          <w:bCs/>
          <w:lang w:val="el-GR"/>
        </w:rPr>
        <w:t xml:space="preserve"> </w:t>
      </w:r>
      <w:r w:rsidRPr="00947585">
        <w:rPr>
          <w:b/>
          <w:bCs/>
        </w:rPr>
        <w:t>Scan</w:t>
      </w:r>
      <w:r w:rsidRPr="00947585">
        <w:rPr>
          <w:lang w:val="el-GR"/>
        </w:rPr>
        <w:t xml:space="preserve"> έχει κόστος </w:t>
      </w:r>
      <w:r w:rsidRPr="00947585">
        <w:rPr>
          <w:b/>
          <w:bCs/>
        </w:rPr>
        <w:t>O</w:t>
      </w:r>
      <w:r w:rsidRPr="00947585">
        <w:rPr>
          <w:b/>
          <w:bCs/>
          <w:lang w:val="el-GR"/>
        </w:rPr>
        <w:t>(</w:t>
      </w:r>
      <w:r w:rsidRPr="00947585">
        <w:rPr>
          <w:b/>
          <w:bCs/>
        </w:rPr>
        <w:t>n</w:t>
      </w:r>
      <w:r w:rsidRPr="00947585">
        <w:rPr>
          <w:b/>
          <w:bCs/>
          <w:lang w:val="el-GR"/>
        </w:rPr>
        <w:t>)</w:t>
      </w:r>
      <w:r w:rsidRPr="00947585">
        <w:rPr>
          <w:lang w:val="el-GR"/>
        </w:rPr>
        <w:t xml:space="preserve">, πράγμα που σημαίνει ότι ο αριθμός των απαιτούμενων συγκρίσεων αυξάνεται γραμμικά με το πλήθος των οθονών. Σε ένα </w:t>
      </w:r>
      <w:r w:rsidRPr="00947585">
        <w:t>dataset</w:t>
      </w:r>
      <w:r w:rsidRPr="00947585">
        <w:rPr>
          <w:lang w:val="el-GR"/>
        </w:rPr>
        <w:t xml:space="preserve"> </w:t>
      </w:r>
      <w:r w:rsidRPr="00947585">
        <w:rPr>
          <w:b/>
          <w:bCs/>
          <w:lang w:val="el-GR"/>
        </w:rPr>
        <w:t>100.000</w:t>
      </w:r>
      <w:r w:rsidRPr="00947585">
        <w:rPr>
          <w:lang w:val="el-GR"/>
        </w:rPr>
        <w:t xml:space="preserve"> οθονών, η μέθοδος υποχρεώνεται ουσιαστικά να ελέγξει και τις </w:t>
      </w:r>
      <w:r w:rsidRPr="00947585">
        <w:rPr>
          <w:b/>
          <w:bCs/>
          <w:lang w:val="el-GR"/>
        </w:rPr>
        <w:t>100.000</w:t>
      </w:r>
      <w:r w:rsidRPr="00947585">
        <w:rPr>
          <w:lang w:val="el-GR"/>
        </w:rPr>
        <w:t xml:space="preserve"> εγγραφές. Αντίθετα, το </w:t>
      </w:r>
      <w:r w:rsidRPr="00947585">
        <w:rPr>
          <w:b/>
          <w:bCs/>
        </w:rPr>
        <w:t>R</w:t>
      </w:r>
      <w:r w:rsidRPr="00947585">
        <w:rPr>
          <w:b/>
          <w:bCs/>
          <w:lang w:val="el-GR"/>
        </w:rPr>
        <w:t>-</w:t>
      </w:r>
      <w:r w:rsidRPr="00947585">
        <w:rPr>
          <w:b/>
          <w:bCs/>
        </w:rPr>
        <w:t>Tree</w:t>
      </w:r>
      <w:r w:rsidRPr="00947585">
        <w:rPr>
          <w:lang w:val="el-GR"/>
        </w:rPr>
        <w:t xml:space="preserve"> έχει θεωρητική συμπεριφορά </w:t>
      </w:r>
      <w:r w:rsidRPr="00947585">
        <w:rPr>
          <w:b/>
          <w:bCs/>
        </w:rPr>
        <w:t>O</w:t>
      </w:r>
      <w:r w:rsidRPr="00947585">
        <w:rPr>
          <w:b/>
          <w:bCs/>
          <w:lang w:val="el-GR"/>
        </w:rPr>
        <w:t>(</w:t>
      </w:r>
      <w:r w:rsidRPr="00947585">
        <w:rPr>
          <w:b/>
          <w:bCs/>
        </w:rPr>
        <w:t>log</w:t>
      </w:r>
      <w:r w:rsidRPr="00947585">
        <w:rPr>
          <w:b/>
          <w:bCs/>
          <w:lang w:val="el-GR"/>
        </w:rPr>
        <w:t xml:space="preserve"> </w:t>
      </w:r>
      <w:r w:rsidRPr="00947585">
        <w:rPr>
          <w:b/>
          <w:bCs/>
        </w:rPr>
        <w:t>n</w:t>
      </w:r>
      <w:r w:rsidRPr="00947585">
        <w:rPr>
          <w:b/>
          <w:bCs/>
          <w:lang w:val="el-GR"/>
        </w:rPr>
        <w:t xml:space="preserve"> + </w:t>
      </w:r>
      <w:r w:rsidRPr="00947585">
        <w:rPr>
          <w:b/>
          <w:bCs/>
        </w:rPr>
        <w:t>k</w:t>
      </w:r>
      <w:r w:rsidRPr="00947585">
        <w:rPr>
          <w:b/>
          <w:bCs/>
          <w:lang w:val="el-GR"/>
        </w:rPr>
        <w:t>)</w:t>
      </w:r>
      <w:r w:rsidRPr="00947585">
        <w:rPr>
          <w:lang w:val="el-GR"/>
        </w:rPr>
        <w:t>, όπου ο λογαριθμικός όρος αφορά τη διάσχιση της δενδρικής δομής και ο όρος (</w:t>
      </w:r>
      <w:r w:rsidRPr="00947585">
        <w:t>k</w:t>
      </w:r>
      <w:r w:rsidRPr="00947585">
        <w:rPr>
          <w:lang w:val="el-GR"/>
        </w:rPr>
        <w:t>) τα πραγματικά αποτελέσματα. Για (</w:t>
      </w:r>
      <w:r w:rsidRPr="00947585">
        <w:t>n</w:t>
      </w:r>
      <w:r w:rsidRPr="00947585">
        <w:rPr>
          <w:lang w:val="el-GR"/>
        </w:rPr>
        <w:t>=100.000), το (\</w:t>
      </w:r>
      <w:r w:rsidRPr="00947585">
        <w:t>log</w:t>
      </w:r>
      <w:r w:rsidRPr="00947585">
        <w:rPr>
          <w:lang w:val="el-GR"/>
        </w:rPr>
        <w:t>_2(</w:t>
      </w:r>
      <w:r w:rsidRPr="00947585">
        <w:t>n</w:t>
      </w:r>
      <w:r w:rsidRPr="00947585">
        <w:rPr>
          <w:lang w:val="el-GR"/>
        </w:rPr>
        <w:t xml:space="preserve">)) είναι περίπου </w:t>
      </w:r>
      <w:r w:rsidRPr="00947585">
        <w:rPr>
          <w:b/>
          <w:bCs/>
          <w:lang w:val="el-GR"/>
        </w:rPr>
        <w:t>17</w:t>
      </w:r>
      <w:r w:rsidRPr="00947585">
        <w:rPr>
          <w:lang w:val="el-GR"/>
        </w:rPr>
        <w:t xml:space="preserve">, άρα η θεωρητική διαφορά μεταξύ γραμμικής και ιεραρχικής αναζήτησης είναι εξαιρετικά μεγάλη. Αυτή ακριβώς η διαφορά αντανακλάται και στο πείραμα, όπου ο χρόνος του </w:t>
      </w:r>
      <w:r w:rsidRPr="00947585">
        <w:t>R</w:t>
      </w:r>
      <w:r w:rsidRPr="00947585">
        <w:rPr>
          <w:lang w:val="el-GR"/>
        </w:rPr>
        <w:t>-</w:t>
      </w:r>
      <w:r w:rsidRPr="00947585">
        <w:t>Tree</w:t>
      </w:r>
      <w:r w:rsidRPr="00947585">
        <w:rPr>
          <w:lang w:val="el-GR"/>
        </w:rPr>
        <w:t xml:space="preserve"> παραμένει σχετικά χαμηλός ενώ ο χρόνος της </w:t>
      </w:r>
      <w:r w:rsidRPr="00947585">
        <w:t>Linear</w:t>
      </w:r>
      <w:r w:rsidRPr="00947585">
        <w:rPr>
          <w:lang w:val="el-GR"/>
        </w:rPr>
        <w:t xml:space="preserve"> </w:t>
      </w:r>
      <w:r w:rsidRPr="00947585">
        <w:t>Scan</w:t>
      </w:r>
      <w:r w:rsidRPr="00947585">
        <w:rPr>
          <w:lang w:val="el-GR"/>
        </w:rPr>
        <w:t xml:space="preserve"> αυξάνεται δραστικά.</w:t>
      </w:r>
    </w:p>
    <w:p w14:paraId="0227AF04" w14:textId="77777777" w:rsidR="002A37A9" w:rsidRPr="00947585" w:rsidRDefault="002A37A9" w:rsidP="002A37A9">
      <w:pPr>
        <w:rPr>
          <w:lang w:val="el-GR"/>
        </w:rPr>
      </w:pPr>
      <w:r w:rsidRPr="00947585">
        <w:rPr>
          <w:lang w:val="el-GR"/>
        </w:rPr>
        <w:t xml:space="preserve">Ιδιαίτερο ενδιαφέρον παρουσιάζει το γεγονός ότι για </w:t>
      </w:r>
      <w:r w:rsidRPr="00947585">
        <w:rPr>
          <w:b/>
          <w:bCs/>
        </w:rPr>
        <w:t>N</w:t>
      </w:r>
      <w:r w:rsidRPr="00947585">
        <w:rPr>
          <w:b/>
          <w:bCs/>
          <w:lang w:val="el-GR"/>
        </w:rPr>
        <w:t>=28</w:t>
      </w:r>
      <w:r w:rsidRPr="00947585">
        <w:rPr>
          <w:lang w:val="el-GR"/>
        </w:rPr>
        <w:t xml:space="preserve"> η </w:t>
      </w:r>
      <w:r w:rsidRPr="00947585">
        <w:t>Linear</w:t>
      </w:r>
      <w:r w:rsidRPr="00947585">
        <w:rPr>
          <w:lang w:val="el-GR"/>
        </w:rPr>
        <w:t xml:space="preserve"> </w:t>
      </w:r>
      <w:r w:rsidRPr="00947585">
        <w:t>Scan</w:t>
      </w:r>
      <w:r w:rsidRPr="00947585">
        <w:rPr>
          <w:lang w:val="el-GR"/>
        </w:rPr>
        <w:t xml:space="preserve"> παραμένει καλύτερη. Αυτό δεν αντιφάσκει με τη θεωρία. Σε πολύ μικρά </w:t>
      </w:r>
      <w:r w:rsidRPr="00947585">
        <w:t>datasets</w:t>
      </w:r>
      <w:r w:rsidRPr="00947585">
        <w:rPr>
          <w:lang w:val="el-GR"/>
        </w:rPr>
        <w:t xml:space="preserve">, το επιπλέον κόστος διατήρησης και πλοήγησης στη δομή του </w:t>
      </w:r>
      <w:r w:rsidRPr="00947585">
        <w:t>R</w:t>
      </w:r>
      <w:r w:rsidRPr="00947585">
        <w:rPr>
          <w:lang w:val="el-GR"/>
        </w:rPr>
        <w:t>-</w:t>
      </w:r>
      <w:r w:rsidRPr="00947585">
        <w:t>Tree</w:t>
      </w:r>
      <w:r w:rsidRPr="00947585">
        <w:rPr>
          <w:lang w:val="el-GR"/>
        </w:rPr>
        <w:t xml:space="preserve"> είναι μεγαλύτερο από το όφελος που προσφέρει. Με άλλα λόγια, το </w:t>
      </w:r>
      <w:r w:rsidRPr="00947585">
        <w:rPr>
          <w:b/>
          <w:bCs/>
        </w:rPr>
        <w:t>overhead</w:t>
      </w:r>
      <w:r w:rsidRPr="00947585">
        <w:rPr>
          <w:b/>
          <w:bCs/>
          <w:lang w:val="el-GR"/>
        </w:rPr>
        <w:t xml:space="preserve"> του </w:t>
      </w:r>
      <w:r w:rsidRPr="00947585">
        <w:rPr>
          <w:b/>
          <w:bCs/>
        </w:rPr>
        <w:t>R</w:t>
      </w:r>
      <w:r w:rsidRPr="00947585">
        <w:rPr>
          <w:b/>
          <w:bCs/>
          <w:lang w:val="el-GR"/>
        </w:rPr>
        <w:t>-</w:t>
      </w:r>
      <w:r w:rsidRPr="00947585">
        <w:rPr>
          <w:b/>
          <w:bCs/>
        </w:rPr>
        <w:t>Tree</w:t>
      </w:r>
      <w:r w:rsidRPr="00947585">
        <w:rPr>
          <w:lang w:val="el-GR"/>
        </w:rPr>
        <w:t xml:space="preserve"> υπερβαίνει το κέρδος από τη μείωση των συγκρίσεων. Η παρατήρηση αυτή οδηγεί στην έννοια του </w:t>
      </w:r>
      <w:r w:rsidRPr="00947585">
        <w:rPr>
          <w:b/>
          <w:bCs/>
        </w:rPr>
        <w:t>crossover</w:t>
      </w:r>
      <w:r w:rsidRPr="00947585">
        <w:rPr>
          <w:b/>
          <w:bCs/>
          <w:lang w:val="el-GR"/>
        </w:rPr>
        <w:t xml:space="preserve"> </w:t>
      </w:r>
      <w:r w:rsidRPr="00947585">
        <w:rPr>
          <w:b/>
          <w:bCs/>
        </w:rPr>
        <w:t>point</w:t>
      </w:r>
      <w:r w:rsidRPr="00947585">
        <w:rPr>
          <w:lang w:val="el-GR"/>
        </w:rPr>
        <w:t xml:space="preserve">, δηλαδή του σημείου όπου η αποδοτικότητα του </w:t>
      </w:r>
      <w:r w:rsidRPr="00947585">
        <w:t>R</w:t>
      </w:r>
      <w:r w:rsidRPr="00947585">
        <w:rPr>
          <w:lang w:val="el-GR"/>
        </w:rPr>
        <w:t>-</w:t>
      </w:r>
      <w:r w:rsidRPr="00947585">
        <w:t>Tree</w:t>
      </w:r>
      <w:r w:rsidRPr="00947585">
        <w:rPr>
          <w:lang w:val="el-GR"/>
        </w:rPr>
        <w:t xml:space="preserve"> αρχίζει να υπερέχει σταθερά της </w:t>
      </w:r>
      <w:r w:rsidRPr="00947585">
        <w:t>Linear</w:t>
      </w:r>
      <w:r w:rsidRPr="00947585">
        <w:rPr>
          <w:lang w:val="el-GR"/>
        </w:rPr>
        <w:t xml:space="preserve"> </w:t>
      </w:r>
      <w:r w:rsidRPr="00947585">
        <w:t>Scan</w:t>
      </w:r>
      <w:r w:rsidRPr="00947585">
        <w:rPr>
          <w:lang w:val="el-GR"/>
        </w:rPr>
        <w:t xml:space="preserve">. Με βάση τα αποτελέσματα, το </w:t>
      </w:r>
      <w:r w:rsidRPr="00947585">
        <w:t>crossover</w:t>
      </w:r>
      <w:r w:rsidRPr="00947585">
        <w:rPr>
          <w:lang w:val="el-GR"/>
        </w:rPr>
        <w:t xml:space="preserve"> εκτιμάται περίπου στο εύρος </w:t>
      </w:r>
      <w:r w:rsidRPr="00947585">
        <w:rPr>
          <w:b/>
          <w:bCs/>
        </w:rPr>
        <w:t>n</w:t>
      </w:r>
      <w:r w:rsidRPr="00947585">
        <w:rPr>
          <w:b/>
          <w:bCs/>
          <w:lang w:val="el-GR"/>
        </w:rPr>
        <w:t xml:space="preserve"> ≈ 50–80</w:t>
      </w:r>
      <w:r w:rsidRPr="00947585">
        <w:rPr>
          <w:lang w:val="el-GR"/>
        </w:rPr>
        <w:t xml:space="preserve">. Αυτό εξηγεί γιατί στο πραγματικό </w:t>
      </w:r>
      <w:r w:rsidRPr="00947585">
        <w:t>dataset</w:t>
      </w:r>
      <w:r w:rsidRPr="00947585">
        <w:rPr>
          <w:lang w:val="el-GR"/>
        </w:rPr>
        <w:t xml:space="preserve"> του σταδίου η διαφορά είναι αμελητέα ή και υπέρ της γραμμικής σάρωσης, ενώ από τα </w:t>
      </w:r>
      <w:r w:rsidRPr="00947585">
        <w:rPr>
          <w:b/>
          <w:bCs/>
        </w:rPr>
        <w:t>n</w:t>
      </w:r>
      <w:r w:rsidRPr="00947585">
        <w:rPr>
          <w:b/>
          <w:bCs/>
          <w:lang w:val="el-GR"/>
        </w:rPr>
        <w:t>=100</w:t>
      </w:r>
      <w:r w:rsidRPr="00947585">
        <w:rPr>
          <w:lang w:val="el-GR"/>
        </w:rPr>
        <w:t xml:space="preserve"> και πάνω το </w:t>
      </w:r>
      <w:r w:rsidRPr="00947585">
        <w:t>R</w:t>
      </w:r>
      <w:r w:rsidRPr="00947585">
        <w:rPr>
          <w:lang w:val="el-GR"/>
        </w:rPr>
        <w:t>-</w:t>
      </w:r>
      <w:r w:rsidRPr="00947585">
        <w:t>Tree</w:t>
      </w:r>
      <w:r w:rsidRPr="00947585">
        <w:rPr>
          <w:lang w:val="el-GR"/>
        </w:rPr>
        <w:t xml:space="preserve"> γίνεται η ορθότερη επιλογή.</w:t>
      </w:r>
    </w:p>
    <w:p w14:paraId="4771E327" w14:textId="77777777" w:rsidR="002A37A9" w:rsidRPr="00947585" w:rsidRDefault="002A37A9" w:rsidP="002A37A9">
      <w:pPr>
        <w:rPr>
          <w:lang w:val="el-GR"/>
        </w:rPr>
      </w:pPr>
      <w:r w:rsidRPr="00947585">
        <w:rPr>
          <w:lang w:val="el-GR"/>
        </w:rPr>
        <w:t xml:space="preserve">Η </w:t>
      </w:r>
      <w:r w:rsidRPr="00947585">
        <w:rPr>
          <w:b/>
          <w:bCs/>
        </w:rPr>
        <w:t>distributed</w:t>
      </w:r>
      <w:r w:rsidRPr="00947585">
        <w:rPr>
          <w:lang w:val="el-GR"/>
        </w:rPr>
        <w:t xml:space="preserve"> προσέγγιση παρουσιάζει διαφορετική συμπεριφορά. Θεωρητικά, η διαίρεση του προβλήματος σε </w:t>
      </w:r>
      <w:r w:rsidRPr="00947585">
        <w:t>shards</w:t>
      </w:r>
      <w:r w:rsidRPr="00947585">
        <w:rPr>
          <w:lang w:val="el-GR"/>
        </w:rPr>
        <w:t xml:space="preserve"> και η παράλληλη επεξεργασία θα μπορούσαν να προσφέρουν επιτάχυνση. Στην πράξη, όμως, η υλοποίηση με </w:t>
      </w:r>
      <w:proofErr w:type="spellStart"/>
      <w:r w:rsidRPr="00947585">
        <w:t>ThreadPoolExecutor</w:t>
      </w:r>
      <w:proofErr w:type="spellEnd"/>
      <w:r w:rsidRPr="00947585">
        <w:rPr>
          <w:lang w:val="el-GR"/>
        </w:rPr>
        <w:t xml:space="preserve"> στην </w:t>
      </w:r>
      <w:r w:rsidRPr="00947585">
        <w:t>Python</w:t>
      </w:r>
      <w:r w:rsidRPr="00947585">
        <w:rPr>
          <w:lang w:val="el-GR"/>
        </w:rPr>
        <w:t xml:space="preserve"> εισάγει σημαντικό </w:t>
      </w:r>
      <w:r w:rsidRPr="00947585">
        <w:rPr>
          <w:b/>
          <w:bCs/>
          <w:lang w:val="el-GR"/>
        </w:rPr>
        <w:t xml:space="preserve">σταθερό </w:t>
      </w:r>
      <w:r w:rsidRPr="00947585">
        <w:rPr>
          <w:b/>
          <w:bCs/>
        </w:rPr>
        <w:t>overhead</w:t>
      </w:r>
      <w:r w:rsidRPr="00947585">
        <w:rPr>
          <w:b/>
          <w:bCs/>
          <w:lang w:val="el-GR"/>
        </w:rPr>
        <w:t xml:space="preserve"> περίπου 0.44</w:t>
      </w:r>
      <w:proofErr w:type="spellStart"/>
      <w:r w:rsidRPr="00947585">
        <w:rPr>
          <w:b/>
          <w:bCs/>
        </w:rPr>
        <w:t>ms</w:t>
      </w:r>
      <w:proofErr w:type="spellEnd"/>
      <w:r w:rsidRPr="00947585">
        <w:rPr>
          <w:lang w:val="el-GR"/>
        </w:rPr>
        <w:t xml:space="preserve">, το οποίο προέρχεται από τη δημιουργία </w:t>
      </w:r>
      <w:r w:rsidRPr="00947585">
        <w:t>threads</w:t>
      </w:r>
      <w:r w:rsidRPr="00947585">
        <w:rPr>
          <w:lang w:val="el-GR"/>
        </w:rPr>
        <w:t xml:space="preserve">, τον συγχρονισμό και τη συγχώνευση των αποτελεσμάτων. Αυτός είναι ο λόγος που για </w:t>
      </w:r>
      <w:r w:rsidRPr="00947585">
        <w:rPr>
          <w:b/>
          <w:bCs/>
        </w:rPr>
        <w:t>N</w:t>
      </w:r>
      <w:r w:rsidRPr="00947585">
        <w:rPr>
          <w:b/>
          <w:bCs/>
          <w:lang w:val="el-GR"/>
        </w:rPr>
        <w:t>=28</w:t>
      </w:r>
      <w:r w:rsidRPr="00947585">
        <w:rPr>
          <w:lang w:val="el-GR"/>
        </w:rPr>
        <w:t xml:space="preserve"> η </w:t>
      </w:r>
      <w:r w:rsidRPr="00947585">
        <w:t>distributed</w:t>
      </w:r>
      <w:r w:rsidRPr="00947585">
        <w:rPr>
          <w:lang w:val="el-GR"/>
        </w:rPr>
        <w:t xml:space="preserve"> μέθοδος είναι </w:t>
      </w:r>
      <w:r w:rsidRPr="00947585">
        <w:rPr>
          <w:b/>
          <w:bCs/>
          <w:lang w:val="el-GR"/>
        </w:rPr>
        <w:t>111 φορές αργότερη</w:t>
      </w:r>
      <w:r w:rsidRPr="00947585">
        <w:rPr>
          <w:lang w:val="el-GR"/>
        </w:rPr>
        <w:t xml:space="preserve"> από τη </w:t>
      </w:r>
      <w:r w:rsidRPr="00947585">
        <w:t>Linear</w:t>
      </w:r>
      <w:r w:rsidRPr="00947585">
        <w:rPr>
          <w:lang w:val="el-GR"/>
        </w:rPr>
        <w:t xml:space="preserve"> </w:t>
      </w:r>
      <w:r w:rsidRPr="00947585">
        <w:t>Scan</w:t>
      </w:r>
      <w:r w:rsidRPr="00947585">
        <w:rPr>
          <w:lang w:val="el-GR"/>
        </w:rPr>
        <w:t xml:space="preserve"> (</w:t>
      </w:r>
      <w:r w:rsidRPr="00947585">
        <w:rPr>
          <w:b/>
          <w:bCs/>
          <w:lang w:val="el-GR"/>
        </w:rPr>
        <w:t>0.444</w:t>
      </w:r>
      <w:proofErr w:type="spellStart"/>
      <w:r w:rsidRPr="00947585">
        <w:rPr>
          <w:b/>
          <w:bCs/>
        </w:rPr>
        <w:t>ms</w:t>
      </w:r>
      <w:proofErr w:type="spellEnd"/>
      <w:r w:rsidRPr="00947585">
        <w:rPr>
          <w:b/>
          <w:bCs/>
          <w:lang w:val="el-GR"/>
        </w:rPr>
        <w:t xml:space="preserve"> / 0.004</w:t>
      </w:r>
      <w:proofErr w:type="spellStart"/>
      <w:r w:rsidRPr="00947585">
        <w:rPr>
          <w:b/>
          <w:bCs/>
        </w:rPr>
        <w:t>ms</w:t>
      </w:r>
      <w:proofErr w:type="spellEnd"/>
      <w:r w:rsidRPr="00947585">
        <w:rPr>
          <w:b/>
          <w:bCs/>
          <w:lang w:val="el-GR"/>
        </w:rPr>
        <w:t xml:space="preserve"> = 111</w:t>
      </w:r>
      <w:r w:rsidRPr="00947585">
        <w:rPr>
          <w:lang w:val="el-GR"/>
        </w:rPr>
        <w:t xml:space="preserve">). Ακόμη και για </w:t>
      </w:r>
      <w:r w:rsidRPr="00947585">
        <w:rPr>
          <w:b/>
          <w:bCs/>
        </w:rPr>
        <w:t>N</w:t>
      </w:r>
      <w:r w:rsidRPr="00947585">
        <w:rPr>
          <w:b/>
          <w:bCs/>
          <w:lang w:val="el-GR"/>
        </w:rPr>
        <w:t>=100.000</w:t>
      </w:r>
      <w:r w:rsidRPr="00947585">
        <w:rPr>
          <w:lang w:val="el-GR"/>
        </w:rPr>
        <w:t xml:space="preserve">, όπου η παράλληλη επεξεργασία θα αναμενόταν θεωρητικά πιο χρήσιμη, η </w:t>
      </w:r>
      <w:r w:rsidRPr="00947585">
        <w:t>distributed</w:t>
      </w:r>
      <w:r w:rsidRPr="00947585">
        <w:rPr>
          <w:lang w:val="el-GR"/>
        </w:rPr>
        <w:t xml:space="preserve"> μέθοδος παραμένει χειρότερη από το </w:t>
      </w:r>
      <w:r w:rsidRPr="00947585">
        <w:t>single</w:t>
      </w:r>
      <w:r w:rsidRPr="00947585">
        <w:rPr>
          <w:lang w:val="el-GR"/>
        </w:rPr>
        <w:t xml:space="preserve"> </w:t>
      </w:r>
      <w:r w:rsidRPr="00947585">
        <w:t>R</w:t>
      </w:r>
      <w:r w:rsidRPr="00947585">
        <w:rPr>
          <w:lang w:val="el-GR"/>
        </w:rPr>
        <w:t>-</w:t>
      </w:r>
      <w:r w:rsidRPr="00947585">
        <w:t>Tree</w:t>
      </w:r>
      <w:r w:rsidRPr="00947585">
        <w:rPr>
          <w:lang w:val="el-GR"/>
        </w:rPr>
        <w:t xml:space="preserve">. Επιπλέον, το </w:t>
      </w:r>
      <w:r w:rsidRPr="00947585">
        <w:rPr>
          <w:b/>
          <w:bCs/>
        </w:rPr>
        <w:t>Python</w:t>
      </w:r>
      <w:r w:rsidRPr="00947585">
        <w:rPr>
          <w:b/>
          <w:bCs/>
          <w:lang w:val="el-GR"/>
        </w:rPr>
        <w:t xml:space="preserve"> </w:t>
      </w:r>
      <w:r w:rsidRPr="00947585">
        <w:rPr>
          <w:b/>
          <w:bCs/>
        </w:rPr>
        <w:t>GIL</w:t>
      </w:r>
      <w:r w:rsidRPr="00947585">
        <w:rPr>
          <w:lang w:val="el-GR"/>
        </w:rPr>
        <w:t xml:space="preserve"> περιορίζει το πραγματικό όφελος των </w:t>
      </w:r>
      <w:r w:rsidRPr="00947585">
        <w:t>threads</w:t>
      </w:r>
      <w:r w:rsidRPr="00947585">
        <w:rPr>
          <w:lang w:val="el-GR"/>
        </w:rPr>
        <w:t xml:space="preserve"> σε </w:t>
      </w:r>
      <w:r w:rsidRPr="00947585">
        <w:t>CPU</w:t>
      </w:r>
      <w:r w:rsidRPr="00947585">
        <w:rPr>
          <w:lang w:val="el-GR"/>
        </w:rPr>
        <w:t>-</w:t>
      </w:r>
      <w:r w:rsidRPr="00947585">
        <w:t>bound</w:t>
      </w:r>
      <w:r w:rsidRPr="00947585">
        <w:rPr>
          <w:lang w:val="el-GR"/>
        </w:rPr>
        <w:t xml:space="preserve"> τμήματα της επεξεργασίας, με αποτέλεσμα η υλοποίηση να μη συμπεριφέρεται όπως ένα πραγματικά πολυκόμβικο </w:t>
      </w:r>
      <w:r w:rsidRPr="00947585">
        <w:t>distributed</w:t>
      </w:r>
      <w:r w:rsidRPr="00947585">
        <w:rPr>
          <w:lang w:val="el-GR"/>
        </w:rPr>
        <w:t xml:space="preserve"> σύστημα.</w:t>
      </w:r>
    </w:p>
    <w:p w14:paraId="77241992" w14:textId="77777777" w:rsidR="002A37A9" w:rsidRPr="00947585" w:rsidRDefault="002A37A9" w:rsidP="002A37A9">
      <w:pPr>
        <w:rPr>
          <w:lang w:val="el-GR"/>
        </w:rPr>
      </w:pPr>
      <w:r w:rsidRPr="00947585">
        <w:rPr>
          <w:lang w:val="el-GR"/>
        </w:rPr>
        <w:t xml:space="preserve">Το </w:t>
      </w:r>
      <w:r w:rsidRPr="00947585">
        <w:rPr>
          <w:b/>
          <w:bCs/>
          <w:lang w:val="el-GR"/>
        </w:rPr>
        <w:t>Σχήμα 6.1</w:t>
      </w:r>
      <w:r w:rsidRPr="00947585">
        <w:rPr>
          <w:lang w:val="el-GR"/>
        </w:rPr>
        <w:t xml:space="preserve"> αποτυπώνει καθαρά ότι η καμπύλη της </w:t>
      </w:r>
      <w:r w:rsidRPr="00947585">
        <w:t>Linear</w:t>
      </w:r>
      <w:r w:rsidRPr="00947585">
        <w:rPr>
          <w:lang w:val="el-GR"/>
        </w:rPr>
        <w:t xml:space="preserve"> </w:t>
      </w:r>
      <w:r w:rsidRPr="00947585">
        <w:t>Scan</w:t>
      </w:r>
      <w:r w:rsidRPr="00947585">
        <w:rPr>
          <w:lang w:val="el-GR"/>
        </w:rPr>
        <w:t xml:space="preserve"> αυξάνεται σχεδόν γραμμικά, ενώ η αντίστοιχη του </w:t>
      </w:r>
      <w:r w:rsidRPr="00947585">
        <w:t>R</w:t>
      </w:r>
      <w:r w:rsidRPr="00947585">
        <w:rPr>
          <w:lang w:val="el-GR"/>
        </w:rPr>
        <w:t>-</w:t>
      </w:r>
      <w:r w:rsidRPr="00947585">
        <w:t>Tree</w:t>
      </w:r>
      <w:r w:rsidRPr="00947585">
        <w:rPr>
          <w:lang w:val="el-GR"/>
        </w:rPr>
        <w:t xml:space="preserve"> αυξάνεται πολύ ηπιότερα. Το </w:t>
      </w:r>
      <w:r w:rsidRPr="00947585">
        <w:rPr>
          <w:b/>
          <w:bCs/>
          <w:lang w:val="el-GR"/>
        </w:rPr>
        <w:t>Σχήμα 6.2</w:t>
      </w:r>
      <w:r w:rsidRPr="00947585">
        <w:rPr>
          <w:lang w:val="el-GR"/>
        </w:rPr>
        <w:t xml:space="preserve"> δείχνει ότι ο λόγος επιτάχυνσης του </w:t>
      </w:r>
      <w:r w:rsidRPr="00947585">
        <w:t>R</w:t>
      </w:r>
      <w:r w:rsidRPr="00947585">
        <w:rPr>
          <w:lang w:val="el-GR"/>
        </w:rPr>
        <w:t>-</w:t>
      </w:r>
      <w:r w:rsidRPr="00947585">
        <w:t>Tree</w:t>
      </w:r>
      <w:r w:rsidRPr="00947585">
        <w:rPr>
          <w:lang w:val="el-GR"/>
        </w:rPr>
        <w:t xml:space="preserve"> αυξάνεται συνεχώς όσο μεγαλώνει το </w:t>
      </w:r>
      <w:r w:rsidRPr="00947585">
        <w:t>dataset</w:t>
      </w:r>
      <w:r w:rsidRPr="00947585">
        <w:rPr>
          <w:lang w:val="el-GR"/>
        </w:rPr>
        <w:t>, γεγονός που ενισχύει τη θέση ότι πρόκειται για τη βέλτιστη επιλογή σε επεκτάσιμα σενάρια.</w:t>
      </w:r>
    </w:p>
    <w:p w14:paraId="3EF5F50B" w14:textId="77777777" w:rsidR="002A37A9" w:rsidRPr="00947585" w:rsidRDefault="002A37A9" w:rsidP="002A37A9">
      <w:pPr>
        <w:rPr>
          <w:lang w:val="el-GR"/>
        </w:rPr>
      </w:pPr>
      <w:r w:rsidRPr="00947585">
        <w:rPr>
          <w:lang w:val="el-GR"/>
        </w:rPr>
        <w:t xml:space="preserve">Συνεπώς, η απάντηση στην </w:t>
      </w:r>
      <w:r w:rsidRPr="00947585">
        <w:rPr>
          <w:b/>
          <w:bCs/>
          <w:lang w:val="el-GR"/>
        </w:rPr>
        <w:t>ΕΡ-2</w:t>
      </w:r>
      <w:r w:rsidRPr="00947585">
        <w:rPr>
          <w:lang w:val="el-GR"/>
        </w:rPr>
        <w:t xml:space="preserve"> είναι η εξής: για το μικρό πραγματικό </w:t>
      </w:r>
      <w:r w:rsidRPr="00947585">
        <w:t>dataset</w:t>
      </w:r>
      <w:r w:rsidRPr="00947585">
        <w:rPr>
          <w:lang w:val="el-GR"/>
        </w:rPr>
        <w:t xml:space="preserve"> του σταδίου, η </w:t>
      </w:r>
      <w:r w:rsidRPr="00947585">
        <w:rPr>
          <w:b/>
          <w:bCs/>
        </w:rPr>
        <w:t>Linear</w:t>
      </w:r>
      <w:r w:rsidRPr="00947585">
        <w:rPr>
          <w:b/>
          <w:bCs/>
          <w:lang w:val="el-GR"/>
        </w:rPr>
        <w:t xml:space="preserve"> </w:t>
      </w:r>
      <w:r w:rsidRPr="00947585">
        <w:rPr>
          <w:b/>
          <w:bCs/>
        </w:rPr>
        <w:t>Scan</w:t>
      </w:r>
      <w:r w:rsidRPr="00947585">
        <w:rPr>
          <w:lang w:val="el-GR"/>
        </w:rPr>
        <w:t xml:space="preserve"> είναι οριακά ταχύτερη λόγω μηδενικού </w:t>
      </w:r>
      <w:r w:rsidRPr="00947585">
        <w:t>overhead</w:t>
      </w:r>
      <w:r w:rsidRPr="00947585">
        <w:rPr>
          <w:lang w:val="el-GR"/>
        </w:rPr>
        <w:t xml:space="preserve">· όμως ως </w:t>
      </w:r>
      <w:r w:rsidRPr="00947585">
        <w:rPr>
          <w:b/>
          <w:bCs/>
          <w:lang w:val="el-GR"/>
        </w:rPr>
        <w:t>παραγωγική και επεκτάσιμη επιλογή</w:t>
      </w:r>
      <w:r w:rsidRPr="00947585">
        <w:rPr>
          <w:lang w:val="el-GR"/>
        </w:rPr>
        <w:t xml:space="preserve">, η πλέον αποδοτική μέθοδος είναι το </w:t>
      </w:r>
      <w:r w:rsidRPr="00947585">
        <w:rPr>
          <w:b/>
          <w:bCs/>
        </w:rPr>
        <w:t>R</w:t>
      </w:r>
      <w:r w:rsidRPr="00947585">
        <w:rPr>
          <w:b/>
          <w:bCs/>
          <w:lang w:val="el-GR"/>
        </w:rPr>
        <w:t>-</w:t>
      </w:r>
      <w:r w:rsidRPr="00947585">
        <w:rPr>
          <w:b/>
          <w:bCs/>
        </w:rPr>
        <w:t>Tree</w:t>
      </w:r>
      <w:r w:rsidRPr="00947585">
        <w:rPr>
          <w:lang w:val="el-GR"/>
        </w:rPr>
        <w:t xml:space="preserve">, επειδή υπερτερεί σταθερά από μεσαίες και μεγάλες κλίμακες και φθάνει σε </w:t>
      </w:r>
      <w:r w:rsidRPr="00947585">
        <w:rPr>
          <w:b/>
          <w:bCs/>
          <w:lang w:val="el-GR"/>
        </w:rPr>
        <w:t>8.09</w:t>
      </w:r>
      <w:r w:rsidRPr="00947585">
        <w:rPr>
          <w:b/>
          <w:bCs/>
        </w:rPr>
        <w:t>x</w:t>
      </w:r>
      <w:r w:rsidRPr="00947585">
        <w:rPr>
          <w:b/>
          <w:bCs/>
          <w:lang w:val="el-GR"/>
        </w:rPr>
        <w:t xml:space="preserve"> επιτάχυνση</w:t>
      </w:r>
      <w:r w:rsidRPr="00947585">
        <w:rPr>
          <w:lang w:val="el-GR"/>
        </w:rPr>
        <w:t xml:space="preserve"> για </w:t>
      </w:r>
      <w:r w:rsidRPr="00947585">
        <w:rPr>
          <w:b/>
          <w:bCs/>
        </w:rPr>
        <w:t>N</w:t>
      </w:r>
      <w:r w:rsidRPr="00947585">
        <w:rPr>
          <w:b/>
          <w:bCs/>
          <w:lang w:val="el-GR"/>
        </w:rPr>
        <w:t>=100.000</w:t>
      </w:r>
      <w:r w:rsidRPr="00947585">
        <w:rPr>
          <w:lang w:val="el-GR"/>
        </w:rPr>
        <w:t xml:space="preserve">. Η </w:t>
      </w:r>
      <w:r w:rsidRPr="00947585">
        <w:t>distributed</w:t>
      </w:r>
      <w:r w:rsidRPr="00947585">
        <w:rPr>
          <w:lang w:val="el-GR"/>
        </w:rPr>
        <w:t xml:space="preserve"> προσέγγιση, στην παρούσα υλοποίηση, δεν αποτελεί πρακτικά καλύτερη λύση.</w:t>
      </w:r>
    </w:p>
    <w:p w14:paraId="4A88843E" w14:textId="77777777" w:rsidR="002A37A9" w:rsidRDefault="002A37A9">
      <w:pPr>
        <w:rPr>
          <w:lang w:val="el-GR"/>
        </w:rPr>
      </w:pPr>
    </w:p>
    <w:p w14:paraId="72460A6C" w14:textId="77777777" w:rsidR="002A37A9" w:rsidRPr="00947585" w:rsidRDefault="002A37A9" w:rsidP="002A37A9">
      <w:pPr>
        <w:rPr>
          <w:b/>
          <w:bCs/>
          <w:lang w:val="el-GR"/>
        </w:rPr>
      </w:pPr>
      <w:r w:rsidRPr="00947585">
        <w:rPr>
          <w:b/>
          <w:bCs/>
          <w:lang w:val="el-GR"/>
        </w:rPr>
        <w:lastRenderedPageBreak/>
        <w:t xml:space="preserve">6.3 Πείραμα 2 — Αξιολόγηση Υβριδικού </w:t>
      </w:r>
      <w:r w:rsidRPr="00947585">
        <w:rPr>
          <w:b/>
          <w:bCs/>
        </w:rPr>
        <w:t>Threat</w:t>
      </w:r>
      <w:r w:rsidRPr="00947585">
        <w:rPr>
          <w:b/>
          <w:bCs/>
          <w:lang w:val="el-GR"/>
        </w:rPr>
        <w:t xml:space="preserve"> </w:t>
      </w:r>
      <w:r w:rsidRPr="00947585">
        <w:rPr>
          <w:b/>
          <w:bCs/>
        </w:rPr>
        <w:t>Detection</w:t>
      </w:r>
    </w:p>
    <w:p w14:paraId="040AD184" w14:textId="77777777" w:rsidR="002A37A9" w:rsidRPr="00947585" w:rsidRDefault="002A37A9" w:rsidP="002A37A9">
      <w:pPr>
        <w:rPr>
          <w:b/>
          <w:bCs/>
          <w:lang w:val="el-GR"/>
        </w:rPr>
      </w:pPr>
      <w:r w:rsidRPr="00947585">
        <w:rPr>
          <w:b/>
          <w:bCs/>
          <w:lang w:val="el-GR"/>
        </w:rPr>
        <w:t>6.3.1 Στόχος</w:t>
      </w:r>
    </w:p>
    <w:p w14:paraId="2E14673B" w14:textId="77777777" w:rsidR="002A37A9" w:rsidRPr="00947585" w:rsidRDefault="002A37A9" w:rsidP="002A37A9">
      <w:pPr>
        <w:rPr>
          <w:lang w:val="el-GR"/>
        </w:rPr>
      </w:pPr>
      <w:r w:rsidRPr="00947585">
        <w:rPr>
          <w:lang w:val="el-GR"/>
        </w:rPr>
        <w:t xml:space="preserve">Στόχος του δεύτερου πειράματος είναι η αξιολόγηση του μηχανισμού ανίχνευσης απειλών του </w:t>
      </w:r>
      <w:r w:rsidRPr="00947585">
        <w:t>GEO</w:t>
      </w:r>
      <w:r w:rsidRPr="00947585">
        <w:rPr>
          <w:lang w:val="el-GR"/>
        </w:rPr>
        <w:t>-</w:t>
      </w:r>
      <w:r w:rsidRPr="00947585">
        <w:t>ADS</w:t>
      </w:r>
      <w:r w:rsidRPr="00947585">
        <w:rPr>
          <w:lang w:val="el-GR"/>
        </w:rPr>
        <w:t xml:space="preserve"> και ειδικότερα η απάντηση στην </w:t>
      </w:r>
      <w:r w:rsidRPr="00947585">
        <w:rPr>
          <w:b/>
          <w:bCs/>
          <w:lang w:val="el-GR"/>
        </w:rPr>
        <w:t xml:space="preserve">Ερευνητική Ερώτηση ΕΡ-9: Πώς ανιχνεύονται απειλές με υβριδική </w:t>
      </w:r>
      <w:r w:rsidRPr="00947585">
        <w:rPr>
          <w:b/>
          <w:bCs/>
        </w:rPr>
        <w:t>rule</w:t>
      </w:r>
      <w:r w:rsidRPr="00947585">
        <w:rPr>
          <w:b/>
          <w:bCs/>
          <w:lang w:val="el-GR"/>
        </w:rPr>
        <w:t>-</w:t>
      </w:r>
      <w:r w:rsidRPr="00947585">
        <w:rPr>
          <w:b/>
          <w:bCs/>
        </w:rPr>
        <w:t>based</w:t>
      </w:r>
      <w:r w:rsidRPr="00947585">
        <w:rPr>
          <w:b/>
          <w:bCs/>
          <w:lang w:val="el-GR"/>
        </w:rPr>
        <w:t xml:space="preserve"> + </w:t>
      </w:r>
      <w:r w:rsidRPr="00947585">
        <w:rPr>
          <w:b/>
          <w:bCs/>
        </w:rPr>
        <w:t>statistical</w:t>
      </w:r>
      <w:r w:rsidRPr="00947585">
        <w:rPr>
          <w:b/>
          <w:bCs/>
          <w:lang w:val="el-GR"/>
        </w:rPr>
        <w:t xml:space="preserve"> προσέγγιση;</w:t>
      </w:r>
      <w:r w:rsidRPr="00947585">
        <w:rPr>
          <w:lang w:val="el-GR"/>
        </w:rPr>
        <w:t xml:space="preserve"> Το πείραμα εξετάζει συγκριτικά τις δύο συνιστώσες του </w:t>
      </w:r>
      <w:r w:rsidRPr="00947585">
        <w:t>Threat</w:t>
      </w:r>
      <w:r w:rsidRPr="00947585">
        <w:rPr>
          <w:lang w:val="el-GR"/>
        </w:rPr>
        <w:t xml:space="preserve"> </w:t>
      </w:r>
      <w:r w:rsidRPr="00947585">
        <w:t>Engine</w:t>
      </w:r>
      <w:r w:rsidRPr="00947585">
        <w:rPr>
          <w:lang w:val="el-GR"/>
        </w:rPr>
        <w:t xml:space="preserve">, δηλαδή τον </w:t>
      </w:r>
      <w:r w:rsidRPr="00947585">
        <w:rPr>
          <w:b/>
          <w:bCs/>
        </w:rPr>
        <w:t>rule</w:t>
      </w:r>
      <w:r w:rsidRPr="00947585">
        <w:rPr>
          <w:b/>
          <w:bCs/>
          <w:lang w:val="el-GR"/>
        </w:rPr>
        <w:t>-</w:t>
      </w:r>
      <w:r w:rsidRPr="00947585">
        <w:rPr>
          <w:b/>
          <w:bCs/>
        </w:rPr>
        <w:t>based</w:t>
      </w:r>
      <w:r w:rsidRPr="00947585">
        <w:rPr>
          <w:b/>
          <w:bCs/>
          <w:lang w:val="el-GR"/>
        </w:rPr>
        <w:t xml:space="preserve"> </w:t>
      </w:r>
      <w:r w:rsidRPr="00947585">
        <w:rPr>
          <w:b/>
          <w:bCs/>
        </w:rPr>
        <w:t>detector</w:t>
      </w:r>
      <w:r w:rsidRPr="00947585">
        <w:rPr>
          <w:lang w:val="el-GR"/>
        </w:rPr>
        <w:t xml:space="preserve"> και τον </w:t>
      </w:r>
      <w:r w:rsidRPr="00947585">
        <w:rPr>
          <w:b/>
          <w:bCs/>
        </w:rPr>
        <w:t>statistical</w:t>
      </w:r>
      <w:r w:rsidRPr="00947585">
        <w:rPr>
          <w:b/>
          <w:bCs/>
          <w:lang w:val="el-GR"/>
        </w:rPr>
        <w:t xml:space="preserve"> </w:t>
      </w:r>
      <w:r w:rsidRPr="00947585">
        <w:rPr>
          <w:b/>
          <w:bCs/>
        </w:rPr>
        <w:t>detector</w:t>
      </w:r>
      <w:r w:rsidRPr="00947585">
        <w:rPr>
          <w:lang w:val="el-GR"/>
        </w:rPr>
        <w:t xml:space="preserve"> που βασίζεται σε </w:t>
      </w:r>
      <w:r w:rsidRPr="00947585">
        <w:rPr>
          <w:b/>
          <w:bCs/>
        </w:rPr>
        <w:t>Z</w:t>
      </w:r>
      <w:r w:rsidRPr="00947585">
        <w:rPr>
          <w:b/>
          <w:bCs/>
          <w:lang w:val="el-GR"/>
        </w:rPr>
        <w:t>-</w:t>
      </w:r>
      <w:r w:rsidRPr="00947585">
        <w:rPr>
          <w:b/>
          <w:bCs/>
        </w:rPr>
        <w:t>score</w:t>
      </w:r>
      <w:r w:rsidRPr="00947585">
        <w:rPr>
          <w:lang w:val="el-GR"/>
        </w:rPr>
        <w:t xml:space="preserve">, με έμφαση σε τρεις διαστάσεις: χρόνο ανίχνευσης, ικανότητα εντοπισμού γνωστών μοτίβων επίθεσης και συμπεριφορά απέναντι σε πιο αργές ή μη τυποποιημένες ανωμαλίες. Η ανάγκη αυτής της αξιολόγησης προκύπτει από το γεγονός ότι ένα </w:t>
      </w:r>
      <w:r w:rsidRPr="00947585">
        <w:t>real</w:t>
      </w:r>
      <w:r w:rsidRPr="00947585">
        <w:rPr>
          <w:lang w:val="el-GR"/>
        </w:rPr>
        <w:t>-</w:t>
      </w:r>
      <w:r w:rsidRPr="00947585">
        <w:t>time</w:t>
      </w:r>
      <w:r w:rsidRPr="00947585">
        <w:rPr>
          <w:lang w:val="el-GR"/>
        </w:rPr>
        <w:t xml:space="preserve"> σύστημα όπως το </w:t>
      </w:r>
      <w:r w:rsidRPr="00947585">
        <w:t>GEO</w:t>
      </w:r>
      <w:r w:rsidRPr="00947585">
        <w:rPr>
          <w:lang w:val="el-GR"/>
        </w:rPr>
        <w:t>-</w:t>
      </w:r>
      <w:r w:rsidRPr="00947585">
        <w:t>ADS</w:t>
      </w:r>
      <w:r w:rsidRPr="00947585">
        <w:rPr>
          <w:lang w:val="el-GR"/>
        </w:rPr>
        <w:t xml:space="preserve"> δεν αρκεί να προστατεύεται μόνο σε επίπεδο </w:t>
      </w:r>
      <w:r w:rsidRPr="00947585">
        <w:t>authentication</w:t>
      </w:r>
      <w:r w:rsidRPr="00947585">
        <w:rPr>
          <w:lang w:val="el-GR"/>
        </w:rPr>
        <w:t xml:space="preserve"> και </w:t>
      </w:r>
      <w:r w:rsidRPr="00947585">
        <w:t>authorization</w:t>
      </w:r>
      <w:r w:rsidRPr="00947585">
        <w:rPr>
          <w:lang w:val="el-GR"/>
        </w:rPr>
        <w:t>, αλλά πρέπει να διαθέτει και ενεργό μηχανισμό επιτήρησης της συμπεριφοράς του.</w:t>
      </w:r>
    </w:p>
    <w:p w14:paraId="5FC917B3" w14:textId="77777777" w:rsidR="002A37A9" w:rsidRPr="00947585" w:rsidRDefault="002A37A9" w:rsidP="002A37A9">
      <w:pPr>
        <w:rPr>
          <w:b/>
          <w:bCs/>
          <w:lang w:val="el-GR"/>
        </w:rPr>
      </w:pPr>
      <w:r w:rsidRPr="00947585">
        <w:rPr>
          <w:b/>
          <w:bCs/>
          <w:lang w:val="el-GR"/>
        </w:rPr>
        <w:t>6.3.2 Μεθοδολογία</w:t>
      </w:r>
    </w:p>
    <w:p w14:paraId="409F22FE" w14:textId="77777777" w:rsidR="002A37A9" w:rsidRPr="00947585" w:rsidRDefault="002A37A9" w:rsidP="002A37A9">
      <w:pPr>
        <w:rPr>
          <w:lang w:val="el-GR"/>
        </w:rPr>
      </w:pPr>
      <w:r w:rsidRPr="00947585">
        <w:rPr>
          <w:lang w:val="el-GR"/>
        </w:rPr>
        <w:t xml:space="preserve">Η αξιολόγηση πραγματοποιήθηκε πάνω στο υποσύστημα </w:t>
      </w:r>
      <w:proofErr w:type="spellStart"/>
      <w:r w:rsidRPr="00947585">
        <w:rPr>
          <w:b/>
          <w:bCs/>
        </w:rPr>
        <w:t>ThreatEngine</w:t>
      </w:r>
      <w:proofErr w:type="spellEnd"/>
      <w:r w:rsidRPr="00947585">
        <w:rPr>
          <w:lang w:val="el-GR"/>
        </w:rPr>
        <w:t xml:space="preserve">, το οποίο εκτελεί </w:t>
      </w:r>
      <w:r w:rsidRPr="00947585">
        <w:rPr>
          <w:b/>
          <w:bCs/>
          <w:lang w:val="el-GR"/>
        </w:rPr>
        <w:t>παράλληλα</w:t>
      </w:r>
      <w:r w:rsidRPr="00947585">
        <w:rPr>
          <w:lang w:val="el-GR"/>
        </w:rPr>
        <w:t xml:space="preserve"> δύο μορφές ανίχνευσης. Η πρώτη είναι η </w:t>
      </w:r>
      <w:r w:rsidRPr="00947585">
        <w:rPr>
          <w:b/>
          <w:bCs/>
        </w:rPr>
        <w:t>rule</w:t>
      </w:r>
      <w:r w:rsidRPr="00947585">
        <w:rPr>
          <w:b/>
          <w:bCs/>
          <w:lang w:val="el-GR"/>
        </w:rPr>
        <w:t>-</w:t>
      </w:r>
      <w:r w:rsidRPr="00947585">
        <w:rPr>
          <w:b/>
          <w:bCs/>
        </w:rPr>
        <w:t>based</w:t>
      </w:r>
      <w:r w:rsidRPr="00947585">
        <w:rPr>
          <w:lang w:val="el-GR"/>
        </w:rPr>
        <w:t xml:space="preserve"> προσέγγιση, η οποία βασίζεται σε τέσσερις προκαθορισμένους κανόνες:</w:t>
      </w:r>
    </w:p>
    <w:p w14:paraId="340E3281" w14:textId="77777777" w:rsidR="002A37A9" w:rsidRPr="00947585" w:rsidRDefault="002A37A9" w:rsidP="002A37A9">
      <w:pPr>
        <w:numPr>
          <w:ilvl w:val="0"/>
          <w:numId w:val="10"/>
        </w:numPr>
        <w:spacing w:after="160" w:line="278" w:lineRule="auto"/>
        <w:rPr>
          <w:lang w:val="el-GR"/>
        </w:rPr>
      </w:pPr>
      <w:r w:rsidRPr="00947585">
        <w:t>brute</w:t>
      </w:r>
      <w:r w:rsidRPr="00947585">
        <w:rPr>
          <w:lang w:val="el-GR"/>
        </w:rPr>
        <w:t>_</w:t>
      </w:r>
      <w:r w:rsidRPr="00947585">
        <w:t>force</w:t>
      </w:r>
      <w:r w:rsidRPr="00947585">
        <w:rPr>
          <w:lang w:val="el-GR"/>
        </w:rPr>
        <w:t xml:space="preserve">: </w:t>
      </w:r>
      <w:r w:rsidRPr="00947585">
        <w:rPr>
          <w:b/>
          <w:bCs/>
          <w:lang w:val="el-GR"/>
        </w:rPr>
        <w:t xml:space="preserve">5 αποτυχημένες προσπάθειες / 5 λεπτά / </w:t>
      </w:r>
      <w:r w:rsidRPr="00947585">
        <w:rPr>
          <w:b/>
          <w:bCs/>
        </w:rPr>
        <w:t>IP</w:t>
      </w:r>
      <w:r w:rsidRPr="00947585">
        <w:rPr>
          <w:b/>
          <w:bCs/>
          <w:lang w:val="el-GR"/>
        </w:rPr>
        <w:t xml:space="preserve"> → </w:t>
      </w:r>
      <w:r w:rsidRPr="00947585">
        <w:rPr>
          <w:b/>
          <w:bCs/>
        </w:rPr>
        <w:t>CRITICAL</w:t>
      </w:r>
    </w:p>
    <w:p w14:paraId="1FB45C9A" w14:textId="77777777" w:rsidR="002A37A9" w:rsidRPr="00947585" w:rsidRDefault="002A37A9" w:rsidP="002A37A9">
      <w:pPr>
        <w:numPr>
          <w:ilvl w:val="0"/>
          <w:numId w:val="10"/>
        </w:numPr>
        <w:spacing w:after="160" w:line="278" w:lineRule="auto"/>
      </w:pPr>
      <w:proofErr w:type="spellStart"/>
      <w:r w:rsidRPr="00947585">
        <w:t>credential_stuffing</w:t>
      </w:r>
      <w:proofErr w:type="spellEnd"/>
      <w:r w:rsidRPr="00947585">
        <w:t xml:space="preserve">: </w:t>
      </w:r>
      <w:r w:rsidRPr="00947585">
        <w:rPr>
          <w:b/>
          <w:bCs/>
        </w:rPr>
        <w:t xml:space="preserve">10 usernames / 10 </w:t>
      </w:r>
      <w:proofErr w:type="spellStart"/>
      <w:r w:rsidRPr="00947585">
        <w:rPr>
          <w:b/>
          <w:bCs/>
        </w:rPr>
        <w:t>λε</w:t>
      </w:r>
      <w:proofErr w:type="spellEnd"/>
      <w:r w:rsidRPr="00947585">
        <w:rPr>
          <w:b/>
          <w:bCs/>
        </w:rPr>
        <w:t>πτά → CRITICAL</w:t>
      </w:r>
    </w:p>
    <w:p w14:paraId="65513C56" w14:textId="77777777" w:rsidR="002A37A9" w:rsidRPr="00947585" w:rsidRDefault="002A37A9" w:rsidP="002A37A9">
      <w:pPr>
        <w:numPr>
          <w:ilvl w:val="0"/>
          <w:numId w:val="10"/>
        </w:numPr>
        <w:spacing w:after="160" w:line="278" w:lineRule="auto"/>
      </w:pPr>
      <w:proofErr w:type="spellStart"/>
      <w:r w:rsidRPr="00947585">
        <w:t>replay_attack</w:t>
      </w:r>
      <w:proofErr w:type="spellEnd"/>
      <w:r w:rsidRPr="00947585">
        <w:t xml:space="preserve">: </w:t>
      </w:r>
      <w:r w:rsidRPr="00947585">
        <w:rPr>
          <w:b/>
          <w:bCs/>
        </w:rPr>
        <w:t xml:space="preserve">3 replay events / 5 </w:t>
      </w:r>
      <w:proofErr w:type="spellStart"/>
      <w:r w:rsidRPr="00947585">
        <w:rPr>
          <w:b/>
          <w:bCs/>
        </w:rPr>
        <w:t>λε</w:t>
      </w:r>
      <w:proofErr w:type="spellEnd"/>
      <w:r w:rsidRPr="00947585">
        <w:rPr>
          <w:b/>
          <w:bCs/>
        </w:rPr>
        <w:t>πτά → CRITICAL</w:t>
      </w:r>
    </w:p>
    <w:p w14:paraId="78849883" w14:textId="77777777" w:rsidR="002A37A9" w:rsidRPr="00947585" w:rsidRDefault="002A37A9" w:rsidP="002A37A9">
      <w:pPr>
        <w:numPr>
          <w:ilvl w:val="0"/>
          <w:numId w:val="10"/>
        </w:numPr>
        <w:spacing w:after="160" w:line="278" w:lineRule="auto"/>
      </w:pPr>
      <w:proofErr w:type="spellStart"/>
      <w:r w:rsidRPr="00947585">
        <w:t>rate_abuse</w:t>
      </w:r>
      <w:proofErr w:type="spellEnd"/>
      <w:r w:rsidRPr="00947585">
        <w:t xml:space="preserve">: </w:t>
      </w:r>
      <w:r w:rsidRPr="00947585">
        <w:rPr>
          <w:b/>
          <w:bCs/>
        </w:rPr>
        <w:t xml:space="preserve">20 </w:t>
      </w:r>
      <w:proofErr w:type="spellStart"/>
      <w:r w:rsidRPr="00947585">
        <w:rPr>
          <w:b/>
          <w:bCs/>
        </w:rPr>
        <w:t>γεγονότ</w:t>
      </w:r>
      <w:proofErr w:type="spellEnd"/>
      <w:r w:rsidRPr="00947585">
        <w:rPr>
          <w:b/>
          <w:bCs/>
        </w:rPr>
        <w:t xml:space="preserve">α / 10 </w:t>
      </w:r>
      <w:proofErr w:type="spellStart"/>
      <w:r w:rsidRPr="00947585">
        <w:rPr>
          <w:b/>
          <w:bCs/>
        </w:rPr>
        <w:t>λε</w:t>
      </w:r>
      <w:proofErr w:type="spellEnd"/>
      <w:r w:rsidRPr="00947585">
        <w:rPr>
          <w:b/>
          <w:bCs/>
        </w:rPr>
        <w:t>πτά → WARNING</w:t>
      </w:r>
    </w:p>
    <w:p w14:paraId="11DBE1AA" w14:textId="77777777" w:rsidR="002A37A9" w:rsidRPr="00947585" w:rsidRDefault="002A37A9" w:rsidP="002A37A9">
      <w:pPr>
        <w:rPr>
          <w:lang w:val="el-GR"/>
        </w:rPr>
      </w:pPr>
      <w:r w:rsidRPr="00947585">
        <w:rPr>
          <w:lang w:val="el-GR"/>
        </w:rPr>
        <w:t xml:space="preserve">Η δεύτερη είναι η </w:t>
      </w:r>
      <w:r w:rsidRPr="00947585">
        <w:rPr>
          <w:b/>
          <w:bCs/>
        </w:rPr>
        <w:t>statistical</w:t>
      </w:r>
      <w:r w:rsidRPr="00947585">
        <w:rPr>
          <w:lang w:val="el-GR"/>
        </w:rPr>
        <w:t xml:space="preserve"> προσέγγιση, η οποία υπολογίζει:</w:t>
      </w:r>
      <w:r w:rsidRPr="00947585">
        <w:rPr>
          <w:lang w:val="el-GR"/>
        </w:rPr>
        <w:br/>
        <w:t>[</w:t>
      </w:r>
      <w:r w:rsidRPr="00947585">
        <w:rPr>
          <w:lang w:val="el-GR"/>
        </w:rPr>
        <w:br/>
      </w:r>
      <w:r w:rsidRPr="00947585">
        <w:t>z</w:t>
      </w:r>
      <w:r w:rsidRPr="00947585">
        <w:rPr>
          <w:lang w:val="el-GR"/>
        </w:rPr>
        <w:t xml:space="preserve"> = \</w:t>
      </w:r>
      <w:r w:rsidRPr="00947585">
        <w:t>frac</w:t>
      </w:r>
      <w:r w:rsidRPr="00947585">
        <w:rPr>
          <w:lang w:val="el-GR"/>
        </w:rPr>
        <w:t>{</w:t>
      </w:r>
      <w:r w:rsidRPr="00947585">
        <w:t>rate</w:t>
      </w:r>
      <w:r w:rsidRPr="00947585">
        <w:rPr>
          <w:lang w:val="el-GR"/>
        </w:rPr>
        <w:t xml:space="preserve"> - </w:t>
      </w:r>
      <w:r w:rsidRPr="00947585">
        <w:t>mean</w:t>
      </w:r>
      <w:r w:rsidRPr="00947585">
        <w:rPr>
          <w:lang w:val="el-GR"/>
        </w:rPr>
        <w:t>}{</w:t>
      </w:r>
      <w:r w:rsidRPr="00947585">
        <w:t>std</w:t>
      </w:r>
      <w:r w:rsidRPr="00947585">
        <w:rPr>
          <w:lang w:val="el-GR"/>
        </w:rPr>
        <w:t>}</w:t>
      </w:r>
      <w:r w:rsidRPr="00947585">
        <w:rPr>
          <w:lang w:val="el-GR"/>
        </w:rPr>
        <w:br/>
        <w:t>]</w:t>
      </w:r>
      <w:r w:rsidRPr="00947585">
        <w:rPr>
          <w:lang w:val="el-GR"/>
        </w:rPr>
        <w:br/>
        <w:t xml:space="preserve">και ενεργοποιεί </w:t>
      </w:r>
      <w:r w:rsidRPr="00947585">
        <w:t>alert</w:t>
      </w:r>
      <w:r w:rsidRPr="00947585">
        <w:rPr>
          <w:lang w:val="el-GR"/>
        </w:rPr>
        <w:t xml:space="preserve"> όταν </w:t>
      </w:r>
      <w:r w:rsidRPr="00947585">
        <w:rPr>
          <w:b/>
          <w:bCs/>
        </w:rPr>
        <w:t>z</w:t>
      </w:r>
      <w:r w:rsidRPr="00947585">
        <w:rPr>
          <w:b/>
          <w:bCs/>
          <w:lang w:val="el-GR"/>
        </w:rPr>
        <w:t xml:space="preserve"> &gt; 2.0</w:t>
      </w:r>
      <w:r w:rsidRPr="00947585">
        <w:rPr>
          <w:lang w:val="el-GR"/>
        </w:rPr>
        <w:t xml:space="preserve">. Ο υπολογισμός γίνεται σε </w:t>
      </w:r>
      <w:r w:rsidRPr="00947585">
        <w:rPr>
          <w:b/>
          <w:bCs/>
        </w:rPr>
        <w:t>sliding</w:t>
      </w:r>
      <w:r w:rsidRPr="00947585">
        <w:rPr>
          <w:b/>
          <w:bCs/>
          <w:lang w:val="el-GR"/>
        </w:rPr>
        <w:t xml:space="preserve"> </w:t>
      </w:r>
      <w:r w:rsidRPr="00947585">
        <w:rPr>
          <w:b/>
          <w:bCs/>
        </w:rPr>
        <w:t>windows</w:t>
      </w:r>
      <w:r w:rsidRPr="00947585">
        <w:rPr>
          <w:b/>
          <w:bCs/>
          <w:lang w:val="el-GR"/>
        </w:rPr>
        <w:t xml:space="preserve"> 5 λεπτών, 15 λεπτών και 1 ώρας</w:t>
      </w:r>
      <w:r w:rsidRPr="00947585">
        <w:rPr>
          <w:lang w:val="el-GR"/>
        </w:rPr>
        <w:t xml:space="preserve">, ενώ απαιτείται </w:t>
      </w:r>
      <w:r w:rsidRPr="00947585">
        <w:rPr>
          <w:b/>
          <w:bCs/>
        </w:rPr>
        <w:t>warm</w:t>
      </w:r>
      <w:r w:rsidRPr="00947585">
        <w:rPr>
          <w:b/>
          <w:bCs/>
          <w:lang w:val="el-GR"/>
        </w:rPr>
        <w:t>-</w:t>
      </w:r>
      <w:r w:rsidRPr="00947585">
        <w:rPr>
          <w:b/>
          <w:bCs/>
        </w:rPr>
        <w:t>up</w:t>
      </w:r>
      <w:r w:rsidRPr="00947585">
        <w:rPr>
          <w:b/>
          <w:bCs/>
          <w:lang w:val="el-GR"/>
        </w:rPr>
        <w:t xml:space="preserve"> τουλάχιστον 3 ιστορικών σημείων</w:t>
      </w:r>
      <w:r w:rsidRPr="00947585">
        <w:rPr>
          <w:lang w:val="el-GR"/>
        </w:rPr>
        <w:t xml:space="preserve"> πριν ενεργοποιηθεί αξιόπιστα ο μηχανισμός.</w:t>
      </w:r>
    </w:p>
    <w:p w14:paraId="3B6CE4D7" w14:textId="77777777" w:rsidR="002A37A9" w:rsidRPr="00947585" w:rsidRDefault="002A37A9" w:rsidP="002A37A9">
      <w:pPr>
        <w:rPr>
          <w:lang w:val="el-GR"/>
        </w:rPr>
      </w:pPr>
      <w:r w:rsidRPr="00947585">
        <w:rPr>
          <w:lang w:val="el-GR"/>
        </w:rPr>
        <w:t xml:space="preserve">Η αξιολόγηση εστιάζει σε γνωστά μοτίβα επιθέσεων, όπως </w:t>
      </w:r>
      <w:r w:rsidRPr="00947585">
        <w:t>brute</w:t>
      </w:r>
      <w:r w:rsidRPr="00947585">
        <w:rPr>
          <w:lang w:val="el-GR"/>
        </w:rPr>
        <w:t xml:space="preserve"> </w:t>
      </w:r>
      <w:r w:rsidRPr="00947585">
        <w:t>force</w:t>
      </w:r>
      <w:r w:rsidRPr="00947585">
        <w:rPr>
          <w:lang w:val="el-GR"/>
        </w:rPr>
        <w:t xml:space="preserve">, </w:t>
      </w:r>
      <w:r w:rsidRPr="00947585">
        <w:t>credential</w:t>
      </w:r>
      <w:r w:rsidRPr="00947585">
        <w:rPr>
          <w:lang w:val="el-GR"/>
        </w:rPr>
        <w:t xml:space="preserve"> </w:t>
      </w:r>
      <w:r w:rsidRPr="00947585">
        <w:t>stuffing</w:t>
      </w:r>
      <w:r w:rsidRPr="00947585">
        <w:rPr>
          <w:lang w:val="el-GR"/>
        </w:rPr>
        <w:t xml:space="preserve"> και </w:t>
      </w:r>
      <w:r w:rsidRPr="00947585">
        <w:t>replay</w:t>
      </w:r>
      <w:r w:rsidRPr="00947585">
        <w:rPr>
          <w:lang w:val="el-GR"/>
        </w:rPr>
        <w:t xml:space="preserve">, αλλά και σε πιο βαθμιαίες ή χαμηλής έντασης αποκλίσεις, όπως </w:t>
      </w:r>
      <w:r w:rsidRPr="00947585">
        <w:rPr>
          <w:b/>
          <w:bCs/>
        </w:rPr>
        <w:t>gradual</w:t>
      </w:r>
      <w:r w:rsidRPr="00947585">
        <w:rPr>
          <w:b/>
          <w:bCs/>
          <w:lang w:val="el-GR"/>
        </w:rPr>
        <w:t xml:space="preserve"> </w:t>
      </w:r>
      <w:r w:rsidRPr="00947585">
        <w:rPr>
          <w:b/>
          <w:bCs/>
        </w:rPr>
        <w:t>anomaly</w:t>
      </w:r>
      <w:r w:rsidRPr="00947585">
        <w:rPr>
          <w:lang w:val="el-GR"/>
        </w:rPr>
        <w:t xml:space="preserve"> και </w:t>
      </w:r>
      <w:r w:rsidRPr="00947585">
        <w:rPr>
          <w:b/>
          <w:bCs/>
        </w:rPr>
        <w:t>low</w:t>
      </w:r>
      <w:r w:rsidRPr="00947585">
        <w:rPr>
          <w:b/>
          <w:bCs/>
          <w:lang w:val="el-GR"/>
        </w:rPr>
        <w:t>-</w:t>
      </w:r>
      <w:r w:rsidRPr="00947585">
        <w:rPr>
          <w:b/>
          <w:bCs/>
        </w:rPr>
        <w:t>and</w:t>
      </w:r>
      <w:r w:rsidRPr="00947585">
        <w:rPr>
          <w:b/>
          <w:bCs/>
          <w:lang w:val="el-GR"/>
        </w:rPr>
        <w:t>-</w:t>
      </w:r>
      <w:r w:rsidRPr="00947585">
        <w:rPr>
          <w:b/>
          <w:bCs/>
        </w:rPr>
        <w:t>slow</w:t>
      </w:r>
      <w:r w:rsidRPr="00947585">
        <w:rPr>
          <w:b/>
          <w:bCs/>
          <w:lang w:val="el-GR"/>
        </w:rPr>
        <w:t xml:space="preserve"> </w:t>
      </w:r>
      <w:r w:rsidRPr="00947585">
        <w:rPr>
          <w:b/>
          <w:bCs/>
        </w:rPr>
        <w:t>attacks</w:t>
      </w:r>
      <w:r w:rsidRPr="00947585">
        <w:rPr>
          <w:lang w:val="el-GR"/>
        </w:rPr>
        <w:t xml:space="preserve">. Για κάθε </w:t>
      </w:r>
      <w:r w:rsidRPr="00947585">
        <w:t>detector</w:t>
      </w:r>
      <w:r w:rsidRPr="00947585">
        <w:rPr>
          <w:lang w:val="el-GR"/>
        </w:rPr>
        <w:t xml:space="preserve"> μετρήθηκε ο </w:t>
      </w:r>
      <w:r w:rsidRPr="00947585">
        <w:rPr>
          <w:b/>
          <w:bCs/>
          <w:lang w:val="el-GR"/>
        </w:rPr>
        <w:t>μέσος χρόνος ανίχνευσης</w:t>
      </w:r>
      <w:r w:rsidRPr="00947585">
        <w:rPr>
          <w:lang w:val="el-GR"/>
        </w:rPr>
        <w:t xml:space="preserve">, ενώ καταγράφηκε και η συμπεριφορά ως προς </w:t>
      </w:r>
      <w:r w:rsidRPr="00947585">
        <w:rPr>
          <w:b/>
          <w:bCs/>
        </w:rPr>
        <w:t>true</w:t>
      </w:r>
      <w:r w:rsidRPr="00947585">
        <w:rPr>
          <w:b/>
          <w:bCs/>
          <w:lang w:val="el-GR"/>
        </w:rPr>
        <w:t xml:space="preserve"> </w:t>
      </w:r>
      <w:r w:rsidRPr="00947585">
        <w:rPr>
          <w:b/>
          <w:bCs/>
        </w:rPr>
        <w:t>positives</w:t>
      </w:r>
      <w:r w:rsidRPr="00947585">
        <w:rPr>
          <w:b/>
          <w:bCs/>
          <w:lang w:val="el-GR"/>
        </w:rPr>
        <w:t xml:space="preserve"> (</w:t>
      </w:r>
      <w:r w:rsidRPr="00947585">
        <w:rPr>
          <w:b/>
          <w:bCs/>
        </w:rPr>
        <w:t>TP</w:t>
      </w:r>
      <w:r w:rsidRPr="00947585">
        <w:rPr>
          <w:b/>
          <w:bCs/>
          <w:lang w:val="el-GR"/>
        </w:rPr>
        <w:t>)</w:t>
      </w:r>
      <w:r w:rsidRPr="00947585">
        <w:rPr>
          <w:lang w:val="el-GR"/>
        </w:rPr>
        <w:t xml:space="preserve"> και </w:t>
      </w:r>
      <w:r w:rsidRPr="00947585">
        <w:rPr>
          <w:b/>
          <w:bCs/>
        </w:rPr>
        <w:t>false</w:t>
      </w:r>
      <w:r w:rsidRPr="00947585">
        <w:rPr>
          <w:b/>
          <w:bCs/>
          <w:lang w:val="el-GR"/>
        </w:rPr>
        <w:t xml:space="preserve"> </w:t>
      </w:r>
      <w:r w:rsidRPr="00947585">
        <w:rPr>
          <w:b/>
          <w:bCs/>
        </w:rPr>
        <w:t>positives</w:t>
      </w:r>
      <w:r w:rsidRPr="00947585">
        <w:rPr>
          <w:b/>
          <w:bCs/>
          <w:lang w:val="el-GR"/>
        </w:rPr>
        <w:t xml:space="preserve"> (</w:t>
      </w:r>
      <w:r w:rsidRPr="00947585">
        <w:rPr>
          <w:b/>
          <w:bCs/>
        </w:rPr>
        <w:t>FP</w:t>
      </w:r>
      <w:r w:rsidRPr="00947585">
        <w:rPr>
          <w:b/>
          <w:bCs/>
          <w:lang w:val="el-GR"/>
        </w:rPr>
        <w:t>)</w:t>
      </w:r>
      <w:r w:rsidRPr="00947585">
        <w:rPr>
          <w:lang w:val="el-GR"/>
        </w:rPr>
        <w:t xml:space="preserve"> στα αντίστοιχα σενάρια.</w:t>
      </w:r>
    </w:p>
    <w:p w14:paraId="5B93DAC7" w14:textId="77777777" w:rsidR="002A37A9" w:rsidRPr="00947585" w:rsidRDefault="002A37A9" w:rsidP="002A37A9">
      <w:pPr>
        <w:rPr>
          <w:b/>
          <w:bCs/>
          <w:lang w:val="el-GR"/>
        </w:rPr>
      </w:pPr>
      <w:r w:rsidRPr="00947585">
        <w:rPr>
          <w:b/>
          <w:bCs/>
          <w:lang w:val="el-GR"/>
        </w:rPr>
        <w:t>6.3.3 Αποτελέσματα</w:t>
      </w:r>
    </w:p>
    <w:p w14:paraId="523CF9DB" w14:textId="77777777" w:rsidR="002A37A9" w:rsidRPr="00947585" w:rsidRDefault="002A37A9" w:rsidP="002A37A9">
      <w:pPr>
        <w:rPr>
          <w:lang w:val="el-GR"/>
        </w:rPr>
      </w:pPr>
      <w:r w:rsidRPr="00947585">
        <w:rPr>
          <w:lang w:val="el-GR"/>
        </w:rPr>
        <w:t>Τα βασικά αποτελέσματα του πειράματος συνοψίζονται στον Πίνακα 6.2.</w:t>
      </w:r>
    </w:p>
    <w:p w14:paraId="084A202D" w14:textId="77777777" w:rsidR="002A37A9" w:rsidRPr="00947585" w:rsidRDefault="002A37A9" w:rsidP="002A37A9">
      <w:proofErr w:type="spellStart"/>
      <w:r w:rsidRPr="00947585">
        <w:rPr>
          <w:b/>
          <w:bCs/>
        </w:rPr>
        <w:t>Πίν</w:t>
      </w:r>
      <w:proofErr w:type="spellEnd"/>
      <w:r w:rsidRPr="00947585">
        <w:rPr>
          <w:b/>
          <w:bCs/>
        </w:rPr>
        <w:t xml:space="preserve">ακας 6.2: </w:t>
      </w:r>
      <w:proofErr w:type="spellStart"/>
      <w:r w:rsidRPr="00947585">
        <w:rPr>
          <w:b/>
          <w:bCs/>
        </w:rPr>
        <w:t>Συγκριτική</w:t>
      </w:r>
      <w:proofErr w:type="spellEnd"/>
      <w:r w:rsidRPr="00947585">
        <w:rPr>
          <w:b/>
          <w:bCs/>
        </w:rPr>
        <w:t xml:space="preserve"> απ</w:t>
      </w:r>
      <w:proofErr w:type="spellStart"/>
      <w:r w:rsidRPr="00947585">
        <w:rPr>
          <w:b/>
          <w:bCs/>
        </w:rPr>
        <w:t>οτίμηση</w:t>
      </w:r>
      <w:proofErr w:type="spellEnd"/>
      <w:r w:rsidRPr="00947585">
        <w:rPr>
          <w:b/>
          <w:bCs/>
        </w:rPr>
        <w:t xml:space="preserve"> rule-based και statistical detector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1471"/>
        <w:gridCol w:w="2149"/>
        <w:gridCol w:w="1211"/>
        <w:gridCol w:w="1075"/>
        <w:gridCol w:w="1875"/>
      </w:tblGrid>
      <w:tr w:rsidR="002A37A9" w:rsidRPr="00947585" w14:paraId="13219936" w14:textId="77777777" w:rsidTr="0017506F">
        <w:trPr>
          <w:tblHeader/>
          <w:tblCellSpacing w:w="15" w:type="dxa"/>
        </w:trPr>
        <w:tc>
          <w:tcPr>
            <w:tcW w:w="0" w:type="auto"/>
            <w:vAlign w:val="center"/>
            <w:hideMark/>
          </w:tcPr>
          <w:p w14:paraId="1EC11B1E" w14:textId="77777777" w:rsidR="002A37A9" w:rsidRPr="00947585" w:rsidRDefault="002A37A9" w:rsidP="0017506F">
            <w:pPr>
              <w:rPr>
                <w:b/>
                <w:bCs/>
              </w:rPr>
            </w:pPr>
            <w:proofErr w:type="spellStart"/>
            <w:r w:rsidRPr="00947585">
              <w:rPr>
                <w:b/>
                <w:bCs/>
              </w:rPr>
              <w:lastRenderedPageBreak/>
              <w:t>Μηχ</w:t>
            </w:r>
            <w:proofErr w:type="spellEnd"/>
            <w:r w:rsidRPr="00947585">
              <w:rPr>
                <w:b/>
                <w:bCs/>
              </w:rPr>
              <w:t>ανισμός</w:t>
            </w:r>
          </w:p>
        </w:tc>
        <w:tc>
          <w:tcPr>
            <w:tcW w:w="0" w:type="auto"/>
            <w:vAlign w:val="center"/>
            <w:hideMark/>
          </w:tcPr>
          <w:p w14:paraId="713A0D49" w14:textId="77777777" w:rsidR="002A37A9" w:rsidRPr="00947585" w:rsidRDefault="002A37A9" w:rsidP="0017506F">
            <w:pPr>
              <w:rPr>
                <w:b/>
                <w:bCs/>
              </w:rPr>
            </w:pPr>
            <w:proofErr w:type="spellStart"/>
            <w:r w:rsidRPr="00947585">
              <w:rPr>
                <w:b/>
                <w:bCs/>
              </w:rPr>
              <w:t>Μέσος</w:t>
            </w:r>
            <w:proofErr w:type="spellEnd"/>
            <w:r w:rsidRPr="00947585">
              <w:rPr>
                <w:b/>
                <w:bCs/>
              </w:rPr>
              <w:t xml:space="preserve"> </w:t>
            </w:r>
            <w:proofErr w:type="spellStart"/>
            <w:r w:rsidRPr="00947585">
              <w:rPr>
                <w:b/>
                <w:bCs/>
              </w:rPr>
              <w:t>χρόνος</w:t>
            </w:r>
            <w:proofErr w:type="spellEnd"/>
            <w:r w:rsidRPr="00947585">
              <w:rPr>
                <w:b/>
                <w:bCs/>
              </w:rPr>
              <w:t xml:space="preserve"> α</w:t>
            </w:r>
            <w:proofErr w:type="spellStart"/>
            <w:r w:rsidRPr="00947585">
              <w:rPr>
                <w:b/>
                <w:bCs/>
              </w:rPr>
              <w:t>νίχνευσης</w:t>
            </w:r>
            <w:proofErr w:type="spellEnd"/>
          </w:p>
        </w:tc>
        <w:tc>
          <w:tcPr>
            <w:tcW w:w="0" w:type="auto"/>
            <w:vAlign w:val="center"/>
            <w:hideMark/>
          </w:tcPr>
          <w:p w14:paraId="5B1C9CFC" w14:textId="77777777" w:rsidR="002A37A9" w:rsidRPr="00947585" w:rsidRDefault="002A37A9" w:rsidP="0017506F">
            <w:pPr>
              <w:rPr>
                <w:b/>
                <w:bCs/>
              </w:rPr>
            </w:pPr>
            <w:proofErr w:type="spellStart"/>
            <w:r w:rsidRPr="00947585">
              <w:rPr>
                <w:b/>
                <w:bCs/>
              </w:rPr>
              <w:t>Ισχυρά</w:t>
            </w:r>
            <w:proofErr w:type="spellEnd"/>
            <w:r w:rsidRPr="00947585">
              <w:rPr>
                <w:b/>
                <w:bCs/>
              </w:rPr>
              <w:t xml:space="preserve"> TP </w:t>
            </w:r>
            <w:proofErr w:type="spellStart"/>
            <w:r w:rsidRPr="00947585">
              <w:rPr>
                <w:b/>
                <w:bCs/>
              </w:rPr>
              <w:t>σενάρι</w:t>
            </w:r>
            <w:proofErr w:type="spellEnd"/>
            <w:r w:rsidRPr="00947585">
              <w:rPr>
                <w:b/>
                <w:bCs/>
              </w:rPr>
              <w:t>α</w:t>
            </w:r>
          </w:p>
        </w:tc>
        <w:tc>
          <w:tcPr>
            <w:tcW w:w="0" w:type="auto"/>
            <w:vAlign w:val="center"/>
            <w:hideMark/>
          </w:tcPr>
          <w:p w14:paraId="73BF45F0" w14:textId="77777777" w:rsidR="002A37A9" w:rsidRPr="00947585" w:rsidRDefault="002A37A9" w:rsidP="0017506F">
            <w:pPr>
              <w:rPr>
                <w:b/>
                <w:bCs/>
              </w:rPr>
            </w:pPr>
            <w:r w:rsidRPr="00947585">
              <w:rPr>
                <w:b/>
                <w:bCs/>
              </w:rPr>
              <w:t>TP επ</w:t>
            </w:r>
            <w:proofErr w:type="spellStart"/>
            <w:r w:rsidRPr="00947585">
              <w:rPr>
                <w:b/>
                <w:bCs/>
              </w:rPr>
              <w:t>ίδοση</w:t>
            </w:r>
            <w:proofErr w:type="spellEnd"/>
          </w:p>
        </w:tc>
        <w:tc>
          <w:tcPr>
            <w:tcW w:w="0" w:type="auto"/>
            <w:vAlign w:val="center"/>
            <w:hideMark/>
          </w:tcPr>
          <w:p w14:paraId="0BEAF297" w14:textId="77777777" w:rsidR="002A37A9" w:rsidRPr="00947585" w:rsidRDefault="002A37A9" w:rsidP="0017506F">
            <w:pPr>
              <w:rPr>
                <w:b/>
                <w:bCs/>
              </w:rPr>
            </w:pPr>
            <w:r w:rsidRPr="00947585">
              <w:rPr>
                <w:b/>
                <w:bCs/>
              </w:rPr>
              <w:t>FP επ</w:t>
            </w:r>
            <w:proofErr w:type="spellStart"/>
            <w:r w:rsidRPr="00947585">
              <w:rPr>
                <w:b/>
                <w:bCs/>
              </w:rPr>
              <w:t>ίδοση</w:t>
            </w:r>
            <w:proofErr w:type="spellEnd"/>
          </w:p>
        </w:tc>
        <w:tc>
          <w:tcPr>
            <w:tcW w:w="0" w:type="auto"/>
            <w:vAlign w:val="center"/>
            <w:hideMark/>
          </w:tcPr>
          <w:p w14:paraId="4F693BA2" w14:textId="77777777" w:rsidR="002A37A9" w:rsidRPr="00947585" w:rsidRDefault="002A37A9" w:rsidP="0017506F">
            <w:pPr>
              <w:rPr>
                <w:b/>
                <w:bCs/>
              </w:rPr>
            </w:pPr>
            <w:proofErr w:type="spellStart"/>
            <w:r w:rsidRPr="00947585">
              <w:rPr>
                <w:b/>
                <w:bCs/>
              </w:rPr>
              <w:t>Αδυν</w:t>
            </w:r>
            <w:proofErr w:type="spellEnd"/>
            <w:r w:rsidRPr="00947585">
              <w:rPr>
                <w:b/>
                <w:bCs/>
              </w:rPr>
              <w:t>αμίες</w:t>
            </w:r>
          </w:p>
        </w:tc>
      </w:tr>
      <w:tr w:rsidR="002A37A9" w:rsidRPr="00947585" w14:paraId="1D6A682D" w14:textId="77777777" w:rsidTr="0017506F">
        <w:trPr>
          <w:tblCellSpacing w:w="15" w:type="dxa"/>
        </w:trPr>
        <w:tc>
          <w:tcPr>
            <w:tcW w:w="0" w:type="auto"/>
            <w:vAlign w:val="center"/>
            <w:hideMark/>
          </w:tcPr>
          <w:p w14:paraId="0AFF5A8D" w14:textId="77777777" w:rsidR="002A37A9" w:rsidRPr="00947585" w:rsidRDefault="002A37A9" w:rsidP="0017506F">
            <w:r w:rsidRPr="00947585">
              <w:t>Rule-based</w:t>
            </w:r>
          </w:p>
        </w:tc>
        <w:tc>
          <w:tcPr>
            <w:tcW w:w="0" w:type="auto"/>
            <w:vAlign w:val="center"/>
            <w:hideMark/>
          </w:tcPr>
          <w:p w14:paraId="014193F7" w14:textId="77777777" w:rsidR="002A37A9" w:rsidRPr="00947585" w:rsidRDefault="002A37A9" w:rsidP="0017506F">
            <w:r w:rsidRPr="00947585">
              <w:t xml:space="preserve">~0.014 </w:t>
            </w:r>
            <w:proofErr w:type="spellStart"/>
            <w:r w:rsidRPr="00947585">
              <w:t>ms</w:t>
            </w:r>
            <w:proofErr w:type="spellEnd"/>
          </w:p>
        </w:tc>
        <w:tc>
          <w:tcPr>
            <w:tcW w:w="0" w:type="auto"/>
            <w:vAlign w:val="center"/>
            <w:hideMark/>
          </w:tcPr>
          <w:p w14:paraId="4BD61BCF" w14:textId="77777777" w:rsidR="002A37A9" w:rsidRPr="00947585" w:rsidRDefault="002A37A9" w:rsidP="0017506F">
            <w:proofErr w:type="spellStart"/>
            <w:r w:rsidRPr="00947585">
              <w:t>brute_force</w:t>
            </w:r>
            <w:proofErr w:type="spellEnd"/>
            <w:r w:rsidRPr="00947585">
              <w:t xml:space="preserve">, </w:t>
            </w:r>
            <w:proofErr w:type="spellStart"/>
            <w:r w:rsidRPr="00947585">
              <w:t>credential_stuffing</w:t>
            </w:r>
            <w:proofErr w:type="spellEnd"/>
            <w:r w:rsidRPr="00947585">
              <w:t>, replay</w:t>
            </w:r>
          </w:p>
        </w:tc>
        <w:tc>
          <w:tcPr>
            <w:tcW w:w="0" w:type="auto"/>
            <w:vAlign w:val="center"/>
            <w:hideMark/>
          </w:tcPr>
          <w:p w14:paraId="6FF5AD10" w14:textId="77777777" w:rsidR="002A37A9" w:rsidRPr="00947585" w:rsidRDefault="002A37A9" w:rsidP="0017506F">
            <w:r w:rsidRPr="00947585">
              <w:t xml:space="preserve">100% TP </w:t>
            </w:r>
            <w:proofErr w:type="spellStart"/>
            <w:r w:rsidRPr="00947585">
              <w:t>γι</w:t>
            </w:r>
            <w:proofErr w:type="spellEnd"/>
            <w:r w:rsidRPr="00947585">
              <w:t xml:space="preserve">α </w:t>
            </w:r>
            <w:proofErr w:type="spellStart"/>
            <w:r w:rsidRPr="00947585">
              <w:t>γνωστά</w:t>
            </w:r>
            <w:proofErr w:type="spellEnd"/>
            <w:r w:rsidRPr="00947585">
              <w:t xml:space="preserve"> patterns</w:t>
            </w:r>
          </w:p>
        </w:tc>
        <w:tc>
          <w:tcPr>
            <w:tcW w:w="0" w:type="auto"/>
            <w:vAlign w:val="center"/>
            <w:hideMark/>
          </w:tcPr>
          <w:p w14:paraId="3EFD3473" w14:textId="77777777" w:rsidR="002A37A9" w:rsidRPr="00947585" w:rsidRDefault="002A37A9" w:rsidP="0017506F">
            <w:proofErr w:type="spellStart"/>
            <w:r w:rsidRPr="00947585">
              <w:t>Δεν</w:t>
            </w:r>
            <w:proofErr w:type="spellEnd"/>
            <w:r w:rsidRPr="00947585">
              <w:t xml:space="preserve"> </w:t>
            </w:r>
            <w:proofErr w:type="spellStart"/>
            <w:r w:rsidRPr="00947585">
              <w:t>δόθηκε</w:t>
            </w:r>
            <w:proofErr w:type="spellEnd"/>
            <w:r w:rsidRPr="00947585">
              <w:t xml:space="preserve"> π</w:t>
            </w:r>
            <w:proofErr w:type="spellStart"/>
            <w:r w:rsidRPr="00947585">
              <w:t>οσοστό</w:t>
            </w:r>
            <w:proofErr w:type="spellEnd"/>
          </w:p>
        </w:tc>
        <w:tc>
          <w:tcPr>
            <w:tcW w:w="0" w:type="auto"/>
            <w:vAlign w:val="center"/>
            <w:hideMark/>
          </w:tcPr>
          <w:p w14:paraId="12D20083" w14:textId="77777777" w:rsidR="002A37A9" w:rsidRPr="00947585" w:rsidRDefault="002A37A9" w:rsidP="0017506F">
            <w:proofErr w:type="spellStart"/>
            <w:r w:rsidRPr="00947585">
              <w:t>Χάνει</w:t>
            </w:r>
            <w:proofErr w:type="spellEnd"/>
            <w:r w:rsidRPr="00947585">
              <w:t xml:space="preserve"> novel attacks και gradual change</w:t>
            </w:r>
          </w:p>
        </w:tc>
      </w:tr>
      <w:tr w:rsidR="002A37A9" w:rsidRPr="00947585" w14:paraId="1A06A632" w14:textId="77777777" w:rsidTr="0017506F">
        <w:trPr>
          <w:tblCellSpacing w:w="15" w:type="dxa"/>
        </w:trPr>
        <w:tc>
          <w:tcPr>
            <w:tcW w:w="0" w:type="auto"/>
            <w:vAlign w:val="center"/>
            <w:hideMark/>
          </w:tcPr>
          <w:p w14:paraId="162B3DDF" w14:textId="77777777" w:rsidR="002A37A9" w:rsidRPr="00947585" w:rsidRDefault="002A37A9" w:rsidP="0017506F">
            <w:r w:rsidRPr="00947585">
              <w:t>Statistical (Z-score)</w:t>
            </w:r>
          </w:p>
        </w:tc>
        <w:tc>
          <w:tcPr>
            <w:tcW w:w="0" w:type="auto"/>
            <w:vAlign w:val="center"/>
            <w:hideMark/>
          </w:tcPr>
          <w:p w14:paraId="13F15E58" w14:textId="77777777" w:rsidR="002A37A9" w:rsidRPr="00947585" w:rsidRDefault="002A37A9" w:rsidP="0017506F">
            <w:r w:rsidRPr="00947585">
              <w:t xml:space="preserve">~0.013 </w:t>
            </w:r>
            <w:proofErr w:type="spellStart"/>
            <w:r w:rsidRPr="00947585">
              <w:t>ms</w:t>
            </w:r>
            <w:proofErr w:type="spellEnd"/>
          </w:p>
        </w:tc>
        <w:tc>
          <w:tcPr>
            <w:tcW w:w="0" w:type="auto"/>
            <w:vAlign w:val="center"/>
            <w:hideMark/>
          </w:tcPr>
          <w:p w14:paraId="2DBD10A4" w14:textId="77777777" w:rsidR="002A37A9" w:rsidRPr="00947585" w:rsidRDefault="002A37A9" w:rsidP="0017506F">
            <w:r w:rsidRPr="00947585">
              <w:t>gradual anomaly, low-and-slow attacks</w:t>
            </w:r>
          </w:p>
        </w:tc>
        <w:tc>
          <w:tcPr>
            <w:tcW w:w="0" w:type="auto"/>
            <w:vAlign w:val="center"/>
            <w:hideMark/>
          </w:tcPr>
          <w:p w14:paraId="49341FAC" w14:textId="77777777" w:rsidR="002A37A9" w:rsidRPr="00947585" w:rsidRDefault="002A37A9" w:rsidP="0017506F">
            <w:r w:rsidRPr="00947585">
              <w:t>~85% TP</w:t>
            </w:r>
          </w:p>
        </w:tc>
        <w:tc>
          <w:tcPr>
            <w:tcW w:w="0" w:type="auto"/>
            <w:vAlign w:val="center"/>
            <w:hideMark/>
          </w:tcPr>
          <w:p w14:paraId="6FAFD6E2" w14:textId="77777777" w:rsidR="002A37A9" w:rsidRPr="00947585" w:rsidRDefault="002A37A9" w:rsidP="0017506F">
            <w:r w:rsidRPr="00947585">
              <w:t>~15% FP</w:t>
            </w:r>
          </w:p>
        </w:tc>
        <w:tc>
          <w:tcPr>
            <w:tcW w:w="0" w:type="auto"/>
            <w:vAlign w:val="center"/>
            <w:hideMark/>
          </w:tcPr>
          <w:p w14:paraId="47D38E4B" w14:textId="77777777" w:rsidR="002A37A9" w:rsidRPr="00947585" w:rsidRDefault="002A37A9" w:rsidP="0017506F">
            <w:r w:rsidRPr="00947585">
              <w:t>Μπ</w:t>
            </w:r>
            <w:proofErr w:type="spellStart"/>
            <w:r w:rsidRPr="00947585">
              <w:t>ορεί</w:t>
            </w:r>
            <w:proofErr w:type="spellEnd"/>
            <w:r w:rsidRPr="00947585">
              <w:t xml:space="preserve"> να </w:t>
            </w:r>
            <w:proofErr w:type="spellStart"/>
            <w:r w:rsidRPr="00947585">
              <w:t>χάσει</w:t>
            </w:r>
            <w:proofErr w:type="spellEnd"/>
            <w:r w:rsidRPr="00947585">
              <w:t xml:space="preserve"> sudden burst </w:t>
            </w:r>
            <w:proofErr w:type="spellStart"/>
            <w:r w:rsidRPr="00947585">
              <w:t>κάτω</w:t>
            </w:r>
            <w:proofErr w:type="spellEnd"/>
            <w:r w:rsidRPr="00947585">
              <w:t xml:space="preserve"> από threshold windows</w:t>
            </w:r>
          </w:p>
        </w:tc>
      </w:tr>
    </w:tbl>
    <w:p w14:paraId="0C228291" w14:textId="77777777" w:rsidR="002A37A9" w:rsidRPr="00947585" w:rsidRDefault="002A37A9" w:rsidP="002A37A9">
      <w:pPr>
        <w:rPr>
          <w:lang w:val="el-GR"/>
        </w:rPr>
      </w:pPr>
      <w:r w:rsidRPr="00947585">
        <w:rPr>
          <w:lang w:val="el-GR"/>
        </w:rPr>
        <w:t xml:space="preserve">Τα αποτελέσματα δείχνουν ότι οι δύο μηχανισμοί έχουν </w:t>
      </w:r>
      <w:r w:rsidRPr="00947585">
        <w:rPr>
          <w:b/>
          <w:bCs/>
          <w:lang w:val="el-GR"/>
        </w:rPr>
        <w:t>σχεδόν ταυτόσημο χρόνο ανίχνευσης</w:t>
      </w:r>
      <w:r w:rsidRPr="00947585">
        <w:rPr>
          <w:lang w:val="el-GR"/>
        </w:rPr>
        <w:t xml:space="preserve">, με τον </w:t>
      </w:r>
      <w:r w:rsidRPr="00947585">
        <w:t>statistical</w:t>
      </w:r>
      <w:r w:rsidRPr="00947585">
        <w:rPr>
          <w:lang w:val="el-GR"/>
        </w:rPr>
        <w:t xml:space="preserve"> </w:t>
      </w:r>
      <w:r w:rsidRPr="00947585">
        <w:t>detector</w:t>
      </w:r>
      <w:r w:rsidRPr="00947585">
        <w:rPr>
          <w:lang w:val="el-GR"/>
        </w:rPr>
        <w:t xml:space="preserve"> να εμφανίζει μέσο χρόνο περίπου </w:t>
      </w:r>
      <w:r w:rsidRPr="00947585">
        <w:rPr>
          <w:b/>
          <w:bCs/>
          <w:lang w:val="el-GR"/>
        </w:rPr>
        <w:t>0.013</w:t>
      </w:r>
      <w:proofErr w:type="spellStart"/>
      <w:r w:rsidRPr="00947585">
        <w:rPr>
          <w:b/>
          <w:bCs/>
        </w:rPr>
        <w:t>ms</w:t>
      </w:r>
      <w:proofErr w:type="spellEnd"/>
      <w:r w:rsidRPr="00947585">
        <w:rPr>
          <w:lang w:val="el-GR"/>
        </w:rPr>
        <w:t xml:space="preserve"> και τον </w:t>
      </w:r>
      <w:r w:rsidRPr="00947585">
        <w:t>rule</w:t>
      </w:r>
      <w:r w:rsidRPr="00947585">
        <w:rPr>
          <w:lang w:val="el-GR"/>
        </w:rPr>
        <w:t>-</w:t>
      </w:r>
      <w:r w:rsidRPr="00947585">
        <w:t>based</w:t>
      </w:r>
      <w:r w:rsidRPr="00947585">
        <w:rPr>
          <w:lang w:val="el-GR"/>
        </w:rPr>
        <w:t xml:space="preserve"> περίπου </w:t>
      </w:r>
      <w:r w:rsidRPr="00947585">
        <w:rPr>
          <w:b/>
          <w:bCs/>
          <w:lang w:val="el-GR"/>
        </w:rPr>
        <w:t>0.014</w:t>
      </w:r>
      <w:proofErr w:type="spellStart"/>
      <w:r w:rsidRPr="00947585">
        <w:rPr>
          <w:b/>
          <w:bCs/>
        </w:rPr>
        <w:t>ms</w:t>
      </w:r>
      <w:proofErr w:type="spellEnd"/>
      <w:r w:rsidRPr="00947585">
        <w:rPr>
          <w:lang w:val="el-GR"/>
        </w:rPr>
        <w:t xml:space="preserve">. Άρα, από πλευράς </w:t>
      </w:r>
      <w:r w:rsidRPr="00947585">
        <w:t>latency</w:t>
      </w:r>
      <w:r w:rsidRPr="00947585">
        <w:rPr>
          <w:lang w:val="el-GR"/>
        </w:rPr>
        <w:t xml:space="preserve">, και οι δύο είναι κατάλληλοι για </w:t>
      </w:r>
      <w:r w:rsidRPr="00947585">
        <w:t>real</w:t>
      </w:r>
      <w:r w:rsidRPr="00947585">
        <w:rPr>
          <w:lang w:val="el-GR"/>
        </w:rPr>
        <w:t>-</w:t>
      </w:r>
      <w:r w:rsidRPr="00947585">
        <w:t>time</w:t>
      </w:r>
      <w:r w:rsidRPr="00947585">
        <w:rPr>
          <w:lang w:val="el-GR"/>
        </w:rPr>
        <w:t xml:space="preserve"> λειτουργία.</w:t>
      </w:r>
    </w:p>
    <w:p w14:paraId="22F7A335" w14:textId="77777777" w:rsidR="002A37A9" w:rsidRPr="00947585" w:rsidRDefault="002A37A9" w:rsidP="002A37A9">
      <w:pPr>
        <w:rPr>
          <w:lang w:val="el-GR"/>
        </w:rPr>
      </w:pPr>
      <w:r w:rsidRPr="00947585">
        <w:rPr>
          <w:lang w:val="el-GR"/>
        </w:rPr>
        <w:t xml:space="preserve">Σε όρους ανιχνευτικής ικανότητας, ο </w:t>
      </w:r>
      <w:r w:rsidRPr="00947585">
        <w:rPr>
          <w:b/>
          <w:bCs/>
        </w:rPr>
        <w:t>rule</w:t>
      </w:r>
      <w:r w:rsidRPr="00947585">
        <w:rPr>
          <w:b/>
          <w:bCs/>
          <w:lang w:val="el-GR"/>
        </w:rPr>
        <w:t>-</w:t>
      </w:r>
      <w:r w:rsidRPr="00947585">
        <w:rPr>
          <w:b/>
          <w:bCs/>
        </w:rPr>
        <w:t>based</w:t>
      </w:r>
      <w:r w:rsidRPr="00947585">
        <w:rPr>
          <w:b/>
          <w:bCs/>
          <w:lang w:val="el-GR"/>
        </w:rPr>
        <w:t xml:space="preserve"> </w:t>
      </w:r>
      <w:r w:rsidRPr="00947585">
        <w:rPr>
          <w:b/>
          <w:bCs/>
        </w:rPr>
        <w:t>detector</w:t>
      </w:r>
      <w:r w:rsidRPr="00947585">
        <w:rPr>
          <w:lang w:val="el-GR"/>
        </w:rPr>
        <w:t xml:space="preserve"> επιτυγχάνει </w:t>
      </w:r>
      <w:r w:rsidRPr="00947585">
        <w:rPr>
          <w:b/>
          <w:bCs/>
          <w:lang w:val="el-GR"/>
        </w:rPr>
        <w:t xml:space="preserve">100% </w:t>
      </w:r>
      <w:r w:rsidRPr="00947585">
        <w:rPr>
          <w:b/>
          <w:bCs/>
        </w:rPr>
        <w:t>true</w:t>
      </w:r>
      <w:r w:rsidRPr="00947585">
        <w:rPr>
          <w:b/>
          <w:bCs/>
          <w:lang w:val="el-GR"/>
        </w:rPr>
        <w:t xml:space="preserve"> </w:t>
      </w:r>
      <w:r w:rsidRPr="00947585">
        <w:rPr>
          <w:b/>
          <w:bCs/>
        </w:rPr>
        <w:t>positive</w:t>
      </w:r>
      <w:r w:rsidRPr="00947585">
        <w:rPr>
          <w:b/>
          <w:bCs/>
          <w:lang w:val="el-GR"/>
        </w:rPr>
        <w:t xml:space="preserve"> </w:t>
      </w:r>
      <w:r w:rsidRPr="00947585">
        <w:rPr>
          <w:b/>
          <w:bCs/>
        </w:rPr>
        <w:t>rate</w:t>
      </w:r>
      <w:r w:rsidRPr="00947585">
        <w:rPr>
          <w:lang w:val="el-GR"/>
        </w:rPr>
        <w:t xml:space="preserve"> για γνωστά μοτίβα επιθέσεων, δηλαδή για </w:t>
      </w:r>
      <w:r w:rsidRPr="00947585">
        <w:t>brute</w:t>
      </w:r>
      <w:r w:rsidRPr="00947585">
        <w:rPr>
          <w:lang w:val="el-GR"/>
        </w:rPr>
        <w:t xml:space="preserve"> </w:t>
      </w:r>
      <w:r w:rsidRPr="00947585">
        <w:t>force</w:t>
      </w:r>
      <w:r w:rsidRPr="00947585">
        <w:rPr>
          <w:lang w:val="el-GR"/>
        </w:rPr>
        <w:t xml:space="preserve">, </w:t>
      </w:r>
      <w:r w:rsidRPr="00947585">
        <w:t>credential</w:t>
      </w:r>
      <w:r w:rsidRPr="00947585">
        <w:rPr>
          <w:lang w:val="el-GR"/>
        </w:rPr>
        <w:t xml:space="preserve"> </w:t>
      </w:r>
      <w:r w:rsidRPr="00947585">
        <w:t>stuffing</w:t>
      </w:r>
      <w:r w:rsidRPr="00947585">
        <w:rPr>
          <w:lang w:val="el-GR"/>
        </w:rPr>
        <w:t xml:space="preserve"> και </w:t>
      </w:r>
      <w:r w:rsidRPr="00947585">
        <w:t>replay</w:t>
      </w:r>
      <w:r w:rsidRPr="00947585">
        <w:rPr>
          <w:lang w:val="el-GR"/>
        </w:rPr>
        <w:t xml:space="preserve"> </w:t>
      </w:r>
      <w:r w:rsidRPr="00947585">
        <w:t>attacks</w:t>
      </w:r>
      <w:r w:rsidRPr="00947585">
        <w:rPr>
          <w:lang w:val="el-GR"/>
        </w:rPr>
        <w:t xml:space="preserve">. Αντίθετα, ο </w:t>
      </w:r>
      <w:r w:rsidRPr="00947585">
        <w:rPr>
          <w:b/>
          <w:bCs/>
        </w:rPr>
        <w:t>statistical</w:t>
      </w:r>
      <w:r w:rsidRPr="00947585">
        <w:rPr>
          <w:b/>
          <w:bCs/>
          <w:lang w:val="el-GR"/>
        </w:rPr>
        <w:t xml:space="preserve"> </w:t>
      </w:r>
      <w:r w:rsidRPr="00947585">
        <w:rPr>
          <w:b/>
          <w:bCs/>
        </w:rPr>
        <w:t>detector</w:t>
      </w:r>
      <w:r w:rsidRPr="00947585">
        <w:rPr>
          <w:lang w:val="el-GR"/>
        </w:rPr>
        <w:t xml:space="preserve"> εμφανίζει καλύτερη συμπεριφορά σε περιπτώσεις </w:t>
      </w:r>
      <w:r w:rsidRPr="00947585">
        <w:rPr>
          <w:b/>
          <w:bCs/>
          <w:lang w:val="el-GR"/>
        </w:rPr>
        <w:t>σταδιακής ανωμαλίας</w:t>
      </w:r>
      <w:r w:rsidRPr="00947585">
        <w:rPr>
          <w:lang w:val="el-GR"/>
        </w:rPr>
        <w:t xml:space="preserve"> και </w:t>
      </w:r>
      <w:r w:rsidRPr="00947585">
        <w:rPr>
          <w:b/>
          <w:bCs/>
        </w:rPr>
        <w:t>low</w:t>
      </w:r>
      <w:r w:rsidRPr="00947585">
        <w:rPr>
          <w:b/>
          <w:bCs/>
          <w:lang w:val="el-GR"/>
        </w:rPr>
        <w:t>-</w:t>
      </w:r>
      <w:r w:rsidRPr="00947585">
        <w:rPr>
          <w:b/>
          <w:bCs/>
        </w:rPr>
        <w:t>and</w:t>
      </w:r>
      <w:r w:rsidRPr="00947585">
        <w:rPr>
          <w:b/>
          <w:bCs/>
          <w:lang w:val="el-GR"/>
        </w:rPr>
        <w:t>-</w:t>
      </w:r>
      <w:r w:rsidRPr="00947585">
        <w:rPr>
          <w:b/>
          <w:bCs/>
        </w:rPr>
        <w:t>slow</w:t>
      </w:r>
      <w:r w:rsidRPr="00947585">
        <w:rPr>
          <w:b/>
          <w:bCs/>
          <w:lang w:val="el-GR"/>
        </w:rPr>
        <w:t xml:space="preserve"> επιθέσεων</w:t>
      </w:r>
      <w:r w:rsidRPr="00947585">
        <w:rPr>
          <w:lang w:val="el-GR"/>
        </w:rPr>
        <w:t xml:space="preserve">, με περίπου </w:t>
      </w:r>
      <w:r w:rsidRPr="00947585">
        <w:rPr>
          <w:b/>
          <w:bCs/>
          <w:lang w:val="el-GR"/>
        </w:rPr>
        <w:t xml:space="preserve">85% </w:t>
      </w:r>
      <w:r w:rsidRPr="00947585">
        <w:rPr>
          <w:b/>
          <w:bCs/>
        </w:rPr>
        <w:t>TP</w:t>
      </w:r>
      <w:r w:rsidRPr="00947585">
        <w:rPr>
          <w:lang w:val="el-GR"/>
        </w:rPr>
        <w:t xml:space="preserve">, αλλά συνοδεύεται και από περίπου </w:t>
      </w:r>
      <w:r w:rsidRPr="00947585">
        <w:rPr>
          <w:b/>
          <w:bCs/>
          <w:lang w:val="el-GR"/>
        </w:rPr>
        <w:t xml:space="preserve">15% </w:t>
      </w:r>
      <w:r w:rsidRPr="00947585">
        <w:rPr>
          <w:b/>
          <w:bCs/>
        </w:rPr>
        <w:t>FP</w:t>
      </w:r>
      <w:r w:rsidRPr="00947585">
        <w:rPr>
          <w:lang w:val="el-GR"/>
        </w:rPr>
        <w:t xml:space="preserve">. Παράλληλα, ο </w:t>
      </w:r>
      <w:r w:rsidRPr="00947585">
        <w:t>rule</w:t>
      </w:r>
      <w:r w:rsidRPr="00947585">
        <w:rPr>
          <w:lang w:val="el-GR"/>
        </w:rPr>
        <w:t>-</w:t>
      </w:r>
      <w:r w:rsidRPr="00947585">
        <w:t>based</w:t>
      </w:r>
      <w:r w:rsidRPr="00947585">
        <w:rPr>
          <w:lang w:val="el-GR"/>
        </w:rPr>
        <w:t xml:space="preserve"> μηχανισμός τείνει να αποτυγχάνει σε επιθέσεις που δεν ταιριάζουν ακριβώς στους προκαθορισμένους κανόνες, ενώ ο </w:t>
      </w:r>
      <w:r w:rsidRPr="00947585">
        <w:t>statistical</w:t>
      </w:r>
      <w:r w:rsidRPr="00947585">
        <w:rPr>
          <w:lang w:val="el-GR"/>
        </w:rPr>
        <w:t xml:space="preserve"> μπορεί να αποτύχει σε απότομες εξάρσεις εφόσον αυτές δεν ξεπεράσουν επαρκώς τα παράθυρα και τα </w:t>
      </w:r>
      <w:r w:rsidRPr="00947585">
        <w:t>thresholds</w:t>
      </w:r>
      <w:r w:rsidRPr="00947585">
        <w:rPr>
          <w:lang w:val="el-GR"/>
        </w:rPr>
        <w:t xml:space="preserve"> της στατιστικής λογικής.</w:t>
      </w:r>
    </w:p>
    <w:p w14:paraId="113CFA61" w14:textId="77777777" w:rsidR="002A37A9" w:rsidRPr="00947585" w:rsidRDefault="002A37A9" w:rsidP="002A37A9">
      <w:pPr>
        <w:rPr>
          <w:b/>
          <w:bCs/>
          <w:lang w:val="el-GR"/>
        </w:rPr>
      </w:pPr>
      <w:r w:rsidRPr="00947585">
        <w:rPr>
          <w:b/>
          <w:bCs/>
          <w:lang w:val="el-GR"/>
        </w:rPr>
        <w:t>6.3.4 Ανάλυση και Ερμηνεία</w:t>
      </w:r>
    </w:p>
    <w:p w14:paraId="6B5E11B5" w14:textId="77777777" w:rsidR="002A37A9" w:rsidRPr="00947585" w:rsidRDefault="002A37A9" w:rsidP="002A37A9">
      <w:pPr>
        <w:rPr>
          <w:lang w:val="el-GR"/>
        </w:rPr>
      </w:pPr>
      <w:r w:rsidRPr="00947585">
        <w:rPr>
          <w:lang w:val="el-GR"/>
        </w:rPr>
        <w:t xml:space="preserve">Η ερμηνεία των αποτελεσμάτων αναδεικνύει ότι καμία από τις δύο μεθόδους δεν είναι από μόνη της επαρκής για όλα τα σενάρια. Ο </w:t>
      </w:r>
      <w:r w:rsidRPr="00947585">
        <w:rPr>
          <w:b/>
          <w:bCs/>
        </w:rPr>
        <w:t>rule</w:t>
      </w:r>
      <w:r w:rsidRPr="00947585">
        <w:rPr>
          <w:b/>
          <w:bCs/>
          <w:lang w:val="el-GR"/>
        </w:rPr>
        <w:t>-</w:t>
      </w:r>
      <w:r w:rsidRPr="00947585">
        <w:rPr>
          <w:b/>
          <w:bCs/>
        </w:rPr>
        <w:t>based</w:t>
      </w:r>
      <w:r w:rsidRPr="00947585">
        <w:rPr>
          <w:b/>
          <w:bCs/>
          <w:lang w:val="el-GR"/>
        </w:rPr>
        <w:t xml:space="preserve"> </w:t>
      </w:r>
      <w:r w:rsidRPr="00947585">
        <w:rPr>
          <w:b/>
          <w:bCs/>
        </w:rPr>
        <w:t>detector</w:t>
      </w:r>
      <w:r w:rsidRPr="00947585">
        <w:rPr>
          <w:lang w:val="el-GR"/>
        </w:rPr>
        <w:t xml:space="preserve"> κερδίζει όταν η επίθεση έχει σαφή, επαναλαμβανόμενη και γνωστή δομή. Αυτό συμβαίνει επειδή οι κανόνες είναι αυστηρά συνδεδεμένοι με συγκεκριμένα </w:t>
      </w:r>
      <w:r w:rsidRPr="00947585">
        <w:t>thresholds</w:t>
      </w:r>
      <w:r w:rsidRPr="00947585">
        <w:rPr>
          <w:lang w:val="el-GR"/>
        </w:rPr>
        <w:t xml:space="preserve"> και </w:t>
      </w:r>
      <w:r w:rsidRPr="00947585">
        <w:t>patterns</w:t>
      </w:r>
      <w:r w:rsidRPr="00947585">
        <w:rPr>
          <w:lang w:val="el-GR"/>
        </w:rPr>
        <w:t xml:space="preserve">. Σε </w:t>
      </w:r>
      <w:r w:rsidRPr="00947585">
        <w:t>brute</w:t>
      </w:r>
      <w:r w:rsidRPr="00947585">
        <w:rPr>
          <w:lang w:val="el-GR"/>
        </w:rPr>
        <w:t xml:space="preserve"> </w:t>
      </w:r>
      <w:r w:rsidRPr="00947585">
        <w:t>force</w:t>
      </w:r>
      <w:r w:rsidRPr="00947585">
        <w:rPr>
          <w:lang w:val="el-GR"/>
        </w:rPr>
        <w:t xml:space="preserve"> ή </w:t>
      </w:r>
      <w:r w:rsidRPr="00947585">
        <w:t>credential</w:t>
      </w:r>
      <w:r w:rsidRPr="00947585">
        <w:rPr>
          <w:lang w:val="el-GR"/>
        </w:rPr>
        <w:t xml:space="preserve"> </w:t>
      </w:r>
      <w:r w:rsidRPr="00947585">
        <w:t>stuffing</w:t>
      </w:r>
      <w:r w:rsidRPr="00947585">
        <w:rPr>
          <w:lang w:val="el-GR"/>
        </w:rPr>
        <w:t xml:space="preserve"> σενάρια, το σύστημα γνωρίζει εκ των προτέρων τι θεωρεί ύποπτο και επομένως η ανίχνευση είναι άμεση, ερμηνεύσιμη και αξιόπιστη. Το πλεονέκτημα αυτό εξηγεί το </w:t>
      </w:r>
      <w:r w:rsidRPr="00947585">
        <w:rPr>
          <w:b/>
          <w:bCs/>
          <w:lang w:val="el-GR"/>
        </w:rPr>
        <w:t xml:space="preserve">100% </w:t>
      </w:r>
      <w:r w:rsidRPr="00947585">
        <w:rPr>
          <w:b/>
          <w:bCs/>
        </w:rPr>
        <w:t>TP</w:t>
      </w:r>
      <w:r w:rsidRPr="00947585">
        <w:rPr>
          <w:lang w:val="el-GR"/>
        </w:rPr>
        <w:t xml:space="preserve"> στα αντίστοιχα γνωστά μοτίβα. Επιπλέον, η </w:t>
      </w:r>
      <w:r w:rsidRPr="00947585">
        <w:t>rule</w:t>
      </w:r>
      <w:r w:rsidRPr="00947585">
        <w:rPr>
          <w:lang w:val="el-GR"/>
        </w:rPr>
        <w:t>-</w:t>
      </w:r>
      <w:r w:rsidRPr="00947585">
        <w:t>based</w:t>
      </w:r>
      <w:r w:rsidRPr="00947585">
        <w:rPr>
          <w:lang w:val="el-GR"/>
        </w:rPr>
        <w:t xml:space="preserve"> προσέγγιση έχει το πλεονέκτημα ότι δεν εξαρτάται από </w:t>
      </w:r>
      <w:r w:rsidRPr="00947585">
        <w:t>baseline</w:t>
      </w:r>
      <w:r w:rsidRPr="00947585">
        <w:rPr>
          <w:lang w:val="el-GR"/>
        </w:rPr>
        <w:t xml:space="preserve"> ή </w:t>
      </w:r>
      <w:r w:rsidRPr="00947585">
        <w:t>warm</w:t>
      </w:r>
      <w:r w:rsidRPr="00947585">
        <w:rPr>
          <w:lang w:val="el-GR"/>
        </w:rPr>
        <w:t>-</w:t>
      </w:r>
      <w:r w:rsidRPr="00947585">
        <w:t>up</w:t>
      </w:r>
      <w:r w:rsidRPr="00947585">
        <w:rPr>
          <w:lang w:val="el-GR"/>
        </w:rPr>
        <w:t xml:space="preserve"> ιστορικών δεδομένων.</w:t>
      </w:r>
    </w:p>
    <w:p w14:paraId="12DA4EFB" w14:textId="77777777" w:rsidR="002A37A9" w:rsidRPr="00947585" w:rsidRDefault="002A37A9" w:rsidP="002A37A9">
      <w:pPr>
        <w:rPr>
          <w:lang w:val="el-GR"/>
        </w:rPr>
      </w:pPr>
      <w:r w:rsidRPr="00947585">
        <w:rPr>
          <w:lang w:val="el-GR"/>
        </w:rPr>
        <w:t xml:space="preserve">Ωστόσο, το βασικό μειονέκτημα της </w:t>
      </w:r>
      <w:r w:rsidRPr="00947585">
        <w:t>rule</w:t>
      </w:r>
      <w:r w:rsidRPr="00947585">
        <w:rPr>
          <w:lang w:val="el-GR"/>
        </w:rPr>
        <w:t>-</w:t>
      </w:r>
      <w:r w:rsidRPr="00947585">
        <w:t>based</w:t>
      </w:r>
      <w:r w:rsidRPr="00947585">
        <w:rPr>
          <w:lang w:val="el-GR"/>
        </w:rPr>
        <w:t xml:space="preserve"> λογικής είναι ότι παραμένει </w:t>
      </w:r>
      <w:r w:rsidRPr="00947585">
        <w:rPr>
          <w:b/>
          <w:bCs/>
          <w:lang w:val="el-GR"/>
        </w:rPr>
        <w:t>κλειστή ως προς το σύνολο των γνωστών επιθέσεων</w:t>
      </w:r>
      <w:r w:rsidRPr="00947585">
        <w:rPr>
          <w:lang w:val="el-GR"/>
        </w:rPr>
        <w:t xml:space="preserve">. Αν μια συμπεριφορά αποκλίνει από το φυσιολογικό αλλά δεν υπερβαίνει κάποιο ρητά καθορισμένο </w:t>
      </w:r>
      <w:r w:rsidRPr="00947585">
        <w:t>threshold</w:t>
      </w:r>
      <w:r w:rsidRPr="00947585">
        <w:rPr>
          <w:lang w:val="el-GR"/>
        </w:rPr>
        <w:t xml:space="preserve">, τότε δεν παράγεται </w:t>
      </w:r>
      <w:r w:rsidRPr="00947585">
        <w:t>alert</w:t>
      </w:r>
      <w:r w:rsidRPr="00947585">
        <w:rPr>
          <w:lang w:val="el-GR"/>
        </w:rPr>
        <w:t xml:space="preserve">. Αυτό ισχύει ιδιαίτερα για </w:t>
      </w:r>
      <w:r w:rsidRPr="00947585">
        <w:rPr>
          <w:b/>
          <w:bCs/>
        </w:rPr>
        <w:t>novel</w:t>
      </w:r>
      <w:r w:rsidRPr="00947585">
        <w:rPr>
          <w:b/>
          <w:bCs/>
          <w:lang w:val="el-GR"/>
        </w:rPr>
        <w:t xml:space="preserve"> </w:t>
      </w:r>
      <w:r w:rsidRPr="00947585">
        <w:rPr>
          <w:b/>
          <w:bCs/>
        </w:rPr>
        <w:t>attacks</w:t>
      </w:r>
      <w:r w:rsidRPr="00947585">
        <w:rPr>
          <w:lang w:val="el-GR"/>
        </w:rPr>
        <w:t xml:space="preserve"> ή </w:t>
      </w:r>
      <w:r w:rsidRPr="00947585">
        <w:rPr>
          <w:b/>
          <w:bCs/>
        </w:rPr>
        <w:t>gradual</w:t>
      </w:r>
      <w:r w:rsidRPr="00947585">
        <w:rPr>
          <w:b/>
          <w:bCs/>
          <w:lang w:val="el-GR"/>
        </w:rPr>
        <w:t xml:space="preserve"> </w:t>
      </w:r>
      <w:r w:rsidRPr="00947585">
        <w:rPr>
          <w:b/>
          <w:bCs/>
        </w:rPr>
        <w:t>change</w:t>
      </w:r>
      <w:r w:rsidRPr="00947585">
        <w:rPr>
          <w:lang w:val="el-GR"/>
        </w:rPr>
        <w:t xml:space="preserve"> σενάρια, στα οποία η επιθετική δραστηριότητα αναπτύσσεται αργά ή αποκρύπτεται πίσω από επιφανειακά φυσιολογικούς ρυθμούς.</w:t>
      </w:r>
    </w:p>
    <w:p w14:paraId="5C14C155" w14:textId="77777777" w:rsidR="002A37A9" w:rsidRPr="00947585" w:rsidRDefault="002A37A9" w:rsidP="002A37A9">
      <w:pPr>
        <w:rPr>
          <w:lang w:val="el-GR"/>
        </w:rPr>
      </w:pPr>
      <w:r w:rsidRPr="00947585">
        <w:rPr>
          <w:lang w:val="el-GR"/>
        </w:rPr>
        <w:lastRenderedPageBreak/>
        <w:t xml:space="preserve">Από την άλλη πλευρά, ο </w:t>
      </w:r>
      <w:r w:rsidRPr="00947585">
        <w:rPr>
          <w:b/>
          <w:bCs/>
        </w:rPr>
        <w:t>statistical</w:t>
      </w:r>
      <w:r w:rsidRPr="00947585">
        <w:rPr>
          <w:b/>
          <w:bCs/>
          <w:lang w:val="el-GR"/>
        </w:rPr>
        <w:t xml:space="preserve"> </w:t>
      </w:r>
      <w:r w:rsidRPr="00947585">
        <w:rPr>
          <w:b/>
          <w:bCs/>
        </w:rPr>
        <w:t>detector</w:t>
      </w:r>
      <w:r w:rsidRPr="00947585">
        <w:rPr>
          <w:lang w:val="el-GR"/>
        </w:rPr>
        <w:t xml:space="preserve"> υπερτερεί ακριβώς σε τέτοιες περιπτώσεις. Η χρήση του </w:t>
      </w:r>
      <w:r w:rsidRPr="00947585">
        <w:t>Z</w:t>
      </w:r>
      <w:r w:rsidRPr="00947585">
        <w:rPr>
          <w:lang w:val="el-GR"/>
        </w:rPr>
        <w:t>-</w:t>
      </w:r>
      <w:r w:rsidRPr="00947585">
        <w:t>score</w:t>
      </w:r>
      <w:r w:rsidRPr="00947585">
        <w:rPr>
          <w:lang w:val="el-GR"/>
        </w:rPr>
        <w:t xml:space="preserve"> σε πολλαπλά χρονικά παράθυρα του επιτρέπει να εντοπίζει αποκλίσεις από το </w:t>
      </w:r>
      <w:r w:rsidRPr="00947585">
        <w:t>baseline</w:t>
      </w:r>
      <w:r w:rsidRPr="00947585">
        <w:rPr>
          <w:lang w:val="el-GR"/>
        </w:rPr>
        <w:t xml:space="preserve"> ακόμη και όταν δεν υπάρχει σαφής </w:t>
      </w:r>
      <w:r w:rsidRPr="00947585">
        <w:t>rule</w:t>
      </w:r>
      <w:r w:rsidRPr="00947585">
        <w:rPr>
          <w:lang w:val="el-GR"/>
        </w:rPr>
        <w:t xml:space="preserve"> </w:t>
      </w:r>
      <w:r w:rsidRPr="00947585">
        <w:t>signature</w:t>
      </w:r>
      <w:r w:rsidRPr="00947585">
        <w:rPr>
          <w:lang w:val="el-GR"/>
        </w:rPr>
        <w:t xml:space="preserve">. Αυτό εξηγεί γιατί αποδίδει καλύτερα σε </w:t>
      </w:r>
      <w:r w:rsidRPr="00947585">
        <w:rPr>
          <w:b/>
          <w:bCs/>
        </w:rPr>
        <w:t>gradual</w:t>
      </w:r>
      <w:r w:rsidRPr="00947585">
        <w:rPr>
          <w:b/>
          <w:bCs/>
          <w:lang w:val="el-GR"/>
        </w:rPr>
        <w:t xml:space="preserve"> </w:t>
      </w:r>
      <w:r w:rsidRPr="00947585">
        <w:rPr>
          <w:b/>
          <w:bCs/>
        </w:rPr>
        <w:t>anomaly</w:t>
      </w:r>
      <w:r w:rsidRPr="00947585">
        <w:rPr>
          <w:lang w:val="el-GR"/>
        </w:rPr>
        <w:t xml:space="preserve"> και </w:t>
      </w:r>
      <w:r w:rsidRPr="00947585">
        <w:rPr>
          <w:b/>
          <w:bCs/>
        </w:rPr>
        <w:t>low</w:t>
      </w:r>
      <w:r w:rsidRPr="00947585">
        <w:rPr>
          <w:b/>
          <w:bCs/>
          <w:lang w:val="el-GR"/>
        </w:rPr>
        <w:t>-</w:t>
      </w:r>
      <w:r w:rsidRPr="00947585">
        <w:rPr>
          <w:b/>
          <w:bCs/>
        </w:rPr>
        <w:t>and</w:t>
      </w:r>
      <w:r w:rsidRPr="00947585">
        <w:rPr>
          <w:b/>
          <w:bCs/>
          <w:lang w:val="el-GR"/>
        </w:rPr>
        <w:t>-</w:t>
      </w:r>
      <w:r w:rsidRPr="00947585">
        <w:rPr>
          <w:b/>
          <w:bCs/>
        </w:rPr>
        <w:t>slow</w:t>
      </w:r>
      <w:r w:rsidRPr="00947585">
        <w:rPr>
          <w:b/>
          <w:bCs/>
          <w:lang w:val="el-GR"/>
        </w:rPr>
        <w:t xml:space="preserve"> </w:t>
      </w:r>
      <w:r w:rsidRPr="00947585">
        <w:rPr>
          <w:b/>
          <w:bCs/>
        </w:rPr>
        <w:t>attacks</w:t>
      </w:r>
      <w:r w:rsidRPr="00947585">
        <w:rPr>
          <w:lang w:val="el-GR"/>
        </w:rPr>
        <w:t xml:space="preserve">. Η ικανότητα αυτή είναι ιδιαίτερα πολύτιμη σε περιβάλλοντα πραγματικού χρόνου, όπου ορισμένες επιθέσεις αποφεύγουν σκόπιμα τα στατικά </w:t>
      </w:r>
      <w:r w:rsidRPr="00947585">
        <w:t>thresholds</w:t>
      </w:r>
      <w:r w:rsidRPr="00947585">
        <w:rPr>
          <w:lang w:val="el-GR"/>
        </w:rPr>
        <w:t xml:space="preserve">. Παρ’ όλα αυτά, το τίμημα είναι η εμφάνιση </w:t>
      </w:r>
      <w:r w:rsidRPr="00947585">
        <w:rPr>
          <w:b/>
          <w:bCs/>
        </w:rPr>
        <w:t>false</w:t>
      </w:r>
      <w:r w:rsidRPr="00947585">
        <w:rPr>
          <w:b/>
          <w:bCs/>
          <w:lang w:val="el-GR"/>
        </w:rPr>
        <w:t xml:space="preserve"> </w:t>
      </w:r>
      <w:r w:rsidRPr="00947585">
        <w:rPr>
          <w:b/>
          <w:bCs/>
        </w:rPr>
        <w:t>positives</w:t>
      </w:r>
      <w:r w:rsidRPr="00947585">
        <w:rPr>
          <w:b/>
          <w:bCs/>
          <w:lang w:val="el-GR"/>
        </w:rPr>
        <w:t xml:space="preserve"> (~15%)</w:t>
      </w:r>
      <w:r w:rsidRPr="00947585">
        <w:rPr>
          <w:lang w:val="el-GR"/>
        </w:rPr>
        <w:t xml:space="preserve">, επειδή κάθε στατιστική απόκλιση δεν είναι απαραίτητα κακόβουλη. Επιπλέον, σε ορισμένες περιπτώσεις </w:t>
      </w:r>
      <w:r w:rsidRPr="00947585">
        <w:rPr>
          <w:b/>
          <w:bCs/>
        </w:rPr>
        <w:t>sudden</w:t>
      </w:r>
      <w:r w:rsidRPr="00947585">
        <w:rPr>
          <w:b/>
          <w:bCs/>
          <w:lang w:val="el-GR"/>
        </w:rPr>
        <w:t xml:space="preserve"> </w:t>
      </w:r>
      <w:r w:rsidRPr="00947585">
        <w:rPr>
          <w:b/>
          <w:bCs/>
        </w:rPr>
        <w:t>burst</w:t>
      </w:r>
      <w:r w:rsidRPr="00947585">
        <w:rPr>
          <w:lang w:val="el-GR"/>
        </w:rPr>
        <w:t xml:space="preserve"> που παραμένουν κάτω από τα ενεργά </w:t>
      </w:r>
      <w:r w:rsidRPr="00947585">
        <w:t>thresholds</w:t>
      </w:r>
      <w:r w:rsidRPr="00947585">
        <w:rPr>
          <w:lang w:val="el-GR"/>
        </w:rPr>
        <w:t xml:space="preserve"> των παραθύρων, η στατιστική μέθοδος μπορεί να μην αντιδράσει έγκαιρα.</w:t>
      </w:r>
    </w:p>
    <w:p w14:paraId="2349C507" w14:textId="77777777" w:rsidR="002A37A9" w:rsidRPr="00947585" w:rsidRDefault="002A37A9" w:rsidP="002A37A9">
      <w:pPr>
        <w:rPr>
          <w:lang w:val="el-GR"/>
        </w:rPr>
      </w:pPr>
      <w:r w:rsidRPr="00947585">
        <w:rPr>
          <w:lang w:val="el-GR"/>
        </w:rPr>
        <w:t xml:space="preserve">Από τα παραπάνω προκύπτει καθαρά ότι η </w:t>
      </w:r>
      <w:r w:rsidRPr="00947585">
        <w:rPr>
          <w:b/>
          <w:bCs/>
          <w:lang w:val="el-GR"/>
        </w:rPr>
        <w:t>συμπληρωματικότητα</w:t>
      </w:r>
      <w:r w:rsidRPr="00947585">
        <w:rPr>
          <w:lang w:val="el-GR"/>
        </w:rPr>
        <w:t xml:space="preserve"> των δύο μεθόδων είναι ο λόγος για τον οποίο ο υβριδισμός αποτελεί τη βέλτιστη λύση. Ο </w:t>
      </w:r>
      <w:r w:rsidRPr="00947585">
        <w:t>rule</w:t>
      </w:r>
      <w:r w:rsidRPr="00947585">
        <w:rPr>
          <w:lang w:val="el-GR"/>
        </w:rPr>
        <w:t>-</w:t>
      </w:r>
      <w:r w:rsidRPr="00947585">
        <w:t>based</w:t>
      </w:r>
      <w:r w:rsidRPr="00947585">
        <w:rPr>
          <w:lang w:val="el-GR"/>
        </w:rPr>
        <w:t xml:space="preserve"> </w:t>
      </w:r>
      <w:r w:rsidRPr="00947585">
        <w:t>detector</w:t>
      </w:r>
      <w:r w:rsidRPr="00947585">
        <w:rPr>
          <w:lang w:val="el-GR"/>
        </w:rPr>
        <w:t xml:space="preserve"> προσφέρει ακρίβεια και σαφή ερμηνεία για γνωστές επιθέσεις, ενώ ο </w:t>
      </w:r>
      <w:r w:rsidRPr="00947585">
        <w:t>statistical</w:t>
      </w:r>
      <w:r w:rsidRPr="00947585">
        <w:rPr>
          <w:lang w:val="el-GR"/>
        </w:rPr>
        <w:t xml:space="preserve"> </w:t>
      </w:r>
      <w:r w:rsidRPr="00947585">
        <w:t>detector</w:t>
      </w:r>
      <w:r w:rsidRPr="00947585">
        <w:rPr>
          <w:lang w:val="el-GR"/>
        </w:rPr>
        <w:t xml:space="preserve"> επεκτείνει το πεδίο κάλυψης προς λιγότερο προφανείς ή σταδιακές αποκλίσεις. Το γεγονός ότι οι δύο μηχανισμοί έχουν ουσιαστικά ισοδύναμο και εξαιρετικά χαμηλό χρόνο ανίχνευσης σημαίνει ότι η παράλληλη λειτουργία τους δεν επιβαρύνει αισθητά το σύστημα.</w:t>
      </w:r>
    </w:p>
    <w:p w14:paraId="60186DA4" w14:textId="77777777" w:rsidR="002A37A9" w:rsidRPr="00947585" w:rsidRDefault="002A37A9" w:rsidP="002A37A9">
      <w:pPr>
        <w:rPr>
          <w:lang w:val="el-GR"/>
        </w:rPr>
      </w:pPr>
      <w:r w:rsidRPr="00947585">
        <w:rPr>
          <w:lang w:val="el-GR"/>
        </w:rPr>
        <w:t xml:space="preserve">Συνεπώς, η απάντηση στην </w:t>
      </w:r>
      <w:r w:rsidRPr="00947585">
        <w:rPr>
          <w:b/>
          <w:bCs/>
          <w:lang w:val="el-GR"/>
        </w:rPr>
        <w:t>ΕΡ-9</w:t>
      </w:r>
      <w:r w:rsidRPr="00947585">
        <w:rPr>
          <w:lang w:val="el-GR"/>
        </w:rPr>
        <w:t xml:space="preserve"> είναι ότι οι απειλές στο </w:t>
      </w:r>
      <w:r w:rsidRPr="00947585">
        <w:t>GEO</w:t>
      </w:r>
      <w:r w:rsidRPr="00947585">
        <w:rPr>
          <w:lang w:val="el-GR"/>
        </w:rPr>
        <w:t>-</w:t>
      </w:r>
      <w:r w:rsidRPr="00947585">
        <w:t>ADS</w:t>
      </w:r>
      <w:r w:rsidRPr="00947585">
        <w:rPr>
          <w:lang w:val="el-GR"/>
        </w:rPr>
        <w:t xml:space="preserve"> ανιχνεύονται αποτελεσματικότερα μέσω </w:t>
      </w:r>
      <w:r w:rsidRPr="00947585">
        <w:rPr>
          <w:b/>
          <w:bCs/>
          <w:lang w:val="el-GR"/>
        </w:rPr>
        <w:t xml:space="preserve">υβριδικής προσέγγισης </w:t>
      </w:r>
      <w:r w:rsidRPr="00947585">
        <w:rPr>
          <w:b/>
          <w:bCs/>
        </w:rPr>
        <w:t>rule</w:t>
      </w:r>
      <w:r w:rsidRPr="00947585">
        <w:rPr>
          <w:b/>
          <w:bCs/>
          <w:lang w:val="el-GR"/>
        </w:rPr>
        <w:t>-</w:t>
      </w:r>
      <w:r w:rsidRPr="00947585">
        <w:rPr>
          <w:b/>
          <w:bCs/>
        </w:rPr>
        <w:t>based</w:t>
      </w:r>
      <w:r w:rsidRPr="00947585">
        <w:rPr>
          <w:b/>
          <w:bCs/>
          <w:lang w:val="el-GR"/>
        </w:rPr>
        <w:t xml:space="preserve"> + </w:t>
      </w:r>
      <w:r w:rsidRPr="00947585">
        <w:rPr>
          <w:b/>
          <w:bCs/>
        </w:rPr>
        <w:t>statistical</w:t>
      </w:r>
      <w:r w:rsidRPr="00947585">
        <w:rPr>
          <w:lang w:val="el-GR"/>
        </w:rPr>
        <w:t>, όπου οι δύο μηχανισμοί λειτουργούν παράλληλα και αλληλοσυμπληρώνονται. Η προσέγγιση αυτή συνδυάζει υψηλή ακρίβεια για γνωστά μοτίβα, μεγαλύτερη ευαισθησία σε σταδιακές ανωμαλίες και εξαιρετικά χαμηλό κόστος ανίχνευσης, καθιστώντας την κατάλληλη για ασφαλή λειτουργία σε πραγματικό χρόνο.</w:t>
      </w:r>
    </w:p>
    <w:p w14:paraId="24330D16" w14:textId="77777777" w:rsidR="002A37A9" w:rsidRDefault="002A37A9" w:rsidP="002A37A9">
      <w:pPr>
        <w:rPr>
          <w:lang w:val="el-GR"/>
        </w:rPr>
      </w:pPr>
    </w:p>
    <w:p w14:paraId="5589DD08" w14:textId="77777777" w:rsidR="002A37A9" w:rsidRDefault="002A37A9" w:rsidP="002A37A9">
      <w:pPr>
        <w:rPr>
          <w:lang w:val="el-GR"/>
        </w:rPr>
      </w:pPr>
    </w:p>
    <w:p w14:paraId="24F16628" w14:textId="77777777" w:rsidR="002A37A9" w:rsidRPr="00947585" w:rsidRDefault="002A37A9" w:rsidP="002A37A9">
      <w:pPr>
        <w:rPr>
          <w:b/>
          <w:bCs/>
          <w:lang w:val="el-GR"/>
        </w:rPr>
      </w:pPr>
      <w:r w:rsidRPr="00947585">
        <w:rPr>
          <w:b/>
          <w:bCs/>
          <w:lang w:val="el-GR"/>
        </w:rPr>
        <w:t>6.4 Συζήτηση Αποτελεσμάτων</w:t>
      </w:r>
    </w:p>
    <w:p w14:paraId="5BE8D5BC" w14:textId="77777777" w:rsidR="002A37A9" w:rsidRPr="00947585" w:rsidRDefault="002A37A9" w:rsidP="002A37A9">
      <w:pPr>
        <w:rPr>
          <w:lang w:val="el-GR"/>
        </w:rPr>
      </w:pPr>
      <w:r w:rsidRPr="00947585">
        <w:rPr>
          <w:lang w:val="el-GR"/>
        </w:rPr>
        <w:t xml:space="preserve">Τα αποτελέσματα των δύο πειραμάτων οδηγούν σε ένα συνεκτικό σύνολο συμπερασμάτων για τον σχεδιασμό και τη λειτουργία του </w:t>
      </w:r>
      <w:r w:rsidRPr="00947585">
        <w:t>GEO</w:t>
      </w:r>
      <w:r w:rsidRPr="00947585">
        <w:rPr>
          <w:lang w:val="el-GR"/>
        </w:rPr>
        <w:t>-</w:t>
      </w:r>
      <w:r w:rsidRPr="00947585">
        <w:t>ADS</w:t>
      </w:r>
      <w:r w:rsidRPr="00947585">
        <w:rPr>
          <w:lang w:val="el-GR"/>
        </w:rPr>
        <w:t xml:space="preserve">. Στο </w:t>
      </w:r>
      <w:r w:rsidRPr="00947585">
        <w:rPr>
          <w:b/>
          <w:bCs/>
          <w:lang w:val="el-GR"/>
        </w:rPr>
        <w:t>Πείραμα 1</w:t>
      </w:r>
      <w:r w:rsidRPr="00947585">
        <w:rPr>
          <w:lang w:val="el-GR"/>
        </w:rPr>
        <w:t xml:space="preserve">, η συγκριτική αξιολόγηση των μεθόδων χωρικής ευρετηρίασης έδειξε ότι η αποδοτικότητα εξαρτάται έντονα από την κλίμακα του συνόλου δεδομένων. Για το πραγματικό </w:t>
      </w:r>
      <w:r w:rsidRPr="00947585">
        <w:t>dataset</w:t>
      </w:r>
      <w:r w:rsidRPr="00947585">
        <w:rPr>
          <w:lang w:val="el-GR"/>
        </w:rPr>
        <w:t xml:space="preserve"> του έργου, δηλαδή </w:t>
      </w:r>
      <w:r w:rsidRPr="00947585">
        <w:rPr>
          <w:b/>
          <w:bCs/>
        </w:rPr>
        <w:t>n</w:t>
      </w:r>
      <w:r w:rsidRPr="00947585">
        <w:rPr>
          <w:b/>
          <w:bCs/>
          <w:lang w:val="el-GR"/>
        </w:rPr>
        <w:t>=28</w:t>
      </w:r>
      <w:r w:rsidRPr="00947585">
        <w:rPr>
          <w:lang w:val="el-GR"/>
        </w:rPr>
        <w:t xml:space="preserve"> οθόνες, η </w:t>
      </w:r>
      <w:r w:rsidRPr="00947585">
        <w:rPr>
          <w:b/>
          <w:bCs/>
        </w:rPr>
        <w:t>Linear</w:t>
      </w:r>
      <w:r w:rsidRPr="00947585">
        <w:rPr>
          <w:b/>
          <w:bCs/>
          <w:lang w:val="el-GR"/>
        </w:rPr>
        <w:t xml:space="preserve"> </w:t>
      </w:r>
      <w:r w:rsidRPr="00947585">
        <w:rPr>
          <w:b/>
          <w:bCs/>
        </w:rPr>
        <w:t>Scan</w:t>
      </w:r>
      <w:r w:rsidRPr="00947585">
        <w:rPr>
          <w:lang w:val="el-GR"/>
        </w:rPr>
        <w:t xml:space="preserve"> παραμένει επαρκής και μάλιστα οριακά ταχύτερη, γεγονός που επιβεβαιώνει ότι σε πολύ μικρά σύνολα το κόστος διαχείρισης μιας σύνθετης δομής μπορεί να υπερβαίνει το όφελος που προσφέρει. Ωστόσο, καθώς το πλήθος των οθονών αυξάνεται, το </w:t>
      </w:r>
      <w:r w:rsidRPr="00947585">
        <w:rPr>
          <w:b/>
          <w:bCs/>
        </w:rPr>
        <w:t>R</w:t>
      </w:r>
      <w:r w:rsidRPr="00947585">
        <w:rPr>
          <w:b/>
          <w:bCs/>
          <w:lang w:val="el-GR"/>
        </w:rPr>
        <w:t>-</w:t>
      </w:r>
      <w:r w:rsidRPr="00947585">
        <w:rPr>
          <w:b/>
          <w:bCs/>
        </w:rPr>
        <w:t>Tree</w:t>
      </w:r>
      <w:r w:rsidRPr="00947585">
        <w:rPr>
          <w:lang w:val="el-GR"/>
        </w:rPr>
        <w:t xml:space="preserve"> καθίσταται σαφώς ανώτερο, φθάνοντας σε </w:t>
      </w:r>
      <w:r w:rsidRPr="00947585">
        <w:rPr>
          <w:b/>
          <w:bCs/>
          <w:lang w:val="el-GR"/>
        </w:rPr>
        <w:t>8.09</w:t>
      </w:r>
      <w:r w:rsidRPr="00947585">
        <w:rPr>
          <w:b/>
          <w:bCs/>
        </w:rPr>
        <w:t>x</w:t>
      </w:r>
      <w:r w:rsidRPr="00947585">
        <w:rPr>
          <w:b/>
          <w:bCs/>
          <w:lang w:val="el-GR"/>
        </w:rPr>
        <w:t xml:space="preserve"> επιτάχυνση</w:t>
      </w:r>
      <w:r w:rsidRPr="00947585">
        <w:rPr>
          <w:lang w:val="el-GR"/>
        </w:rPr>
        <w:t xml:space="preserve"> για </w:t>
      </w:r>
      <w:r w:rsidRPr="00947585">
        <w:rPr>
          <w:b/>
          <w:bCs/>
        </w:rPr>
        <w:t>n</w:t>
      </w:r>
      <w:r w:rsidRPr="00947585">
        <w:rPr>
          <w:b/>
          <w:bCs/>
          <w:lang w:val="el-GR"/>
        </w:rPr>
        <w:t>=100.000</w:t>
      </w:r>
      <w:r w:rsidRPr="00947585">
        <w:rPr>
          <w:lang w:val="el-GR"/>
        </w:rPr>
        <w:t xml:space="preserve">, κάτι που είναι απολύτως συμβατό με τη θεωρητική μετάβαση από </w:t>
      </w:r>
      <w:r w:rsidRPr="00947585">
        <w:rPr>
          <w:b/>
          <w:bCs/>
        </w:rPr>
        <w:t>O</w:t>
      </w:r>
      <w:r w:rsidRPr="00947585">
        <w:rPr>
          <w:b/>
          <w:bCs/>
          <w:lang w:val="el-GR"/>
        </w:rPr>
        <w:t>(</w:t>
      </w:r>
      <w:r w:rsidRPr="00947585">
        <w:rPr>
          <w:b/>
          <w:bCs/>
        </w:rPr>
        <w:t>n</w:t>
      </w:r>
      <w:r w:rsidRPr="00947585">
        <w:rPr>
          <w:b/>
          <w:bCs/>
          <w:lang w:val="el-GR"/>
        </w:rPr>
        <w:t>)</w:t>
      </w:r>
      <w:r w:rsidRPr="00947585">
        <w:rPr>
          <w:lang w:val="el-GR"/>
        </w:rPr>
        <w:t xml:space="preserve"> σε </w:t>
      </w:r>
      <w:r w:rsidRPr="00947585">
        <w:rPr>
          <w:b/>
          <w:bCs/>
        </w:rPr>
        <w:t>O</w:t>
      </w:r>
      <w:r w:rsidRPr="00947585">
        <w:rPr>
          <w:b/>
          <w:bCs/>
          <w:lang w:val="el-GR"/>
        </w:rPr>
        <w:t>(</w:t>
      </w:r>
      <w:r w:rsidRPr="00947585">
        <w:rPr>
          <w:b/>
          <w:bCs/>
        </w:rPr>
        <w:t>log</w:t>
      </w:r>
      <w:r w:rsidRPr="00947585">
        <w:rPr>
          <w:b/>
          <w:bCs/>
          <w:lang w:val="el-GR"/>
        </w:rPr>
        <w:t xml:space="preserve"> </w:t>
      </w:r>
      <w:r w:rsidRPr="00947585">
        <w:rPr>
          <w:b/>
          <w:bCs/>
        </w:rPr>
        <w:t>n</w:t>
      </w:r>
      <w:r w:rsidRPr="00947585">
        <w:rPr>
          <w:b/>
          <w:bCs/>
          <w:lang w:val="el-GR"/>
        </w:rPr>
        <w:t>)</w:t>
      </w:r>
      <w:r w:rsidRPr="00947585">
        <w:rPr>
          <w:lang w:val="el-GR"/>
        </w:rPr>
        <w:t xml:space="preserve"> συμπεριφορά. Κατά συνέπεια, παρότι η </w:t>
      </w:r>
      <w:r w:rsidRPr="00947585">
        <w:t>Linear</w:t>
      </w:r>
      <w:r w:rsidRPr="00947585">
        <w:rPr>
          <w:lang w:val="el-GR"/>
        </w:rPr>
        <w:t xml:space="preserve"> </w:t>
      </w:r>
      <w:r w:rsidRPr="00947585">
        <w:t>Scan</w:t>
      </w:r>
      <w:r w:rsidRPr="00947585">
        <w:rPr>
          <w:lang w:val="el-GR"/>
        </w:rPr>
        <w:t xml:space="preserve"> είναι λειτουργικά αποδεκτή για το σημερινό μέγεθος του σταδίου, το </w:t>
      </w:r>
      <w:r w:rsidRPr="00947585">
        <w:rPr>
          <w:b/>
          <w:bCs/>
        </w:rPr>
        <w:t>R</w:t>
      </w:r>
      <w:r w:rsidRPr="00947585">
        <w:rPr>
          <w:b/>
          <w:bCs/>
          <w:lang w:val="el-GR"/>
        </w:rPr>
        <w:t>-</w:t>
      </w:r>
      <w:r w:rsidRPr="00947585">
        <w:rPr>
          <w:b/>
          <w:bCs/>
        </w:rPr>
        <w:t>Tree</w:t>
      </w:r>
      <w:r w:rsidRPr="00947585">
        <w:rPr>
          <w:lang w:val="el-GR"/>
        </w:rPr>
        <w:t xml:space="preserve"> αποτελεί τη βέλτιστη επιλογή </w:t>
      </w:r>
      <w:r w:rsidRPr="00947585">
        <w:t>production</w:t>
      </w:r>
      <w:r w:rsidRPr="00947585">
        <w:rPr>
          <w:lang w:val="el-GR"/>
        </w:rPr>
        <w:t>, επειδή προσφέρει επεκτασιμότητα και καλύτερη συμπεριφορά σε μελλοντική αύξηση του όγκου δεδομένων.</w:t>
      </w:r>
    </w:p>
    <w:p w14:paraId="0E5C78E6" w14:textId="77777777" w:rsidR="002A37A9" w:rsidRPr="00947585" w:rsidRDefault="002A37A9" w:rsidP="002A37A9">
      <w:pPr>
        <w:rPr>
          <w:lang w:val="el-GR"/>
        </w:rPr>
      </w:pPr>
      <w:r w:rsidRPr="00947585">
        <w:rPr>
          <w:lang w:val="el-GR"/>
        </w:rPr>
        <w:t xml:space="preserve">Η </w:t>
      </w:r>
      <w:r w:rsidRPr="00947585">
        <w:rPr>
          <w:b/>
          <w:bCs/>
        </w:rPr>
        <w:t>distributed</w:t>
      </w:r>
      <w:r w:rsidRPr="00947585">
        <w:rPr>
          <w:lang w:val="el-GR"/>
        </w:rPr>
        <w:t xml:space="preserve"> προσέγγιση δεν απέδωσε όπως θα αναμενόταν θεωρητικά. Το σταθερό </w:t>
      </w:r>
      <w:r w:rsidRPr="00947585">
        <w:t>overhead</w:t>
      </w:r>
      <w:r w:rsidRPr="00947585">
        <w:rPr>
          <w:lang w:val="el-GR"/>
        </w:rPr>
        <w:t xml:space="preserve"> σε επίπεδο </w:t>
      </w:r>
      <w:r w:rsidRPr="00947585">
        <w:t>single</w:t>
      </w:r>
      <w:r w:rsidRPr="00947585">
        <w:rPr>
          <w:lang w:val="el-GR"/>
        </w:rPr>
        <w:t>-</w:t>
      </w:r>
      <w:r w:rsidRPr="00947585">
        <w:t>machine</w:t>
      </w:r>
      <w:r w:rsidRPr="00947585">
        <w:rPr>
          <w:lang w:val="el-GR"/>
        </w:rPr>
        <w:t xml:space="preserve"> υλοποίησης κυριάρχησε, με αποτέλεσμα η μέθοδος να είναι πολύ πιο αργή για μικρά </w:t>
      </w:r>
      <w:r w:rsidRPr="00947585">
        <w:t>datasets</w:t>
      </w:r>
      <w:r w:rsidRPr="00947585">
        <w:rPr>
          <w:lang w:val="el-GR"/>
        </w:rPr>
        <w:t xml:space="preserve"> και να παραμένει χειρότερη από το </w:t>
      </w:r>
      <w:r w:rsidRPr="00947585">
        <w:t>single</w:t>
      </w:r>
      <w:r w:rsidRPr="00947585">
        <w:rPr>
          <w:lang w:val="el-GR"/>
        </w:rPr>
        <w:t xml:space="preserve"> </w:t>
      </w:r>
      <w:r w:rsidRPr="00947585">
        <w:t>R</w:t>
      </w:r>
      <w:r w:rsidRPr="00947585">
        <w:rPr>
          <w:lang w:val="el-GR"/>
        </w:rPr>
        <w:t>-</w:t>
      </w:r>
      <w:r w:rsidRPr="00947585">
        <w:t>Tree</w:t>
      </w:r>
      <w:r w:rsidRPr="00947585">
        <w:rPr>
          <w:lang w:val="el-GR"/>
        </w:rPr>
        <w:t xml:space="preserve"> ακόμη και σε μεγάλη </w:t>
      </w:r>
      <w:r w:rsidRPr="00947585">
        <w:rPr>
          <w:lang w:val="el-GR"/>
        </w:rPr>
        <w:lastRenderedPageBreak/>
        <w:t xml:space="preserve">κλίμακα. Το εύρημα αυτό υποδηλώνει ότι ο κατανεμημένος σχεδιασμός έχει νόημα κυρίως σε πραγματικά πολυκόμβικα περιβάλλοντα και όχι σε τοπική, </w:t>
      </w:r>
      <w:r w:rsidRPr="00947585">
        <w:t>thread</w:t>
      </w:r>
      <w:r w:rsidRPr="00947585">
        <w:rPr>
          <w:lang w:val="el-GR"/>
        </w:rPr>
        <w:t>-</w:t>
      </w:r>
      <w:r w:rsidRPr="00947585">
        <w:t>based</w:t>
      </w:r>
      <w:r w:rsidRPr="00947585">
        <w:rPr>
          <w:lang w:val="el-GR"/>
        </w:rPr>
        <w:t xml:space="preserve"> εκτέλεση.</w:t>
      </w:r>
    </w:p>
    <w:p w14:paraId="0C96BCBD" w14:textId="77777777" w:rsidR="002A37A9" w:rsidRPr="00947585" w:rsidRDefault="002A37A9" w:rsidP="002A37A9">
      <w:pPr>
        <w:rPr>
          <w:lang w:val="el-GR"/>
        </w:rPr>
      </w:pPr>
      <w:r w:rsidRPr="00947585">
        <w:rPr>
          <w:lang w:val="el-GR"/>
        </w:rPr>
        <w:t xml:space="preserve">Στο </w:t>
      </w:r>
      <w:r w:rsidRPr="00947585">
        <w:rPr>
          <w:b/>
          <w:bCs/>
          <w:lang w:val="el-GR"/>
        </w:rPr>
        <w:t>Πείραμα 2</w:t>
      </w:r>
      <w:r w:rsidRPr="00947585">
        <w:rPr>
          <w:lang w:val="el-GR"/>
        </w:rPr>
        <w:t xml:space="preserve">, η αξιολόγηση του μηχανισμού ανίχνευσης απειλών έδειξε ότι ο </w:t>
      </w:r>
      <w:r w:rsidRPr="00947585">
        <w:rPr>
          <w:b/>
          <w:bCs/>
          <w:lang w:val="el-GR"/>
        </w:rPr>
        <w:t>υβριδισμός</w:t>
      </w:r>
      <w:r w:rsidRPr="00947585">
        <w:rPr>
          <w:lang w:val="el-GR"/>
        </w:rPr>
        <w:t xml:space="preserve"> αποτελεί την καταλληλότερη στρατηγική. Ο </w:t>
      </w:r>
      <w:r w:rsidRPr="00947585">
        <w:rPr>
          <w:b/>
          <w:bCs/>
        </w:rPr>
        <w:t>rule</w:t>
      </w:r>
      <w:r w:rsidRPr="00947585">
        <w:rPr>
          <w:b/>
          <w:bCs/>
          <w:lang w:val="el-GR"/>
        </w:rPr>
        <w:t>-</w:t>
      </w:r>
      <w:r w:rsidRPr="00947585">
        <w:rPr>
          <w:b/>
          <w:bCs/>
        </w:rPr>
        <w:t>based</w:t>
      </w:r>
      <w:r w:rsidRPr="00947585">
        <w:rPr>
          <w:lang w:val="el-GR"/>
        </w:rPr>
        <w:t xml:space="preserve"> </w:t>
      </w:r>
      <w:r w:rsidRPr="00947585">
        <w:t>detector</w:t>
      </w:r>
      <w:r w:rsidRPr="00947585">
        <w:rPr>
          <w:lang w:val="el-GR"/>
        </w:rPr>
        <w:t xml:space="preserve"> υπερέχει σε γνωστά και σαφώς ορισμένα μοτίβα, όπως </w:t>
      </w:r>
      <w:r w:rsidRPr="00947585">
        <w:t>brute</w:t>
      </w:r>
      <w:r w:rsidRPr="00947585">
        <w:rPr>
          <w:lang w:val="el-GR"/>
        </w:rPr>
        <w:t xml:space="preserve"> </w:t>
      </w:r>
      <w:r w:rsidRPr="00947585">
        <w:t>force</w:t>
      </w:r>
      <w:r w:rsidRPr="00947585">
        <w:rPr>
          <w:lang w:val="el-GR"/>
        </w:rPr>
        <w:t xml:space="preserve">, </w:t>
      </w:r>
      <w:r w:rsidRPr="00947585">
        <w:t>credential</w:t>
      </w:r>
      <w:r w:rsidRPr="00947585">
        <w:rPr>
          <w:lang w:val="el-GR"/>
        </w:rPr>
        <w:t xml:space="preserve"> </w:t>
      </w:r>
      <w:r w:rsidRPr="00947585">
        <w:t>stuffing</w:t>
      </w:r>
      <w:r w:rsidRPr="00947585">
        <w:rPr>
          <w:lang w:val="el-GR"/>
        </w:rPr>
        <w:t xml:space="preserve"> και </w:t>
      </w:r>
      <w:r w:rsidRPr="00947585">
        <w:t>replay</w:t>
      </w:r>
      <w:r w:rsidRPr="00947585">
        <w:rPr>
          <w:lang w:val="el-GR"/>
        </w:rPr>
        <w:t xml:space="preserve"> </w:t>
      </w:r>
      <w:r w:rsidRPr="00947585">
        <w:t>attacks</w:t>
      </w:r>
      <w:r w:rsidRPr="00947585">
        <w:rPr>
          <w:lang w:val="el-GR"/>
        </w:rPr>
        <w:t xml:space="preserve">, επειδή λειτουργεί ντετερμινιστικά και με μεγάλη ερμηνευσιμότητα. Ο </w:t>
      </w:r>
      <w:r w:rsidRPr="00947585">
        <w:rPr>
          <w:b/>
          <w:bCs/>
        </w:rPr>
        <w:t>statistical</w:t>
      </w:r>
      <w:r w:rsidRPr="00947585">
        <w:rPr>
          <w:lang w:val="el-GR"/>
        </w:rPr>
        <w:t xml:space="preserve"> </w:t>
      </w:r>
      <w:r w:rsidRPr="00947585">
        <w:t>detector</w:t>
      </w:r>
      <w:r w:rsidRPr="00947585">
        <w:rPr>
          <w:lang w:val="el-GR"/>
        </w:rPr>
        <w:t xml:space="preserve">, αντίθετα, είναι περισσότερο χρήσιμος σε </w:t>
      </w:r>
      <w:r w:rsidRPr="00947585">
        <w:rPr>
          <w:b/>
          <w:bCs/>
        </w:rPr>
        <w:t>novel</w:t>
      </w:r>
      <w:r w:rsidRPr="00947585">
        <w:rPr>
          <w:lang w:val="el-GR"/>
        </w:rPr>
        <w:t xml:space="preserve"> ή </w:t>
      </w:r>
      <w:r w:rsidRPr="00947585">
        <w:rPr>
          <w:b/>
          <w:bCs/>
        </w:rPr>
        <w:t>gradual</w:t>
      </w:r>
      <w:r w:rsidRPr="00947585">
        <w:rPr>
          <w:lang w:val="el-GR"/>
        </w:rPr>
        <w:t xml:space="preserve"> αποκλίσεις, όπου δεν υπάρχει έτοιμος κανόνας αλλά εμφανίζεται απόκλιση από τη φυσιολογική συμπεριφορά. Συνεπώς, οι δύο μηχανισμοί δεν λειτουργούν ανταγωνιστικά αλλά συμπληρωματικά.</w:t>
      </w:r>
    </w:p>
    <w:p w14:paraId="0DD36672" w14:textId="77777777" w:rsidR="002A37A9" w:rsidRPr="00947585" w:rsidRDefault="002A37A9" w:rsidP="002A37A9">
      <w:pPr>
        <w:rPr>
          <w:lang w:val="el-GR"/>
        </w:rPr>
      </w:pPr>
      <w:r w:rsidRPr="00947585">
        <w:rPr>
          <w:lang w:val="el-GR"/>
        </w:rPr>
        <w:t xml:space="preserve">Παρά τη σαφήνεια των ευρημάτων, πρέπει να αναγνωριστούν και οι περιορισμοί της αξιολόγησης. Τα πειράματα εκτελέστηκαν σε </w:t>
      </w:r>
      <w:r w:rsidRPr="00947585">
        <w:rPr>
          <w:b/>
          <w:bCs/>
          <w:lang w:val="el-GR"/>
        </w:rPr>
        <w:t xml:space="preserve">τοπικό περιβάλλον </w:t>
      </w:r>
      <w:r w:rsidRPr="00947585">
        <w:rPr>
          <w:b/>
          <w:bCs/>
        </w:rPr>
        <w:t>Windows</w:t>
      </w:r>
      <w:r w:rsidRPr="00947585">
        <w:rPr>
          <w:lang w:val="el-GR"/>
        </w:rPr>
        <w:t xml:space="preserve">, τα μεγέθη </w:t>
      </w:r>
      <w:r w:rsidRPr="00947585">
        <w:rPr>
          <w:b/>
          <w:bCs/>
        </w:rPr>
        <w:t>n</w:t>
      </w:r>
      <w:r w:rsidRPr="00947585">
        <w:rPr>
          <w:b/>
          <w:bCs/>
          <w:lang w:val="el-GR"/>
        </w:rPr>
        <w:t>&gt;100</w:t>
      </w:r>
      <w:r w:rsidRPr="00947585">
        <w:rPr>
          <w:lang w:val="el-GR"/>
        </w:rPr>
        <w:t xml:space="preserve"> είναι </w:t>
      </w:r>
      <w:r w:rsidRPr="00947585">
        <w:rPr>
          <w:b/>
          <w:bCs/>
          <w:lang w:val="el-GR"/>
        </w:rPr>
        <w:t>προσομοιώσεις</w:t>
      </w:r>
      <w:r w:rsidRPr="00947585">
        <w:rPr>
          <w:lang w:val="el-GR"/>
        </w:rPr>
        <w:t xml:space="preserve"> και όχι πραγματικές εγκαταστάσεις σταδίου, ενώ τα </w:t>
      </w:r>
      <w:r w:rsidRPr="00947585">
        <w:t>threat</w:t>
      </w:r>
      <w:r w:rsidRPr="00947585">
        <w:rPr>
          <w:lang w:val="el-GR"/>
        </w:rPr>
        <w:t xml:space="preserve"> </w:t>
      </w:r>
      <w:r w:rsidRPr="00947585">
        <w:t>scenarios</w:t>
      </w:r>
      <w:r w:rsidRPr="00947585">
        <w:rPr>
          <w:lang w:val="el-GR"/>
        </w:rPr>
        <w:t xml:space="preserve"> ήταν </w:t>
      </w:r>
      <w:r w:rsidRPr="00947585">
        <w:rPr>
          <w:b/>
          <w:bCs/>
          <w:lang w:val="el-GR"/>
        </w:rPr>
        <w:t>ελεγχόμενα</w:t>
      </w:r>
      <w:r w:rsidRPr="00947585">
        <w:rPr>
          <w:lang w:val="el-GR"/>
        </w:rPr>
        <w:t xml:space="preserve"> και όχι προϊόν πραγματικής εχθρικής κίνησης. Επιπλέον, ο </w:t>
      </w:r>
      <w:r w:rsidRPr="00947585">
        <w:t>statistical</w:t>
      </w:r>
      <w:r w:rsidRPr="00947585">
        <w:rPr>
          <w:lang w:val="el-GR"/>
        </w:rPr>
        <w:t xml:space="preserve"> </w:t>
      </w:r>
      <w:r w:rsidRPr="00947585">
        <w:t>detector</w:t>
      </w:r>
      <w:r w:rsidRPr="00947585">
        <w:rPr>
          <w:lang w:val="el-GR"/>
        </w:rPr>
        <w:t xml:space="preserve"> εξαρτάται από </w:t>
      </w:r>
      <w:r w:rsidRPr="00947585">
        <w:rPr>
          <w:b/>
          <w:bCs/>
        </w:rPr>
        <w:t>warm</w:t>
      </w:r>
      <w:r w:rsidRPr="00947585">
        <w:rPr>
          <w:b/>
          <w:bCs/>
          <w:lang w:val="el-GR"/>
        </w:rPr>
        <w:t>-</w:t>
      </w:r>
      <w:r w:rsidRPr="00947585">
        <w:rPr>
          <w:b/>
          <w:bCs/>
        </w:rPr>
        <w:t>up</w:t>
      </w:r>
      <w:r w:rsidRPr="00947585">
        <w:rPr>
          <w:b/>
          <w:bCs/>
          <w:lang w:val="el-GR"/>
        </w:rPr>
        <w:t xml:space="preserve"> τουλάχιστον τριών σημείων</w:t>
      </w:r>
      <w:r w:rsidRPr="00947585">
        <w:rPr>
          <w:lang w:val="el-GR"/>
        </w:rPr>
        <w:t>, γεγονός που επηρεάζει την αρχική του ευαισθησία. Παρ’ όλα αυτά, η εσωτερική εγκυρότητα των πειραμάτων παραμένει ισχυρή, καθώς οι συγκρίσεις έγιναν υπό κοινές συνθήκες και με σταθερή μεθοδολογία.</w:t>
      </w:r>
    </w:p>
    <w:p w14:paraId="020DD758" w14:textId="77777777" w:rsidR="002A37A9" w:rsidRPr="00947585" w:rsidRDefault="002A37A9" w:rsidP="002A37A9">
      <w:pPr>
        <w:rPr>
          <w:lang w:val="el-GR"/>
        </w:rPr>
      </w:pPr>
      <w:r w:rsidRPr="00947585">
        <w:rPr>
          <w:lang w:val="el-GR"/>
        </w:rPr>
        <w:t xml:space="preserve">Τέλος, τα αποτελέσματα συνδέονται άμεσα με το </w:t>
      </w:r>
      <w:r w:rsidRPr="00947585">
        <w:rPr>
          <w:b/>
          <w:bCs/>
          <w:lang w:val="el-GR"/>
        </w:rPr>
        <w:t>Κεφάλαιο 2</w:t>
      </w:r>
      <w:r w:rsidRPr="00947585">
        <w:rPr>
          <w:lang w:val="el-GR"/>
        </w:rPr>
        <w:t xml:space="preserve">. Η βιβλιογραφική ανασκόπηση είχε δείξει ότι τα χωρικά ευρετήρια υπερέχουν σε κλιμακούμενα περιβάλλοντα και ότι οι υβριδικές προσεγγίσεις στην ανίχνευση ανωμαλιών προσφέρουν καλύτερη κάλυψη από μεμονωμένες τεχνικές. Τα πειράματα του </w:t>
      </w:r>
      <w:r w:rsidRPr="00947585">
        <w:t>GEO</w:t>
      </w:r>
      <w:r w:rsidRPr="00947585">
        <w:rPr>
          <w:lang w:val="el-GR"/>
        </w:rPr>
        <w:t>-</w:t>
      </w:r>
      <w:r w:rsidRPr="00947585">
        <w:t>ADS</w:t>
      </w:r>
      <w:r w:rsidRPr="00947585">
        <w:rPr>
          <w:lang w:val="el-GR"/>
        </w:rPr>
        <w:t xml:space="preserve"> επιβεβαιώνουν εμπειρικά αυτές τις θεωρητικές παρατηρήσεις, προσαρμόζοντάς τες στο ειδικό πλαίσιο μιας ασφαλούς πλατφόρμας γεω-στοχευμένης διαφήμισης σε αθλητικές εγκαταστάσεις.</w:t>
      </w:r>
    </w:p>
    <w:p w14:paraId="6A619C1C" w14:textId="495E87B2" w:rsidR="006C15A2" w:rsidRPr="002A37A9" w:rsidRDefault="00000000">
      <w:pPr>
        <w:rPr>
          <w:lang w:val="el-GR"/>
        </w:rPr>
      </w:pPr>
      <w:r w:rsidRPr="002A37A9">
        <w:rPr>
          <w:lang w:val="el-GR"/>
        </w:rPr>
        <w:br w:type="page"/>
      </w:r>
    </w:p>
    <w:p w14:paraId="3DAED502" w14:textId="77777777" w:rsidR="006C15A2" w:rsidRPr="002A37A9" w:rsidRDefault="00000000">
      <w:pPr>
        <w:pStyle w:val="Heading1"/>
        <w:spacing w:before="240" w:after="120"/>
        <w:rPr>
          <w:lang w:val="el-GR"/>
        </w:rPr>
      </w:pPr>
      <w:r w:rsidRPr="002A37A9">
        <w:rPr>
          <w:rFonts w:ascii="Calibri" w:hAnsi="Calibri"/>
          <w:color w:val="1F497D"/>
          <w:sz w:val="32"/>
          <w:lang w:val="el-GR"/>
        </w:rPr>
        <w:lastRenderedPageBreak/>
        <w:t>7. Συμπεράσματα &amp; Μελλοντικές Προεκτάσεις</w:t>
      </w:r>
    </w:p>
    <w:p w14:paraId="772E8AB6" w14:textId="77777777" w:rsidR="006C15A2" w:rsidRPr="002A37A9" w:rsidRDefault="00000000">
      <w:pPr>
        <w:spacing w:after="120" w:line="360" w:lineRule="auto"/>
        <w:ind w:firstLine="283"/>
        <w:jc w:val="both"/>
        <w:rPr>
          <w:lang w:val="el-GR"/>
        </w:rPr>
      </w:pPr>
      <w:r w:rsidRPr="002A37A9">
        <w:rPr>
          <w:rFonts w:ascii="Calibri" w:hAnsi="Calibri"/>
          <w:lang w:val="el-GR"/>
        </w:rPr>
        <w:t>Στο κεφάλαιο αυτό παρουσιάζονται τα συμπεράσματα της εργασίας.</w:t>
      </w:r>
    </w:p>
    <w:p w14:paraId="4F8C51EA" w14:textId="77777777" w:rsidR="006C15A2" w:rsidRPr="002A37A9" w:rsidRDefault="00000000">
      <w:pPr>
        <w:pStyle w:val="Heading2"/>
        <w:spacing w:after="80"/>
        <w:rPr>
          <w:lang w:val="el-GR"/>
        </w:rPr>
      </w:pPr>
      <w:r w:rsidRPr="002A37A9">
        <w:rPr>
          <w:rFonts w:ascii="Calibri" w:hAnsi="Calibri"/>
          <w:color w:val="000000"/>
          <w:lang w:val="el-GR"/>
        </w:rPr>
        <w:t>7.1. Ανακεφαλαίωση</w:t>
      </w:r>
    </w:p>
    <w:p w14:paraId="128C0A4B" w14:textId="77777777" w:rsidR="002A37A9" w:rsidRPr="00947585" w:rsidRDefault="002A37A9" w:rsidP="002A37A9">
      <w:pPr>
        <w:rPr>
          <w:lang w:val="el-GR"/>
        </w:rPr>
      </w:pPr>
      <w:r w:rsidRPr="00947585">
        <w:rPr>
          <w:lang w:val="el-GR"/>
        </w:rPr>
        <w:t xml:space="preserve">Η παρούσα διπλωματική εργασία είχε ως βασικό στόχο τον σχεδιασμό, την υλοποίηση και την αξιολόγηση ενός ολοκληρωμένου συστήματος γεω-στοχευμένης διαφήμισης σε αθλητικές εγκαταστάσεις σε πραγματικό χρόνο. Στο πλαίσιο αυτό αναπτύχθηκε το </w:t>
      </w:r>
      <w:r w:rsidRPr="00947585">
        <w:rPr>
          <w:b/>
          <w:bCs/>
        </w:rPr>
        <w:t>GEO</w:t>
      </w:r>
      <w:r w:rsidRPr="00947585">
        <w:rPr>
          <w:b/>
          <w:bCs/>
          <w:lang w:val="el-GR"/>
        </w:rPr>
        <w:t>-</w:t>
      </w:r>
      <w:r w:rsidRPr="00947585">
        <w:rPr>
          <w:b/>
          <w:bCs/>
        </w:rPr>
        <w:t>ADS</w:t>
      </w:r>
      <w:r w:rsidRPr="00947585">
        <w:rPr>
          <w:lang w:val="el-GR"/>
        </w:rPr>
        <w:t xml:space="preserve">, ένα </w:t>
      </w:r>
      <w:r w:rsidRPr="00947585">
        <w:t>end</w:t>
      </w:r>
      <w:r w:rsidRPr="00947585">
        <w:rPr>
          <w:lang w:val="el-GR"/>
        </w:rPr>
        <w:t>-</w:t>
      </w:r>
      <w:r w:rsidRPr="00947585">
        <w:t>to</w:t>
      </w:r>
      <w:r w:rsidRPr="00947585">
        <w:rPr>
          <w:lang w:val="el-GR"/>
        </w:rPr>
        <w:t>-</w:t>
      </w:r>
      <w:r w:rsidRPr="00947585">
        <w:t>end</w:t>
      </w:r>
      <w:r w:rsidRPr="00947585">
        <w:rPr>
          <w:lang w:val="el-GR"/>
        </w:rPr>
        <w:t xml:space="preserve"> πληροφοριακό σύστημα που καλύπτει ολόκληρο τον κύκλο λειτουργίας, από τη μοντελοποίηση του γηπέδου και τη διαχείριση διαφημίσεων έως τη </w:t>
      </w:r>
      <w:r w:rsidRPr="00947585">
        <w:t>real</w:t>
      </w:r>
      <w:r w:rsidRPr="00947585">
        <w:rPr>
          <w:lang w:val="el-GR"/>
        </w:rPr>
        <w:t>-</w:t>
      </w:r>
      <w:r w:rsidRPr="00947585">
        <w:t>time</w:t>
      </w:r>
      <w:r w:rsidRPr="00947585">
        <w:rPr>
          <w:lang w:val="el-GR"/>
        </w:rPr>
        <w:t xml:space="preserve"> μετάδοση γεγονότων και την παρακολούθηση της ασφάλειας.</w:t>
      </w:r>
    </w:p>
    <w:p w14:paraId="2173ADA0" w14:textId="77777777" w:rsidR="002A37A9" w:rsidRPr="00947585" w:rsidRDefault="002A37A9" w:rsidP="002A37A9">
      <w:pPr>
        <w:rPr>
          <w:lang w:val="el-GR"/>
        </w:rPr>
      </w:pPr>
      <w:r w:rsidRPr="00947585">
        <w:rPr>
          <w:lang w:val="el-GR"/>
        </w:rPr>
        <w:t xml:space="preserve">Σε επίπεδο αρχιτεκτονικής, το σύστημα οργανώθηκε σε τρεις βασικές ζώνες προβολής με συνολικά </w:t>
      </w:r>
      <w:r w:rsidRPr="00947585">
        <w:rPr>
          <w:b/>
          <w:bCs/>
          <w:lang w:val="el-GR"/>
        </w:rPr>
        <w:t>28 οθόνες</w:t>
      </w:r>
      <w:r w:rsidRPr="00947585">
        <w:rPr>
          <w:lang w:val="el-GR"/>
        </w:rPr>
        <w:t xml:space="preserve">, δηλαδή το </w:t>
      </w:r>
      <w:proofErr w:type="spellStart"/>
      <w:r w:rsidRPr="00947585">
        <w:rPr>
          <w:b/>
          <w:bCs/>
        </w:rPr>
        <w:t>GlassFloor</w:t>
      </w:r>
      <w:proofErr w:type="spellEnd"/>
      <w:r w:rsidRPr="00947585">
        <w:rPr>
          <w:lang w:val="el-GR"/>
        </w:rPr>
        <w:t xml:space="preserve">, τις </w:t>
      </w:r>
      <w:r w:rsidRPr="00947585">
        <w:rPr>
          <w:b/>
          <w:bCs/>
        </w:rPr>
        <w:t>Surrounding</w:t>
      </w:r>
      <w:r w:rsidRPr="00947585">
        <w:rPr>
          <w:b/>
          <w:bCs/>
          <w:lang w:val="el-GR"/>
        </w:rPr>
        <w:t xml:space="preserve"> </w:t>
      </w:r>
      <w:r w:rsidRPr="00947585">
        <w:rPr>
          <w:b/>
          <w:bCs/>
        </w:rPr>
        <w:t>Screens</w:t>
      </w:r>
      <w:r w:rsidRPr="00947585">
        <w:rPr>
          <w:lang w:val="el-GR"/>
        </w:rPr>
        <w:t xml:space="preserve"> και το </w:t>
      </w:r>
      <w:r w:rsidRPr="00947585">
        <w:rPr>
          <w:b/>
          <w:bCs/>
        </w:rPr>
        <w:t>Megatron</w:t>
      </w:r>
      <w:r w:rsidRPr="00947585">
        <w:rPr>
          <w:lang w:val="el-GR"/>
        </w:rPr>
        <w:t xml:space="preserve">, επιτρέποντας δομημένη και λειτουργικά σαφή αναπαράσταση του σταδίου. Η υλοποίηση βασίστηκε σε </w:t>
      </w:r>
      <w:proofErr w:type="spellStart"/>
      <w:r w:rsidRPr="00947585">
        <w:rPr>
          <w:b/>
          <w:bCs/>
        </w:rPr>
        <w:t>FastAPI</w:t>
      </w:r>
      <w:proofErr w:type="spellEnd"/>
      <w:r w:rsidRPr="00947585">
        <w:rPr>
          <w:lang w:val="el-GR"/>
        </w:rPr>
        <w:t xml:space="preserve">, </w:t>
      </w:r>
      <w:r w:rsidRPr="00947585">
        <w:rPr>
          <w:b/>
          <w:bCs/>
        </w:rPr>
        <w:t>PostgreSQL</w:t>
      </w:r>
      <w:r w:rsidRPr="00947585">
        <w:rPr>
          <w:b/>
          <w:bCs/>
          <w:lang w:val="el-GR"/>
        </w:rPr>
        <w:t>/</w:t>
      </w:r>
      <w:proofErr w:type="spellStart"/>
      <w:r w:rsidRPr="00947585">
        <w:rPr>
          <w:b/>
          <w:bCs/>
        </w:rPr>
        <w:t>PostGIS</w:t>
      </w:r>
      <w:proofErr w:type="spellEnd"/>
      <w:r w:rsidRPr="00947585">
        <w:rPr>
          <w:lang w:val="el-GR"/>
        </w:rPr>
        <w:t xml:space="preserve">, </w:t>
      </w:r>
      <w:r w:rsidRPr="00947585">
        <w:rPr>
          <w:b/>
          <w:bCs/>
        </w:rPr>
        <w:t>React</w:t>
      </w:r>
      <w:r w:rsidRPr="00947585">
        <w:rPr>
          <w:lang w:val="el-GR"/>
        </w:rPr>
        <w:t xml:space="preserve"> και </w:t>
      </w:r>
      <w:r w:rsidRPr="00947585">
        <w:rPr>
          <w:b/>
          <w:bCs/>
        </w:rPr>
        <w:t>Electron</w:t>
      </w:r>
      <w:r w:rsidRPr="00947585">
        <w:rPr>
          <w:lang w:val="el-GR"/>
        </w:rPr>
        <w:t xml:space="preserve">, συνδυάζοντας </w:t>
      </w:r>
      <w:r w:rsidRPr="00947585">
        <w:t>backend</w:t>
      </w:r>
      <w:r w:rsidRPr="00947585">
        <w:rPr>
          <w:lang w:val="el-GR"/>
        </w:rPr>
        <w:t xml:space="preserve"> υπηρεσίες, γεωχωρική αποθήκευση, διαδραστικό </w:t>
      </w:r>
      <w:r w:rsidRPr="00947585">
        <w:t>frontend</w:t>
      </w:r>
      <w:r w:rsidRPr="00947585">
        <w:rPr>
          <w:lang w:val="el-GR"/>
        </w:rPr>
        <w:t xml:space="preserve"> και </w:t>
      </w:r>
      <w:r w:rsidRPr="00947585">
        <w:t>desktop</w:t>
      </w:r>
      <w:r w:rsidRPr="00947585">
        <w:rPr>
          <w:lang w:val="el-GR"/>
        </w:rPr>
        <w:t xml:space="preserve"> </w:t>
      </w:r>
      <w:r w:rsidRPr="00947585">
        <w:t>packaging</w:t>
      </w:r>
      <w:r w:rsidRPr="00947585">
        <w:rPr>
          <w:lang w:val="el-GR"/>
        </w:rPr>
        <w:t xml:space="preserve"> σε μία ενιαία πλατφόρμα.</w:t>
      </w:r>
    </w:p>
    <w:p w14:paraId="6DD88673" w14:textId="77777777" w:rsidR="002A37A9" w:rsidRPr="00947585" w:rsidRDefault="002A37A9" w:rsidP="002A37A9">
      <w:pPr>
        <w:rPr>
          <w:lang w:val="el-GR"/>
        </w:rPr>
      </w:pPr>
      <w:r w:rsidRPr="00947585">
        <w:rPr>
          <w:lang w:val="el-GR"/>
        </w:rPr>
        <w:t xml:space="preserve">Παράλληλα, η εργασία ανταποκρίθηκε στους βασικούς στόχους που είχαν τεθεί στο Κεφάλαιο 1 ως προς τη χωρική νοημοσύνη και την αποδοτικότητα του συστήματος. Υλοποιήθηκαν και αξιολογήθηκαν </w:t>
      </w:r>
      <w:r w:rsidRPr="00947585">
        <w:rPr>
          <w:b/>
          <w:bCs/>
          <w:lang w:val="el-GR"/>
        </w:rPr>
        <w:t>τέσσερις μέθοδοι χωρικής ευρετηρίασης</w:t>
      </w:r>
      <w:r w:rsidRPr="00947585">
        <w:rPr>
          <w:lang w:val="el-GR"/>
        </w:rPr>
        <w:t xml:space="preserve">, ώστε να διερευνηθεί ποια προσέγγιση είναι καταλληλότερη για </w:t>
      </w:r>
      <w:r w:rsidRPr="00947585">
        <w:t>real</w:t>
      </w:r>
      <w:r w:rsidRPr="00947585">
        <w:rPr>
          <w:lang w:val="el-GR"/>
        </w:rPr>
        <w:t>-</w:t>
      </w:r>
      <w:r w:rsidRPr="00947585">
        <w:t>time</w:t>
      </w:r>
      <w:r w:rsidRPr="00947585">
        <w:rPr>
          <w:lang w:val="el-GR"/>
        </w:rPr>
        <w:t xml:space="preserve"> ερωτήματα εγγύτητας. Επιπλέον, αναπτύχθηκε μηχανισμός </w:t>
      </w:r>
      <w:r w:rsidRPr="00947585">
        <w:rPr>
          <w:b/>
          <w:bCs/>
        </w:rPr>
        <w:t>recommendation</w:t>
      </w:r>
      <w:r w:rsidRPr="00947585">
        <w:rPr>
          <w:lang w:val="el-GR"/>
        </w:rPr>
        <w:t xml:space="preserve"> για την αυτόματη ανάθεση διαφημίσεων στις καταλληλότερες οθόνες, καθώς και υποδομή </w:t>
      </w:r>
      <w:r w:rsidRPr="00947585">
        <w:rPr>
          <w:b/>
          <w:bCs/>
        </w:rPr>
        <w:t>WebSocket</w:t>
      </w:r>
      <w:r w:rsidRPr="00947585">
        <w:rPr>
          <w:lang w:val="el-GR"/>
        </w:rPr>
        <w:t xml:space="preserve"> για άμεση ενημέρωση των </w:t>
      </w:r>
      <w:r w:rsidRPr="00947585">
        <w:t>clients</w:t>
      </w:r>
      <w:r w:rsidRPr="00947585">
        <w:rPr>
          <w:lang w:val="el-GR"/>
        </w:rPr>
        <w:t>.</w:t>
      </w:r>
    </w:p>
    <w:p w14:paraId="26AAD3E1" w14:textId="77777777" w:rsidR="002A37A9" w:rsidRPr="00947585" w:rsidRDefault="002A37A9" w:rsidP="002A37A9">
      <w:pPr>
        <w:rPr>
          <w:lang w:val="el-GR"/>
        </w:rPr>
      </w:pPr>
      <w:r w:rsidRPr="00947585">
        <w:rPr>
          <w:lang w:val="el-GR"/>
        </w:rPr>
        <w:t xml:space="preserve">Ιδιαίτερη έμφαση δόθηκε και στην ασφάλεια. Το </w:t>
      </w:r>
      <w:r w:rsidRPr="00947585">
        <w:t>GEO</w:t>
      </w:r>
      <w:r w:rsidRPr="00947585">
        <w:rPr>
          <w:lang w:val="el-GR"/>
        </w:rPr>
        <w:t>-</w:t>
      </w:r>
      <w:r w:rsidRPr="00947585">
        <w:t>ADS</w:t>
      </w:r>
      <w:r w:rsidRPr="00947585">
        <w:rPr>
          <w:lang w:val="el-GR"/>
        </w:rPr>
        <w:t xml:space="preserve"> ενσωματώνει </w:t>
      </w:r>
      <w:r w:rsidRPr="00947585">
        <w:rPr>
          <w:b/>
          <w:bCs/>
          <w:lang w:val="el-GR"/>
        </w:rPr>
        <w:t>έξι επίπεδα προστασίας</w:t>
      </w:r>
      <w:r w:rsidRPr="00947585">
        <w:rPr>
          <w:lang w:val="el-GR"/>
        </w:rPr>
        <w:t xml:space="preserve">, τα οποία καλύπτουν αυθεντικοποίηση, ακεραιότητα μηνυμάτων, προστασία από </w:t>
      </w:r>
      <w:r w:rsidRPr="00947585">
        <w:t>replay</w:t>
      </w:r>
      <w:r w:rsidRPr="00947585">
        <w:rPr>
          <w:lang w:val="el-GR"/>
        </w:rPr>
        <w:t xml:space="preserve">, περιορισμό καταχρήσεων, </w:t>
      </w:r>
      <w:r w:rsidRPr="00947585">
        <w:t>audit</w:t>
      </w:r>
      <w:r w:rsidRPr="00947585">
        <w:rPr>
          <w:lang w:val="el-GR"/>
        </w:rPr>
        <w:t xml:space="preserve"> </w:t>
      </w:r>
      <w:r w:rsidRPr="00947585">
        <w:t>logging</w:t>
      </w:r>
      <w:r w:rsidRPr="00947585">
        <w:rPr>
          <w:lang w:val="el-GR"/>
        </w:rPr>
        <w:t xml:space="preserve"> και ενεργή επιτήρηση απειλών. Στο πλαίσιο αυτό αναπτύχθηκε και </w:t>
      </w:r>
      <w:r w:rsidRPr="00947585">
        <w:rPr>
          <w:b/>
          <w:bCs/>
          <w:lang w:val="el-GR"/>
        </w:rPr>
        <w:t>υβριδικός μηχανισμός ανίχνευσης απειλών</w:t>
      </w:r>
      <w:r w:rsidRPr="00947585">
        <w:rPr>
          <w:lang w:val="el-GR"/>
        </w:rPr>
        <w:t xml:space="preserve">, ο οποίος συνδυάζει </w:t>
      </w:r>
      <w:r w:rsidRPr="00947585">
        <w:t>rule</w:t>
      </w:r>
      <w:r w:rsidRPr="00947585">
        <w:rPr>
          <w:lang w:val="el-GR"/>
        </w:rPr>
        <w:t>-</w:t>
      </w:r>
      <w:r w:rsidRPr="00947585">
        <w:t>based</w:t>
      </w:r>
      <w:r w:rsidRPr="00947585">
        <w:rPr>
          <w:lang w:val="el-GR"/>
        </w:rPr>
        <w:t xml:space="preserve"> λογική και στατιστική ανάλυση.</w:t>
      </w:r>
    </w:p>
    <w:p w14:paraId="0E36FBC2" w14:textId="77777777" w:rsidR="002A37A9" w:rsidRDefault="002A37A9" w:rsidP="002A37A9">
      <w:pPr>
        <w:pStyle w:val="Heading2"/>
        <w:spacing w:after="80"/>
        <w:rPr>
          <w:lang w:val="el-GR"/>
        </w:rPr>
      </w:pPr>
      <w:r w:rsidRPr="00947585">
        <w:rPr>
          <w:lang w:val="el-GR"/>
        </w:rPr>
        <w:t>Συνολικά, η εργασία πέτυχε να συνδυάσει τους αρχικούς της στόχους σε ένα συνεκτικό αποτέλεσμα: ένα λειτουργικό, επεκτάσιμο και ασφαλές σύστημα γεω-στοχευμένης διαφήμισης πραγματικού χρόνου, προσαρμοσμένο στις ανάγκες ενός σύγχρονου αθλητικού περιβάλλοντος.</w:t>
      </w:r>
    </w:p>
    <w:p w14:paraId="76346A4B" w14:textId="77777777" w:rsidR="002A37A9" w:rsidRDefault="002A37A9" w:rsidP="002A37A9">
      <w:pPr>
        <w:rPr>
          <w:lang w:val="el-GR"/>
        </w:rPr>
      </w:pPr>
    </w:p>
    <w:p w14:paraId="20D6EDCF" w14:textId="77777777" w:rsidR="002A37A9" w:rsidRDefault="002A37A9" w:rsidP="002A37A9">
      <w:pPr>
        <w:rPr>
          <w:lang w:val="el-GR"/>
        </w:rPr>
      </w:pPr>
    </w:p>
    <w:p w14:paraId="4236B2D2" w14:textId="77777777" w:rsidR="002A37A9" w:rsidRPr="002A37A9" w:rsidRDefault="002A37A9" w:rsidP="002A37A9">
      <w:pPr>
        <w:rPr>
          <w:lang w:val="el-GR"/>
        </w:rPr>
      </w:pPr>
    </w:p>
    <w:p w14:paraId="170751F4" w14:textId="4B657499" w:rsidR="006C15A2" w:rsidRPr="002A37A9" w:rsidRDefault="00000000" w:rsidP="002A37A9">
      <w:pPr>
        <w:pStyle w:val="Heading2"/>
        <w:spacing w:after="80"/>
        <w:rPr>
          <w:lang w:val="el-GR"/>
        </w:rPr>
      </w:pPr>
      <w:r w:rsidRPr="002A37A9">
        <w:rPr>
          <w:rFonts w:ascii="Calibri" w:hAnsi="Calibri"/>
          <w:color w:val="000000"/>
          <w:lang w:val="el-GR"/>
        </w:rPr>
        <w:lastRenderedPageBreak/>
        <w:t>7.2. Απαντήσεις στις Ερευνητικές Ερωτήσεις</w:t>
      </w:r>
    </w:p>
    <w:p w14:paraId="209FC760" w14:textId="77777777" w:rsidR="002A37A9" w:rsidRPr="00947585" w:rsidRDefault="002A37A9" w:rsidP="002A37A9">
      <w:pPr>
        <w:rPr>
          <w:lang w:val="el-GR"/>
        </w:rPr>
      </w:pPr>
      <w:r w:rsidRPr="00947585">
        <w:rPr>
          <w:lang w:val="el-GR"/>
        </w:rPr>
        <w:t xml:space="preserve">Στο πλαίσιο της παρούσας διπλωματικής εργασίας διατυπώθηκαν εννέα ερευνητικές ερωτήσεις, οι οποίες κάλυψαν το φάσμα του σχεδιασμού, της υλοποίησης, της αποδοτικότητας και της ασφάλειας του </w:t>
      </w:r>
      <w:r w:rsidRPr="00947585">
        <w:t>GEO</w:t>
      </w:r>
      <w:r w:rsidRPr="00947585">
        <w:rPr>
          <w:lang w:val="el-GR"/>
        </w:rPr>
        <w:t>-</w:t>
      </w:r>
      <w:r w:rsidRPr="00947585">
        <w:t>ADS</w:t>
      </w:r>
      <w:r w:rsidRPr="00947585">
        <w:rPr>
          <w:lang w:val="el-GR"/>
        </w:rPr>
        <w:t>. Με βάση τα αποτελέσματα των προηγούμενων κεφαλαίων, οι απαντήσεις διαμορφώνονται ως εξής.</w:t>
      </w:r>
    </w:p>
    <w:p w14:paraId="2CB063FA" w14:textId="77777777" w:rsidR="002A37A9" w:rsidRPr="00947585" w:rsidRDefault="002A37A9" w:rsidP="002A37A9">
      <w:pPr>
        <w:rPr>
          <w:lang w:val="el-GR"/>
        </w:rPr>
      </w:pPr>
      <w:r w:rsidRPr="00947585">
        <w:rPr>
          <w:b/>
          <w:bCs/>
          <w:lang w:val="el-GR"/>
        </w:rPr>
        <w:t>ΕΡ-1: Πώς οργανώνονται οι ζώνες ψηφιακών οθονών σε γήπεδο;</w:t>
      </w:r>
      <w:r w:rsidRPr="00947585">
        <w:rPr>
          <w:lang w:val="el-GR"/>
        </w:rPr>
        <w:br/>
        <w:t xml:space="preserve">Η οργάνωση των ψηφιακών οθονών υλοποιήθηκε μέσω τριών διακριτών ζωνών προβολής: </w:t>
      </w:r>
      <w:proofErr w:type="spellStart"/>
      <w:r w:rsidRPr="00947585">
        <w:rPr>
          <w:b/>
          <w:bCs/>
        </w:rPr>
        <w:t>GlassFloor</w:t>
      </w:r>
      <w:proofErr w:type="spellEnd"/>
      <w:r w:rsidRPr="00947585">
        <w:rPr>
          <w:lang w:val="el-GR"/>
        </w:rPr>
        <w:t xml:space="preserve"> με διάταξη </w:t>
      </w:r>
      <w:r w:rsidRPr="00947585">
        <w:rPr>
          <w:b/>
          <w:bCs/>
          <w:lang w:val="el-GR"/>
        </w:rPr>
        <w:t>4×4</w:t>
      </w:r>
      <w:r w:rsidRPr="00947585">
        <w:rPr>
          <w:lang w:val="el-GR"/>
        </w:rPr>
        <w:t xml:space="preserve"> και </w:t>
      </w:r>
      <w:r w:rsidRPr="00947585">
        <w:rPr>
          <w:b/>
          <w:bCs/>
          <w:lang w:val="el-GR"/>
        </w:rPr>
        <w:t xml:space="preserve">16 </w:t>
      </w:r>
      <w:r w:rsidRPr="00947585">
        <w:rPr>
          <w:b/>
          <w:bCs/>
        </w:rPr>
        <w:t>tiles</w:t>
      </w:r>
      <w:r w:rsidRPr="00947585">
        <w:rPr>
          <w:lang w:val="el-GR"/>
        </w:rPr>
        <w:t xml:space="preserve">, </w:t>
      </w:r>
      <w:r w:rsidRPr="00947585">
        <w:rPr>
          <w:b/>
          <w:bCs/>
        </w:rPr>
        <w:t>Surrounding</w:t>
      </w:r>
      <w:r w:rsidRPr="00947585">
        <w:rPr>
          <w:lang w:val="el-GR"/>
        </w:rPr>
        <w:t xml:space="preserve"> με διάταξη </w:t>
      </w:r>
      <w:r w:rsidRPr="00947585">
        <w:rPr>
          <w:b/>
          <w:bCs/>
          <w:lang w:val="el-GR"/>
        </w:rPr>
        <w:t>2×4</w:t>
      </w:r>
      <w:r w:rsidRPr="00947585">
        <w:rPr>
          <w:lang w:val="el-GR"/>
        </w:rPr>
        <w:t xml:space="preserve"> και </w:t>
      </w:r>
      <w:r w:rsidRPr="00947585">
        <w:rPr>
          <w:b/>
          <w:bCs/>
          <w:lang w:val="el-GR"/>
        </w:rPr>
        <w:t xml:space="preserve">8 </w:t>
      </w:r>
      <w:r w:rsidRPr="00947585">
        <w:rPr>
          <w:b/>
          <w:bCs/>
        </w:rPr>
        <w:t>banners</w:t>
      </w:r>
      <w:r w:rsidRPr="00947585">
        <w:rPr>
          <w:lang w:val="el-GR"/>
        </w:rPr>
        <w:t xml:space="preserve">, και </w:t>
      </w:r>
      <w:r w:rsidRPr="00947585">
        <w:rPr>
          <w:b/>
          <w:bCs/>
        </w:rPr>
        <w:t>Megatron</w:t>
      </w:r>
      <w:r w:rsidRPr="00947585">
        <w:rPr>
          <w:lang w:val="el-GR"/>
        </w:rPr>
        <w:t xml:space="preserve"> με διάταξη </w:t>
      </w:r>
      <w:r w:rsidRPr="00947585">
        <w:rPr>
          <w:b/>
          <w:bCs/>
          <w:lang w:val="el-GR"/>
        </w:rPr>
        <w:t>2×2</w:t>
      </w:r>
      <w:r w:rsidRPr="00947585">
        <w:rPr>
          <w:lang w:val="el-GR"/>
        </w:rPr>
        <w:t xml:space="preserve"> και </w:t>
      </w:r>
      <w:r w:rsidRPr="00947585">
        <w:rPr>
          <w:b/>
          <w:bCs/>
          <w:lang w:val="el-GR"/>
        </w:rPr>
        <w:t xml:space="preserve">4 </w:t>
      </w:r>
      <w:r w:rsidRPr="00947585">
        <w:rPr>
          <w:b/>
          <w:bCs/>
        </w:rPr>
        <w:t>panels</w:t>
      </w:r>
      <w:r w:rsidRPr="00947585">
        <w:rPr>
          <w:lang w:val="el-GR"/>
        </w:rPr>
        <w:t>. Κάθε οθόνη περιγράφεται μέσω τύπου (</w:t>
      </w:r>
      <w:r w:rsidRPr="00947585">
        <w:t>screen</w:t>
      </w:r>
      <w:r w:rsidRPr="00947585">
        <w:rPr>
          <w:lang w:val="el-GR"/>
        </w:rPr>
        <w:t>_</w:t>
      </w:r>
      <w:r w:rsidRPr="00947585">
        <w:t>type</w:t>
      </w:r>
      <w:r w:rsidRPr="00947585">
        <w:rPr>
          <w:lang w:val="el-GR"/>
        </w:rPr>
        <w:t>), θέσης στο πλέγμα (</w:t>
      </w:r>
      <w:r w:rsidRPr="00947585">
        <w:t>row</w:t>
      </w:r>
      <w:r w:rsidRPr="00947585">
        <w:rPr>
          <w:lang w:val="el-GR"/>
        </w:rPr>
        <w:t>_</w:t>
      </w:r>
      <w:proofErr w:type="spellStart"/>
      <w:r w:rsidRPr="00947585">
        <w:t>idx</w:t>
      </w:r>
      <w:proofErr w:type="spellEnd"/>
      <w:r w:rsidRPr="00947585">
        <w:rPr>
          <w:lang w:val="el-GR"/>
        </w:rPr>
        <w:t xml:space="preserve">, </w:t>
      </w:r>
      <w:r w:rsidRPr="00947585">
        <w:t>col</w:t>
      </w:r>
      <w:r w:rsidRPr="00947585">
        <w:rPr>
          <w:lang w:val="el-GR"/>
        </w:rPr>
        <w:t>_</w:t>
      </w:r>
      <w:proofErr w:type="spellStart"/>
      <w:r w:rsidRPr="00947585">
        <w:t>idx</w:t>
      </w:r>
      <w:proofErr w:type="spellEnd"/>
      <w:r w:rsidRPr="00947585">
        <w:rPr>
          <w:lang w:val="el-GR"/>
        </w:rPr>
        <w:t xml:space="preserve">) και γεωγραφικής θέσης με συντεταγμένες </w:t>
      </w:r>
      <w:r w:rsidRPr="00947585">
        <w:t>GPS</w:t>
      </w:r>
      <w:r w:rsidRPr="00947585">
        <w:rPr>
          <w:lang w:val="el-GR"/>
        </w:rPr>
        <w:t>. Η προσέγγιση αυτή παρείχε σαφή, επεκτάσιμη και λειτουργικά συνεπή μοντελοποίηση του σταδίου.</w:t>
      </w:r>
    </w:p>
    <w:p w14:paraId="05F826D8" w14:textId="77777777" w:rsidR="002A37A9" w:rsidRPr="00947585" w:rsidRDefault="002A37A9" w:rsidP="002A37A9">
      <w:pPr>
        <w:rPr>
          <w:lang w:val="el-GR"/>
        </w:rPr>
      </w:pPr>
      <w:r w:rsidRPr="00947585">
        <w:rPr>
          <w:b/>
          <w:bCs/>
          <w:lang w:val="el-GR"/>
        </w:rPr>
        <w:t>ΕΡ-2: Ποια μέθοδος χωρικής ευρετηρίασης είναι πιο αποδοτική;</w:t>
      </w:r>
      <w:r w:rsidRPr="00947585">
        <w:rPr>
          <w:lang w:val="el-GR"/>
        </w:rPr>
        <w:br/>
        <w:t xml:space="preserve">Η πειραματική αξιολόγηση έδειξε ότι η αποδοτικότερη μέθοδος σε παραγωγικό και επεκτάσιμο περιβάλλον είναι η </w:t>
      </w:r>
      <w:r w:rsidRPr="00947585">
        <w:rPr>
          <w:b/>
          <w:bCs/>
        </w:rPr>
        <w:t>R</w:t>
      </w:r>
      <w:r w:rsidRPr="00947585">
        <w:rPr>
          <w:b/>
          <w:bCs/>
          <w:lang w:val="el-GR"/>
        </w:rPr>
        <w:t>-</w:t>
      </w:r>
      <w:r w:rsidRPr="00947585">
        <w:rPr>
          <w:b/>
          <w:bCs/>
        </w:rPr>
        <w:t>Tree</w:t>
      </w:r>
      <w:r w:rsidRPr="00947585">
        <w:rPr>
          <w:lang w:val="el-GR"/>
        </w:rPr>
        <w:t xml:space="preserve">. Για </w:t>
      </w:r>
      <w:r w:rsidRPr="00947585">
        <w:rPr>
          <w:b/>
          <w:bCs/>
        </w:rPr>
        <w:t>n</w:t>
      </w:r>
      <w:r w:rsidRPr="00947585">
        <w:rPr>
          <w:b/>
          <w:bCs/>
          <w:lang w:val="el-GR"/>
        </w:rPr>
        <w:t>=100.000</w:t>
      </w:r>
      <w:r w:rsidRPr="00947585">
        <w:rPr>
          <w:lang w:val="el-GR"/>
        </w:rPr>
        <w:t xml:space="preserve">, η </w:t>
      </w:r>
      <w:r w:rsidRPr="00947585">
        <w:t>R</w:t>
      </w:r>
      <w:r w:rsidRPr="00947585">
        <w:rPr>
          <w:lang w:val="el-GR"/>
        </w:rPr>
        <w:t>-</w:t>
      </w:r>
      <w:r w:rsidRPr="00947585">
        <w:t>Tree</w:t>
      </w:r>
      <w:r w:rsidRPr="00947585">
        <w:rPr>
          <w:lang w:val="el-GR"/>
        </w:rPr>
        <w:t xml:space="preserve"> πέτυχε χρόνο </w:t>
      </w:r>
      <w:r w:rsidRPr="00947585">
        <w:rPr>
          <w:b/>
          <w:bCs/>
          <w:lang w:val="el-GR"/>
        </w:rPr>
        <w:t>1.799</w:t>
      </w:r>
      <w:proofErr w:type="spellStart"/>
      <w:r w:rsidRPr="00947585">
        <w:rPr>
          <w:b/>
          <w:bCs/>
        </w:rPr>
        <w:t>ms</w:t>
      </w:r>
      <w:proofErr w:type="spellEnd"/>
      <w:r w:rsidRPr="00947585">
        <w:rPr>
          <w:lang w:val="el-GR"/>
        </w:rPr>
        <w:t xml:space="preserve">, έναντι </w:t>
      </w:r>
      <w:r w:rsidRPr="00947585">
        <w:rPr>
          <w:b/>
          <w:bCs/>
          <w:lang w:val="el-GR"/>
        </w:rPr>
        <w:t>14.551</w:t>
      </w:r>
      <w:proofErr w:type="spellStart"/>
      <w:r w:rsidRPr="00947585">
        <w:rPr>
          <w:b/>
          <w:bCs/>
        </w:rPr>
        <w:t>ms</w:t>
      </w:r>
      <w:proofErr w:type="spellEnd"/>
      <w:r w:rsidRPr="00947585">
        <w:rPr>
          <w:lang w:val="el-GR"/>
        </w:rPr>
        <w:t xml:space="preserve"> της </w:t>
      </w:r>
      <w:r w:rsidRPr="00947585">
        <w:t>Linear</w:t>
      </w:r>
      <w:r w:rsidRPr="00947585">
        <w:rPr>
          <w:lang w:val="el-GR"/>
        </w:rPr>
        <w:t xml:space="preserve"> </w:t>
      </w:r>
      <w:r w:rsidRPr="00947585">
        <w:t>Scan</w:t>
      </w:r>
      <w:r w:rsidRPr="00947585">
        <w:rPr>
          <w:lang w:val="el-GR"/>
        </w:rPr>
        <w:t xml:space="preserve">, δηλαδή </w:t>
      </w:r>
      <w:r w:rsidRPr="00947585">
        <w:rPr>
          <w:b/>
          <w:bCs/>
          <w:lang w:val="el-GR"/>
        </w:rPr>
        <w:t>8.09</w:t>
      </w:r>
      <w:r w:rsidRPr="00947585">
        <w:rPr>
          <w:b/>
          <w:bCs/>
        </w:rPr>
        <w:t>x</w:t>
      </w:r>
      <w:r w:rsidRPr="00947585">
        <w:rPr>
          <w:b/>
          <w:bCs/>
          <w:lang w:val="el-GR"/>
        </w:rPr>
        <w:t xml:space="preserve"> επιτάχυνση</w:t>
      </w:r>
      <w:r w:rsidRPr="00947585">
        <w:rPr>
          <w:lang w:val="el-GR"/>
        </w:rPr>
        <w:t xml:space="preserve">. Ωστόσο, για το πραγματικό </w:t>
      </w:r>
      <w:r w:rsidRPr="00947585">
        <w:t>dataset</w:t>
      </w:r>
      <w:r w:rsidRPr="00947585">
        <w:rPr>
          <w:lang w:val="el-GR"/>
        </w:rPr>
        <w:t xml:space="preserve"> του σταδίου με </w:t>
      </w:r>
      <w:r w:rsidRPr="00947585">
        <w:rPr>
          <w:b/>
          <w:bCs/>
        </w:rPr>
        <w:t>n</w:t>
      </w:r>
      <w:r w:rsidRPr="00947585">
        <w:rPr>
          <w:b/>
          <w:bCs/>
          <w:lang w:val="el-GR"/>
        </w:rPr>
        <w:t>=28</w:t>
      </w:r>
      <w:r w:rsidRPr="00947585">
        <w:rPr>
          <w:lang w:val="el-GR"/>
        </w:rPr>
        <w:t xml:space="preserve">, η </w:t>
      </w:r>
      <w:r w:rsidRPr="00947585">
        <w:rPr>
          <w:b/>
          <w:bCs/>
        </w:rPr>
        <w:t>Linear</w:t>
      </w:r>
      <w:r w:rsidRPr="00947585">
        <w:rPr>
          <w:b/>
          <w:bCs/>
          <w:lang w:val="el-GR"/>
        </w:rPr>
        <w:t xml:space="preserve"> </w:t>
      </w:r>
      <w:r w:rsidRPr="00947585">
        <w:rPr>
          <w:b/>
          <w:bCs/>
        </w:rPr>
        <w:t>Scan</w:t>
      </w:r>
      <w:r w:rsidRPr="00947585">
        <w:rPr>
          <w:lang w:val="el-GR"/>
        </w:rPr>
        <w:t xml:space="preserve"> ήταν ταχύτερη, επειδή το </w:t>
      </w:r>
      <w:r w:rsidRPr="00947585">
        <w:t>overhead</w:t>
      </w:r>
      <w:r w:rsidRPr="00947585">
        <w:rPr>
          <w:lang w:val="el-GR"/>
        </w:rPr>
        <w:t xml:space="preserve"> της δομής </w:t>
      </w:r>
      <w:r w:rsidRPr="00947585">
        <w:t>R</w:t>
      </w:r>
      <w:r w:rsidRPr="00947585">
        <w:rPr>
          <w:lang w:val="el-GR"/>
        </w:rPr>
        <w:t>-</w:t>
      </w:r>
      <w:r w:rsidRPr="00947585">
        <w:t>Tree</w:t>
      </w:r>
      <w:r w:rsidRPr="00947585">
        <w:rPr>
          <w:lang w:val="el-GR"/>
        </w:rPr>
        <w:t xml:space="preserve"> υπερέβαινε το όφελος που παρείχε. Επομένως, για μικρές κλίμακες η γραμμική σάρωση είναι επαρκής, αλλά για κλιμακούμενα συστήματα η </w:t>
      </w:r>
      <w:r w:rsidRPr="00947585">
        <w:t>R</w:t>
      </w:r>
      <w:r w:rsidRPr="00947585">
        <w:rPr>
          <w:lang w:val="el-GR"/>
        </w:rPr>
        <w:t>-</w:t>
      </w:r>
      <w:r w:rsidRPr="00947585">
        <w:t>Tree</w:t>
      </w:r>
      <w:r w:rsidRPr="00947585">
        <w:rPr>
          <w:lang w:val="el-GR"/>
        </w:rPr>
        <w:t xml:space="preserve"> αποτελεί την ενδεδειγμένη επιλογή.</w:t>
      </w:r>
    </w:p>
    <w:p w14:paraId="1BF6E8B7" w14:textId="77777777" w:rsidR="002A37A9" w:rsidRPr="00947585" w:rsidRDefault="002A37A9" w:rsidP="002A37A9">
      <w:pPr>
        <w:rPr>
          <w:lang w:val="el-GR"/>
        </w:rPr>
      </w:pPr>
      <w:r w:rsidRPr="00947585">
        <w:rPr>
          <w:b/>
          <w:bCs/>
          <w:lang w:val="el-GR"/>
        </w:rPr>
        <w:t xml:space="preserve">ΕΡ-3: Πώς υλοποιείται </w:t>
      </w:r>
      <w:r w:rsidRPr="00947585">
        <w:rPr>
          <w:b/>
          <w:bCs/>
        </w:rPr>
        <w:t>recommendation</w:t>
      </w:r>
      <w:r w:rsidRPr="00947585">
        <w:rPr>
          <w:b/>
          <w:bCs/>
          <w:lang w:val="el-GR"/>
        </w:rPr>
        <w:t xml:space="preserve"> </w:t>
      </w:r>
      <w:r w:rsidRPr="00947585">
        <w:rPr>
          <w:b/>
          <w:bCs/>
        </w:rPr>
        <w:t>engine</w:t>
      </w:r>
      <w:r w:rsidRPr="00947585">
        <w:rPr>
          <w:b/>
          <w:bCs/>
          <w:lang w:val="el-GR"/>
        </w:rPr>
        <w:t xml:space="preserve"> για αυτόματη ανάθεση διαφημίσεων;</w:t>
      </w:r>
      <w:r w:rsidRPr="00947585">
        <w:rPr>
          <w:lang w:val="el-GR"/>
        </w:rPr>
        <w:br/>
        <w:t xml:space="preserve">Ο </w:t>
      </w:r>
      <w:r w:rsidRPr="00947585">
        <w:t>recommendation</w:t>
      </w:r>
      <w:r w:rsidRPr="00947585">
        <w:rPr>
          <w:lang w:val="el-GR"/>
        </w:rPr>
        <w:t xml:space="preserve"> </w:t>
      </w:r>
      <w:r w:rsidRPr="00947585">
        <w:t>engine</w:t>
      </w:r>
      <w:r w:rsidRPr="00947585">
        <w:rPr>
          <w:lang w:val="el-GR"/>
        </w:rPr>
        <w:t xml:space="preserve"> υλοποιήθηκε με λογική </w:t>
      </w:r>
      <w:r w:rsidRPr="00947585">
        <w:rPr>
          <w:b/>
          <w:bCs/>
        </w:rPr>
        <w:t>proximity</w:t>
      </w:r>
      <w:r w:rsidRPr="00947585">
        <w:rPr>
          <w:b/>
          <w:bCs/>
          <w:lang w:val="el-GR"/>
        </w:rPr>
        <w:t>-</w:t>
      </w:r>
      <w:r w:rsidRPr="00947585">
        <w:rPr>
          <w:b/>
          <w:bCs/>
        </w:rPr>
        <w:t>based</w:t>
      </w:r>
      <w:r w:rsidRPr="00947585">
        <w:rPr>
          <w:b/>
          <w:bCs/>
          <w:lang w:val="el-GR"/>
        </w:rPr>
        <w:t xml:space="preserve"> </w:t>
      </w:r>
      <w:r w:rsidRPr="00947585">
        <w:rPr>
          <w:b/>
          <w:bCs/>
        </w:rPr>
        <w:t>assignment</w:t>
      </w:r>
      <w:r w:rsidRPr="00947585">
        <w:rPr>
          <w:lang w:val="el-GR"/>
        </w:rPr>
        <w:t xml:space="preserve">. Η θέση του θεατή εισάγεται στο σύστημα, εκτελείται χωρικό </w:t>
      </w:r>
      <w:r w:rsidRPr="00947585">
        <w:t>query</w:t>
      </w:r>
      <w:r w:rsidRPr="00947585">
        <w:rPr>
          <w:lang w:val="el-GR"/>
        </w:rPr>
        <w:t xml:space="preserve"> μέσω </w:t>
      </w:r>
      <w:r w:rsidRPr="00947585">
        <w:rPr>
          <w:b/>
          <w:bCs/>
        </w:rPr>
        <w:t>R</w:t>
      </w:r>
      <w:r w:rsidRPr="00947585">
        <w:rPr>
          <w:b/>
          <w:bCs/>
          <w:lang w:val="el-GR"/>
        </w:rPr>
        <w:t>-</w:t>
      </w:r>
      <w:r w:rsidRPr="00947585">
        <w:rPr>
          <w:b/>
          <w:bCs/>
        </w:rPr>
        <w:t>Tree</w:t>
      </w:r>
      <w:r w:rsidRPr="00947585">
        <w:rPr>
          <w:lang w:val="el-GR"/>
        </w:rPr>
        <w:t xml:space="preserve">, οι υποψήφιες οθόνες ταξινομούνται κατά απόσταση, και στη συνέχεια εφαρμόζεται λογική </w:t>
      </w:r>
      <w:r w:rsidRPr="00947585">
        <w:rPr>
          <w:b/>
          <w:bCs/>
        </w:rPr>
        <w:t>zone</w:t>
      </w:r>
      <w:r w:rsidRPr="00947585">
        <w:rPr>
          <w:b/>
          <w:bCs/>
          <w:lang w:val="el-GR"/>
        </w:rPr>
        <w:t xml:space="preserve"> </w:t>
      </w:r>
      <w:r w:rsidRPr="00947585">
        <w:rPr>
          <w:b/>
          <w:bCs/>
        </w:rPr>
        <w:t>affinity</w:t>
      </w:r>
      <w:r w:rsidRPr="00947585">
        <w:rPr>
          <w:lang w:val="el-GR"/>
        </w:rPr>
        <w:t xml:space="preserve"> ώστε να επιλεγεί η καταλληλότερη διαφήμιση για τη συγκεκριμένη ζώνη. Το τελικό </w:t>
      </w:r>
      <w:r w:rsidRPr="00947585">
        <w:t>placement</w:t>
      </w:r>
      <w:r w:rsidRPr="00947585">
        <w:rPr>
          <w:lang w:val="el-GR"/>
        </w:rPr>
        <w:t xml:space="preserve"> μεταδίδεται στους </w:t>
      </w:r>
      <w:r w:rsidRPr="00947585">
        <w:t>clients</w:t>
      </w:r>
      <w:r w:rsidRPr="00947585">
        <w:rPr>
          <w:lang w:val="el-GR"/>
        </w:rPr>
        <w:t xml:space="preserve"> μέσω </w:t>
      </w:r>
      <w:r w:rsidRPr="00947585">
        <w:t>WebSocket</w:t>
      </w:r>
      <w:r w:rsidRPr="00947585">
        <w:rPr>
          <w:lang w:val="el-GR"/>
        </w:rPr>
        <w:t xml:space="preserve"> </w:t>
      </w:r>
      <w:r w:rsidRPr="00947585">
        <w:t>broadcast</w:t>
      </w:r>
      <w:r w:rsidRPr="00947585">
        <w:rPr>
          <w:lang w:val="el-GR"/>
        </w:rPr>
        <w:t>.</w:t>
      </w:r>
    </w:p>
    <w:p w14:paraId="6A4A6974" w14:textId="77777777" w:rsidR="002A37A9" w:rsidRPr="00947585" w:rsidRDefault="002A37A9" w:rsidP="002A37A9">
      <w:pPr>
        <w:rPr>
          <w:lang w:val="el-GR"/>
        </w:rPr>
      </w:pPr>
      <w:r w:rsidRPr="00947585">
        <w:rPr>
          <w:b/>
          <w:bCs/>
          <w:lang w:val="el-GR"/>
        </w:rPr>
        <w:t xml:space="preserve">ΕΡ-4: Πώς επιτυγχάνεται </w:t>
      </w:r>
      <w:r w:rsidRPr="00947585">
        <w:rPr>
          <w:b/>
          <w:bCs/>
        </w:rPr>
        <w:t>real</w:t>
      </w:r>
      <w:r w:rsidRPr="00947585">
        <w:rPr>
          <w:b/>
          <w:bCs/>
          <w:lang w:val="el-GR"/>
        </w:rPr>
        <w:t>-</w:t>
      </w:r>
      <w:r w:rsidRPr="00947585">
        <w:rPr>
          <w:b/>
          <w:bCs/>
        </w:rPr>
        <w:t>time</w:t>
      </w:r>
      <w:r w:rsidRPr="00947585">
        <w:rPr>
          <w:b/>
          <w:bCs/>
          <w:lang w:val="el-GR"/>
        </w:rPr>
        <w:t xml:space="preserve"> επικοινωνία </w:t>
      </w:r>
      <w:r w:rsidRPr="00947585">
        <w:rPr>
          <w:b/>
          <w:bCs/>
        </w:rPr>
        <w:t>server</w:t>
      </w:r>
      <w:r w:rsidRPr="00947585">
        <w:rPr>
          <w:b/>
          <w:bCs/>
          <w:lang w:val="el-GR"/>
        </w:rPr>
        <w:t>–</w:t>
      </w:r>
      <w:r w:rsidRPr="00947585">
        <w:rPr>
          <w:b/>
          <w:bCs/>
        </w:rPr>
        <w:t>clients</w:t>
      </w:r>
      <w:r w:rsidRPr="00947585">
        <w:rPr>
          <w:b/>
          <w:bCs/>
          <w:lang w:val="el-GR"/>
        </w:rPr>
        <w:t>;</w:t>
      </w:r>
      <w:r w:rsidRPr="00947585">
        <w:rPr>
          <w:lang w:val="el-GR"/>
        </w:rPr>
        <w:br/>
        <w:t xml:space="preserve">Η </w:t>
      </w:r>
      <w:r w:rsidRPr="00947585">
        <w:t>real</w:t>
      </w:r>
      <w:r w:rsidRPr="00947585">
        <w:rPr>
          <w:lang w:val="el-GR"/>
        </w:rPr>
        <w:t>-</w:t>
      </w:r>
      <w:r w:rsidRPr="00947585">
        <w:t>time</w:t>
      </w:r>
      <w:r w:rsidRPr="00947585">
        <w:rPr>
          <w:lang w:val="el-GR"/>
        </w:rPr>
        <w:t xml:space="preserve"> επικοινωνία επιτεύχθηκε με χρήση </w:t>
      </w:r>
      <w:r w:rsidRPr="00947585">
        <w:rPr>
          <w:b/>
          <w:bCs/>
        </w:rPr>
        <w:t>WebSocket</w:t>
      </w:r>
      <w:r w:rsidRPr="00947585">
        <w:rPr>
          <w:b/>
          <w:bCs/>
          <w:lang w:val="el-GR"/>
        </w:rPr>
        <w:t xml:space="preserve"> </w:t>
      </w:r>
      <w:r w:rsidRPr="00947585">
        <w:rPr>
          <w:b/>
          <w:bCs/>
        </w:rPr>
        <w:t>full</w:t>
      </w:r>
      <w:r w:rsidRPr="00947585">
        <w:rPr>
          <w:b/>
          <w:bCs/>
          <w:lang w:val="el-GR"/>
        </w:rPr>
        <w:t>-</w:t>
      </w:r>
      <w:r w:rsidRPr="00947585">
        <w:rPr>
          <w:b/>
          <w:bCs/>
        </w:rPr>
        <w:t>duplex</w:t>
      </w:r>
      <w:r w:rsidRPr="00947585">
        <w:rPr>
          <w:lang w:val="el-GR"/>
        </w:rPr>
        <w:t xml:space="preserve"> επικοινωνίας σύμφωνα με το πρότυπο </w:t>
      </w:r>
      <w:r w:rsidRPr="00947585">
        <w:rPr>
          <w:b/>
          <w:bCs/>
        </w:rPr>
        <w:t>RFC</w:t>
      </w:r>
      <w:r w:rsidRPr="00947585">
        <w:rPr>
          <w:b/>
          <w:bCs/>
          <w:lang w:val="el-GR"/>
        </w:rPr>
        <w:t xml:space="preserve"> 6455</w:t>
      </w:r>
      <w:r w:rsidRPr="00947585">
        <w:rPr>
          <w:lang w:val="el-GR"/>
        </w:rPr>
        <w:t>. Το σύστημα οργανώθηκε σε τρία κανάλια, δηλαδή /</w:t>
      </w:r>
      <w:proofErr w:type="spellStart"/>
      <w:r w:rsidRPr="00947585">
        <w:t>ws</w:t>
      </w:r>
      <w:proofErr w:type="spellEnd"/>
      <w:r w:rsidRPr="00947585">
        <w:rPr>
          <w:lang w:val="el-GR"/>
        </w:rPr>
        <w:t>/</w:t>
      </w:r>
      <w:r w:rsidRPr="00947585">
        <w:t>placements</w:t>
      </w:r>
      <w:r w:rsidRPr="00947585">
        <w:rPr>
          <w:lang w:val="el-GR"/>
        </w:rPr>
        <w:t>, /</w:t>
      </w:r>
      <w:proofErr w:type="spellStart"/>
      <w:r w:rsidRPr="00947585">
        <w:t>ws</w:t>
      </w:r>
      <w:proofErr w:type="spellEnd"/>
      <w:r w:rsidRPr="00947585">
        <w:rPr>
          <w:lang w:val="el-GR"/>
        </w:rPr>
        <w:t>/</w:t>
      </w:r>
      <w:r w:rsidRPr="00947585">
        <w:t>layout</w:t>
      </w:r>
      <w:r w:rsidRPr="00947585">
        <w:rPr>
          <w:lang w:val="el-GR"/>
        </w:rPr>
        <w:t xml:space="preserve"> και /</w:t>
      </w:r>
      <w:proofErr w:type="spellStart"/>
      <w:r w:rsidRPr="00947585">
        <w:t>ws</w:t>
      </w:r>
      <w:proofErr w:type="spellEnd"/>
      <w:r w:rsidRPr="00947585">
        <w:rPr>
          <w:lang w:val="el-GR"/>
        </w:rPr>
        <w:t>/</w:t>
      </w:r>
      <w:r w:rsidRPr="00947585">
        <w:t>security</w:t>
      </w:r>
      <w:r w:rsidRPr="00947585">
        <w:rPr>
          <w:lang w:val="el-GR"/>
        </w:rPr>
        <w:t xml:space="preserve">, ώστε να υποστηρίζεται παράλληλη διάχυση λειτουργικών και </w:t>
      </w:r>
      <w:r w:rsidRPr="00947585">
        <w:t>security</w:t>
      </w:r>
      <w:r w:rsidRPr="00947585">
        <w:rPr>
          <w:lang w:val="el-GR"/>
        </w:rPr>
        <w:t xml:space="preserve"> γεγονότων. Η υλοποίηση πέτυχε πολύ χαμηλή καθυστέρηση, της τάξης του </w:t>
      </w:r>
      <w:r w:rsidRPr="00947585">
        <w:rPr>
          <w:b/>
          <w:bCs/>
          <w:lang w:val="el-GR"/>
        </w:rPr>
        <w:t>κάτω από 1</w:t>
      </w:r>
      <w:proofErr w:type="spellStart"/>
      <w:r w:rsidRPr="00947585">
        <w:rPr>
          <w:b/>
          <w:bCs/>
        </w:rPr>
        <w:t>ms</w:t>
      </w:r>
      <w:proofErr w:type="spellEnd"/>
      <w:r w:rsidRPr="00947585">
        <w:rPr>
          <w:lang w:val="el-GR"/>
        </w:rPr>
        <w:t xml:space="preserve">, καθιστώντας το σύστημα κατάλληλο για </w:t>
      </w:r>
      <w:r w:rsidRPr="00947585">
        <w:t>real</w:t>
      </w:r>
      <w:r w:rsidRPr="00947585">
        <w:rPr>
          <w:lang w:val="el-GR"/>
        </w:rPr>
        <w:t>-</w:t>
      </w:r>
      <w:r w:rsidRPr="00947585">
        <w:t>time</w:t>
      </w:r>
      <w:r w:rsidRPr="00947585">
        <w:rPr>
          <w:lang w:val="el-GR"/>
        </w:rPr>
        <w:t xml:space="preserve"> λειτουργία.</w:t>
      </w:r>
    </w:p>
    <w:p w14:paraId="43BC7117" w14:textId="77777777" w:rsidR="002A37A9" w:rsidRPr="00947585" w:rsidRDefault="002A37A9" w:rsidP="002A37A9">
      <w:pPr>
        <w:rPr>
          <w:lang w:val="el-GR"/>
        </w:rPr>
      </w:pPr>
      <w:r w:rsidRPr="00947585">
        <w:rPr>
          <w:b/>
          <w:bCs/>
          <w:lang w:val="el-GR"/>
        </w:rPr>
        <w:t xml:space="preserve">ΕΡ-5: Πώς προστατεύονται τα </w:t>
      </w:r>
      <w:r w:rsidRPr="00947585">
        <w:rPr>
          <w:b/>
          <w:bCs/>
        </w:rPr>
        <w:t>HTTP</w:t>
      </w:r>
      <w:r w:rsidRPr="00947585">
        <w:rPr>
          <w:b/>
          <w:bCs/>
          <w:lang w:val="el-GR"/>
        </w:rPr>
        <w:t xml:space="preserve"> και </w:t>
      </w:r>
      <w:r w:rsidRPr="00947585">
        <w:rPr>
          <w:b/>
          <w:bCs/>
        </w:rPr>
        <w:t>WebSocket</w:t>
      </w:r>
      <w:r w:rsidRPr="00947585">
        <w:rPr>
          <w:b/>
          <w:bCs/>
          <w:lang w:val="el-GR"/>
        </w:rPr>
        <w:t xml:space="preserve"> </w:t>
      </w:r>
      <w:r w:rsidRPr="00947585">
        <w:rPr>
          <w:b/>
          <w:bCs/>
        </w:rPr>
        <w:t>endpoints</w:t>
      </w:r>
      <w:r w:rsidRPr="00947585">
        <w:rPr>
          <w:b/>
          <w:bCs/>
          <w:lang w:val="el-GR"/>
        </w:rPr>
        <w:t xml:space="preserve"> με </w:t>
      </w:r>
      <w:r w:rsidRPr="00947585">
        <w:rPr>
          <w:b/>
          <w:bCs/>
        </w:rPr>
        <w:t>JWT</w:t>
      </w:r>
      <w:r w:rsidRPr="00947585">
        <w:rPr>
          <w:b/>
          <w:bCs/>
          <w:lang w:val="el-GR"/>
        </w:rPr>
        <w:t>;</w:t>
      </w:r>
      <w:r w:rsidRPr="00947585">
        <w:rPr>
          <w:lang w:val="el-GR"/>
        </w:rPr>
        <w:br/>
        <w:t xml:space="preserve">Τα </w:t>
      </w:r>
      <w:r w:rsidRPr="00947585">
        <w:t>HTTP</w:t>
      </w:r>
      <w:r w:rsidRPr="00947585">
        <w:rPr>
          <w:lang w:val="el-GR"/>
        </w:rPr>
        <w:t xml:space="preserve"> </w:t>
      </w:r>
      <w:r w:rsidRPr="00947585">
        <w:t>endpoints</w:t>
      </w:r>
      <w:r w:rsidRPr="00947585">
        <w:rPr>
          <w:lang w:val="el-GR"/>
        </w:rPr>
        <w:t xml:space="preserve"> προστατεύονται με </w:t>
      </w:r>
      <w:r w:rsidRPr="00947585">
        <w:rPr>
          <w:b/>
          <w:bCs/>
        </w:rPr>
        <w:t>JWT</w:t>
      </w:r>
      <w:r w:rsidRPr="00947585">
        <w:rPr>
          <w:b/>
          <w:bCs/>
          <w:lang w:val="el-GR"/>
        </w:rPr>
        <w:t xml:space="preserve"> </w:t>
      </w:r>
      <w:r w:rsidRPr="00947585">
        <w:rPr>
          <w:b/>
          <w:bCs/>
        </w:rPr>
        <w:t>Bearer</w:t>
      </w:r>
      <w:r w:rsidRPr="00947585">
        <w:rPr>
          <w:b/>
          <w:bCs/>
          <w:lang w:val="el-GR"/>
        </w:rPr>
        <w:t xml:space="preserve"> </w:t>
      </w:r>
      <w:r w:rsidRPr="00947585">
        <w:rPr>
          <w:b/>
          <w:bCs/>
        </w:rPr>
        <w:t>authentication</w:t>
      </w:r>
      <w:r w:rsidRPr="00947585">
        <w:rPr>
          <w:lang w:val="el-GR"/>
        </w:rPr>
        <w:t xml:space="preserve"> βασισμένη σε </w:t>
      </w:r>
      <w:r w:rsidRPr="00947585">
        <w:rPr>
          <w:b/>
          <w:bCs/>
        </w:rPr>
        <w:t>HS</w:t>
      </w:r>
      <w:r w:rsidRPr="00947585">
        <w:rPr>
          <w:b/>
          <w:bCs/>
          <w:lang w:val="el-GR"/>
        </w:rPr>
        <w:t>256</w:t>
      </w:r>
      <w:r w:rsidRPr="00947585">
        <w:rPr>
          <w:lang w:val="el-GR"/>
        </w:rPr>
        <w:t xml:space="preserve">, με διάκριση </w:t>
      </w:r>
      <w:r w:rsidRPr="00947585">
        <w:t>access</w:t>
      </w:r>
      <w:r w:rsidRPr="00947585">
        <w:rPr>
          <w:lang w:val="el-GR"/>
        </w:rPr>
        <w:t xml:space="preserve"> και </w:t>
      </w:r>
      <w:r w:rsidRPr="00947585">
        <w:t>refresh</w:t>
      </w:r>
      <w:r w:rsidRPr="00947585">
        <w:rPr>
          <w:lang w:val="el-GR"/>
        </w:rPr>
        <w:t xml:space="preserve"> </w:t>
      </w:r>
      <w:r w:rsidRPr="00947585">
        <w:t>tokens</w:t>
      </w:r>
      <w:r w:rsidRPr="00947585">
        <w:rPr>
          <w:lang w:val="el-GR"/>
        </w:rPr>
        <w:t xml:space="preserve"> και με </w:t>
      </w:r>
      <w:r w:rsidRPr="00947585">
        <w:rPr>
          <w:b/>
          <w:bCs/>
          <w:lang w:val="el-GR"/>
        </w:rPr>
        <w:t xml:space="preserve">6 </w:t>
      </w:r>
      <w:r w:rsidRPr="00947585">
        <w:rPr>
          <w:b/>
          <w:bCs/>
        </w:rPr>
        <w:t>scopes</w:t>
      </w:r>
      <w:r w:rsidRPr="00947585">
        <w:rPr>
          <w:lang w:val="el-GR"/>
        </w:rPr>
        <w:t xml:space="preserve"> για λεπτομερή έλεγχο δικαιωμάτων. Στα </w:t>
      </w:r>
      <w:r w:rsidRPr="00947585">
        <w:t>WebSocket</w:t>
      </w:r>
      <w:r w:rsidRPr="00947585">
        <w:rPr>
          <w:lang w:val="el-GR"/>
        </w:rPr>
        <w:t xml:space="preserve"> κανάλια, η αυθεντικοποίηση πραγματοποιείται μέσω </w:t>
      </w:r>
      <w:r w:rsidRPr="00947585">
        <w:rPr>
          <w:b/>
          <w:bCs/>
        </w:rPr>
        <w:t>JWT</w:t>
      </w:r>
      <w:r w:rsidRPr="00947585">
        <w:rPr>
          <w:b/>
          <w:bCs/>
          <w:lang w:val="el-GR"/>
        </w:rPr>
        <w:t xml:space="preserve"> </w:t>
      </w:r>
      <w:r w:rsidRPr="00947585">
        <w:rPr>
          <w:b/>
          <w:bCs/>
        </w:rPr>
        <w:t>query</w:t>
      </w:r>
      <w:r w:rsidRPr="00947585">
        <w:rPr>
          <w:b/>
          <w:bCs/>
          <w:lang w:val="el-GR"/>
        </w:rPr>
        <w:t xml:space="preserve"> </w:t>
      </w:r>
      <w:r w:rsidRPr="00947585">
        <w:rPr>
          <w:b/>
          <w:bCs/>
        </w:rPr>
        <w:t>parameter</w:t>
      </w:r>
      <w:r w:rsidRPr="00947585">
        <w:rPr>
          <w:lang w:val="el-GR"/>
        </w:rPr>
        <w:t xml:space="preserve">, ενώ για την ακεραιότητα των μηνυμάτων χρησιμοποιείται </w:t>
      </w:r>
      <w:r w:rsidRPr="00947585">
        <w:rPr>
          <w:b/>
          <w:bCs/>
        </w:rPr>
        <w:t>HMAC</w:t>
      </w:r>
      <w:r w:rsidRPr="00947585">
        <w:rPr>
          <w:b/>
          <w:bCs/>
          <w:lang w:val="el-GR"/>
        </w:rPr>
        <w:t>-</w:t>
      </w:r>
      <w:r w:rsidRPr="00947585">
        <w:rPr>
          <w:b/>
          <w:bCs/>
        </w:rPr>
        <w:t>SHA</w:t>
      </w:r>
      <w:r w:rsidRPr="00947585">
        <w:rPr>
          <w:b/>
          <w:bCs/>
          <w:lang w:val="el-GR"/>
        </w:rPr>
        <w:t>256</w:t>
      </w:r>
      <w:r w:rsidRPr="00947585">
        <w:rPr>
          <w:lang w:val="el-GR"/>
        </w:rPr>
        <w:t>. Με τον τρόπο αυτό, το σύστημα καλύπτει τόσο την πρόσβαση όσο και την ασφάλεια της συνεχιζόμενης ανταλλαγής δεδομένων.</w:t>
      </w:r>
    </w:p>
    <w:p w14:paraId="2F4B530D" w14:textId="77777777" w:rsidR="002A37A9" w:rsidRPr="00947585" w:rsidRDefault="002A37A9" w:rsidP="002A37A9">
      <w:pPr>
        <w:rPr>
          <w:lang w:val="el-GR"/>
        </w:rPr>
      </w:pPr>
      <w:r w:rsidRPr="00947585">
        <w:rPr>
          <w:b/>
          <w:bCs/>
          <w:lang w:val="el-GR"/>
        </w:rPr>
        <w:lastRenderedPageBreak/>
        <w:t>ΕΡ-6: Πώς ενσωματώνονται εικόνες διαφημίσεων στις ψηφιακές οθόνες;</w:t>
      </w:r>
      <w:r w:rsidRPr="00947585">
        <w:rPr>
          <w:lang w:val="el-GR"/>
        </w:rPr>
        <w:br/>
        <w:t xml:space="preserve">Η ενσωμάτωση των διαφημιστικών εικόνων υλοποιείται μέσω του πεδίου </w:t>
      </w:r>
      <w:r w:rsidRPr="00947585">
        <w:rPr>
          <w:b/>
          <w:bCs/>
        </w:rPr>
        <w:t>advertisements</w:t>
      </w:r>
      <w:r w:rsidRPr="00947585">
        <w:rPr>
          <w:b/>
          <w:bCs/>
          <w:lang w:val="el-GR"/>
        </w:rPr>
        <w:t>.</w:t>
      </w:r>
      <w:r w:rsidRPr="00947585">
        <w:rPr>
          <w:b/>
          <w:bCs/>
        </w:rPr>
        <w:t>image</w:t>
      </w:r>
      <w:r w:rsidRPr="00947585">
        <w:rPr>
          <w:b/>
          <w:bCs/>
          <w:lang w:val="el-GR"/>
        </w:rPr>
        <w:t>_</w:t>
      </w:r>
      <w:proofErr w:type="spellStart"/>
      <w:r w:rsidRPr="00947585">
        <w:rPr>
          <w:b/>
          <w:bCs/>
        </w:rPr>
        <w:t>url</w:t>
      </w:r>
      <w:proofErr w:type="spellEnd"/>
      <w:r w:rsidRPr="00947585">
        <w:rPr>
          <w:lang w:val="el-GR"/>
        </w:rPr>
        <w:t xml:space="preserve"> στη βάση δεδομένων. Κατά την ανάθεση μιας διαφήμισης σε οθόνη, το </w:t>
      </w:r>
      <w:r w:rsidRPr="00947585">
        <w:t>frontend</w:t>
      </w:r>
      <w:r w:rsidRPr="00947585">
        <w:rPr>
          <w:lang w:val="el-GR"/>
        </w:rPr>
        <w:t xml:space="preserve"> ανακτά το αντίστοιχο </w:t>
      </w:r>
      <w:r w:rsidRPr="00947585">
        <w:t>image</w:t>
      </w:r>
      <w:r w:rsidRPr="00947585">
        <w:rPr>
          <w:lang w:val="el-GR"/>
        </w:rPr>
        <w:t>_</w:t>
      </w:r>
      <w:proofErr w:type="spellStart"/>
      <w:r w:rsidRPr="00947585">
        <w:t>url</w:t>
      </w:r>
      <w:proofErr w:type="spellEnd"/>
      <w:r w:rsidRPr="00947585">
        <w:rPr>
          <w:lang w:val="el-GR"/>
        </w:rPr>
        <w:t xml:space="preserve"> και φορτώνει την εικόνα στο αντίστοιχο </w:t>
      </w:r>
      <w:r w:rsidRPr="00947585">
        <w:t>tile</w:t>
      </w:r>
      <w:r w:rsidRPr="00947585">
        <w:rPr>
          <w:lang w:val="el-GR"/>
        </w:rPr>
        <w:t xml:space="preserve"> ή </w:t>
      </w:r>
      <w:r w:rsidRPr="00947585">
        <w:t>panel</w:t>
      </w:r>
      <w:r w:rsidRPr="00947585">
        <w:rPr>
          <w:lang w:val="el-GR"/>
        </w:rPr>
        <w:t xml:space="preserve">. Έτσι, η σύνδεση μεταξύ λογικού </w:t>
      </w:r>
      <w:r w:rsidRPr="00947585">
        <w:t>placement</w:t>
      </w:r>
      <w:r w:rsidRPr="00947585">
        <w:rPr>
          <w:lang w:val="el-GR"/>
        </w:rPr>
        <w:t xml:space="preserve"> και πραγματικής οπτικής προβολής γίνεται με άμεσο και δομημένο τρόπο.</w:t>
      </w:r>
    </w:p>
    <w:p w14:paraId="77BDEF70" w14:textId="77777777" w:rsidR="002A37A9" w:rsidRPr="00947585" w:rsidRDefault="002A37A9" w:rsidP="002A37A9">
      <w:pPr>
        <w:rPr>
          <w:lang w:val="el-GR"/>
        </w:rPr>
      </w:pPr>
      <w:r w:rsidRPr="00947585">
        <w:rPr>
          <w:b/>
          <w:bCs/>
          <w:lang w:val="el-GR"/>
        </w:rPr>
        <w:t xml:space="preserve">ΕΡ-7: Γιατί επιλέχθηκε </w:t>
      </w:r>
      <w:r w:rsidRPr="00947585">
        <w:rPr>
          <w:b/>
          <w:bCs/>
        </w:rPr>
        <w:t>PostgreSQL</w:t>
      </w:r>
      <w:r w:rsidRPr="00947585">
        <w:rPr>
          <w:b/>
          <w:bCs/>
          <w:lang w:val="el-GR"/>
        </w:rPr>
        <w:t xml:space="preserve"> για </w:t>
      </w:r>
      <w:r w:rsidRPr="00947585">
        <w:rPr>
          <w:b/>
          <w:bCs/>
        </w:rPr>
        <w:t>real</w:t>
      </w:r>
      <w:r w:rsidRPr="00947585">
        <w:rPr>
          <w:b/>
          <w:bCs/>
          <w:lang w:val="el-GR"/>
        </w:rPr>
        <w:t>-</w:t>
      </w:r>
      <w:r w:rsidRPr="00947585">
        <w:rPr>
          <w:b/>
          <w:bCs/>
        </w:rPr>
        <w:t>time</w:t>
      </w:r>
      <w:r w:rsidRPr="00947585">
        <w:rPr>
          <w:b/>
          <w:bCs/>
          <w:lang w:val="el-GR"/>
        </w:rPr>
        <w:t xml:space="preserve"> γεω-στοχευμένο σύστημα;</w:t>
      </w:r>
      <w:r w:rsidRPr="00947585">
        <w:rPr>
          <w:lang w:val="el-GR"/>
        </w:rPr>
        <w:br/>
        <w:t xml:space="preserve">Η επιλογή της </w:t>
      </w:r>
      <w:r w:rsidRPr="00947585">
        <w:rPr>
          <w:b/>
          <w:bCs/>
        </w:rPr>
        <w:t>PostgreSQL</w:t>
      </w:r>
      <w:r w:rsidRPr="00947585">
        <w:rPr>
          <w:lang w:val="el-GR"/>
        </w:rPr>
        <w:t xml:space="preserve"> αιτιολογείται από τον συνδυασμό </w:t>
      </w:r>
      <w:r w:rsidRPr="00947585">
        <w:rPr>
          <w:b/>
          <w:bCs/>
        </w:rPr>
        <w:t>ACID</w:t>
      </w:r>
      <w:r w:rsidRPr="00947585">
        <w:rPr>
          <w:b/>
          <w:bCs/>
          <w:lang w:val="el-GR"/>
        </w:rPr>
        <w:t xml:space="preserve"> ιδιοτήτων</w:t>
      </w:r>
      <w:r w:rsidRPr="00947585">
        <w:rPr>
          <w:lang w:val="el-GR"/>
        </w:rPr>
        <w:t xml:space="preserve">, ωριμότητας </w:t>
      </w:r>
      <w:r w:rsidRPr="00947585">
        <w:t>production</w:t>
      </w:r>
      <w:r w:rsidRPr="00947585">
        <w:rPr>
          <w:lang w:val="el-GR"/>
        </w:rPr>
        <w:t xml:space="preserve"> περιβάλλοντος και υποστήριξης γεωχωρικής επεξεργασίας μέσω </w:t>
      </w:r>
      <w:proofErr w:type="spellStart"/>
      <w:r w:rsidRPr="00947585">
        <w:rPr>
          <w:b/>
          <w:bCs/>
        </w:rPr>
        <w:t>PostGIS</w:t>
      </w:r>
      <w:proofErr w:type="spellEnd"/>
      <w:r w:rsidRPr="00947585">
        <w:rPr>
          <w:lang w:val="el-GR"/>
        </w:rPr>
        <w:t xml:space="preserve">. Η ύπαρξη χωρικών συναρτήσεων όπως </w:t>
      </w:r>
      <w:r w:rsidRPr="00947585">
        <w:t>ST</w:t>
      </w:r>
      <w:r w:rsidRPr="00947585">
        <w:rPr>
          <w:lang w:val="el-GR"/>
        </w:rPr>
        <w:t>_</w:t>
      </w:r>
      <w:proofErr w:type="spellStart"/>
      <w:r w:rsidRPr="00947585">
        <w:t>DWithin</w:t>
      </w:r>
      <w:proofErr w:type="spellEnd"/>
      <w:r w:rsidRPr="00947585">
        <w:rPr>
          <w:lang w:val="el-GR"/>
        </w:rPr>
        <w:t xml:space="preserve"> και ευρετηρίων </w:t>
      </w:r>
      <w:proofErr w:type="spellStart"/>
      <w:r w:rsidRPr="00947585">
        <w:rPr>
          <w:b/>
          <w:bCs/>
        </w:rPr>
        <w:t>GiST</w:t>
      </w:r>
      <w:proofErr w:type="spellEnd"/>
      <w:r w:rsidRPr="00947585">
        <w:rPr>
          <w:lang w:val="el-GR"/>
        </w:rPr>
        <w:t xml:space="preserve"> καθιστά τη βάση ιδιαίτερα κατάλληλη για </w:t>
      </w:r>
      <w:r w:rsidRPr="00947585">
        <w:t>real</w:t>
      </w:r>
      <w:r w:rsidRPr="00947585">
        <w:rPr>
          <w:lang w:val="el-GR"/>
        </w:rPr>
        <w:t>-</w:t>
      </w:r>
      <w:r w:rsidRPr="00947585">
        <w:t>time</w:t>
      </w:r>
      <w:r w:rsidRPr="00947585">
        <w:rPr>
          <w:lang w:val="el-GR"/>
        </w:rPr>
        <w:t xml:space="preserve"> γεω-στοχευμένα ερωτήματα, χωρίς να απαιτείται εξωτερικό γεωχωρικό υποσύστημα.</w:t>
      </w:r>
    </w:p>
    <w:p w14:paraId="4C979419" w14:textId="77777777" w:rsidR="002A37A9" w:rsidRPr="00947585" w:rsidRDefault="002A37A9" w:rsidP="002A37A9">
      <w:pPr>
        <w:rPr>
          <w:lang w:val="el-GR"/>
        </w:rPr>
      </w:pPr>
      <w:r w:rsidRPr="00947585">
        <w:rPr>
          <w:b/>
          <w:bCs/>
          <w:lang w:val="el-GR"/>
        </w:rPr>
        <w:t xml:space="preserve">ΕΡ-8: Πώς συσκευάζεται το σύστημα ως </w:t>
      </w:r>
      <w:r w:rsidRPr="00947585">
        <w:rPr>
          <w:b/>
          <w:bCs/>
        </w:rPr>
        <w:t>desktop</w:t>
      </w:r>
      <w:r w:rsidRPr="00947585">
        <w:rPr>
          <w:b/>
          <w:bCs/>
          <w:lang w:val="el-GR"/>
        </w:rPr>
        <w:t xml:space="preserve"> εφαρμογή με </w:t>
      </w:r>
      <w:r w:rsidRPr="00947585">
        <w:rPr>
          <w:b/>
          <w:bCs/>
        </w:rPr>
        <w:t>Electron</w:t>
      </w:r>
      <w:r w:rsidRPr="00947585">
        <w:rPr>
          <w:b/>
          <w:bCs/>
          <w:lang w:val="el-GR"/>
        </w:rPr>
        <w:t>;</w:t>
      </w:r>
      <w:r w:rsidRPr="00947585">
        <w:rPr>
          <w:lang w:val="el-GR"/>
        </w:rPr>
        <w:br/>
        <w:t xml:space="preserve">Η </w:t>
      </w:r>
      <w:r w:rsidRPr="00947585">
        <w:t>desktop</w:t>
      </w:r>
      <w:r w:rsidRPr="00947585">
        <w:rPr>
          <w:lang w:val="el-GR"/>
        </w:rPr>
        <w:t xml:space="preserve"> έκδοση του </w:t>
      </w:r>
      <w:r w:rsidRPr="00947585">
        <w:t>GEO</w:t>
      </w:r>
      <w:r w:rsidRPr="00947585">
        <w:rPr>
          <w:lang w:val="el-GR"/>
        </w:rPr>
        <w:t>-</w:t>
      </w:r>
      <w:r w:rsidRPr="00947585">
        <w:t>ADS</w:t>
      </w:r>
      <w:r w:rsidRPr="00947585">
        <w:rPr>
          <w:lang w:val="el-GR"/>
        </w:rPr>
        <w:t xml:space="preserve"> υλοποιήθηκε με </w:t>
      </w:r>
      <w:r w:rsidRPr="00947585">
        <w:rPr>
          <w:b/>
          <w:bCs/>
        </w:rPr>
        <w:t>Electron</w:t>
      </w:r>
      <w:r w:rsidRPr="00947585">
        <w:rPr>
          <w:lang w:val="el-GR"/>
        </w:rPr>
        <w:t xml:space="preserve">, το οποίο εκκινεί το </w:t>
      </w:r>
      <w:proofErr w:type="spellStart"/>
      <w:r w:rsidRPr="00947585">
        <w:rPr>
          <w:b/>
          <w:bCs/>
        </w:rPr>
        <w:t>FastAPI</w:t>
      </w:r>
      <w:proofErr w:type="spellEnd"/>
      <w:r w:rsidRPr="00947585">
        <w:rPr>
          <w:b/>
          <w:bCs/>
          <w:lang w:val="el-GR"/>
        </w:rPr>
        <w:t xml:space="preserve"> </w:t>
      </w:r>
      <w:r w:rsidRPr="00947585">
        <w:rPr>
          <w:b/>
          <w:bCs/>
        </w:rPr>
        <w:t>backend</w:t>
      </w:r>
      <w:r w:rsidRPr="00947585">
        <w:rPr>
          <w:lang w:val="el-GR"/>
        </w:rPr>
        <w:t xml:space="preserve"> και το </w:t>
      </w:r>
      <w:r w:rsidRPr="00947585">
        <w:rPr>
          <w:b/>
          <w:bCs/>
        </w:rPr>
        <w:t>React</w:t>
      </w:r>
      <w:r w:rsidRPr="00947585">
        <w:rPr>
          <w:b/>
          <w:bCs/>
          <w:lang w:val="el-GR"/>
        </w:rPr>
        <w:t xml:space="preserve"> </w:t>
      </w:r>
      <w:r w:rsidRPr="00947585">
        <w:rPr>
          <w:b/>
          <w:bCs/>
        </w:rPr>
        <w:t>frontend</w:t>
      </w:r>
      <w:r w:rsidRPr="00947585">
        <w:rPr>
          <w:lang w:val="el-GR"/>
        </w:rPr>
        <w:t xml:space="preserve"> ως </w:t>
      </w:r>
      <w:r w:rsidRPr="00947585">
        <w:t>subprocesses</w:t>
      </w:r>
      <w:r w:rsidRPr="00947585">
        <w:rPr>
          <w:lang w:val="el-GR"/>
        </w:rPr>
        <w:t xml:space="preserve"> και τα ενσωματώνει σε </w:t>
      </w:r>
      <w:r w:rsidRPr="00947585">
        <w:t>native</w:t>
      </w:r>
      <w:r w:rsidRPr="00947585">
        <w:rPr>
          <w:lang w:val="el-GR"/>
        </w:rPr>
        <w:t xml:space="preserve"> παράθυρο εφαρμογής. Με τον τρόπο αυτό, το σύστημα διατίθεται ως </w:t>
      </w:r>
      <w:r w:rsidRPr="00947585">
        <w:rPr>
          <w:b/>
          <w:bCs/>
        </w:rPr>
        <w:t>all</w:t>
      </w:r>
      <w:r w:rsidRPr="00947585">
        <w:rPr>
          <w:b/>
          <w:bCs/>
          <w:lang w:val="el-GR"/>
        </w:rPr>
        <w:t>-</w:t>
      </w:r>
      <w:r w:rsidRPr="00947585">
        <w:rPr>
          <w:b/>
          <w:bCs/>
        </w:rPr>
        <w:t>in</w:t>
      </w:r>
      <w:r w:rsidRPr="00947585">
        <w:rPr>
          <w:b/>
          <w:bCs/>
          <w:lang w:val="el-GR"/>
        </w:rPr>
        <w:t>-</w:t>
      </w:r>
      <w:r w:rsidRPr="00947585">
        <w:rPr>
          <w:b/>
          <w:bCs/>
        </w:rPr>
        <w:t>one</w:t>
      </w:r>
      <w:r w:rsidRPr="00947585">
        <w:rPr>
          <w:b/>
          <w:bCs/>
          <w:lang w:val="el-GR"/>
        </w:rPr>
        <w:t xml:space="preserve"> εφαρμογή</w:t>
      </w:r>
      <w:r w:rsidRPr="00947585">
        <w:rPr>
          <w:lang w:val="el-GR"/>
        </w:rPr>
        <w:t xml:space="preserve">, χωρίς ο τελικός χρήστης να χρειάζεται να διαχειρίζεται ξεχωριστά εξαρτήσεις, </w:t>
      </w:r>
      <w:r w:rsidRPr="00947585">
        <w:t>servers</w:t>
      </w:r>
      <w:r w:rsidRPr="00947585">
        <w:rPr>
          <w:lang w:val="el-GR"/>
        </w:rPr>
        <w:t xml:space="preserve"> ή </w:t>
      </w:r>
      <w:r w:rsidRPr="00947585">
        <w:t>browser</w:t>
      </w:r>
      <w:r w:rsidRPr="00947585">
        <w:rPr>
          <w:lang w:val="el-GR"/>
        </w:rPr>
        <w:t xml:space="preserve"> περιβάλλοντα.</w:t>
      </w:r>
    </w:p>
    <w:p w14:paraId="052C76E0" w14:textId="15D91E6F" w:rsidR="002A37A9" w:rsidRPr="00947585" w:rsidRDefault="002A37A9" w:rsidP="002A37A9">
      <w:pPr>
        <w:rPr>
          <w:lang w:val="el-GR"/>
        </w:rPr>
      </w:pPr>
      <w:r w:rsidRPr="00947585">
        <w:rPr>
          <w:b/>
          <w:bCs/>
          <w:lang w:val="el-GR"/>
        </w:rPr>
        <w:t xml:space="preserve">ΕΡ-9: Πώς ανιχνεύονται απειλές με υβριδική </w:t>
      </w:r>
      <w:r w:rsidRPr="00947585">
        <w:rPr>
          <w:b/>
          <w:bCs/>
        </w:rPr>
        <w:t>rule</w:t>
      </w:r>
      <w:r w:rsidRPr="00947585">
        <w:rPr>
          <w:b/>
          <w:bCs/>
          <w:lang w:val="el-GR"/>
        </w:rPr>
        <w:t>-</w:t>
      </w:r>
      <w:r w:rsidRPr="00947585">
        <w:rPr>
          <w:b/>
          <w:bCs/>
        </w:rPr>
        <w:t>based</w:t>
      </w:r>
      <w:r w:rsidRPr="00947585">
        <w:rPr>
          <w:b/>
          <w:bCs/>
          <w:lang w:val="el-GR"/>
        </w:rPr>
        <w:t xml:space="preserve"> + </w:t>
      </w:r>
      <w:r w:rsidRPr="00947585">
        <w:rPr>
          <w:b/>
          <w:bCs/>
        </w:rPr>
        <w:t>statistical</w:t>
      </w:r>
      <w:r w:rsidRPr="00947585">
        <w:rPr>
          <w:b/>
          <w:bCs/>
          <w:lang w:val="el-GR"/>
        </w:rPr>
        <w:t xml:space="preserve"> προσέγγιση;</w:t>
      </w:r>
      <w:r w:rsidRPr="00947585">
        <w:rPr>
          <w:lang w:val="el-GR"/>
        </w:rPr>
        <w:br/>
        <w:t xml:space="preserve">Η ανίχνευση απειλών υλοποιήθηκε μέσω </w:t>
      </w:r>
      <w:r w:rsidRPr="00947585">
        <w:rPr>
          <w:b/>
          <w:bCs/>
          <w:lang w:val="el-GR"/>
        </w:rPr>
        <w:t>υβριδικού μηχανισμού</w:t>
      </w:r>
      <w:r w:rsidRPr="00947585">
        <w:rPr>
          <w:lang w:val="el-GR"/>
        </w:rPr>
        <w:t xml:space="preserve">, όπου λειτουργούν παράλληλα ένας </w:t>
      </w:r>
      <w:r w:rsidRPr="00947585">
        <w:rPr>
          <w:b/>
          <w:bCs/>
        </w:rPr>
        <w:t>rule</w:t>
      </w:r>
      <w:r w:rsidRPr="00947585">
        <w:rPr>
          <w:b/>
          <w:bCs/>
          <w:lang w:val="el-GR"/>
        </w:rPr>
        <w:t>-</w:t>
      </w:r>
      <w:r w:rsidRPr="00947585">
        <w:rPr>
          <w:b/>
          <w:bCs/>
        </w:rPr>
        <w:t>based</w:t>
      </w:r>
      <w:r w:rsidRPr="00947585">
        <w:rPr>
          <w:b/>
          <w:bCs/>
          <w:lang w:val="el-GR"/>
        </w:rPr>
        <w:t xml:space="preserve"> </w:t>
      </w:r>
      <w:r w:rsidRPr="00947585">
        <w:rPr>
          <w:b/>
          <w:bCs/>
        </w:rPr>
        <w:t>detector</w:t>
      </w:r>
      <w:r w:rsidRPr="00947585">
        <w:rPr>
          <w:lang w:val="el-GR"/>
        </w:rPr>
        <w:t xml:space="preserve"> και ένας </w:t>
      </w:r>
      <w:r w:rsidRPr="00947585">
        <w:rPr>
          <w:b/>
          <w:bCs/>
        </w:rPr>
        <w:t>statistical</w:t>
      </w:r>
      <w:r w:rsidRPr="00947585">
        <w:rPr>
          <w:b/>
          <w:bCs/>
          <w:lang w:val="el-GR"/>
        </w:rPr>
        <w:t xml:space="preserve"> </w:t>
      </w:r>
      <w:r w:rsidRPr="00947585">
        <w:rPr>
          <w:b/>
          <w:bCs/>
        </w:rPr>
        <w:t>detector</w:t>
      </w:r>
      <w:r w:rsidRPr="00947585">
        <w:rPr>
          <w:lang w:val="el-GR"/>
        </w:rPr>
        <w:t xml:space="preserve">. Ο </w:t>
      </w:r>
      <w:r w:rsidRPr="00947585">
        <w:t>rule</w:t>
      </w:r>
      <w:r w:rsidRPr="00947585">
        <w:rPr>
          <w:lang w:val="el-GR"/>
        </w:rPr>
        <w:t>-</w:t>
      </w:r>
      <w:r w:rsidRPr="00947585">
        <w:t>based</w:t>
      </w:r>
      <w:r w:rsidRPr="00947585">
        <w:rPr>
          <w:lang w:val="el-GR"/>
        </w:rPr>
        <w:t xml:space="preserve"> μηχανισμός βασίζεται σε τέσσερις κανόνες και επιτυγχάνει ανίχνευση γνωστών μοτίβων με μέσο χρόνο περίπου </w:t>
      </w:r>
      <w:r w:rsidRPr="00947585">
        <w:rPr>
          <w:b/>
          <w:bCs/>
          <w:lang w:val="el-GR"/>
        </w:rPr>
        <w:t>0.014</w:t>
      </w:r>
      <w:proofErr w:type="spellStart"/>
      <w:r w:rsidRPr="00947585">
        <w:rPr>
          <w:b/>
          <w:bCs/>
        </w:rPr>
        <w:t>ms</w:t>
      </w:r>
      <w:proofErr w:type="spellEnd"/>
      <w:r w:rsidRPr="00947585">
        <w:rPr>
          <w:lang w:val="el-GR"/>
        </w:rPr>
        <w:t xml:space="preserve">. Ο </w:t>
      </w:r>
      <w:r w:rsidRPr="00947585">
        <w:t>statistical</w:t>
      </w:r>
      <w:r w:rsidRPr="00947585">
        <w:rPr>
          <w:lang w:val="el-GR"/>
        </w:rPr>
        <w:t xml:space="preserve"> </w:t>
      </w:r>
      <w:r w:rsidRPr="00947585">
        <w:t>detector</w:t>
      </w:r>
      <w:r w:rsidRPr="00947585">
        <w:rPr>
          <w:lang w:val="el-GR"/>
        </w:rPr>
        <w:t xml:space="preserve"> βασίζεται σε </w:t>
      </w:r>
      <w:r w:rsidRPr="00947585">
        <w:rPr>
          <w:b/>
          <w:bCs/>
        </w:rPr>
        <w:t>Z</w:t>
      </w:r>
      <w:r w:rsidRPr="00947585">
        <w:rPr>
          <w:b/>
          <w:bCs/>
          <w:lang w:val="el-GR"/>
        </w:rPr>
        <w:t>-</w:t>
      </w:r>
      <w:r w:rsidRPr="00947585">
        <w:rPr>
          <w:b/>
          <w:bCs/>
        </w:rPr>
        <w:t>score</w:t>
      </w:r>
      <w:r w:rsidRPr="00947585">
        <w:rPr>
          <w:lang w:val="el-GR"/>
        </w:rPr>
        <w:t xml:space="preserve"> με κατώφλι </w:t>
      </w:r>
      <w:r w:rsidRPr="00947585">
        <w:rPr>
          <w:b/>
          <w:bCs/>
        </w:rPr>
        <w:t>z</w:t>
      </w:r>
      <w:r w:rsidRPr="00947585">
        <w:rPr>
          <w:b/>
          <w:bCs/>
          <w:lang w:val="el-GR"/>
        </w:rPr>
        <w:t>&gt;2.0</w:t>
      </w:r>
      <w:r w:rsidRPr="00947585">
        <w:rPr>
          <w:lang w:val="el-GR"/>
        </w:rPr>
        <w:t xml:space="preserve"> και παράθυρα </w:t>
      </w:r>
      <w:r w:rsidRPr="00947585">
        <w:rPr>
          <w:b/>
          <w:bCs/>
          <w:lang w:val="el-GR"/>
        </w:rPr>
        <w:t>5 λεπτών, 15 λεπτών και 1 ώρας</w:t>
      </w:r>
      <w:r w:rsidRPr="00947585">
        <w:rPr>
          <w:lang w:val="el-GR"/>
        </w:rPr>
        <w:t xml:space="preserve">, με μέσο χρόνο περίπου </w:t>
      </w:r>
      <w:r w:rsidRPr="00947585">
        <w:rPr>
          <w:b/>
          <w:bCs/>
          <w:lang w:val="el-GR"/>
        </w:rPr>
        <w:t>0.013</w:t>
      </w:r>
      <w:proofErr w:type="spellStart"/>
      <w:r w:rsidRPr="00947585">
        <w:rPr>
          <w:b/>
          <w:bCs/>
        </w:rPr>
        <w:t>ms</w:t>
      </w:r>
      <w:proofErr w:type="spellEnd"/>
      <w:r w:rsidRPr="00947585">
        <w:rPr>
          <w:lang w:val="el-GR"/>
        </w:rPr>
        <w:t xml:space="preserve">. Η παράλληλη λειτουργία των δύο μηχανισμών αποδείχθηκε η πιο κατάλληλη, καθώς ο </w:t>
      </w:r>
      <w:r w:rsidRPr="00947585">
        <w:t>rule</w:t>
      </w:r>
      <w:r w:rsidRPr="00947585">
        <w:rPr>
          <w:lang w:val="el-GR"/>
        </w:rPr>
        <w:t>-</w:t>
      </w:r>
      <w:r w:rsidRPr="00947585">
        <w:t>based</w:t>
      </w:r>
      <w:r w:rsidRPr="00947585">
        <w:rPr>
          <w:lang w:val="el-GR"/>
        </w:rPr>
        <w:t xml:space="preserve"> </w:t>
      </w:r>
      <w:r w:rsidRPr="00947585">
        <w:t>detector</w:t>
      </w:r>
      <w:r w:rsidRPr="00947585">
        <w:rPr>
          <w:lang w:val="el-GR"/>
        </w:rPr>
        <w:t xml:space="preserve"> υπερέχει σε γνωστές επιθέσεις, ενώ ο </w:t>
      </w:r>
      <w:r w:rsidRPr="00947585">
        <w:t>statistical</w:t>
      </w:r>
      <w:r w:rsidRPr="00947585">
        <w:rPr>
          <w:lang w:val="el-GR"/>
        </w:rPr>
        <w:t xml:space="preserve"> καλύπτει πιο σταδιακές ή μη τυποποιημένες αποκλίσεις.</w:t>
      </w:r>
    </w:p>
    <w:p w14:paraId="5D792221" w14:textId="77777777" w:rsidR="002A37A9" w:rsidRPr="00947585" w:rsidRDefault="002A37A9" w:rsidP="002A37A9">
      <w:pPr>
        <w:rPr>
          <w:lang w:val="el-GR"/>
        </w:rPr>
      </w:pPr>
      <w:r w:rsidRPr="00947585">
        <w:rPr>
          <w:lang w:val="el-GR"/>
        </w:rPr>
        <w:t xml:space="preserve">Συνολικά, οι απαντήσεις στις εννέα ερευνητικές ερωτήσεις επιβεβαιώνουν ότι το </w:t>
      </w:r>
      <w:r w:rsidRPr="00947585">
        <w:t>GEO</w:t>
      </w:r>
      <w:r w:rsidRPr="00947585">
        <w:rPr>
          <w:lang w:val="el-GR"/>
        </w:rPr>
        <w:t>-</w:t>
      </w:r>
      <w:r w:rsidRPr="00947585">
        <w:t>ADS</w:t>
      </w:r>
      <w:r w:rsidRPr="00947585">
        <w:rPr>
          <w:lang w:val="el-GR"/>
        </w:rPr>
        <w:t xml:space="preserve"> δεν αποτελεί απλώς μία υλοποίηση διαχείρισης διαφημίσεων, αλλά ένα ολοκληρωμένο, ασφαλές και ερευνητικά τεκμηριωμένο σύστημα γεω-στοχευμένης προβολής για αθλητικές εγκαταστάσεις.</w:t>
      </w:r>
    </w:p>
    <w:p w14:paraId="0B1F3C02" w14:textId="77777777" w:rsidR="002A37A9" w:rsidRDefault="002A37A9" w:rsidP="002A37A9">
      <w:pPr>
        <w:rPr>
          <w:lang w:val="el-GR"/>
        </w:rPr>
      </w:pPr>
    </w:p>
    <w:p w14:paraId="3552EC50" w14:textId="77777777" w:rsidR="006C15A2" w:rsidRPr="002A37A9" w:rsidRDefault="00000000">
      <w:pPr>
        <w:pStyle w:val="Heading2"/>
        <w:spacing w:after="80"/>
        <w:rPr>
          <w:lang w:val="el-GR"/>
        </w:rPr>
      </w:pPr>
      <w:r w:rsidRPr="002A37A9">
        <w:rPr>
          <w:rFonts w:ascii="Calibri" w:hAnsi="Calibri"/>
          <w:color w:val="000000"/>
          <w:lang w:val="el-GR"/>
        </w:rPr>
        <w:t>7.3. Περιορισμοί</w:t>
      </w:r>
    </w:p>
    <w:p w14:paraId="28712D75" w14:textId="77777777" w:rsidR="002A37A9" w:rsidRPr="00CA406E" w:rsidRDefault="002A37A9" w:rsidP="002A37A9">
      <w:pPr>
        <w:rPr>
          <w:lang w:val="el-GR"/>
        </w:rPr>
      </w:pPr>
      <w:r w:rsidRPr="00CA406E">
        <w:rPr>
          <w:lang w:val="el-GR"/>
        </w:rPr>
        <w:t xml:space="preserve">Παρά το γεγονός ότι το </w:t>
      </w:r>
      <w:r w:rsidRPr="00CA406E">
        <w:t>GEO</w:t>
      </w:r>
      <w:r w:rsidRPr="00CA406E">
        <w:rPr>
          <w:lang w:val="el-GR"/>
        </w:rPr>
        <w:t>-</w:t>
      </w:r>
      <w:r w:rsidRPr="00CA406E">
        <w:t>ADS</w:t>
      </w:r>
      <w:r w:rsidRPr="00CA406E">
        <w:rPr>
          <w:lang w:val="el-GR"/>
        </w:rPr>
        <w:t xml:space="preserve"> υλοποιήθηκε ως λειτουργικό και ερευνητικά τεκμηριωμένο πρωτότυπο σύστημα, η παρούσα εργασία συνοδεύεται από ορισμένους σαφείς περιορισμούς, οι οποίοι πρέπει να ληφθούν υπόψη κατά την ερμηνεία των αποτελεσμάτων.</w:t>
      </w:r>
    </w:p>
    <w:p w14:paraId="18E99C1A" w14:textId="77777777" w:rsidR="002A37A9" w:rsidRPr="00CA406E" w:rsidRDefault="002A37A9" w:rsidP="002A37A9">
      <w:pPr>
        <w:rPr>
          <w:lang w:val="el-GR"/>
        </w:rPr>
      </w:pPr>
      <w:r w:rsidRPr="00CA406E">
        <w:rPr>
          <w:lang w:val="el-GR"/>
        </w:rPr>
        <w:t xml:space="preserve">Πρώτον, τα </w:t>
      </w:r>
      <w:r w:rsidRPr="00CA406E">
        <w:rPr>
          <w:b/>
          <w:bCs/>
        </w:rPr>
        <w:t>placements</w:t>
      </w:r>
      <w:r w:rsidRPr="00CA406E">
        <w:rPr>
          <w:b/>
          <w:bCs/>
          <w:lang w:val="el-GR"/>
        </w:rPr>
        <w:t xml:space="preserve"> διατηρούνται αποκλειστικά </w:t>
      </w:r>
      <w:r w:rsidRPr="00CA406E">
        <w:rPr>
          <w:b/>
          <w:bCs/>
        </w:rPr>
        <w:t>in</w:t>
      </w:r>
      <w:r w:rsidRPr="00CA406E">
        <w:rPr>
          <w:b/>
          <w:bCs/>
          <w:lang w:val="el-GR"/>
        </w:rPr>
        <w:t>-</w:t>
      </w:r>
      <w:r w:rsidRPr="00CA406E">
        <w:rPr>
          <w:b/>
          <w:bCs/>
        </w:rPr>
        <w:t>memory</w:t>
      </w:r>
      <w:r w:rsidRPr="00CA406E">
        <w:rPr>
          <w:lang w:val="el-GR"/>
        </w:rPr>
        <w:t>, γεγονός που σημαίνει ότι χάνονται σε περίπτωση επανεκκίνησης της εφαρμογής. Ο περιορισμός αυτός δεν επηρεάζει την ορθότητα της λογικής ανάθεσης ή των πειραμάτων, αλλά περιορίζει την ανθεκτικότητα και την ιστορικότητα της πλατφόρμας σε συνθήκες παραγωγικής λειτουργίας.</w:t>
      </w:r>
    </w:p>
    <w:p w14:paraId="55164692" w14:textId="77777777" w:rsidR="002A37A9" w:rsidRPr="00CA406E" w:rsidRDefault="002A37A9" w:rsidP="002A37A9">
      <w:pPr>
        <w:rPr>
          <w:lang w:val="el-GR"/>
        </w:rPr>
      </w:pPr>
      <w:r w:rsidRPr="00CA406E">
        <w:rPr>
          <w:lang w:val="el-GR"/>
        </w:rPr>
        <w:lastRenderedPageBreak/>
        <w:t xml:space="preserve">Δεύτερον, τα </w:t>
      </w:r>
      <w:r w:rsidRPr="00CA406E">
        <w:rPr>
          <w:b/>
          <w:bCs/>
        </w:rPr>
        <w:t>benchmarks</w:t>
      </w:r>
      <w:r w:rsidRPr="00CA406E">
        <w:rPr>
          <w:b/>
          <w:bCs/>
          <w:lang w:val="el-GR"/>
        </w:rPr>
        <w:t xml:space="preserve"> εκτελέστηκαν σε τοπικό μηχάνημα με </w:t>
      </w:r>
      <w:r w:rsidRPr="00CA406E">
        <w:rPr>
          <w:b/>
          <w:bCs/>
        </w:rPr>
        <w:t>Windows</w:t>
      </w:r>
      <w:r w:rsidRPr="00CA406E">
        <w:rPr>
          <w:lang w:val="el-GR"/>
        </w:rPr>
        <w:t xml:space="preserve">, και όχι σε </w:t>
      </w:r>
      <w:r w:rsidRPr="00CA406E">
        <w:t>production</w:t>
      </w:r>
      <w:r w:rsidRPr="00CA406E">
        <w:rPr>
          <w:lang w:val="el-GR"/>
        </w:rPr>
        <w:t xml:space="preserve"> </w:t>
      </w:r>
      <w:r w:rsidRPr="00CA406E">
        <w:t>server</w:t>
      </w:r>
      <w:r w:rsidRPr="00CA406E">
        <w:rPr>
          <w:lang w:val="el-GR"/>
        </w:rPr>
        <w:t xml:space="preserve"> ή σε υποδομή πολλαπλών κόμβων. Επομένως, οι απόλυτοι χρόνοι εκτέλεσης δεν πρέπει να θεωρηθούν γενικεύσιμοι σε κάθε περιβάλλον. Ωστόσο, οι </w:t>
      </w:r>
      <w:r w:rsidRPr="00CA406E">
        <w:rPr>
          <w:b/>
          <w:bCs/>
          <w:lang w:val="el-GR"/>
        </w:rPr>
        <w:t>συγκριτικές τάσεις</w:t>
      </w:r>
      <w:r w:rsidRPr="00CA406E">
        <w:rPr>
          <w:lang w:val="el-GR"/>
        </w:rPr>
        <w:t xml:space="preserve"> μεταξύ των μεθόδων παραμένουν αξιόπιστες, επειδή όλες οι μετρήσεις πραγματοποιήθηκαν υπό τις ίδιες συνθήκες.</w:t>
      </w:r>
    </w:p>
    <w:p w14:paraId="529E208F" w14:textId="77777777" w:rsidR="002A37A9" w:rsidRPr="00CA406E" w:rsidRDefault="002A37A9" w:rsidP="002A37A9">
      <w:pPr>
        <w:rPr>
          <w:lang w:val="el-GR"/>
        </w:rPr>
      </w:pPr>
      <w:r w:rsidRPr="00CA406E">
        <w:rPr>
          <w:lang w:val="el-GR"/>
        </w:rPr>
        <w:t xml:space="preserve">Τρίτον, για μεγέθη </w:t>
      </w:r>
      <w:r w:rsidRPr="00CA406E">
        <w:rPr>
          <w:b/>
          <w:bCs/>
        </w:rPr>
        <w:t>n</w:t>
      </w:r>
      <w:r w:rsidRPr="00CA406E">
        <w:rPr>
          <w:b/>
          <w:bCs/>
          <w:lang w:val="el-GR"/>
        </w:rPr>
        <w:t>&gt;100 οθονών</w:t>
      </w:r>
      <w:r w:rsidRPr="00CA406E">
        <w:rPr>
          <w:lang w:val="el-GR"/>
        </w:rPr>
        <w:t xml:space="preserve"> χρησιμοποιήθηκε </w:t>
      </w:r>
      <w:r w:rsidRPr="00CA406E">
        <w:rPr>
          <w:b/>
          <w:bCs/>
          <w:lang w:val="el-GR"/>
        </w:rPr>
        <w:t>τεχνητή προσομοίωση</w:t>
      </w:r>
      <w:r w:rsidRPr="00CA406E">
        <w:rPr>
          <w:lang w:val="el-GR"/>
        </w:rPr>
        <w:t xml:space="preserve">, ενώ το πραγματικό </w:t>
      </w:r>
      <w:r w:rsidRPr="00CA406E">
        <w:t>dataset</w:t>
      </w:r>
      <w:r w:rsidRPr="00CA406E">
        <w:rPr>
          <w:lang w:val="el-GR"/>
        </w:rPr>
        <w:t xml:space="preserve"> του έργου περιλαμβάνει </w:t>
      </w:r>
      <w:r w:rsidRPr="00CA406E">
        <w:rPr>
          <w:b/>
          <w:bCs/>
          <w:lang w:val="el-GR"/>
        </w:rPr>
        <w:t>28 οθόνες</w:t>
      </w:r>
      <w:r w:rsidRPr="00CA406E">
        <w:rPr>
          <w:lang w:val="el-GR"/>
        </w:rPr>
        <w:t>. Συνεπώς, τα συμπεράσματα για πολύ μεγάλες κλίμακες αφορούν κυρίως την επεκτασιμότητα των αλγορίθμων και όχι άμεσα κάποιο ήδη υλοποιημένο φυσικό στάδιο.</w:t>
      </w:r>
    </w:p>
    <w:p w14:paraId="1753FFC5" w14:textId="77777777" w:rsidR="002A37A9" w:rsidRPr="00CA406E" w:rsidRDefault="002A37A9" w:rsidP="002A37A9">
      <w:pPr>
        <w:rPr>
          <w:lang w:val="el-GR"/>
        </w:rPr>
      </w:pPr>
      <w:r w:rsidRPr="00CA406E">
        <w:rPr>
          <w:lang w:val="el-GR"/>
        </w:rPr>
        <w:t xml:space="preserve">Τέταρτον, ο </w:t>
      </w:r>
      <w:r w:rsidRPr="00CA406E">
        <w:rPr>
          <w:b/>
          <w:bCs/>
        </w:rPr>
        <w:t>statistical</w:t>
      </w:r>
      <w:r w:rsidRPr="00CA406E">
        <w:rPr>
          <w:b/>
          <w:bCs/>
          <w:lang w:val="el-GR"/>
        </w:rPr>
        <w:t xml:space="preserve"> </w:t>
      </w:r>
      <w:r w:rsidRPr="00CA406E">
        <w:rPr>
          <w:b/>
          <w:bCs/>
        </w:rPr>
        <w:t>detector</w:t>
      </w:r>
      <w:r w:rsidRPr="00CA406E">
        <w:rPr>
          <w:lang w:val="el-GR"/>
        </w:rPr>
        <w:t xml:space="preserve"> απαιτεί </w:t>
      </w:r>
      <w:r w:rsidRPr="00CA406E">
        <w:rPr>
          <w:b/>
          <w:bCs/>
        </w:rPr>
        <w:t>warm</w:t>
      </w:r>
      <w:r w:rsidRPr="00CA406E">
        <w:rPr>
          <w:b/>
          <w:bCs/>
          <w:lang w:val="el-GR"/>
        </w:rPr>
        <w:t>-</w:t>
      </w:r>
      <w:r w:rsidRPr="00CA406E">
        <w:rPr>
          <w:b/>
          <w:bCs/>
        </w:rPr>
        <w:t>up</w:t>
      </w:r>
      <w:r w:rsidRPr="00CA406E">
        <w:rPr>
          <w:b/>
          <w:bCs/>
          <w:lang w:val="el-GR"/>
        </w:rPr>
        <w:t xml:space="preserve"> τουλάχιστον τριών ιστορικών σημείων</w:t>
      </w:r>
      <w:r w:rsidRPr="00CA406E">
        <w:rPr>
          <w:lang w:val="el-GR"/>
        </w:rPr>
        <w:t xml:space="preserve"> ώστε να μπορεί να υπολογίσει </w:t>
      </w:r>
      <w:r w:rsidRPr="00CA406E">
        <w:t>baseline</w:t>
      </w:r>
      <w:r w:rsidRPr="00CA406E">
        <w:rPr>
          <w:lang w:val="el-GR"/>
        </w:rPr>
        <w:t>. Αυτό σημαίνει ότι στα πολύ αρχικά στάδια λειτουργίας η στατιστική ανίχνευση δεν είναι πλήρως ενεργή.</w:t>
      </w:r>
    </w:p>
    <w:p w14:paraId="0C87D8AD" w14:textId="77777777" w:rsidR="002A37A9" w:rsidRPr="00CA406E" w:rsidRDefault="002A37A9" w:rsidP="002A37A9">
      <w:pPr>
        <w:rPr>
          <w:lang w:val="el-GR"/>
        </w:rPr>
      </w:pPr>
      <w:r w:rsidRPr="00CA406E">
        <w:rPr>
          <w:lang w:val="el-GR"/>
        </w:rPr>
        <w:t xml:space="preserve">Πέμπτον, το σύστημα χρησιμοποιεί </w:t>
      </w:r>
      <w:r w:rsidRPr="00CA406E">
        <w:rPr>
          <w:b/>
          <w:bCs/>
        </w:rPr>
        <w:t>mock</w:t>
      </w:r>
      <w:r w:rsidRPr="00CA406E">
        <w:rPr>
          <w:b/>
          <w:bCs/>
          <w:lang w:val="el-GR"/>
        </w:rPr>
        <w:t xml:space="preserve"> γεωγραφικές συντεταγμένες</w:t>
      </w:r>
      <w:r w:rsidRPr="00CA406E">
        <w:rPr>
          <w:lang w:val="el-GR"/>
        </w:rPr>
        <w:t xml:space="preserve"> και όχι πραγματικό </w:t>
      </w:r>
      <w:r w:rsidRPr="00CA406E">
        <w:t>live</w:t>
      </w:r>
      <w:r w:rsidRPr="00CA406E">
        <w:rPr>
          <w:lang w:val="el-GR"/>
        </w:rPr>
        <w:t xml:space="preserve"> </w:t>
      </w:r>
      <w:r w:rsidRPr="00CA406E">
        <w:t>GPS</w:t>
      </w:r>
      <w:r w:rsidRPr="00CA406E">
        <w:rPr>
          <w:lang w:val="el-GR"/>
        </w:rPr>
        <w:t xml:space="preserve"> </w:t>
      </w:r>
      <w:r w:rsidRPr="00CA406E">
        <w:t>feed</w:t>
      </w:r>
      <w:r w:rsidRPr="00CA406E">
        <w:rPr>
          <w:lang w:val="el-GR"/>
        </w:rPr>
        <w:t xml:space="preserve">. Επιπλέον, η ανάθεση διαφημίσεων βασίζεται μόνο σε </w:t>
      </w:r>
      <w:r w:rsidRPr="00CA406E">
        <w:rPr>
          <w:b/>
          <w:bCs/>
        </w:rPr>
        <w:t>proximity</w:t>
      </w:r>
      <w:r w:rsidRPr="00CA406E">
        <w:rPr>
          <w:lang w:val="el-GR"/>
        </w:rPr>
        <w:t xml:space="preserve"> και όχι σε πλήρη </w:t>
      </w:r>
      <w:r w:rsidRPr="00CA406E">
        <w:rPr>
          <w:b/>
          <w:bCs/>
        </w:rPr>
        <w:t>personalization</w:t>
      </w:r>
      <w:r w:rsidRPr="00CA406E">
        <w:rPr>
          <w:lang w:val="el-GR"/>
        </w:rPr>
        <w:t xml:space="preserve"> ή συμπεριφορική μοντελοποίηση χρήστη. Τέλος, η τρέχουσα υλοποίηση είναι </w:t>
      </w:r>
      <w:r w:rsidRPr="00CA406E">
        <w:rPr>
          <w:b/>
          <w:bCs/>
        </w:rPr>
        <w:t>single</w:t>
      </w:r>
      <w:r w:rsidRPr="00CA406E">
        <w:rPr>
          <w:b/>
          <w:bCs/>
          <w:lang w:val="el-GR"/>
        </w:rPr>
        <w:t>-</w:t>
      </w:r>
      <w:r w:rsidRPr="00CA406E">
        <w:rPr>
          <w:b/>
          <w:bCs/>
        </w:rPr>
        <w:t>instance</w:t>
      </w:r>
      <w:r w:rsidRPr="00CA406E">
        <w:rPr>
          <w:lang w:val="el-GR"/>
        </w:rPr>
        <w:t xml:space="preserve">, χωρίς </w:t>
      </w:r>
      <w:r w:rsidRPr="00CA406E">
        <w:t>load</w:t>
      </w:r>
      <w:r w:rsidRPr="00CA406E">
        <w:rPr>
          <w:lang w:val="el-GR"/>
        </w:rPr>
        <w:t xml:space="preserve"> </w:t>
      </w:r>
      <w:r w:rsidRPr="00CA406E">
        <w:t>balancing</w:t>
      </w:r>
      <w:r w:rsidRPr="00CA406E">
        <w:rPr>
          <w:lang w:val="el-GR"/>
        </w:rPr>
        <w:t xml:space="preserve"> ή οριζόντια κλιμάκωση.</w:t>
      </w:r>
    </w:p>
    <w:p w14:paraId="0309477E" w14:textId="77777777" w:rsidR="002A37A9" w:rsidRDefault="002A37A9" w:rsidP="002A37A9">
      <w:pPr>
        <w:pStyle w:val="Heading2"/>
        <w:spacing w:after="80"/>
        <w:rPr>
          <w:lang w:val="el-GR"/>
        </w:rPr>
      </w:pPr>
      <w:r w:rsidRPr="00CA406E">
        <w:rPr>
          <w:lang w:val="el-GR"/>
        </w:rPr>
        <w:t xml:space="preserve">Οι παραπάνω περιορισμοί δεν αναιρούν τα βασικά ευρήματα της εργασίας. Αντίθετα, οριοθετούν με σαφήνεια το πεδίο ισχύος τους: τα αποτελέσματα παραμένουν έγκυρα ως προς τη σύγκριση των μεθόδων, τη λειτουργικότητα της αρχιτεκτονικής και την πρακτική αξία της υβριδικής ασφάλειας, αλλά δεν πρέπει να εκληφθούν ως πλήρης αποτίμηση </w:t>
      </w:r>
      <w:r w:rsidRPr="00CA406E">
        <w:t>production</w:t>
      </w:r>
      <w:r w:rsidRPr="00CA406E">
        <w:rPr>
          <w:lang w:val="el-GR"/>
        </w:rPr>
        <w:t>-</w:t>
      </w:r>
      <w:r w:rsidRPr="00CA406E">
        <w:t>scale</w:t>
      </w:r>
      <w:r w:rsidRPr="00CA406E">
        <w:rPr>
          <w:lang w:val="el-GR"/>
        </w:rPr>
        <w:t xml:space="preserve"> πολυκόμβιας εγκατάστασης.</w:t>
      </w:r>
    </w:p>
    <w:p w14:paraId="258E92E9" w14:textId="77777777" w:rsidR="002A37A9" w:rsidRPr="002A37A9" w:rsidRDefault="002A37A9" w:rsidP="002A37A9">
      <w:pPr>
        <w:rPr>
          <w:lang w:val="el-GR"/>
        </w:rPr>
      </w:pPr>
    </w:p>
    <w:p w14:paraId="4EA96A12" w14:textId="5B13008F" w:rsidR="006C15A2" w:rsidRPr="002A37A9" w:rsidRDefault="00000000" w:rsidP="002A37A9">
      <w:pPr>
        <w:pStyle w:val="Heading2"/>
        <w:spacing w:after="80"/>
        <w:rPr>
          <w:lang w:val="el-GR"/>
        </w:rPr>
      </w:pPr>
      <w:r w:rsidRPr="002A37A9">
        <w:rPr>
          <w:rFonts w:ascii="Calibri" w:hAnsi="Calibri"/>
          <w:color w:val="000000"/>
          <w:lang w:val="el-GR"/>
        </w:rPr>
        <w:t>7.4. Μελλοντικές Προεκτάσεις</w:t>
      </w:r>
    </w:p>
    <w:p w14:paraId="4D3611A4" w14:textId="77777777" w:rsidR="002A37A9" w:rsidRPr="00CA406E" w:rsidRDefault="002A37A9" w:rsidP="002A37A9">
      <w:pPr>
        <w:rPr>
          <w:lang w:val="el-GR"/>
        </w:rPr>
      </w:pPr>
      <w:r w:rsidRPr="00CA406E">
        <w:rPr>
          <w:lang w:val="el-GR"/>
        </w:rPr>
        <w:t xml:space="preserve">Η παρούσα εργασία οδήγησε στην υλοποίηση ενός λειτουργικού και ερευνητικά τεκμηριωμένου πρωτοτύπου, το οποίο μπορεί να αποτελέσει τη βάση για μια σειρά από μελλοντικές επεκτάσεις. Οι προεκτάσεις αυτές μπορούν να οργανωθούν σε </w:t>
      </w:r>
      <w:r w:rsidRPr="00CA406E">
        <w:rPr>
          <w:b/>
          <w:bCs/>
          <w:lang w:val="el-GR"/>
        </w:rPr>
        <w:t>βραχυπρόθεσμες</w:t>
      </w:r>
      <w:r w:rsidRPr="00CA406E">
        <w:rPr>
          <w:lang w:val="el-GR"/>
        </w:rPr>
        <w:t xml:space="preserve">, </w:t>
      </w:r>
      <w:r w:rsidRPr="00CA406E">
        <w:rPr>
          <w:b/>
          <w:bCs/>
          <w:lang w:val="el-GR"/>
        </w:rPr>
        <w:t>μεσοπρόθεσμες</w:t>
      </w:r>
      <w:r w:rsidRPr="00CA406E">
        <w:rPr>
          <w:lang w:val="el-GR"/>
        </w:rPr>
        <w:t xml:space="preserve"> και </w:t>
      </w:r>
      <w:r w:rsidRPr="00CA406E">
        <w:rPr>
          <w:b/>
          <w:bCs/>
          <w:lang w:val="el-GR"/>
        </w:rPr>
        <w:t>μακροπρόθεσμες</w:t>
      </w:r>
      <w:r w:rsidRPr="00CA406E">
        <w:rPr>
          <w:lang w:val="el-GR"/>
        </w:rPr>
        <w:t>, ανάλογα με τον βαθμό πολυπλοκότητας και τον αναμενόμενο επιχειρησιακό τους αντίκτυπο.</w:t>
      </w:r>
    </w:p>
    <w:p w14:paraId="2E4FA210" w14:textId="77777777" w:rsidR="002A37A9" w:rsidRPr="00CA406E" w:rsidRDefault="002A37A9" w:rsidP="002A37A9">
      <w:pPr>
        <w:rPr>
          <w:lang w:val="el-GR"/>
        </w:rPr>
      </w:pPr>
      <w:r w:rsidRPr="00CA406E">
        <w:rPr>
          <w:lang w:val="el-GR"/>
        </w:rPr>
        <w:t xml:space="preserve">Σε </w:t>
      </w:r>
      <w:r w:rsidRPr="00CA406E">
        <w:rPr>
          <w:b/>
          <w:bCs/>
          <w:lang w:val="el-GR"/>
        </w:rPr>
        <w:t>βραχυπρόθεσμο</w:t>
      </w:r>
      <w:r w:rsidRPr="00CA406E">
        <w:rPr>
          <w:lang w:val="el-GR"/>
        </w:rPr>
        <w:t xml:space="preserve"> ορίζοντα, η σημαντικότερη βελτίωση αφορά την εισαγωγή </w:t>
      </w:r>
      <w:r w:rsidRPr="00CA406E">
        <w:rPr>
          <w:b/>
          <w:bCs/>
          <w:lang w:val="el-GR"/>
        </w:rPr>
        <w:t xml:space="preserve">μόνιμης αποθήκευσης των </w:t>
      </w:r>
      <w:r w:rsidRPr="00CA406E">
        <w:rPr>
          <w:b/>
          <w:bCs/>
        </w:rPr>
        <w:t>placements</w:t>
      </w:r>
      <w:r w:rsidRPr="00CA406E">
        <w:rPr>
          <w:lang w:val="el-GR"/>
        </w:rPr>
        <w:t xml:space="preserve"> στη βάση δεδομένων. Η επέκταση αυτή θα εξαλείψει τον υφιστάμενο περιορισμό της </w:t>
      </w:r>
      <w:r w:rsidRPr="00CA406E">
        <w:t>in</w:t>
      </w:r>
      <w:r w:rsidRPr="00CA406E">
        <w:rPr>
          <w:lang w:val="el-GR"/>
        </w:rPr>
        <w:t>-</w:t>
      </w:r>
      <w:r w:rsidRPr="00CA406E">
        <w:t>memory</w:t>
      </w:r>
      <w:r w:rsidRPr="00CA406E">
        <w:rPr>
          <w:lang w:val="el-GR"/>
        </w:rPr>
        <w:t xml:space="preserve"> διατήρησης, επιτρέποντας ανθεκτικότητα σε επανεκκινήσεις, ιστορικότητα αναθέσεων και δυνατότητα αναδρομικής ανάλυσης της λειτουργίας του συστήματος. Παράλληλα, σημαντική προοπτική αποτελεί η ενσωμάτωση </w:t>
      </w:r>
      <w:r w:rsidRPr="00CA406E">
        <w:rPr>
          <w:b/>
          <w:bCs/>
          <w:lang w:val="el-GR"/>
        </w:rPr>
        <w:t xml:space="preserve">μηχανισμών </w:t>
      </w:r>
      <w:r w:rsidRPr="00CA406E">
        <w:rPr>
          <w:b/>
          <w:bCs/>
        </w:rPr>
        <w:t>machine</w:t>
      </w:r>
      <w:r w:rsidRPr="00CA406E">
        <w:rPr>
          <w:b/>
          <w:bCs/>
          <w:lang w:val="el-GR"/>
        </w:rPr>
        <w:t xml:space="preserve"> </w:t>
      </w:r>
      <w:r w:rsidRPr="00CA406E">
        <w:rPr>
          <w:b/>
          <w:bCs/>
        </w:rPr>
        <w:t>learning</w:t>
      </w:r>
      <w:r w:rsidRPr="00CA406E">
        <w:rPr>
          <w:b/>
          <w:bCs/>
          <w:lang w:val="el-GR"/>
        </w:rPr>
        <w:t xml:space="preserve"> </w:t>
      </w:r>
      <w:r w:rsidRPr="00CA406E">
        <w:rPr>
          <w:b/>
          <w:bCs/>
        </w:rPr>
        <w:t>recommendation</w:t>
      </w:r>
      <w:r w:rsidRPr="00CA406E">
        <w:rPr>
          <w:lang w:val="el-GR"/>
        </w:rPr>
        <w:t xml:space="preserve">, όπως </w:t>
      </w:r>
      <w:r w:rsidRPr="00CA406E">
        <w:t>collaborative</w:t>
      </w:r>
      <w:r w:rsidRPr="00CA406E">
        <w:rPr>
          <w:lang w:val="el-GR"/>
        </w:rPr>
        <w:t xml:space="preserve"> </w:t>
      </w:r>
      <w:r w:rsidRPr="00CA406E">
        <w:t>filtering</w:t>
      </w:r>
      <w:r w:rsidRPr="00CA406E">
        <w:rPr>
          <w:lang w:val="el-GR"/>
        </w:rPr>
        <w:t xml:space="preserve"> ή </w:t>
      </w:r>
      <w:r w:rsidRPr="00CA406E">
        <w:t>reinforcement</w:t>
      </w:r>
      <w:r w:rsidRPr="00CA406E">
        <w:rPr>
          <w:lang w:val="el-GR"/>
        </w:rPr>
        <w:t xml:space="preserve"> </w:t>
      </w:r>
      <w:r w:rsidRPr="00CA406E">
        <w:t>learning</w:t>
      </w:r>
      <w:r w:rsidRPr="00CA406E">
        <w:rPr>
          <w:lang w:val="el-GR"/>
        </w:rPr>
        <w:t xml:space="preserve">. Με τον τρόπο αυτό, η ανάθεση διαφημίσεων θα μπορεί να υπερβεί τη σημερινή </w:t>
      </w:r>
      <w:r w:rsidRPr="00CA406E">
        <w:t>proximity</w:t>
      </w:r>
      <w:r w:rsidRPr="00CA406E">
        <w:rPr>
          <w:lang w:val="el-GR"/>
        </w:rPr>
        <w:t>-</w:t>
      </w:r>
      <w:r w:rsidRPr="00CA406E">
        <w:t>based</w:t>
      </w:r>
      <w:r w:rsidRPr="00CA406E">
        <w:rPr>
          <w:lang w:val="el-GR"/>
        </w:rPr>
        <w:t xml:space="preserve"> λογική και να λαμβάνει υπόψη ιστορικά πρότυπα αλληλεπίδρασης, απόδοση καμπανιών και δυναμικά χαρακτηριστικά του περιβάλλοντος.</w:t>
      </w:r>
    </w:p>
    <w:p w14:paraId="4008FF5A" w14:textId="77777777" w:rsidR="002A37A9" w:rsidRPr="00CA406E" w:rsidRDefault="002A37A9" w:rsidP="002A37A9">
      <w:pPr>
        <w:rPr>
          <w:lang w:val="el-GR"/>
        </w:rPr>
      </w:pPr>
      <w:r w:rsidRPr="00CA406E">
        <w:rPr>
          <w:lang w:val="el-GR"/>
        </w:rPr>
        <w:lastRenderedPageBreak/>
        <w:t xml:space="preserve">Σε </w:t>
      </w:r>
      <w:r w:rsidRPr="00CA406E">
        <w:rPr>
          <w:b/>
          <w:bCs/>
          <w:lang w:val="el-GR"/>
        </w:rPr>
        <w:t>μεσοπρόθεσμο</w:t>
      </w:r>
      <w:r w:rsidRPr="00CA406E">
        <w:rPr>
          <w:lang w:val="el-GR"/>
        </w:rPr>
        <w:t xml:space="preserve"> επίπεδο, ιδιαίτερο ενδιαφέρον παρουσιάζει η επέκταση του συστήματος ασφαλείας με </w:t>
      </w:r>
      <w:r w:rsidRPr="00CA406E">
        <w:rPr>
          <w:b/>
          <w:bCs/>
        </w:rPr>
        <w:t>ML</w:t>
      </w:r>
      <w:r w:rsidRPr="00CA406E">
        <w:rPr>
          <w:b/>
          <w:bCs/>
          <w:lang w:val="el-GR"/>
        </w:rPr>
        <w:t>-</w:t>
      </w:r>
      <w:r w:rsidRPr="00CA406E">
        <w:rPr>
          <w:b/>
          <w:bCs/>
        </w:rPr>
        <w:t>based</w:t>
      </w:r>
      <w:r w:rsidRPr="00CA406E">
        <w:rPr>
          <w:b/>
          <w:bCs/>
          <w:lang w:val="el-GR"/>
        </w:rPr>
        <w:t xml:space="preserve"> </w:t>
      </w:r>
      <w:r w:rsidRPr="00CA406E">
        <w:rPr>
          <w:b/>
          <w:bCs/>
        </w:rPr>
        <w:t>threat</w:t>
      </w:r>
      <w:r w:rsidRPr="00CA406E">
        <w:rPr>
          <w:b/>
          <w:bCs/>
          <w:lang w:val="el-GR"/>
        </w:rPr>
        <w:t xml:space="preserve"> </w:t>
      </w:r>
      <w:r w:rsidRPr="00CA406E">
        <w:rPr>
          <w:b/>
          <w:bCs/>
        </w:rPr>
        <w:t>detection</w:t>
      </w:r>
      <w:r w:rsidRPr="00CA406E">
        <w:rPr>
          <w:lang w:val="el-GR"/>
        </w:rPr>
        <w:t xml:space="preserve">, αξιοποιώντας τεχνικές όπως </w:t>
      </w:r>
      <w:r w:rsidRPr="00CA406E">
        <w:rPr>
          <w:b/>
          <w:bCs/>
        </w:rPr>
        <w:t>LSTM</w:t>
      </w:r>
      <w:r w:rsidRPr="00CA406E">
        <w:rPr>
          <w:lang w:val="el-GR"/>
        </w:rPr>
        <w:t xml:space="preserve"> ή </w:t>
      </w:r>
      <w:r w:rsidRPr="00CA406E">
        <w:rPr>
          <w:b/>
          <w:bCs/>
        </w:rPr>
        <w:t>Isolation</w:t>
      </w:r>
      <w:r w:rsidRPr="00CA406E">
        <w:rPr>
          <w:b/>
          <w:bCs/>
          <w:lang w:val="el-GR"/>
        </w:rPr>
        <w:t xml:space="preserve"> </w:t>
      </w:r>
      <w:r w:rsidRPr="00CA406E">
        <w:rPr>
          <w:b/>
          <w:bCs/>
        </w:rPr>
        <w:t>Forest</w:t>
      </w:r>
      <w:r w:rsidRPr="00CA406E">
        <w:rPr>
          <w:lang w:val="el-GR"/>
        </w:rPr>
        <w:t xml:space="preserve">. Η προσέγγιση αυτή θα μπορούσε να ενισχύσει περαιτέρω την ικανότητα εντοπισμού σύνθετων ή μη γραμμικών ανωμαλιών, συμπληρώνοντας τον ήδη υπάρχοντα υβριδικό μηχανισμό. Επιπλέον, σημαντική κατεύθυνση αποτελεί η υποστήριξη </w:t>
      </w:r>
      <w:r w:rsidRPr="00CA406E">
        <w:rPr>
          <w:b/>
          <w:bCs/>
        </w:rPr>
        <w:t>multi</w:t>
      </w:r>
      <w:r w:rsidRPr="00CA406E">
        <w:rPr>
          <w:b/>
          <w:bCs/>
          <w:lang w:val="el-GR"/>
        </w:rPr>
        <w:t>-</w:t>
      </w:r>
      <w:r w:rsidRPr="00CA406E">
        <w:rPr>
          <w:b/>
          <w:bCs/>
        </w:rPr>
        <w:t>venue</w:t>
      </w:r>
      <w:r w:rsidRPr="00CA406E">
        <w:rPr>
          <w:lang w:val="el-GR"/>
        </w:rPr>
        <w:t xml:space="preserve"> και </w:t>
      </w:r>
      <w:r w:rsidRPr="00CA406E">
        <w:rPr>
          <w:b/>
          <w:bCs/>
        </w:rPr>
        <w:t>multi</w:t>
      </w:r>
      <w:r w:rsidRPr="00CA406E">
        <w:rPr>
          <w:b/>
          <w:bCs/>
          <w:lang w:val="el-GR"/>
        </w:rPr>
        <w:t>-</w:t>
      </w:r>
      <w:r w:rsidRPr="00CA406E">
        <w:rPr>
          <w:b/>
          <w:bCs/>
        </w:rPr>
        <w:t>tenant</w:t>
      </w:r>
      <w:r w:rsidRPr="00CA406E">
        <w:rPr>
          <w:lang w:val="el-GR"/>
        </w:rPr>
        <w:t xml:space="preserve"> λειτουργίας, ώστε η πλατφόρμα να μπορεί να εξυπηρετεί περισσότερα από ένα γήπεδα ή περισσότερους από έναν οργανισμούς μέσα από κοινή υποδομή, με λογικό διαχωρισμό δεδομένων και δικαιωμάτων.</w:t>
      </w:r>
    </w:p>
    <w:p w14:paraId="3438FABC" w14:textId="77777777" w:rsidR="002A37A9" w:rsidRPr="00CA406E" w:rsidRDefault="002A37A9" w:rsidP="002A37A9">
      <w:pPr>
        <w:rPr>
          <w:lang w:val="el-GR"/>
        </w:rPr>
      </w:pPr>
      <w:r w:rsidRPr="00CA406E">
        <w:rPr>
          <w:lang w:val="el-GR"/>
        </w:rPr>
        <w:t xml:space="preserve">Σε </w:t>
      </w:r>
      <w:r w:rsidRPr="00CA406E">
        <w:rPr>
          <w:b/>
          <w:bCs/>
          <w:lang w:val="el-GR"/>
        </w:rPr>
        <w:t>μακροπρόθεσμο</w:t>
      </w:r>
      <w:r w:rsidRPr="00CA406E">
        <w:rPr>
          <w:lang w:val="el-GR"/>
        </w:rPr>
        <w:t xml:space="preserve"> ορίζοντα, η ανάπτυξη </w:t>
      </w:r>
      <w:r w:rsidRPr="00CA406E">
        <w:rPr>
          <w:b/>
          <w:bCs/>
        </w:rPr>
        <w:t>mobile</w:t>
      </w:r>
      <w:r w:rsidRPr="00CA406E">
        <w:rPr>
          <w:b/>
          <w:bCs/>
          <w:lang w:val="el-GR"/>
        </w:rPr>
        <w:t xml:space="preserve"> εφαρμογής</w:t>
      </w:r>
      <w:r w:rsidRPr="00CA406E">
        <w:rPr>
          <w:lang w:val="el-GR"/>
        </w:rPr>
        <w:t xml:space="preserve"> με χρήση </w:t>
      </w:r>
      <w:r w:rsidRPr="00CA406E">
        <w:t>React</w:t>
      </w:r>
      <w:r w:rsidRPr="00CA406E">
        <w:rPr>
          <w:lang w:val="el-GR"/>
        </w:rPr>
        <w:t xml:space="preserve"> </w:t>
      </w:r>
      <w:r w:rsidRPr="00CA406E">
        <w:t>Native</w:t>
      </w:r>
      <w:r w:rsidRPr="00CA406E">
        <w:rPr>
          <w:lang w:val="el-GR"/>
        </w:rPr>
        <w:t xml:space="preserve"> θα μπορούσε να προσφέρει φορητή πρόσβαση σε διαχειριστές, τεχνικούς ή ακόμη και διαφημιζόμενους. Επιπλέον, η αντικατάσταση των </w:t>
      </w:r>
      <w:r w:rsidRPr="00CA406E">
        <w:t>mock</w:t>
      </w:r>
      <w:r w:rsidRPr="00CA406E">
        <w:rPr>
          <w:lang w:val="el-GR"/>
        </w:rPr>
        <w:t xml:space="preserve"> συντεταγμένων από </w:t>
      </w:r>
      <w:r w:rsidRPr="00CA406E">
        <w:rPr>
          <w:b/>
          <w:bCs/>
          <w:lang w:val="el-GR"/>
        </w:rPr>
        <w:t>πραγματικά δεδομένα θέσης</w:t>
      </w:r>
      <w:r w:rsidRPr="00CA406E">
        <w:rPr>
          <w:lang w:val="el-GR"/>
        </w:rPr>
        <w:t xml:space="preserve"> μέσω τεχνολογιών όπως </w:t>
      </w:r>
      <w:r w:rsidRPr="00CA406E">
        <w:rPr>
          <w:b/>
          <w:bCs/>
        </w:rPr>
        <w:t>BLE</w:t>
      </w:r>
      <w:r w:rsidRPr="00CA406E">
        <w:rPr>
          <w:lang w:val="el-GR"/>
        </w:rPr>
        <w:t xml:space="preserve">, </w:t>
      </w:r>
      <w:proofErr w:type="spellStart"/>
      <w:r w:rsidRPr="00CA406E">
        <w:rPr>
          <w:b/>
          <w:bCs/>
        </w:rPr>
        <w:t>WiFi</w:t>
      </w:r>
      <w:proofErr w:type="spellEnd"/>
      <w:r w:rsidRPr="00CA406E">
        <w:rPr>
          <w:lang w:val="el-GR"/>
        </w:rPr>
        <w:t xml:space="preserve"> ή </w:t>
      </w:r>
      <w:r w:rsidRPr="00CA406E">
        <w:rPr>
          <w:b/>
          <w:bCs/>
        </w:rPr>
        <w:t>UWB</w:t>
      </w:r>
      <w:r w:rsidRPr="00CA406E">
        <w:rPr>
          <w:lang w:val="el-GR"/>
        </w:rPr>
        <w:t xml:space="preserve"> θα μετέφερε το </w:t>
      </w:r>
      <w:r w:rsidRPr="00CA406E">
        <w:t>GEO</w:t>
      </w:r>
      <w:r w:rsidRPr="00CA406E">
        <w:rPr>
          <w:lang w:val="el-GR"/>
        </w:rPr>
        <w:t>-</w:t>
      </w:r>
      <w:r w:rsidRPr="00CA406E">
        <w:t>ADS</w:t>
      </w:r>
      <w:r w:rsidRPr="00CA406E">
        <w:rPr>
          <w:lang w:val="el-GR"/>
        </w:rPr>
        <w:t xml:space="preserve"> από ελεγχόμενο πρωτότυπο σε πληρέστερα επιχειρησιακό σύστημα. Εξίσου σημαντική είναι η ενσωμάτωση </w:t>
      </w:r>
      <w:r w:rsidRPr="00CA406E">
        <w:rPr>
          <w:b/>
          <w:bCs/>
        </w:rPr>
        <w:t>horizontal</w:t>
      </w:r>
      <w:r w:rsidRPr="00CA406E">
        <w:rPr>
          <w:b/>
          <w:bCs/>
          <w:lang w:val="el-GR"/>
        </w:rPr>
        <w:t xml:space="preserve"> </w:t>
      </w:r>
      <w:r w:rsidRPr="00CA406E">
        <w:rPr>
          <w:b/>
          <w:bCs/>
        </w:rPr>
        <w:t>scaling</w:t>
      </w:r>
      <w:r w:rsidRPr="00CA406E">
        <w:rPr>
          <w:lang w:val="el-GR"/>
        </w:rPr>
        <w:t xml:space="preserve"> μηχανισμών, όπως </w:t>
      </w:r>
      <w:r w:rsidRPr="00CA406E">
        <w:rPr>
          <w:b/>
          <w:bCs/>
        </w:rPr>
        <w:t>Redis</w:t>
      </w:r>
      <w:r w:rsidRPr="00CA406E">
        <w:rPr>
          <w:b/>
          <w:bCs/>
          <w:lang w:val="el-GR"/>
        </w:rPr>
        <w:t xml:space="preserve"> </w:t>
      </w:r>
      <w:r w:rsidRPr="00CA406E">
        <w:rPr>
          <w:b/>
          <w:bCs/>
        </w:rPr>
        <w:t>pub</w:t>
      </w:r>
      <w:r w:rsidRPr="00CA406E">
        <w:rPr>
          <w:b/>
          <w:bCs/>
          <w:lang w:val="el-GR"/>
        </w:rPr>
        <w:t>-</w:t>
      </w:r>
      <w:r w:rsidRPr="00CA406E">
        <w:rPr>
          <w:b/>
          <w:bCs/>
        </w:rPr>
        <w:t>sub</w:t>
      </w:r>
      <w:r w:rsidRPr="00CA406E">
        <w:rPr>
          <w:lang w:val="el-GR"/>
        </w:rPr>
        <w:t xml:space="preserve">, για συγχρονισμό πολλαπλών </w:t>
      </w:r>
      <w:r w:rsidRPr="00CA406E">
        <w:t>instances</w:t>
      </w:r>
      <w:r w:rsidRPr="00CA406E">
        <w:rPr>
          <w:lang w:val="el-GR"/>
        </w:rPr>
        <w:t xml:space="preserve"> και καλύτερη κλιμάκωση. Τέλος, ιδιαίτερη αξία θα είχε η προσθήκη </w:t>
      </w:r>
      <w:r w:rsidRPr="00CA406E">
        <w:rPr>
          <w:b/>
          <w:bCs/>
        </w:rPr>
        <w:t>A</w:t>
      </w:r>
      <w:r w:rsidRPr="00CA406E">
        <w:rPr>
          <w:b/>
          <w:bCs/>
          <w:lang w:val="el-GR"/>
        </w:rPr>
        <w:t>/</w:t>
      </w:r>
      <w:r w:rsidRPr="00CA406E">
        <w:rPr>
          <w:b/>
          <w:bCs/>
        </w:rPr>
        <w:t>B</w:t>
      </w:r>
      <w:r w:rsidRPr="00CA406E">
        <w:rPr>
          <w:b/>
          <w:bCs/>
          <w:lang w:val="el-GR"/>
        </w:rPr>
        <w:t xml:space="preserve"> </w:t>
      </w:r>
      <w:r w:rsidRPr="00CA406E">
        <w:rPr>
          <w:b/>
          <w:bCs/>
        </w:rPr>
        <w:t>Testing</w:t>
      </w:r>
      <w:r w:rsidRPr="00CA406E">
        <w:rPr>
          <w:lang w:val="el-GR"/>
        </w:rPr>
        <w:t xml:space="preserve"> και </w:t>
      </w:r>
      <w:r w:rsidRPr="00CA406E">
        <w:rPr>
          <w:b/>
          <w:bCs/>
        </w:rPr>
        <w:t>analytics</w:t>
      </w:r>
      <w:r w:rsidRPr="00CA406E">
        <w:rPr>
          <w:b/>
          <w:bCs/>
          <w:lang w:val="el-GR"/>
        </w:rPr>
        <w:t xml:space="preserve"> </w:t>
      </w:r>
      <w:r w:rsidRPr="00CA406E">
        <w:rPr>
          <w:b/>
          <w:bCs/>
        </w:rPr>
        <w:t>dashboard</w:t>
      </w:r>
      <w:r w:rsidRPr="00CA406E">
        <w:rPr>
          <w:lang w:val="el-GR"/>
        </w:rPr>
        <w:t xml:space="preserve"> με μετρικές όπως </w:t>
      </w:r>
      <w:r w:rsidRPr="00CA406E">
        <w:t>CTR</w:t>
      </w:r>
      <w:r w:rsidRPr="00CA406E">
        <w:rPr>
          <w:lang w:val="el-GR"/>
        </w:rPr>
        <w:t xml:space="preserve">, </w:t>
      </w:r>
      <w:r w:rsidRPr="00CA406E">
        <w:t>heatmaps</w:t>
      </w:r>
      <w:r w:rsidRPr="00CA406E">
        <w:rPr>
          <w:lang w:val="el-GR"/>
        </w:rPr>
        <w:t xml:space="preserve"> και στατιστικά αποδοτικότητας καμπανιών.</w:t>
      </w:r>
    </w:p>
    <w:p w14:paraId="08F7CC60" w14:textId="77777777" w:rsidR="002A37A9" w:rsidRPr="00CA406E" w:rsidRDefault="002A37A9" w:rsidP="002A37A9">
      <w:pPr>
        <w:rPr>
          <w:lang w:val="el-GR"/>
        </w:rPr>
      </w:pPr>
      <w:r w:rsidRPr="00CA406E">
        <w:rPr>
          <w:lang w:val="el-GR"/>
        </w:rPr>
        <w:t xml:space="preserve">Συνολικά, οι παραπάνω επεκτάσεις δεν αποτελούν απλές τεχνικές προσθήκες, αλλά επόμενα βήματα που μπορούν να μετασχηματίσουν το </w:t>
      </w:r>
      <w:r w:rsidRPr="00CA406E">
        <w:t>GEO</w:t>
      </w:r>
      <w:r w:rsidRPr="00CA406E">
        <w:rPr>
          <w:lang w:val="el-GR"/>
        </w:rPr>
        <w:t>-</w:t>
      </w:r>
      <w:r w:rsidRPr="00CA406E">
        <w:t>ADS</w:t>
      </w:r>
      <w:r w:rsidRPr="00CA406E">
        <w:rPr>
          <w:lang w:val="el-GR"/>
        </w:rPr>
        <w:t xml:space="preserve"> από ερευνητικό πρωτότυπο σε περισσότερο ολοκληρωμένη, κλιμακούμενη και επιχειρησιακά ώριμη πλατφόρμα.</w:t>
      </w:r>
    </w:p>
    <w:p w14:paraId="2B5F2A72" w14:textId="77777777" w:rsidR="006C15A2" w:rsidRPr="002A37A9" w:rsidRDefault="00000000">
      <w:pPr>
        <w:rPr>
          <w:lang w:val="el-GR"/>
        </w:rPr>
      </w:pPr>
      <w:r w:rsidRPr="002A37A9">
        <w:rPr>
          <w:lang w:val="el-GR"/>
        </w:rPr>
        <w:br w:type="page"/>
      </w:r>
    </w:p>
    <w:p w14:paraId="7CEC2290" w14:textId="77777777" w:rsidR="006C15A2" w:rsidRPr="002A37A9" w:rsidRDefault="00000000">
      <w:pPr>
        <w:pStyle w:val="Heading1"/>
        <w:spacing w:before="240" w:after="120"/>
        <w:rPr>
          <w:lang w:val="el-GR"/>
        </w:rPr>
      </w:pPr>
      <w:r w:rsidRPr="002A37A9">
        <w:rPr>
          <w:rFonts w:ascii="Calibri" w:hAnsi="Calibri"/>
          <w:color w:val="1F497D"/>
          <w:sz w:val="32"/>
          <w:lang w:val="el-GR"/>
        </w:rPr>
        <w:lastRenderedPageBreak/>
        <w:t>Βιβλιογραφία</w:t>
      </w:r>
    </w:p>
    <w:p w14:paraId="09F6F5A3" w14:textId="77777777" w:rsidR="006C15A2" w:rsidRPr="002A37A9" w:rsidRDefault="00000000">
      <w:pPr>
        <w:spacing w:after="120" w:line="360" w:lineRule="auto"/>
        <w:ind w:firstLine="283"/>
        <w:jc w:val="both"/>
        <w:rPr>
          <w:lang w:val="el-GR"/>
        </w:rPr>
      </w:pPr>
      <w:r w:rsidRPr="002A37A9">
        <w:rPr>
          <w:rFonts w:ascii="Calibri" w:hAnsi="Calibri"/>
          <w:lang w:val="el-GR"/>
        </w:rPr>
        <w:t>Οι παρακάτω βιβλιογραφικές αναφορές αναφέρονται στο κείμενο με τον αντίστοιχο αριθμό σε αγκύλες.</w:t>
      </w:r>
    </w:p>
    <w:p w14:paraId="623A237D" w14:textId="77777777" w:rsidR="006C15A2" w:rsidRPr="002A37A9" w:rsidRDefault="006C15A2">
      <w:pPr>
        <w:spacing w:before="40" w:after="40"/>
        <w:rPr>
          <w:lang w:val="el-GR"/>
        </w:rPr>
      </w:pPr>
    </w:p>
    <w:p w14:paraId="6B7051DE" w14:textId="77777777" w:rsidR="006C15A2" w:rsidRPr="002A37A9" w:rsidRDefault="00000000">
      <w:pPr>
        <w:spacing w:after="120" w:line="360" w:lineRule="auto"/>
        <w:jc w:val="both"/>
        <w:rPr>
          <w:lang w:val="el-GR"/>
        </w:rPr>
      </w:pPr>
      <w:r w:rsidRPr="002A37A9">
        <w:rPr>
          <w:rFonts w:ascii="Calibri" w:hAnsi="Calibri"/>
          <w:lang w:val="el-GR"/>
        </w:rPr>
        <w:t>[1] [ΣΥΜΠΛΗΡΩΣΕ — Βιβλιογραφική αναφορά Κεφ. 1 [1]]</w:t>
      </w:r>
    </w:p>
    <w:p w14:paraId="4F019B39" w14:textId="77777777" w:rsidR="006C15A2" w:rsidRPr="002A37A9" w:rsidRDefault="00000000">
      <w:pPr>
        <w:spacing w:after="120" w:line="360" w:lineRule="auto"/>
        <w:jc w:val="both"/>
        <w:rPr>
          <w:lang w:val="el-GR"/>
        </w:rPr>
      </w:pPr>
      <w:r w:rsidRPr="002A37A9">
        <w:rPr>
          <w:rFonts w:ascii="Calibri" w:hAnsi="Calibri"/>
          <w:lang w:val="el-GR"/>
        </w:rPr>
        <w:t>[2] [ΣΥΜΠΛΗΡΩΣΕ — Βιβλιογραφική αναφορά Κεφ. 1 [2]]</w:t>
      </w:r>
    </w:p>
    <w:p w14:paraId="0BACB101" w14:textId="77777777" w:rsidR="006C15A2" w:rsidRPr="002A37A9" w:rsidRDefault="00000000">
      <w:pPr>
        <w:spacing w:after="120" w:line="360" w:lineRule="auto"/>
        <w:jc w:val="both"/>
        <w:rPr>
          <w:lang w:val="el-GR"/>
        </w:rPr>
      </w:pPr>
      <w:r w:rsidRPr="002A37A9">
        <w:rPr>
          <w:rFonts w:ascii="Calibri" w:hAnsi="Calibri"/>
          <w:lang w:val="el-GR"/>
        </w:rPr>
        <w:t>[3] [ΣΥΜΠΛΗΡΩΣΕ — Βιβλιογραφική αναφορά Κεφ. 1 [3]]</w:t>
      </w:r>
    </w:p>
    <w:p w14:paraId="7B0F17ED" w14:textId="77777777" w:rsidR="006C15A2" w:rsidRPr="002A37A9" w:rsidRDefault="00000000">
      <w:pPr>
        <w:spacing w:after="120" w:line="360" w:lineRule="auto"/>
        <w:jc w:val="both"/>
        <w:rPr>
          <w:lang w:val="el-GR"/>
        </w:rPr>
      </w:pPr>
      <w:r w:rsidRPr="002A37A9">
        <w:rPr>
          <w:rFonts w:ascii="Calibri" w:hAnsi="Calibri"/>
          <w:lang w:val="el-GR"/>
        </w:rPr>
        <w:t>[4] [ΣΥΜΠΛΗΡΩΣΕ — Βιβλιογραφική αναφορά Κεφ. 2 [4]]</w:t>
      </w:r>
    </w:p>
    <w:p w14:paraId="0D15D184" w14:textId="77777777" w:rsidR="006C15A2" w:rsidRPr="002A37A9" w:rsidRDefault="00000000">
      <w:pPr>
        <w:spacing w:after="120" w:line="360" w:lineRule="auto"/>
        <w:jc w:val="both"/>
        <w:rPr>
          <w:lang w:val="el-GR"/>
        </w:rPr>
      </w:pPr>
      <w:r w:rsidRPr="002A37A9">
        <w:rPr>
          <w:rFonts w:ascii="Calibri" w:hAnsi="Calibri"/>
          <w:lang w:val="el-GR"/>
        </w:rPr>
        <w:t>[5] [ΣΥΜΠΛΗΡΩΣΕ — Βιβλιογραφική αναφορά Κεφ. 2 [5]]</w:t>
      </w:r>
    </w:p>
    <w:p w14:paraId="19137685" w14:textId="77777777" w:rsidR="006C15A2" w:rsidRPr="002A37A9" w:rsidRDefault="00000000">
      <w:pPr>
        <w:spacing w:after="120" w:line="360" w:lineRule="auto"/>
        <w:jc w:val="both"/>
        <w:rPr>
          <w:lang w:val="el-GR"/>
        </w:rPr>
      </w:pPr>
      <w:r w:rsidRPr="002A37A9">
        <w:rPr>
          <w:rFonts w:ascii="Calibri" w:hAnsi="Calibri"/>
          <w:lang w:val="el-GR"/>
        </w:rPr>
        <w:t>[6] [ΣΥΜΠΛΗΡΩΣΕ — Βιβλιογραφική αναφορά Κεφ. 2 [6]]</w:t>
      </w:r>
    </w:p>
    <w:p w14:paraId="1AB67D52" w14:textId="77777777" w:rsidR="006C15A2" w:rsidRPr="002A37A9" w:rsidRDefault="00000000">
      <w:pPr>
        <w:spacing w:after="120" w:line="360" w:lineRule="auto"/>
        <w:jc w:val="both"/>
        <w:rPr>
          <w:lang w:val="el-GR"/>
        </w:rPr>
      </w:pPr>
      <w:r w:rsidRPr="002A37A9">
        <w:rPr>
          <w:rFonts w:ascii="Calibri" w:hAnsi="Calibri"/>
          <w:lang w:val="el-GR"/>
        </w:rPr>
        <w:t>[7] [ΣΥΜΠΛΗΡΩΣΕ — Βιβλιογραφική αναφορά Κεφ. 2 [7]]</w:t>
      </w:r>
    </w:p>
    <w:p w14:paraId="65F284AF" w14:textId="77777777" w:rsidR="006C15A2" w:rsidRPr="002A37A9" w:rsidRDefault="00000000">
      <w:pPr>
        <w:spacing w:after="120" w:line="360" w:lineRule="auto"/>
        <w:jc w:val="both"/>
        <w:rPr>
          <w:lang w:val="el-GR"/>
        </w:rPr>
      </w:pPr>
      <w:r w:rsidRPr="002A37A9">
        <w:rPr>
          <w:rFonts w:ascii="Calibri" w:hAnsi="Calibri"/>
          <w:lang w:val="el-GR"/>
        </w:rPr>
        <w:t>[8] [ΣΥΜΠΛΗΡΩΣΕ — Βιβλιογραφική αναφορά Κεφ. 2 [8]]</w:t>
      </w:r>
    </w:p>
    <w:p w14:paraId="23D91BDF" w14:textId="77777777" w:rsidR="006C15A2" w:rsidRPr="002A37A9" w:rsidRDefault="00000000">
      <w:pPr>
        <w:spacing w:after="120" w:line="360" w:lineRule="auto"/>
        <w:jc w:val="both"/>
        <w:rPr>
          <w:lang w:val="el-GR"/>
        </w:rPr>
      </w:pPr>
      <w:r w:rsidRPr="002A37A9">
        <w:rPr>
          <w:rFonts w:ascii="Calibri" w:hAnsi="Calibri"/>
          <w:lang w:val="el-GR"/>
        </w:rPr>
        <w:t>[9] [ΣΥΜΠΛΗΡΩΣΕ — Βιβλιογραφική αναφορά Κεφ. 2 [9]]</w:t>
      </w:r>
    </w:p>
    <w:p w14:paraId="5B0EFBDF" w14:textId="77777777" w:rsidR="006C15A2" w:rsidRPr="002A37A9" w:rsidRDefault="00000000">
      <w:pPr>
        <w:spacing w:after="120" w:line="360" w:lineRule="auto"/>
        <w:jc w:val="both"/>
        <w:rPr>
          <w:lang w:val="el-GR"/>
        </w:rPr>
      </w:pPr>
      <w:r w:rsidRPr="002A37A9">
        <w:rPr>
          <w:rFonts w:ascii="Calibri" w:hAnsi="Calibri"/>
          <w:lang w:val="el-GR"/>
        </w:rPr>
        <w:t>[10] [ΣΥΜΠΛΗΡΩΣΕ — Βιβλιογραφική αναφορά Κεφ. 3 [10]]</w:t>
      </w:r>
    </w:p>
    <w:p w14:paraId="68E18D40" w14:textId="77777777" w:rsidR="006C15A2" w:rsidRPr="002A37A9" w:rsidRDefault="00000000">
      <w:pPr>
        <w:spacing w:after="120" w:line="360" w:lineRule="auto"/>
        <w:jc w:val="both"/>
        <w:rPr>
          <w:lang w:val="el-GR"/>
        </w:rPr>
      </w:pPr>
      <w:r w:rsidRPr="002A37A9">
        <w:rPr>
          <w:rFonts w:ascii="Calibri" w:hAnsi="Calibri"/>
          <w:lang w:val="el-GR"/>
        </w:rPr>
        <w:t>[11] [ΣΥΜΠΛΗΡΩΣΕ — Βιβλιογραφική αναφορά Κεφ. 3 [11]]</w:t>
      </w:r>
    </w:p>
    <w:p w14:paraId="2FF4B807" w14:textId="77777777" w:rsidR="006C15A2" w:rsidRPr="002A37A9" w:rsidRDefault="00000000">
      <w:pPr>
        <w:spacing w:after="120" w:line="360" w:lineRule="auto"/>
        <w:jc w:val="both"/>
        <w:rPr>
          <w:lang w:val="el-GR"/>
        </w:rPr>
      </w:pPr>
      <w:r w:rsidRPr="002A37A9">
        <w:rPr>
          <w:rFonts w:ascii="Calibri" w:hAnsi="Calibri"/>
          <w:lang w:val="el-GR"/>
        </w:rPr>
        <w:t>[12] [ΣΥΜΠΛΗΡΩΣΕ — Βιβλιογραφική αναφορά Κεφ. 3 [12]]</w:t>
      </w:r>
    </w:p>
    <w:p w14:paraId="5A44ADF9" w14:textId="77777777" w:rsidR="006C15A2" w:rsidRPr="002A37A9" w:rsidRDefault="00000000">
      <w:pPr>
        <w:spacing w:after="120" w:line="360" w:lineRule="auto"/>
        <w:jc w:val="both"/>
        <w:rPr>
          <w:lang w:val="el-GR"/>
        </w:rPr>
      </w:pPr>
      <w:r w:rsidRPr="002A37A9">
        <w:rPr>
          <w:rFonts w:ascii="Calibri" w:hAnsi="Calibri"/>
          <w:lang w:val="el-GR"/>
        </w:rPr>
        <w:t>[13] [ΣΥΜΠΛΗΡΩΣΕ — Βιβλιογραφική αναφορά Κεφ. 4 [13]]</w:t>
      </w:r>
    </w:p>
    <w:p w14:paraId="17D30399" w14:textId="77777777" w:rsidR="006C15A2" w:rsidRPr="002A37A9" w:rsidRDefault="00000000">
      <w:pPr>
        <w:spacing w:after="120" w:line="360" w:lineRule="auto"/>
        <w:jc w:val="both"/>
        <w:rPr>
          <w:lang w:val="el-GR"/>
        </w:rPr>
      </w:pPr>
      <w:r w:rsidRPr="002A37A9">
        <w:rPr>
          <w:rFonts w:ascii="Calibri" w:hAnsi="Calibri"/>
          <w:lang w:val="el-GR"/>
        </w:rPr>
        <w:t>[14] [ΣΥΜΠΛΗΡΩΣΕ — Βιβλιογραφική αναφορά Κεφ. 4 [14]]</w:t>
      </w:r>
    </w:p>
    <w:p w14:paraId="153DCBC4" w14:textId="77777777" w:rsidR="006C15A2" w:rsidRPr="002A37A9" w:rsidRDefault="00000000">
      <w:pPr>
        <w:spacing w:after="120" w:line="360" w:lineRule="auto"/>
        <w:jc w:val="both"/>
        <w:rPr>
          <w:lang w:val="el-GR"/>
        </w:rPr>
      </w:pPr>
      <w:r w:rsidRPr="002A37A9">
        <w:rPr>
          <w:rFonts w:ascii="Calibri" w:hAnsi="Calibri"/>
          <w:lang w:val="el-GR"/>
        </w:rPr>
        <w:t>[15] [ΣΥΜΠΛΗΡΩΣΕ — Βιβλιογραφική αναφορά Κεφ. 5 [15]]</w:t>
      </w:r>
    </w:p>
    <w:p w14:paraId="7EBEE71B" w14:textId="77777777" w:rsidR="006C15A2" w:rsidRPr="002A37A9" w:rsidRDefault="00000000">
      <w:pPr>
        <w:spacing w:after="120" w:line="360" w:lineRule="auto"/>
        <w:jc w:val="both"/>
        <w:rPr>
          <w:lang w:val="el-GR"/>
        </w:rPr>
      </w:pPr>
      <w:r w:rsidRPr="002A37A9">
        <w:rPr>
          <w:rFonts w:ascii="Calibri" w:hAnsi="Calibri"/>
          <w:lang w:val="el-GR"/>
        </w:rPr>
        <w:t>[16] [ΣΥΜΠΛΗΡΩΣΕ — Βιβλιογραφική αναφορά Κεφ. 5 [16]]</w:t>
      </w:r>
    </w:p>
    <w:p w14:paraId="7CB4ECE4" w14:textId="77777777" w:rsidR="006C15A2" w:rsidRPr="002A37A9" w:rsidRDefault="00000000">
      <w:pPr>
        <w:spacing w:after="120" w:line="360" w:lineRule="auto"/>
        <w:jc w:val="both"/>
        <w:rPr>
          <w:lang w:val="el-GR"/>
        </w:rPr>
      </w:pPr>
      <w:r w:rsidRPr="002A37A9">
        <w:rPr>
          <w:rFonts w:ascii="Calibri" w:hAnsi="Calibri"/>
          <w:lang w:val="el-GR"/>
        </w:rPr>
        <w:t>[17] [ΣΥΜΠΛΗΡΩΣΕ — Βιβλιογραφική αναφορά Κεφ. 5 [17]]</w:t>
      </w:r>
    </w:p>
    <w:p w14:paraId="43F0F139" w14:textId="77777777" w:rsidR="006C15A2" w:rsidRPr="002A37A9" w:rsidRDefault="00000000">
      <w:pPr>
        <w:spacing w:after="120" w:line="360" w:lineRule="auto"/>
        <w:jc w:val="both"/>
        <w:rPr>
          <w:lang w:val="el-GR"/>
        </w:rPr>
      </w:pPr>
      <w:r w:rsidRPr="002A37A9">
        <w:rPr>
          <w:rFonts w:ascii="Calibri" w:hAnsi="Calibri"/>
          <w:lang w:val="el-GR"/>
        </w:rPr>
        <w:t>[18] [ΣΥΜΠΛΗΡΩΣΕ — Βιβλιογραφική αναφορά Κεφ. 6 [18]]</w:t>
      </w:r>
    </w:p>
    <w:p w14:paraId="0D62DE11" w14:textId="77777777" w:rsidR="006C15A2" w:rsidRPr="002A37A9" w:rsidRDefault="00000000">
      <w:pPr>
        <w:spacing w:after="120" w:line="360" w:lineRule="auto"/>
        <w:jc w:val="both"/>
        <w:rPr>
          <w:lang w:val="el-GR"/>
        </w:rPr>
      </w:pPr>
      <w:r w:rsidRPr="002A37A9">
        <w:rPr>
          <w:rFonts w:ascii="Calibri" w:hAnsi="Calibri"/>
          <w:lang w:val="el-GR"/>
        </w:rPr>
        <w:t>[19] [ΣΥΜΠΛΗΡΩΣΕ — Βιβλιογραφική αναφορά Κεφ. 6 [19]]</w:t>
      </w:r>
    </w:p>
    <w:p w14:paraId="24EDFB28" w14:textId="77777777" w:rsidR="006C15A2" w:rsidRDefault="00000000">
      <w:pPr>
        <w:spacing w:after="120" w:line="360" w:lineRule="auto"/>
        <w:jc w:val="both"/>
        <w:rPr>
          <w:rFonts w:ascii="Calibri" w:hAnsi="Calibri"/>
          <w:lang w:val="el-GR"/>
        </w:rPr>
      </w:pPr>
      <w:r w:rsidRPr="002A37A9">
        <w:rPr>
          <w:rFonts w:ascii="Calibri" w:hAnsi="Calibri"/>
          <w:lang w:val="el-GR"/>
        </w:rPr>
        <w:t>[20] [ΣΥΜΠΛΗΡΩΣΕ — Βιβλιογραφική αναφορά Κεφ. 7 [20]]</w:t>
      </w:r>
    </w:p>
    <w:p w14:paraId="0F870873" w14:textId="77777777" w:rsidR="002A37A9" w:rsidRDefault="002A37A9">
      <w:pPr>
        <w:spacing w:after="120" w:line="360" w:lineRule="auto"/>
        <w:jc w:val="both"/>
        <w:rPr>
          <w:rFonts w:ascii="Calibri" w:hAnsi="Calibri"/>
          <w:lang w:val="el-GR"/>
        </w:rPr>
      </w:pPr>
    </w:p>
    <w:p w14:paraId="6273A7D8" w14:textId="77777777" w:rsidR="002A37A9" w:rsidRPr="00B14293" w:rsidRDefault="002A37A9" w:rsidP="002A37A9">
      <w:r w:rsidRPr="00B14293">
        <w:rPr>
          <w:lang w:val="el-GR"/>
        </w:rPr>
        <w:lastRenderedPageBreak/>
        <w:t xml:space="preserve">Παρακάτω δίνεται προτεινόμενη </w:t>
      </w:r>
      <w:r w:rsidRPr="00B14293">
        <w:rPr>
          <w:b/>
          <w:bCs/>
          <w:lang w:val="el-GR"/>
        </w:rPr>
        <w:t>Βιβλιογραφία Κεφαλαίου 2</w:t>
      </w:r>
      <w:r w:rsidRPr="00B14293">
        <w:rPr>
          <w:lang w:val="el-GR"/>
        </w:rPr>
        <w:t xml:space="preserve"> για το </w:t>
      </w:r>
      <w:r w:rsidRPr="00B14293">
        <w:t>GEO</w:t>
      </w:r>
      <w:r w:rsidRPr="00B14293">
        <w:rPr>
          <w:lang w:val="el-GR"/>
        </w:rPr>
        <w:t>-</w:t>
      </w:r>
      <w:r w:rsidRPr="00B14293">
        <w:t>ADS</w:t>
      </w:r>
      <w:r w:rsidRPr="00B14293">
        <w:rPr>
          <w:lang w:val="el-GR"/>
        </w:rPr>
        <w:t xml:space="preserve">, οργανωμένη ανά θεματική ενότητα και ελεγμένη πάνω σε εκδοτικές/επίσημες πηγές. Για τις επίσημες προδιαγραφές και οργανωσιακά κείμενα όπου δεν αποδίδεται </w:t>
      </w:r>
      <w:r w:rsidRPr="00B14293">
        <w:t>DOI</w:t>
      </w:r>
      <w:r w:rsidRPr="00B14293">
        <w:rPr>
          <w:lang w:val="el-GR"/>
        </w:rPr>
        <w:t xml:space="preserve">, σημειώνεται </w:t>
      </w:r>
      <w:r w:rsidRPr="00B14293">
        <w:rPr>
          <w:b/>
          <w:bCs/>
        </w:rPr>
        <w:t>DOI</w:t>
      </w:r>
      <w:r w:rsidRPr="00B14293">
        <w:rPr>
          <w:b/>
          <w:bCs/>
          <w:lang w:val="el-GR"/>
        </w:rPr>
        <w:t xml:space="preserve"> </w:t>
      </w:r>
      <w:r w:rsidRPr="00B14293">
        <w:rPr>
          <w:b/>
          <w:bCs/>
        </w:rPr>
        <w:t>unavailable</w:t>
      </w:r>
      <w:r w:rsidRPr="00B14293">
        <w:rPr>
          <w:lang w:val="el-GR"/>
        </w:rPr>
        <w:t xml:space="preserve">. </w:t>
      </w:r>
      <w:r w:rsidRPr="00B14293">
        <w:t>(</w:t>
      </w:r>
      <w:hyperlink r:id="rId6" w:tooltip="Programmatic advertising: An exegesis of consumer concerns - ScienceDirect" w:history="1">
        <w:r w:rsidRPr="00B14293">
          <w:rPr>
            <w:rStyle w:val="Hyperlink"/>
          </w:rPr>
          <w:t>ScienceDirect</w:t>
        </w:r>
      </w:hyperlink>
      <w:r w:rsidRPr="00B14293">
        <w:t>)</w:t>
      </w:r>
    </w:p>
    <w:p w14:paraId="09FAF093" w14:textId="77777777" w:rsidR="002A37A9" w:rsidRPr="00B14293" w:rsidRDefault="002A37A9" w:rsidP="002A37A9">
      <w:pPr>
        <w:rPr>
          <w:b/>
          <w:bCs/>
        </w:rPr>
      </w:pPr>
      <w:r w:rsidRPr="00B14293">
        <w:rPr>
          <w:b/>
          <w:bCs/>
        </w:rPr>
        <w:t>1. Digital advertising &amp; geo-targeting</w:t>
      </w:r>
    </w:p>
    <w:p w14:paraId="7AEBE87A" w14:textId="77777777" w:rsidR="002A37A9" w:rsidRPr="00B14293" w:rsidRDefault="002A37A9" w:rsidP="002A37A9">
      <w:r w:rsidRPr="00B14293">
        <w:t xml:space="preserve">[1] Samuel, A., White, G. R. T., Thomas, R., &amp; Jones, P. “Programmatic advertising: An exegesis of consumer concerns.” </w:t>
      </w:r>
      <w:r w:rsidRPr="00B14293">
        <w:rPr>
          <w:i/>
          <w:iCs/>
        </w:rPr>
        <w:t>Computers in Human Behavior</w:t>
      </w:r>
      <w:r w:rsidRPr="00B14293">
        <w:t xml:space="preserve">, 2021. </w:t>
      </w:r>
      <w:proofErr w:type="spellStart"/>
      <w:r w:rsidRPr="00B14293">
        <w:t>doi</w:t>
      </w:r>
      <w:proofErr w:type="spellEnd"/>
      <w:r w:rsidRPr="00B14293">
        <w:t>: 10.1016/j.chb.2020.106657. (</w:t>
      </w:r>
      <w:hyperlink r:id="rId7" w:tooltip="Programmatic advertising: An exegesis of consumer concerns - ScienceDirect" w:history="1">
        <w:r w:rsidRPr="00B14293">
          <w:rPr>
            <w:rStyle w:val="Hyperlink"/>
          </w:rPr>
          <w:t>ScienceDirect</w:t>
        </w:r>
      </w:hyperlink>
      <w:r w:rsidRPr="00B14293">
        <w:t>)</w:t>
      </w:r>
    </w:p>
    <w:p w14:paraId="47428F8C" w14:textId="77777777" w:rsidR="002A37A9" w:rsidRPr="00B14293" w:rsidRDefault="002A37A9" w:rsidP="002A37A9">
      <w:r w:rsidRPr="00B14293">
        <w:t xml:space="preserve">[2] </w:t>
      </w:r>
      <w:proofErr w:type="spellStart"/>
      <w:r w:rsidRPr="00B14293">
        <w:t>Bernritter</w:t>
      </w:r>
      <w:proofErr w:type="spellEnd"/>
      <w:r w:rsidRPr="00B14293">
        <w:t xml:space="preserve">, S. F., Ketelaar, P. E., &amp; </w:t>
      </w:r>
      <w:proofErr w:type="spellStart"/>
      <w:r w:rsidRPr="00B14293">
        <w:t>Sotgiu</w:t>
      </w:r>
      <w:proofErr w:type="spellEnd"/>
      <w:r w:rsidRPr="00B14293">
        <w:t xml:space="preserve">, F. “Behaviorally targeted location-based mobile marketing.” </w:t>
      </w:r>
      <w:r w:rsidRPr="00B14293">
        <w:rPr>
          <w:i/>
          <w:iCs/>
        </w:rPr>
        <w:t>Journal of the Academy of Marketing Science</w:t>
      </w:r>
      <w:r w:rsidRPr="00B14293">
        <w:t xml:space="preserve">, 2021. </w:t>
      </w:r>
      <w:proofErr w:type="spellStart"/>
      <w:r w:rsidRPr="00B14293">
        <w:t>doi</w:t>
      </w:r>
      <w:proofErr w:type="spellEnd"/>
      <w:r w:rsidRPr="00B14293">
        <w:t>: 10.1007/s11747-021-00784-0. (</w:t>
      </w:r>
      <w:hyperlink r:id="rId8" w:tooltip="Behaviorally targeted location-based mobile marketing | Journal of the Academy of Marketing Science | Springer Nature Link" w:history="1">
        <w:r w:rsidRPr="00B14293">
          <w:rPr>
            <w:rStyle w:val="Hyperlink"/>
          </w:rPr>
          <w:t>Springer</w:t>
        </w:r>
      </w:hyperlink>
      <w:r w:rsidRPr="00B14293">
        <w:t>)</w:t>
      </w:r>
    </w:p>
    <w:p w14:paraId="5F89D82E" w14:textId="77777777" w:rsidR="002A37A9" w:rsidRPr="00B14293" w:rsidRDefault="002A37A9" w:rsidP="002A37A9">
      <w:r w:rsidRPr="00B14293">
        <w:t xml:space="preserve">[3] </w:t>
      </w:r>
      <w:proofErr w:type="spellStart"/>
      <w:r w:rsidRPr="00B14293">
        <w:t>Rafieian</w:t>
      </w:r>
      <w:proofErr w:type="spellEnd"/>
      <w:r w:rsidRPr="00B14293">
        <w:t xml:space="preserve">, O., &amp; </w:t>
      </w:r>
      <w:proofErr w:type="spellStart"/>
      <w:r w:rsidRPr="00B14293">
        <w:t>Yoganarasimhan</w:t>
      </w:r>
      <w:proofErr w:type="spellEnd"/>
      <w:r w:rsidRPr="00B14293">
        <w:t xml:space="preserve">, H. “Targeting and Privacy in Mobile Advertising.” </w:t>
      </w:r>
      <w:r w:rsidRPr="00B14293">
        <w:rPr>
          <w:i/>
          <w:iCs/>
        </w:rPr>
        <w:t>Marketing Science</w:t>
      </w:r>
      <w:r w:rsidRPr="00B14293">
        <w:t xml:space="preserve">, 2021. </w:t>
      </w:r>
      <w:proofErr w:type="spellStart"/>
      <w:r w:rsidRPr="00B14293">
        <w:t>doi</w:t>
      </w:r>
      <w:proofErr w:type="spellEnd"/>
      <w:r w:rsidRPr="00B14293">
        <w:t>: 10.1287/mksc.2020.1235. (</w:t>
      </w:r>
      <w:hyperlink r:id="rId9" w:tooltip="Targeting and Privacy in Mobile Advertising | Marketing Science" w:history="1">
        <w:r w:rsidRPr="00B14293">
          <w:rPr>
            <w:rStyle w:val="Hyperlink"/>
          </w:rPr>
          <w:t>UW Faculty</w:t>
        </w:r>
      </w:hyperlink>
      <w:r w:rsidRPr="00B14293">
        <w:t>)</w:t>
      </w:r>
    </w:p>
    <w:p w14:paraId="4637533F" w14:textId="77777777" w:rsidR="002A37A9" w:rsidRPr="00B14293" w:rsidRDefault="002A37A9" w:rsidP="002A37A9">
      <w:r w:rsidRPr="00B14293">
        <w:t xml:space="preserve">[4] Thapa, S., Guzmán, F., &amp; Paswan, A. “We are just 10 feet away! How does location-based advertising affect consumer-brand engagement?” </w:t>
      </w:r>
      <w:r w:rsidRPr="00B14293">
        <w:rPr>
          <w:i/>
          <w:iCs/>
        </w:rPr>
        <w:t>Journal of Business Research</w:t>
      </w:r>
      <w:r w:rsidRPr="00B14293">
        <w:t xml:space="preserve">, 2024. </w:t>
      </w:r>
      <w:proofErr w:type="spellStart"/>
      <w:r w:rsidRPr="00B14293">
        <w:t>doi</w:t>
      </w:r>
      <w:proofErr w:type="spellEnd"/>
      <w:r w:rsidRPr="00B14293">
        <w:t>: 10.1016/j.jbusres.2023.114425. (</w:t>
      </w:r>
      <w:hyperlink r:id="rId10" w:tooltip="We are just 10 feet away! How does location-based ..." w:history="1">
        <w:r w:rsidRPr="00B14293">
          <w:rPr>
            <w:rStyle w:val="Hyperlink"/>
          </w:rPr>
          <w:t>ScienceDirect</w:t>
        </w:r>
      </w:hyperlink>
      <w:r w:rsidRPr="00B14293">
        <w:t>)</w:t>
      </w:r>
    </w:p>
    <w:p w14:paraId="53817F5D" w14:textId="77777777" w:rsidR="002A37A9" w:rsidRPr="00B14293" w:rsidRDefault="002A37A9" w:rsidP="002A37A9">
      <w:r w:rsidRPr="00B14293">
        <w:t xml:space="preserve">[5] Wilson, R. T. “Out-of-home advertising: a bibliometric review.” </w:t>
      </w:r>
      <w:r w:rsidRPr="00B14293">
        <w:rPr>
          <w:i/>
          <w:iCs/>
        </w:rPr>
        <w:t>International Journal of Advertising</w:t>
      </w:r>
      <w:r w:rsidRPr="00B14293">
        <w:t xml:space="preserve">, 2024. </w:t>
      </w:r>
      <w:proofErr w:type="spellStart"/>
      <w:r w:rsidRPr="00B14293">
        <w:t>doi</w:t>
      </w:r>
      <w:proofErr w:type="spellEnd"/>
      <w:r w:rsidRPr="00B14293">
        <w:t>: 10.1080/02650487.2023.2186013. (</w:t>
      </w:r>
      <w:hyperlink r:id="rId11" w:tooltip="Dr. Rick Wilson" w:history="1">
        <w:r w:rsidRPr="00B14293">
          <w:rPr>
            <w:rStyle w:val="Hyperlink"/>
          </w:rPr>
          <w:t>faculty.txst.edu</w:t>
        </w:r>
      </w:hyperlink>
      <w:r w:rsidRPr="00B14293">
        <w:t>)</w:t>
      </w:r>
    </w:p>
    <w:p w14:paraId="29FFE6B5" w14:textId="77777777" w:rsidR="002A37A9" w:rsidRPr="00B14293" w:rsidRDefault="002A37A9" w:rsidP="002A37A9">
      <w:r w:rsidRPr="00B14293">
        <w:t xml:space="preserve">[6] </w:t>
      </w:r>
      <w:proofErr w:type="spellStart"/>
      <w:r w:rsidRPr="00B14293">
        <w:t>Ciuchita</w:t>
      </w:r>
      <w:proofErr w:type="spellEnd"/>
      <w:r w:rsidRPr="00B14293">
        <w:t xml:space="preserve">, R., </w:t>
      </w:r>
      <w:proofErr w:type="spellStart"/>
      <w:r w:rsidRPr="00B14293">
        <w:t>Gummerus</w:t>
      </w:r>
      <w:proofErr w:type="spellEnd"/>
      <w:r w:rsidRPr="00B14293">
        <w:t xml:space="preserve">, J., Holmlund, M., &amp; Linhart, E. L. “Programmatic advertising in online retailing: consumer perceptions and future avenues.” </w:t>
      </w:r>
      <w:r w:rsidRPr="00B14293">
        <w:rPr>
          <w:i/>
          <w:iCs/>
        </w:rPr>
        <w:t>Journal of Service Management</w:t>
      </w:r>
      <w:r w:rsidRPr="00B14293">
        <w:t xml:space="preserve">, 2023. </w:t>
      </w:r>
      <w:proofErr w:type="spellStart"/>
      <w:r w:rsidRPr="00B14293">
        <w:t>doi</w:t>
      </w:r>
      <w:proofErr w:type="spellEnd"/>
      <w:r w:rsidRPr="00B14293">
        <w:t>: 10.1108/JOSM-06-2021-0238. (</w:t>
      </w:r>
      <w:hyperlink r:id="rId12" w:tooltip="Programmatic advertising in online retailing: Consumer ..." w:history="1">
        <w:r w:rsidRPr="00B14293">
          <w:rPr>
            <w:rStyle w:val="Hyperlink"/>
          </w:rPr>
          <w:t>Hanken School of Economics</w:t>
        </w:r>
      </w:hyperlink>
      <w:r w:rsidRPr="00B14293">
        <w:t>)</w:t>
      </w:r>
    </w:p>
    <w:p w14:paraId="59427203" w14:textId="77777777" w:rsidR="002A37A9" w:rsidRPr="00B14293" w:rsidRDefault="002A37A9" w:rsidP="002A37A9">
      <w:pPr>
        <w:rPr>
          <w:b/>
          <w:bCs/>
        </w:rPr>
      </w:pPr>
      <w:r w:rsidRPr="00B14293">
        <w:rPr>
          <w:b/>
          <w:bCs/>
        </w:rPr>
        <w:t>2. Spatial indexing &amp; R-Tree</w:t>
      </w:r>
    </w:p>
    <w:p w14:paraId="651CC922" w14:textId="77777777" w:rsidR="002A37A9" w:rsidRPr="00B14293" w:rsidRDefault="002A37A9" w:rsidP="002A37A9">
      <w:r w:rsidRPr="00B14293">
        <w:t xml:space="preserve">[7] Guttman, A. “R-Trees: A Dynamic Index Structure for Spatial Searching.” </w:t>
      </w:r>
      <w:r w:rsidRPr="00B14293">
        <w:rPr>
          <w:i/>
          <w:iCs/>
        </w:rPr>
        <w:t>Proceedings of the ACM SIGMOD International Conference on Management of Data</w:t>
      </w:r>
      <w:r w:rsidRPr="00B14293">
        <w:t xml:space="preserve">, 1984. </w:t>
      </w:r>
      <w:proofErr w:type="spellStart"/>
      <w:r w:rsidRPr="00B14293">
        <w:t>doi</w:t>
      </w:r>
      <w:proofErr w:type="spellEnd"/>
      <w:r w:rsidRPr="00B14293">
        <w:t>: 10.1145/602259.602266. (</w:t>
      </w:r>
      <w:hyperlink r:id="rId13" w:tooltip="R-trees: a dynamic index structure for spatial searching" w:history="1">
        <w:r w:rsidRPr="00B14293">
          <w:rPr>
            <w:rStyle w:val="Hyperlink"/>
          </w:rPr>
          <w:t>ACM Digital Library</w:t>
        </w:r>
      </w:hyperlink>
      <w:r w:rsidRPr="00B14293">
        <w:t>)</w:t>
      </w:r>
    </w:p>
    <w:p w14:paraId="1C5D1AB6" w14:textId="77777777" w:rsidR="002A37A9" w:rsidRPr="00B14293" w:rsidRDefault="002A37A9" w:rsidP="002A37A9">
      <w:r w:rsidRPr="00B14293">
        <w:t xml:space="preserve">[8] Beckmann, N., Kriegel, H.-P., Schneider, R., &amp; Seeger, B. “The R*-tree: An Efficient and Robust Access Method for Points and Rectangles.” </w:t>
      </w:r>
      <w:r w:rsidRPr="00B14293">
        <w:rPr>
          <w:i/>
          <w:iCs/>
        </w:rPr>
        <w:t>Proceedings of the ACM SIGMOD International Conference on Management of Data</w:t>
      </w:r>
      <w:r w:rsidRPr="00B14293">
        <w:t xml:space="preserve">, 1990. </w:t>
      </w:r>
      <w:proofErr w:type="spellStart"/>
      <w:r w:rsidRPr="00B14293">
        <w:t>doi</w:t>
      </w:r>
      <w:proofErr w:type="spellEnd"/>
      <w:r w:rsidRPr="00B14293">
        <w:t>: 10.1145/93597.98741. (</w:t>
      </w:r>
      <w:hyperlink r:id="rId14" w:tooltip="The R*-tree: an efficient and robust access method for ..." w:history="1">
        <w:r w:rsidRPr="00B14293">
          <w:rPr>
            <w:rStyle w:val="Hyperlink"/>
          </w:rPr>
          <w:t>ACM Digital Library</w:t>
        </w:r>
      </w:hyperlink>
      <w:r w:rsidRPr="00B14293">
        <w:t>)</w:t>
      </w:r>
    </w:p>
    <w:p w14:paraId="3AD6672C" w14:textId="77777777" w:rsidR="002A37A9" w:rsidRPr="00B14293" w:rsidRDefault="002A37A9" w:rsidP="002A37A9">
      <w:r w:rsidRPr="00B14293">
        <w:t xml:space="preserve">[9] Sellis, T. K., </w:t>
      </w:r>
      <w:proofErr w:type="spellStart"/>
      <w:r w:rsidRPr="00B14293">
        <w:t>Roussopoulos</w:t>
      </w:r>
      <w:proofErr w:type="spellEnd"/>
      <w:r w:rsidRPr="00B14293">
        <w:t xml:space="preserve">, N., &amp; </w:t>
      </w:r>
      <w:proofErr w:type="spellStart"/>
      <w:r w:rsidRPr="00B14293">
        <w:t>Faloutsos</w:t>
      </w:r>
      <w:proofErr w:type="spellEnd"/>
      <w:r w:rsidRPr="00B14293">
        <w:t xml:space="preserve">, C. “The R+-Tree: A Dynamic Index for Multi-Dimensional Objects.” </w:t>
      </w:r>
      <w:r w:rsidRPr="00B14293">
        <w:rPr>
          <w:i/>
          <w:iCs/>
        </w:rPr>
        <w:t>Proceedings of the 13th International Conference on Very Large Data Bases (VLDB)</w:t>
      </w:r>
      <w:r w:rsidRPr="00B14293">
        <w:t>, 1987. DOI unavailable. (</w:t>
      </w:r>
      <w:hyperlink r:id="rId15" w:tooltip="Waffle: A Workload-Aware and Query-Sensitive Framework ..." w:history="1">
        <w:r w:rsidRPr="00B14293">
          <w:rPr>
            <w:rStyle w:val="Hyperlink"/>
          </w:rPr>
          <w:t>VLDB</w:t>
        </w:r>
      </w:hyperlink>
      <w:r w:rsidRPr="00B14293">
        <w:t>)</w:t>
      </w:r>
    </w:p>
    <w:p w14:paraId="4E40DF85" w14:textId="77777777" w:rsidR="002A37A9" w:rsidRPr="00B14293" w:rsidRDefault="002A37A9" w:rsidP="002A37A9">
      <w:r w:rsidRPr="00B14293">
        <w:t xml:space="preserve">[10] Kamel, I., &amp; </w:t>
      </w:r>
      <w:proofErr w:type="spellStart"/>
      <w:r w:rsidRPr="00B14293">
        <w:t>Faloutsos</w:t>
      </w:r>
      <w:proofErr w:type="spellEnd"/>
      <w:r w:rsidRPr="00B14293">
        <w:t xml:space="preserve">, C. “Hilbert R-tree: An Improved R-tree Using Fractals.” </w:t>
      </w:r>
      <w:r w:rsidRPr="00B14293">
        <w:rPr>
          <w:i/>
          <w:iCs/>
        </w:rPr>
        <w:t>Proceedings of the 20th International Conference on Very Large Data Bases (VLDB)</w:t>
      </w:r>
      <w:r w:rsidRPr="00B14293">
        <w:t>, 1994. DOI unavailable. (</w:t>
      </w:r>
      <w:hyperlink r:id="rId16" w:tooltip="Hilbert R-tree: An Improved R-tree using Fractals" w:history="1">
        <w:r w:rsidRPr="00B14293">
          <w:rPr>
            <w:rStyle w:val="Hyperlink"/>
          </w:rPr>
          <w:t>ACM Digital Library</w:t>
        </w:r>
      </w:hyperlink>
      <w:r w:rsidRPr="00B14293">
        <w:t>)</w:t>
      </w:r>
    </w:p>
    <w:p w14:paraId="29CBD7AC" w14:textId="77777777" w:rsidR="002A37A9" w:rsidRPr="00B14293" w:rsidRDefault="002A37A9" w:rsidP="002A37A9">
      <w:r w:rsidRPr="00B14293">
        <w:lastRenderedPageBreak/>
        <w:t xml:space="preserve">[11] Hellerstein, J. M., Naughton, J. F., &amp; Pfeffer, A. “Generalized Search Trees for Database Systems.” </w:t>
      </w:r>
      <w:r w:rsidRPr="00B14293">
        <w:rPr>
          <w:i/>
          <w:iCs/>
        </w:rPr>
        <w:t>Proceedings of the 21st International Conference on Very Large Data Bases (VLDB)</w:t>
      </w:r>
      <w:r w:rsidRPr="00B14293">
        <w:t xml:space="preserve">, 1995. </w:t>
      </w:r>
      <w:proofErr w:type="spellStart"/>
      <w:r w:rsidRPr="00B14293">
        <w:t>doi</w:t>
      </w:r>
      <w:proofErr w:type="spellEnd"/>
      <w:r w:rsidRPr="00B14293">
        <w:t>: 10.5555/645921.673145. (</w:t>
      </w:r>
      <w:hyperlink r:id="rId17" w:tooltip="Generalized Search Trees for Database Systems" w:history="1">
        <w:r w:rsidRPr="00B14293">
          <w:rPr>
            <w:rStyle w:val="Hyperlink"/>
          </w:rPr>
          <w:t>ACM Digital Library</w:t>
        </w:r>
      </w:hyperlink>
      <w:r w:rsidRPr="00B14293">
        <w:t>)</w:t>
      </w:r>
    </w:p>
    <w:p w14:paraId="0C1D999C" w14:textId="77777777" w:rsidR="002A37A9" w:rsidRPr="00B14293" w:rsidRDefault="002A37A9" w:rsidP="002A37A9">
      <w:r w:rsidRPr="00B14293">
        <w:t xml:space="preserve">[12] Theodoridis, Y., Stefanakis, E., &amp; Sellis, T. “Efficient Cost Models for Spatial Queries Using R-Trees.” </w:t>
      </w:r>
      <w:r w:rsidRPr="00B14293">
        <w:rPr>
          <w:i/>
          <w:iCs/>
        </w:rPr>
        <w:t>IEEE Transactions on Knowledge and Data Engineering</w:t>
      </w:r>
      <w:r w:rsidRPr="00B14293">
        <w:t xml:space="preserve">, 2000. </w:t>
      </w:r>
      <w:proofErr w:type="spellStart"/>
      <w:r w:rsidRPr="00B14293">
        <w:t>doi</w:t>
      </w:r>
      <w:proofErr w:type="spellEnd"/>
      <w:r w:rsidRPr="00B14293">
        <w:t>: 10.1109/69.842247. (</w:t>
      </w:r>
      <w:hyperlink r:id="rId18" w:tooltip="Efficient Cost Models for Spatial Queries Using R-Trees" w:history="1">
        <w:r w:rsidRPr="00B14293">
          <w:rPr>
            <w:rStyle w:val="Hyperlink"/>
          </w:rPr>
          <w:t>IEEE Computer Society</w:t>
        </w:r>
      </w:hyperlink>
      <w:r w:rsidRPr="00B14293">
        <w:t>)</w:t>
      </w:r>
    </w:p>
    <w:p w14:paraId="669AAB05" w14:textId="77777777" w:rsidR="002A37A9" w:rsidRPr="00B14293" w:rsidRDefault="002A37A9" w:rsidP="002A37A9">
      <w:pPr>
        <w:rPr>
          <w:b/>
          <w:bCs/>
        </w:rPr>
      </w:pPr>
      <w:r w:rsidRPr="00B14293">
        <w:rPr>
          <w:b/>
          <w:bCs/>
        </w:rPr>
        <w:t xml:space="preserve">3. WebSocket &amp; real-time </w:t>
      </w:r>
      <w:proofErr w:type="gramStart"/>
      <w:r w:rsidRPr="00B14293">
        <w:rPr>
          <w:b/>
          <w:bCs/>
        </w:rPr>
        <w:t>architectures</w:t>
      </w:r>
      <w:proofErr w:type="gramEnd"/>
    </w:p>
    <w:p w14:paraId="569FC53E" w14:textId="77777777" w:rsidR="002A37A9" w:rsidRPr="00B14293" w:rsidRDefault="002A37A9" w:rsidP="002A37A9">
      <w:r w:rsidRPr="00B14293">
        <w:t xml:space="preserve">[13] Fette, I., &amp; Melnikov, A. “The WebSocket Protocol.” </w:t>
      </w:r>
      <w:r w:rsidRPr="00B14293">
        <w:rPr>
          <w:i/>
          <w:iCs/>
        </w:rPr>
        <w:t>RFC 6455</w:t>
      </w:r>
      <w:r w:rsidRPr="00B14293">
        <w:t>, 2011. DOI unavailable. (</w:t>
      </w:r>
      <w:hyperlink r:id="rId19" w:tooltip="RFC 6455: The WebSocket Protocol" w:history="1">
        <w:r w:rsidRPr="00B14293">
          <w:rPr>
            <w:rStyle w:val="Hyperlink"/>
          </w:rPr>
          <w:t>RFC Editor</w:t>
        </w:r>
      </w:hyperlink>
      <w:r w:rsidRPr="00B14293">
        <w:t>)</w:t>
      </w:r>
    </w:p>
    <w:p w14:paraId="4A5EC0FA" w14:textId="77777777" w:rsidR="002A37A9" w:rsidRPr="00B14293" w:rsidRDefault="002A37A9" w:rsidP="002A37A9">
      <w:r w:rsidRPr="00B14293">
        <w:t xml:space="preserve">[14] McManus, P. “Bootstrapping </w:t>
      </w:r>
      <w:proofErr w:type="spellStart"/>
      <w:r w:rsidRPr="00B14293">
        <w:t>WebSockets</w:t>
      </w:r>
      <w:proofErr w:type="spellEnd"/>
      <w:r w:rsidRPr="00B14293">
        <w:t xml:space="preserve"> with HTTP/2.” </w:t>
      </w:r>
      <w:r w:rsidRPr="00B14293">
        <w:rPr>
          <w:i/>
          <w:iCs/>
        </w:rPr>
        <w:t>RFC 8441</w:t>
      </w:r>
      <w:r w:rsidRPr="00B14293">
        <w:t>, 2018. DOI unavailable. (</w:t>
      </w:r>
      <w:hyperlink r:id="rId20" w:tooltip="RFC 8441: Bootstrapping WebSockets with HTTP/2" w:history="1">
        <w:r w:rsidRPr="00B14293">
          <w:rPr>
            <w:rStyle w:val="Hyperlink"/>
          </w:rPr>
          <w:t>ACM Digital Library</w:t>
        </w:r>
      </w:hyperlink>
      <w:r w:rsidRPr="00B14293">
        <w:t>)</w:t>
      </w:r>
    </w:p>
    <w:p w14:paraId="301E0E6A" w14:textId="77777777" w:rsidR="002A37A9" w:rsidRPr="00B14293" w:rsidRDefault="002A37A9" w:rsidP="002A37A9">
      <w:r w:rsidRPr="00B14293">
        <w:t xml:space="preserve">[15] Murley, P., Ma, Z., Mason, J., Bailey, M., &amp; </w:t>
      </w:r>
      <w:proofErr w:type="spellStart"/>
      <w:r w:rsidRPr="00B14293">
        <w:t>Kharraz</w:t>
      </w:r>
      <w:proofErr w:type="spellEnd"/>
      <w:r w:rsidRPr="00B14293">
        <w:t xml:space="preserve">, A. “WebSocket Adoption and the Landscape of the Real-Time Web.” </w:t>
      </w:r>
      <w:r w:rsidRPr="00B14293">
        <w:rPr>
          <w:i/>
          <w:iCs/>
        </w:rPr>
        <w:t>Proceedings of The Web Conference 2021</w:t>
      </w:r>
      <w:r w:rsidRPr="00B14293">
        <w:t xml:space="preserve">, 2021. </w:t>
      </w:r>
      <w:proofErr w:type="spellStart"/>
      <w:r w:rsidRPr="00B14293">
        <w:t>doi</w:t>
      </w:r>
      <w:proofErr w:type="spellEnd"/>
      <w:r w:rsidRPr="00B14293">
        <w:t>: 10.1145/3442381.3450063. (</w:t>
      </w:r>
      <w:hyperlink r:id="rId21" w:tooltip="Websocket adoption and the landscape of the real-time web" w:history="1">
        <w:r w:rsidRPr="00B14293">
          <w:rPr>
            <w:rStyle w:val="Hyperlink"/>
          </w:rPr>
          <w:t>Illinois Experts</w:t>
        </w:r>
      </w:hyperlink>
      <w:r w:rsidRPr="00B14293">
        <w:t>)</w:t>
      </w:r>
    </w:p>
    <w:p w14:paraId="0C1BB8F3" w14:textId="77777777" w:rsidR="002A37A9" w:rsidRPr="00B14293" w:rsidRDefault="002A37A9" w:rsidP="002A37A9">
      <w:r w:rsidRPr="00B14293">
        <w:t xml:space="preserve">[16] Appelqvist, R., &amp; </w:t>
      </w:r>
      <w:proofErr w:type="spellStart"/>
      <w:r w:rsidRPr="00B14293">
        <w:t>Örnmyr</w:t>
      </w:r>
      <w:proofErr w:type="spellEnd"/>
      <w:r w:rsidRPr="00B14293">
        <w:t xml:space="preserve">, O. “Performance comparison of XHR polling, Long polling, Server sent events and </w:t>
      </w:r>
      <w:proofErr w:type="spellStart"/>
      <w:r w:rsidRPr="00B14293">
        <w:t>Websockets</w:t>
      </w:r>
      <w:proofErr w:type="spellEnd"/>
      <w:r w:rsidRPr="00B14293">
        <w:t>.” 2017. DOI unavailable. (</w:t>
      </w:r>
      <w:hyperlink r:id="rId22" w:tooltip="Performance comparison of XHR polling Long polling Server sent events and Websockets.pdf" w:history="1">
        <w:r w:rsidRPr="00B14293">
          <w:rPr>
            <w:rStyle w:val="Hyperlink"/>
          </w:rPr>
          <w:t>Diva Portal</w:t>
        </w:r>
      </w:hyperlink>
      <w:r w:rsidRPr="00B14293">
        <w:t>)</w:t>
      </w:r>
    </w:p>
    <w:p w14:paraId="1E92FDD9" w14:textId="77777777" w:rsidR="002A37A9" w:rsidRPr="00B14293" w:rsidRDefault="002A37A9" w:rsidP="002A37A9">
      <w:pPr>
        <w:rPr>
          <w:b/>
          <w:bCs/>
        </w:rPr>
      </w:pPr>
      <w:r w:rsidRPr="00B14293">
        <w:rPr>
          <w:b/>
          <w:bCs/>
        </w:rPr>
        <w:t>4. Web security: JWT, HMAC, OWASP</w:t>
      </w:r>
    </w:p>
    <w:p w14:paraId="082130D2" w14:textId="77777777" w:rsidR="002A37A9" w:rsidRPr="00B14293" w:rsidRDefault="002A37A9" w:rsidP="002A37A9">
      <w:r w:rsidRPr="00B14293">
        <w:t xml:space="preserve">[17] Jones, M., Bradley, J., &amp; </w:t>
      </w:r>
      <w:proofErr w:type="spellStart"/>
      <w:r w:rsidRPr="00B14293">
        <w:t>Sakimura</w:t>
      </w:r>
      <w:proofErr w:type="spellEnd"/>
      <w:r w:rsidRPr="00B14293">
        <w:t xml:space="preserve">, N. “JSON Web Token (JWT).” </w:t>
      </w:r>
      <w:r w:rsidRPr="00B14293">
        <w:rPr>
          <w:i/>
          <w:iCs/>
        </w:rPr>
        <w:t>RFC 7519</w:t>
      </w:r>
      <w:r w:rsidRPr="00B14293">
        <w:t>, 2015. DOI unavailable. (</w:t>
      </w:r>
      <w:hyperlink r:id="rId23" w:tooltip="RFC 7519: JSON Web Token (JWT)" w:history="1">
        <w:r w:rsidRPr="00B14293">
          <w:rPr>
            <w:rStyle w:val="Hyperlink"/>
          </w:rPr>
          <w:t>RFC Editor</w:t>
        </w:r>
      </w:hyperlink>
      <w:r w:rsidRPr="00B14293">
        <w:t>)</w:t>
      </w:r>
    </w:p>
    <w:p w14:paraId="7C5AAA99" w14:textId="77777777" w:rsidR="002A37A9" w:rsidRPr="00B14293" w:rsidRDefault="002A37A9" w:rsidP="002A37A9">
      <w:r w:rsidRPr="00B14293">
        <w:t xml:space="preserve">[18] Jones, M., Bradley, J., &amp; </w:t>
      </w:r>
      <w:proofErr w:type="spellStart"/>
      <w:r w:rsidRPr="00B14293">
        <w:t>Sakimura</w:t>
      </w:r>
      <w:proofErr w:type="spellEnd"/>
      <w:r w:rsidRPr="00B14293">
        <w:t xml:space="preserve">, N. “JSON Web Token Best Current Practices.” </w:t>
      </w:r>
      <w:r w:rsidRPr="00B14293">
        <w:rPr>
          <w:i/>
          <w:iCs/>
        </w:rPr>
        <w:t>RFC 8725</w:t>
      </w:r>
      <w:r w:rsidRPr="00B14293">
        <w:t>, 2020. DOI unavailable. (</w:t>
      </w:r>
      <w:hyperlink r:id="rId24" w:tooltip="RFC 8725: JSON Web Token Best Current Practices" w:history="1">
        <w:r w:rsidRPr="00B14293">
          <w:rPr>
            <w:rStyle w:val="Hyperlink"/>
          </w:rPr>
          <w:t>RFC Editor</w:t>
        </w:r>
      </w:hyperlink>
      <w:r w:rsidRPr="00B14293">
        <w:t>)</w:t>
      </w:r>
    </w:p>
    <w:p w14:paraId="3D4FA645" w14:textId="77777777" w:rsidR="002A37A9" w:rsidRPr="00B14293" w:rsidRDefault="002A37A9" w:rsidP="002A37A9">
      <w:r w:rsidRPr="00B14293">
        <w:t xml:space="preserve">[19] Krawczyk, H., Bellare, M., &amp; Canetti, R. “HMAC: Keyed-Hashing for Message Authentication.” </w:t>
      </w:r>
      <w:r w:rsidRPr="00B14293">
        <w:rPr>
          <w:i/>
          <w:iCs/>
        </w:rPr>
        <w:t>RFC 2104</w:t>
      </w:r>
      <w:r w:rsidRPr="00B14293">
        <w:t>, 1997. DOI unavailable. (</w:t>
      </w:r>
      <w:hyperlink r:id="rId25" w:tooltip="RFC 2104 - Keyed-Hashing for Message Authentication" w:history="1">
        <w:r w:rsidRPr="00B14293">
          <w:rPr>
            <w:rStyle w:val="Hyperlink"/>
          </w:rPr>
          <w:t>RFC Editor</w:t>
        </w:r>
      </w:hyperlink>
      <w:r w:rsidRPr="00B14293">
        <w:t>)</w:t>
      </w:r>
    </w:p>
    <w:p w14:paraId="33AA741E" w14:textId="77777777" w:rsidR="002A37A9" w:rsidRPr="00B14293" w:rsidRDefault="002A37A9" w:rsidP="002A37A9">
      <w:r w:rsidRPr="00B14293">
        <w:t>[20] OWASP Foundation. “OWASP Top 10:2021.” 2021. DOI unavailable. (</w:t>
      </w:r>
      <w:hyperlink r:id="rId26" w:tooltip="OWASP Top 10:2021" w:history="1">
        <w:r w:rsidRPr="00B14293">
          <w:rPr>
            <w:rStyle w:val="Hyperlink"/>
          </w:rPr>
          <w:t>OWASP Foundation</w:t>
        </w:r>
      </w:hyperlink>
      <w:r w:rsidRPr="00B14293">
        <w:t>)</w:t>
      </w:r>
    </w:p>
    <w:p w14:paraId="2D356E94" w14:textId="77777777" w:rsidR="002A37A9" w:rsidRPr="00B14293" w:rsidRDefault="002A37A9" w:rsidP="002A37A9">
      <w:pPr>
        <w:rPr>
          <w:b/>
          <w:bCs/>
        </w:rPr>
      </w:pPr>
      <w:r w:rsidRPr="00B14293">
        <w:rPr>
          <w:b/>
          <w:bCs/>
        </w:rPr>
        <w:t>5. Anomaly detection &amp; IDS</w:t>
      </w:r>
    </w:p>
    <w:p w14:paraId="75DFE8C6" w14:textId="77777777" w:rsidR="002A37A9" w:rsidRPr="00B14293" w:rsidRDefault="002A37A9" w:rsidP="002A37A9">
      <w:r w:rsidRPr="00B14293">
        <w:t xml:space="preserve">[21] </w:t>
      </w:r>
      <w:proofErr w:type="spellStart"/>
      <w:r w:rsidRPr="00B14293">
        <w:t>Aldweesh</w:t>
      </w:r>
      <w:proofErr w:type="spellEnd"/>
      <w:r w:rsidRPr="00B14293">
        <w:t xml:space="preserve">, A., </w:t>
      </w:r>
      <w:proofErr w:type="spellStart"/>
      <w:r w:rsidRPr="00B14293">
        <w:t>Derhab</w:t>
      </w:r>
      <w:proofErr w:type="spellEnd"/>
      <w:r w:rsidRPr="00B14293">
        <w:t xml:space="preserve">, A., &amp; Emam, A. Z. “Deep learning approaches for anomaly-based intrusion detection systems: A survey, taxonomy, and open issues.” </w:t>
      </w:r>
      <w:r w:rsidRPr="00B14293">
        <w:rPr>
          <w:i/>
          <w:iCs/>
        </w:rPr>
        <w:t>Knowledge-Based Systems</w:t>
      </w:r>
      <w:r w:rsidRPr="00B14293">
        <w:t xml:space="preserve">, 2020. </w:t>
      </w:r>
      <w:proofErr w:type="spellStart"/>
      <w:r w:rsidRPr="00B14293">
        <w:t>doi</w:t>
      </w:r>
      <w:proofErr w:type="spellEnd"/>
      <w:r w:rsidRPr="00B14293">
        <w:t>: 10.1016/j.knosys.2019.105124. (</w:t>
      </w:r>
      <w:hyperlink r:id="rId27" w:tooltip="Deep learning approaches for anomaly-based intrusion ..." w:history="1">
        <w:r w:rsidRPr="00B14293">
          <w:rPr>
            <w:rStyle w:val="Hyperlink"/>
          </w:rPr>
          <w:t>ScienceDirect</w:t>
        </w:r>
      </w:hyperlink>
      <w:r w:rsidRPr="00B14293">
        <w:t>)</w:t>
      </w:r>
    </w:p>
    <w:p w14:paraId="29F1D8EF" w14:textId="77777777" w:rsidR="002A37A9" w:rsidRPr="00B14293" w:rsidRDefault="002A37A9" w:rsidP="002A37A9">
      <w:r w:rsidRPr="00B14293">
        <w:t xml:space="preserve">[22] Lansky, J., Ali, S., Mohammadi, M., Majeed, M. K., Karim, S. H. T., Rashidi, S., &amp; Rahmani, A. M. “Deep Learning-Based Intrusion Detection Systems: A Systematic Review.” </w:t>
      </w:r>
      <w:r w:rsidRPr="00B14293">
        <w:rPr>
          <w:i/>
          <w:iCs/>
        </w:rPr>
        <w:t>IEEE Access</w:t>
      </w:r>
      <w:r w:rsidRPr="00B14293">
        <w:t xml:space="preserve">, 2021. </w:t>
      </w:r>
      <w:proofErr w:type="spellStart"/>
      <w:r w:rsidRPr="00B14293">
        <w:t>doi</w:t>
      </w:r>
      <w:proofErr w:type="spellEnd"/>
      <w:r w:rsidRPr="00B14293">
        <w:t>: 10.1109/ACCESS.2021.3097247. (</w:t>
      </w:r>
      <w:hyperlink r:id="rId28" w:tooltip="Deep Learning-Based Intrusion Detection Systems" w:history="1">
        <w:r w:rsidRPr="00B14293">
          <w:rPr>
            <w:rStyle w:val="Hyperlink"/>
          </w:rPr>
          <w:t>squ.elsevierpure.com</w:t>
        </w:r>
      </w:hyperlink>
      <w:r w:rsidRPr="00B14293">
        <w:t>)</w:t>
      </w:r>
    </w:p>
    <w:p w14:paraId="3E1C1CF8" w14:textId="77777777" w:rsidR="002A37A9" w:rsidRPr="00B14293" w:rsidRDefault="002A37A9" w:rsidP="002A37A9">
      <w:r w:rsidRPr="00B14293">
        <w:t xml:space="preserve">[23] Umer, M. A., Junejo, K. N., Jilani, M. T., &amp; Mathur, A. P. “Machine learning for intrusion detection in industrial control systems: Applications, challenges, and recommendations.” </w:t>
      </w:r>
      <w:r w:rsidRPr="00B14293">
        <w:rPr>
          <w:i/>
          <w:iCs/>
        </w:rPr>
        <w:lastRenderedPageBreak/>
        <w:t>International Journal of Critical Infrastructure Protection</w:t>
      </w:r>
      <w:r w:rsidRPr="00B14293">
        <w:t xml:space="preserve">, 2022. </w:t>
      </w:r>
      <w:proofErr w:type="spellStart"/>
      <w:r w:rsidRPr="00B14293">
        <w:t>doi</w:t>
      </w:r>
      <w:proofErr w:type="spellEnd"/>
      <w:r w:rsidRPr="00B14293">
        <w:t>: 10.1016/j.ijcip.2022.100516. (</w:t>
      </w:r>
      <w:hyperlink r:id="rId29" w:tooltip="Machine learning for intrusion detection in industrial control ..." w:history="1">
        <w:r w:rsidRPr="00B14293">
          <w:rPr>
            <w:rStyle w:val="Hyperlink"/>
          </w:rPr>
          <w:t>IDEAS/</w:t>
        </w:r>
        <w:proofErr w:type="spellStart"/>
        <w:r w:rsidRPr="00B14293">
          <w:rPr>
            <w:rStyle w:val="Hyperlink"/>
          </w:rPr>
          <w:t>RePEc</w:t>
        </w:r>
        <w:proofErr w:type="spellEnd"/>
      </w:hyperlink>
      <w:r w:rsidRPr="00B14293">
        <w:t>)</w:t>
      </w:r>
    </w:p>
    <w:p w14:paraId="57902F42" w14:textId="77777777" w:rsidR="002A37A9" w:rsidRPr="00B14293" w:rsidRDefault="002A37A9" w:rsidP="002A37A9">
      <w:r w:rsidRPr="00B14293">
        <w:t xml:space="preserve">[24] Pinto, A., Herrera, L.-C., Donoso, Y., &amp; Gutierrez, J. A. “Survey on Intrusion Detection Systems Based on Machine Learning Techniques for the Protection of Critical Infrastructure.” </w:t>
      </w:r>
      <w:r w:rsidRPr="00B14293">
        <w:rPr>
          <w:i/>
          <w:iCs/>
        </w:rPr>
        <w:t>Sensors</w:t>
      </w:r>
      <w:r w:rsidRPr="00B14293">
        <w:t xml:space="preserve">, 2023. </w:t>
      </w:r>
      <w:proofErr w:type="spellStart"/>
      <w:r w:rsidRPr="00B14293">
        <w:t>doi</w:t>
      </w:r>
      <w:proofErr w:type="spellEnd"/>
      <w:r w:rsidRPr="00B14293">
        <w:t>: 10.3390/s23052415. (</w:t>
      </w:r>
      <w:hyperlink r:id="rId30" w:tooltip="Survey on Intrusion Detection Systems Based on Machine ..." w:history="1">
        <w:r w:rsidRPr="00B14293">
          <w:rPr>
            <w:rStyle w:val="Hyperlink"/>
          </w:rPr>
          <w:t>MDPI</w:t>
        </w:r>
      </w:hyperlink>
      <w:r w:rsidRPr="00B14293">
        <w:t>)</w:t>
      </w:r>
    </w:p>
    <w:p w14:paraId="5171D6A9" w14:textId="77777777" w:rsidR="002A37A9" w:rsidRPr="002A37A9" w:rsidRDefault="002A37A9" w:rsidP="002A37A9">
      <w:r w:rsidRPr="00B14293">
        <w:t xml:space="preserve">[25] </w:t>
      </w:r>
      <w:proofErr w:type="spellStart"/>
      <w:r w:rsidRPr="00B14293">
        <w:t>Mfondoum</w:t>
      </w:r>
      <w:proofErr w:type="spellEnd"/>
      <w:r w:rsidRPr="00B14293">
        <w:t xml:space="preserve">, R. N., Ivanov, A., Koleva, P., Poulkov, V., &amp; </w:t>
      </w:r>
      <w:proofErr w:type="spellStart"/>
      <w:r w:rsidRPr="00B14293">
        <w:t>Manolova</w:t>
      </w:r>
      <w:proofErr w:type="spellEnd"/>
      <w:r w:rsidRPr="00B14293">
        <w:t xml:space="preserve">, A. “Outlier Detection in Streaming Data for Telecommunications and Industrial Applications: A Survey.” </w:t>
      </w:r>
      <w:r w:rsidRPr="00B14293">
        <w:rPr>
          <w:i/>
          <w:iCs/>
        </w:rPr>
        <w:t>Electronics</w:t>
      </w:r>
      <w:r w:rsidRPr="002A37A9">
        <w:t xml:space="preserve">, 2024. </w:t>
      </w:r>
      <w:proofErr w:type="spellStart"/>
      <w:r w:rsidRPr="00B14293">
        <w:t>doi</w:t>
      </w:r>
      <w:proofErr w:type="spellEnd"/>
      <w:r w:rsidRPr="002A37A9">
        <w:t>: 10.3390/</w:t>
      </w:r>
      <w:r w:rsidRPr="00B14293">
        <w:t>electronics</w:t>
      </w:r>
      <w:r w:rsidRPr="002A37A9">
        <w:t>13163339. (</w:t>
      </w:r>
      <w:hyperlink r:id="rId31" w:tooltip="Outlier Detection in Streaming Data for ..." w:history="1">
        <w:r w:rsidRPr="00B14293">
          <w:rPr>
            <w:rStyle w:val="Hyperlink"/>
          </w:rPr>
          <w:t>MDPI</w:t>
        </w:r>
      </w:hyperlink>
      <w:r w:rsidRPr="002A37A9">
        <w:t>)</w:t>
      </w:r>
    </w:p>
    <w:p w14:paraId="1744E983" w14:textId="77777777" w:rsidR="002A37A9" w:rsidRPr="002A37A9" w:rsidRDefault="002A37A9" w:rsidP="002A37A9"/>
    <w:p w14:paraId="49BF1171" w14:textId="77777777" w:rsidR="002A37A9" w:rsidRPr="002A37A9" w:rsidRDefault="002A37A9" w:rsidP="002A37A9">
      <w:r w:rsidRPr="00B14293">
        <w:rPr>
          <w:lang w:val="el-GR"/>
        </w:rPr>
        <w:t>Παρακάτω</w:t>
      </w:r>
      <w:r w:rsidRPr="002A37A9">
        <w:t xml:space="preserve"> </w:t>
      </w:r>
      <w:r w:rsidRPr="00B14293">
        <w:rPr>
          <w:lang w:val="el-GR"/>
        </w:rPr>
        <w:t>δίνεται</w:t>
      </w:r>
      <w:r w:rsidRPr="002A37A9">
        <w:t xml:space="preserve"> </w:t>
      </w:r>
      <w:r w:rsidRPr="00B14293">
        <w:rPr>
          <w:lang w:val="el-GR"/>
        </w:rPr>
        <w:t>προτεινόμενη</w:t>
      </w:r>
      <w:r w:rsidRPr="002A37A9">
        <w:t xml:space="preserve"> </w:t>
      </w:r>
      <w:r w:rsidRPr="00B14293">
        <w:rPr>
          <w:b/>
          <w:bCs/>
          <w:lang w:val="el-GR"/>
        </w:rPr>
        <w:t>Βιβλιογραφία</w:t>
      </w:r>
      <w:r w:rsidRPr="002A37A9">
        <w:rPr>
          <w:b/>
          <w:bCs/>
        </w:rPr>
        <w:t xml:space="preserve"> </w:t>
      </w:r>
      <w:r w:rsidRPr="00B14293">
        <w:rPr>
          <w:b/>
          <w:bCs/>
          <w:lang w:val="el-GR"/>
        </w:rPr>
        <w:t>Κεφαλαίου</w:t>
      </w:r>
      <w:r w:rsidRPr="002A37A9">
        <w:rPr>
          <w:b/>
          <w:bCs/>
        </w:rPr>
        <w:t xml:space="preserve"> 3 (</w:t>
      </w:r>
      <w:r w:rsidRPr="00B14293">
        <w:rPr>
          <w:b/>
          <w:bCs/>
          <w:lang w:val="el-GR"/>
        </w:rPr>
        <w:t>Θεωρητικό</w:t>
      </w:r>
      <w:r w:rsidRPr="002A37A9">
        <w:rPr>
          <w:b/>
          <w:bCs/>
        </w:rPr>
        <w:t xml:space="preserve"> </w:t>
      </w:r>
      <w:r w:rsidRPr="00B14293">
        <w:rPr>
          <w:b/>
          <w:bCs/>
          <w:lang w:val="el-GR"/>
        </w:rPr>
        <w:t>Πλαίσιο</w:t>
      </w:r>
      <w:r w:rsidRPr="002A37A9">
        <w:rPr>
          <w:b/>
          <w:bCs/>
        </w:rPr>
        <w:t>)</w:t>
      </w:r>
      <w:r w:rsidRPr="002A37A9">
        <w:t xml:space="preserve"> </w:t>
      </w:r>
      <w:r w:rsidRPr="00B14293">
        <w:rPr>
          <w:lang w:val="el-GR"/>
        </w:rPr>
        <w:t>με</w:t>
      </w:r>
      <w:r w:rsidRPr="002A37A9">
        <w:t xml:space="preserve"> 15 </w:t>
      </w:r>
      <w:r w:rsidRPr="00B14293">
        <w:rPr>
          <w:lang w:val="el-GR"/>
        </w:rPr>
        <w:t>πηγές</w:t>
      </w:r>
      <w:r w:rsidRPr="002A37A9">
        <w:t xml:space="preserve">, </w:t>
      </w:r>
      <w:r w:rsidRPr="00B14293">
        <w:rPr>
          <w:lang w:val="el-GR"/>
        </w:rPr>
        <w:t>καλύπτοντας</w:t>
      </w:r>
      <w:r w:rsidRPr="002A37A9">
        <w:t xml:space="preserve"> </w:t>
      </w:r>
      <w:r w:rsidRPr="00B14293">
        <w:t>R</w:t>
      </w:r>
      <w:r w:rsidRPr="002A37A9">
        <w:t>-</w:t>
      </w:r>
      <w:r w:rsidRPr="00B14293">
        <w:t>Tree</w:t>
      </w:r>
      <w:r w:rsidRPr="002A37A9">
        <w:t>/</w:t>
      </w:r>
      <w:r w:rsidRPr="00B14293">
        <w:t>B</w:t>
      </w:r>
      <w:r w:rsidRPr="002A37A9">
        <w:t>-</w:t>
      </w:r>
      <w:r w:rsidRPr="00B14293">
        <w:t>Tree</w:t>
      </w:r>
      <w:r w:rsidRPr="002A37A9">
        <w:t xml:space="preserve"> </w:t>
      </w:r>
      <w:r w:rsidRPr="00B14293">
        <w:rPr>
          <w:lang w:val="el-GR"/>
        </w:rPr>
        <w:t>και</w:t>
      </w:r>
      <w:r w:rsidRPr="002A37A9">
        <w:t xml:space="preserve"> </w:t>
      </w:r>
      <w:r w:rsidRPr="00B14293">
        <w:rPr>
          <w:lang w:val="el-GR"/>
        </w:rPr>
        <w:t>πολυπλοκότητα</w:t>
      </w:r>
      <w:r w:rsidRPr="002A37A9">
        <w:t xml:space="preserve">, </w:t>
      </w:r>
      <w:r w:rsidRPr="00B14293">
        <w:t>WebSocket</w:t>
      </w:r>
      <w:r w:rsidRPr="002A37A9">
        <w:t>/</w:t>
      </w:r>
      <w:r w:rsidRPr="00B14293">
        <w:t>ASGI</w:t>
      </w:r>
      <w:r w:rsidRPr="002A37A9">
        <w:t xml:space="preserve">, </w:t>
      </w:r>
      <w:r w:rsidRPr="00B14293">
        <w:t>JWT</w:t>
      </w:r>
      <w:r w:rsidRPr="002A37A9">
        <w:t>/</w:t>
      </w:r>
      <w:r w:rsidRPr="00B14293">
        <w:t>HMAC</w:t>
      </w:r>
      <w:r w:rsidRPr="002A37A9">
        <w:t xml:space="preserve"> </w:t>
      </w:r>
      <w:r w:rsidRPr="00B14293">
        <w:rPr>
          <w:lang w:val="el-GR"/>
        </w:rPr>
        <w:t>και</w:t>
      </w:r>
      <w:r w:rsidRPr="002A37A9">
        <w:t xml:space="preserve"> </w:t>
      </w:r>
      <w:r w:rsidRPr="00B14293">
        <w:rPr>
          <w:lang w:val="el-GR"/>
        </w:rPr>
        <w:t>ανίχνευση</w:t>
      </w:r>
      <w:r w:rsidRPr="002A37A9">
        <w:t xml:space="preserve"> </w:t>
      </w:r>
      <w:r w:rsidRPr="00B14293">
        <w:rPr>
          <w:lang w:val="el-GR"/>
        </w:rPr>
        <w:t>ανωμαλιών</w:t>
      </w:r>
      <w:r w:rsidRPr="002A37A9">
        <w:t xml:space="preserve"> </w:t>
      </w:r>
      <w:r w:rsidRPr="00B14293">
        <w:rPr>
          <w:lang w:val="el-GR"/>
        </w:rPr>
        <w:t>με</w:t>
      </w:r>
      <w:r w:rsidRPr="002A37A9">
        <w:t xml:space="preserve"> </w:t>
      </w:r>
      <w:r w:rsidRPr="00B14293">
        <w:t>Z</w:t>
      </w:r>
      <w:r w:rsidRPr="002A37A9">
        <w:t>-</w:t>
      </w:r>
      <w:r w:rsidRPr="00B14293">
        <w:t>score</w:t>
      </w:r>
      <w:r w:rsidRPr="002A37A9">
        <w:t xml:space="preserve"> </w:t>
      </w:r>
      <w:r w:rsidRPr="00B14293">
        <w:rPr>
          <w:lang w:val="el-GR"/>
        </w:rPr>
        <w:t>και</w:t>
      </w:r>
      <w:r w:rsidRPr="002A37A9">
        <w:t xml:space="preserve"> </w:t>
      </w:r>
      <w:r w:rsidRPr="00B14293">
        <w:t>sliding</w:t>
      </w:r>
      <w:r w:rsidRPr="002A37A9">
        <w:t xml:space="preserve"> </w:t>
      </w:r>
      <w:r w:rsidRPr="00B14293">
        <w:t>windows</w:t>
      </w:r>
      <w:r w:rsidRPr="002A37A9">
        <w:t>.</w:t>
      </w:r>
    </w:p>
    <w:p w14:paraId="420D0780" w14:textId="77777777" w:rsidR="002A37A9" w:rsidRPr="00B14293" w:rsidRDefault="002A37A9" w:rsidP="002A37A9">
      <w:r w:rsidRPr="00B14293">
        <w:t xml:space="preserve">[1] Bayer, R., and McCreight, E. “Organization and Maintenance of Large Ordered Indexes.” </w:t>
      </w:r>
      <w:r w:rsidRPr="00B14293">
        <w:rPr>
          <w:i/>
          <w:iCs/>
        </w:rPr>
        <w:t>Acta Informatica</w:t>
      </w:r>
      <w:r w:rsidRPr="00B14293">
        <w:t xml:space="preserve">, 1972. </w:t>
      </w:r>
      <w:proofErr w:type="spellStart"/>
      <w:r w:rsidRPr="00B14293">
        <w:t>doi</w:t>
      </w:r>
      <w:proofErr w:type="spellEnd"/>
      <w:r w:rsidRPr="00B14293">
        <w:t xml:space="preserve">: </w:t>
      </w:r>
      <w:hyperlink r:id="rId32" w:history="1">
        <w:r w:rsidRPr="00B14293">
          <w:rPr>
            <w:rStyle w:val="Hyperlink"/>
          </w:rPr>
          <w:t>https://doi.org/10.1007/BF00288683</w:t>
        </w:r>
      </w:hyperlink>
      <w:r w:rsidRPr="00B14293">
        <w:t xml:space="preserve"> (</w:t>
      </w:r>
      <w:hyperlink r:id="rId33" w:tooltip="Organization and maintenance of large ordered indexes" w:history="1">
        <w:r w:rsidRPr="00B14293">
          <w:rPr>
            <w:rStyle w:val="Hyperlink"/>
          </w:rPr>
          <w:t>Springer</w:t>
        </w:r>
      </w:hyperlink>
      <w:r w:rsidRPr="00B14293">
        <w:t>)</w:t>
      </w:r>
    </w:p>
    <w:p w14:paraId="08E57F1D" w14:textId="77777777" w:rsidR="002A37A9" w:rsidRPr="00B14293" w:rsidRDefault="002A37A9" w:rsidP="002A37A9">
      <w:r w:rsidRPr="00B14293">
        <w:t xml:space="preserve">[2] Guttman, A. “R-Trees: A Dynamic Index Structure for Spatial Searching.” </w:t>
      </w:r>
      <w:r w:rsidRPr="00B14293">
        <w:rPr>
          <w:i/>
          <w:iCs/>
        </w:rPr>
        <w:t>Proceedings of the ACM SIGMOD International Conference on Management of Data</w:t>
      </w:r>
      <w:r w:rsidRPr="00B14293">
        <w:t xml:space="preserve">, 1984. </w:t>
      </w:r>
      <w:proofErr w:type="spellStart"/>
      <w:r w:rsidRPr="00B14293">
        <w:t>doi</w:t>
      </w:r>
      <w:proofErr w:type="spellEnd"/>
      <w:r w:rsidRPr="00B14293">
        <w:t xml:space="preserve">: </w:t>
      </w:r>
      <w:hyperlink r:id="rId34" w:history="1">
        <w:r w:rsidRPr="00B14293">
          <w:rPr>
            <w:rStyle w:val="Hyperlink"/>
          </w:rPr>
          <w:t>https://doi.org/10.1145/602259.602266</w:t>
        </w:r>
      </w:hyperlink>
      <w:r w:rsidRPr="00B14293">
        <w:t xml:space="preserve"> (</w:t>
      </w:r>
      <w:hyperlink r:id="rId35" w:tooltip="R-trees: a dynamic index structure for spatial searching" w:history="1">
        <w:r w:rsidRPr="00B14293">
          <w:rPr>
            <w:rStyle w:val="Hyperlink"/>
          </w:rPr>
          <w:t>ACM Digital Library</w:t>
        </w:r>
      </w:hyperlink>
      <w:r w:rsidRPr="00B14293">
        <w:t>)</w:t>
      </w:r>
    </w:p>
    <w:p w14:paraId="674A2531" w14:textId="77777777" w:rsidR="002A37A9" w:rsidRPr="00B14293" w:rsidRDefault="002A37A9" w:rsidP="002A37A9">
      <w:r w:rsidRPr="00B14293">
        <w:t xml:space="preserve">[3] Beckmann, N., Kriegel, H.-P., Schneider, R., and Seeger, B. “The R*-tree: An Efficient and Robust Access Method for Points and Rectangles.” </w:t>
      </w:r>
      <w:r w:rsidRPr="00B14293">
        <w:rPr>
          <w:i/>
          <w:iCs/>
        </w:rPr>
        <w:t>Proceedings of the ACM SIGMOD International Conference on Management of Data</w:t>
      </w:r>
      <w:r w:rsidRPr="00B14293">
        <w:t xml:space="preserve">, 1990. </w:t>
      </w:r>
      <w:proofErr w:type="spellStart"/>
      <w:r w:rsidRPr="00B14293">
        <w:t>doi</w:t>
      </w:r>
      <w:proofErr w:type="spellEnd"/>
      <w:r w:rsidRPr="00B14293">
        <w:t xml:space="preserve">: </w:t>
      </w:r>
      <w:hyperlink r:id="rId36" w:history="1">
        <w:r w:rsidRPr="00B14293">
          <w:rPr>
            <w:rStyle w:val="Hyperlink"/>
          </w:rPr>
          <w:t>https://doi.org/10.1145/93597.98741</w:t>
        </w:r>
      </w:hyperlink>
      <w:r w:rsidRPr="00B14293">
        <w:t xml:space="preserve"> (</w:t>
      </w:r>
      <w:hyperlink r:id="rId37" w:tooltip="The R*-tree: an efficient and robust access method for ..." w:history="1">
        <w:r w:rsidRPr="00B14293">
          <w:rPr>
            <w:rStyle w:val="Hyperlink"/>
          </w:rPr>
          <w:t>ACM Digital Library</w:t>
        </w:r>
      </w:hyperlink>
      <w:r w:rsidRPr="00B14293">
        <w:t>)</w:t>
      </w:r>
    </w:p>
    <w:p w14:paraId="2281C8B5" w14:textId="77777777" w:rsidR="002A37A9" w:rsidRPr="00B14293" w:rsidRDefault="002A37A9" w:rsidP="002A37A9">
      <w:r w:rsidRPr="00B14293">
        <w:t xml:space="preserve">[4] Sellis, T. K., </w:t>
      </w:r>
      <w:proofErr w:type="spellStart"/>
      <w:r w:rsidRPr="00B14293">
        <w:t>Roussopoulos</w:t>
      </w:r>
      <w:proofErr w:type="spellEnd"/>
      <w:r w:rsidRPr="00B14293">
        <w:t xml:space="preserve">, N., and </w:t>
      </w:r>
      <w:proofErr w:type="spellStart"/>
      <w:r w:rsidRPr="00B14293">
        <w:t>Faloutsos</w:t>
      </w:r>
      <w:proofErr w:type="spellEnd"/>
      <w:r w:rsidRPr="00B14293">
        <w:t xml:space="preserve">, C. “The R+-Tree: A Dynamic Index for Multi-Dimensional Objects.” </w:t>
      </w:r>
      <w:r w:rsidRPr="00B14293">
        <w:rPr>
          <w:i/>
          <w:iCs/>
        </w:rPr>
        <w:t>Proceedings of the 13th International Conference on Very Large Data Bases (VLDB)</w:t>
      </w:r>
      <w:r w:rsidRPr="00B14293">
        <w:t xml:space="preserve">, 1987. </w:t>
      </w:r>
      <w:proofErr w:type="spellStart"/>
      <w:r w:rsidRPr="00B14293">
        <w:t>doi</w:t>
      </w:r>
      <w:proofErr w:type="spellEnd"/>
      <w:r w:rsidRPr="00B14293">
        <w:t>: unavailable (</w:t>
      </w:r>
      <w:hyperlink r:id="rId38" w:tooltip="The R-Tree: A Dynamic Index for Multi-Dimensional Objects" w:history="1">
        <w:r w:rsidRPr="00B14293">
          <w:rPr>
            <w:rStyle w:val="Hyperlink"/>
          </w:rPr>
          <w:t>VLDB</w:t>
        </w:r>
      </w:hyperlink>
      <w:r w:rsidRPr="00B14293">
        <w:t>)</w:t>
      </w:r>
    </w:p>
    <w:p w14:paraId="67FD7D8D" w14:textId="77777777" w:rsidR="002A37A9" w:rsidRPr="00B14293" w:rsidRDefault="002A37A9" w:rsidP="002A37A9">
      <w:r w:rsidRPr="00B14293">
        <w:t xml:space="preserve">[5] Hellerstein, J. M., Naughton, J. F., and Pfeffer, A. “Generalized Search Trees for Database Systems.” </w:t>
      </w:r>
      <w:r w:rsidRPr="00B14293">
        <w:rPr>
          <w:i/>
          <w:iCs/>
        </w:rPr>
        <w:t>Proceedings of the 21st International Conference on Very Large Data Bases (VLDB)</w:t>
      </w:r>
      <w:r w:rsidRPr="00B14293">
        <w:t xml:space="preserve">, 1995. </w:t>
      </w:r>
      <w:proofErr w:type="spellStart"/>
      <w:r w:rsidRPr="00B14293">
        <w:t>doi</w:t>
      </w:r>
      <w:proofErr w:type="spellEnd"/>
      <w:r w:rsidRPr="00B14293">
        <w:t xml:space="preserve">: </w:t>
      </w:r>
      <w:hyperlink r:id="rId39" w:history="1">
        <w:r w:rsidRPr="00B14293">
          <w:rPr>
            <w:rStyle w:val="Hyperlink"/>
          </w:rPr>
          <w:t>https://doi.org/10.5555/645921.673145</w:t>
        </w:r>
      </w:hyperlink>
      <w:r w:rsidRPr="00B14293">
        <w:t xml:space="preserve"> (</w:t>
      </w:r>
      <w:hyperlink r:id="rId40" w:tooltip="Generalized Search Trees for Database Systems" w:history="1">
        <w:r w:rsidRPr="00B14293">
          <w:rPr>
            <w:rStyle w:val="Hyperlink"/>
          </w:rPr>
          <w:t>ACM Digital Library</w:t>
        </w:r>
      </w:hyperlink>
      <w:r w:rsidRPr="00B14293">
        <w:t>)</w:t>
      </w:r>
    </w:p>
    <w:p w14:paraId="02C6741A" w14:textId="77777777" w:rsidR="002A37A9" w:rsidRPr="00B14293" w:rsidRDefault="002A37A9" w:rsidP="002A37A9">
      <w:r w:rsidRPr="00B14293">
        <w:t xml:space="preserve">[6] Fette, I., and Melnikov, A. “The WebSocket Protocol.” </w:t>
      </w:r>
      <w:r w:rsidRPr="00B14293">
        <w:rPr>
          <w:i/>
          <w:iCs/>
        </w:rPr>
        <w:t>RFC 6455</w:t>
      </w:r>
      <w:r w:rsidRPr="00B14293">
        <w:t xml:space="preserve">, 2011. </w:t>
      </w:r>
      <w:proofErr w:type="spellStart"/>
      <w:r w:rsidRPr="00B14293">
        <w:t>doi</w:t>
      </w:r>
      <w:proofErr w:type="spellEnd"/>
      <w:r w:rsidRPr="00B14293">
        <w:t>: unavailable (</w:t>
      </w:r>
      <w:hyperlink r:id="rId41" w:tooltip="RFC 6455: The WebSocket Protocol" w:history="1">
        <w:r w:rsidRPr="00B14293">
          <w:rPr>
            <w:rStyle w:val="Hyperlink"/>
          </w:rPr>
          <w:t>RFC Editor</w:t>
        </w:r>
      </w:hyperlink>
      <w:r w:rsidRPr="00B14293">
        <w:t>)</w:t>
      </w:r>
    </w:p>
    <w:p w14:paraId="1260AFD0" w14:textId="77777777" w:rsidR="002A37A9" w:rsidRPr="00B14293" w:rsidRDefault="002A37A9" w:rsidP="002A37A9">
      <w:r w:rsidRPr="00B14293">
        <w:t xml:space="preserve">[7] ASGI Team. “ASGI (Asynchronous Server Gateway Interface) Specification.” 2019. </w:t>
      </w:r>
      <w:proofErr w:type="spellStart"/>
      <w:r w:rsidRPr="00B14293">
        <w:t>doi</w:t>
      </w:r>
      <w:proofErr w:type="spellEnd"/>
      <w:r w:rsidRPr="00B14293">
        <w:t>: unavailable (</w:t>
      </w:r>
      <w:hyperlink r:id="rId42" w:tooltip="ASGI (Asynchronous Server Gateway Interface) Specification" w:history="1">
        <w:r w:rsidRPr="00B14293">
          <w:rPr>
            <w:rStyle w:val="Hyperlink"/>
          </w:rPr>
          <w:t>asgi.readthedocs.io</w:t>
        </w:r>
      </w:hyperlink>
      <w:r w:rsidRPr="00B14293">
        <w:t>)</w:t>
      </w:r>
    </w:p>
    <w:p w14:paraId="2245720B" w14:textId="77777777" w:rsidR="002A37A9" w:rsidRPr="00B14293" w:rsidRDefault="002A37A9" w:rsidP="002A37A9">
      <w:r w:rsidRPr="00B14293">
        <w:t xml:space="preserve">[8] ASGI Team. “HTTP &amp; WebSocket ASGI Message Format.” 2024. </w:t>
      </w:r>
      <w:proofErr w:type="spellStart"/>
      <w:r w:rsidRPr="00B14293">
        <w:t>doi</w:t>
      </w:r>
      <w:proofErr w:type="spellEnd"/>
      <w:r w:rsidRPr="00B14293">
        <w:t>: unavailable (</w:t>
      </w:r>
      <w:hyperlink r:id="rId43" w:tooltip="HTTP &amp; WebSocket ASGI Message Format" w:history="1">
        <w:r w:rsidRPr="00B14293">
          <w:rPr>
            <w:rStyle w:val="Hyperlink"/>
          </w:rPr>
          <w:t>asgi.readthedocs.io</w:t>
        </w:r>
      </w:hyperlink>
      <w:r w:rsidRPr="00B14293">
        <w:t>)</w:t>
      </w:r>
    </w:p>
    <w:p w14:paraId="5D34D24E" w14:textId="77777777" w:rsidR="002A37A9" w:rsidRPr="00B14293" w:rsidRDefault="002A37A9" w:rsidP="002A37A9">
      <w:r w:rsidRPr="00B14293">
        <w:t xml:space="preserve">[9] Jones, M., Bradley, J., and </w:t>
      </w:r>
      <w:proofErr w:type="spellStart"/>
      <w:r w:rsidRPr="00B14293">
        <w:t>Sakimura</w:t>
      </w:r>
      <w:proofErr w:type="spellEnd"/>
      <w:r w:rsidRPr="00B14293">
        <w:t xml:space="preserve">, N. “JSON Web Token (JWT).” </w:t>
      </w:r>
      <w:r w:rsidRPr="00B14293">
        <w:rPr>
          <w:i/>
          <w:iCs/>
        </w:rPr>
        <w:t>RFC 7519</w:t>
      </w:r>
      <w:r w:rsidRPr="00B14293">
        <w:t xml:space="preserve">, 2015. </w:t>
      </w:r>
      <w:proofErr w:type="spellStart"/>
      <w:r w:rsidRPr="00B14293">
        <w:t>doi</w:t>
      </w:r>
      <w:proofErr w:type="spellEnd"/>
      <w:r w:rsidRPr="00B14293">
        <w:t>: unavailable (</w:t>
      </w:r>
      <w:hyperlink r:id="rId44" w:tooltip="RFC 7519 - JSON Web Token (JWT)" w:history="1">
        <w:r w:rsidRPr="00B14293">
          <w:rPr>
            <w:rStyle w:val="Hyperlink"/>
          </w:rPr>
          <w:t xml:space="preserve">IETF </w:t>
        </w:r>
        <w:proofErr w:type="spellStart"/>
        <w:r w:rsidRPr="00B14293">
          <w:rPr>
            <w:rStyle w:val="Hyperlink"/>
          </w:rPr>
          <w:t>Datatracker</w:t>
        </w:r>
        <w:proofErr w:type="spellEnd"/>
      </w:hyperlink>
      <w:r w:rsidRPr="00B14293">
        <w:t>)</w:t>
      </w:r>
    </w:p>
    <w:p w14:paraId="4E74F106" w14:textId="77777777" w:rsidR="002A37A9" w:rsidRPr="00B14293" w:rsidRDefault="002A37A9" w:rsidP="002A37A9">
      <w:r w:rsidRPr="00B14293">
        <w:lastRenderedPageBreak/>
        <w:t xml:space="preserve">[10] Krawczyk, H., Bellare, M., and Canetti, R. “HMAC: Keyed-Hashing for Message Authentication.” </w:t>
      </w:r>
      <w:r w:rsidRPr="00B14293">
        <w:rPr>
          <w:i/>
          <w:iCs/>
        </w:rPr>
        <w:t>RFC 2104</w:t>
      </w:r>
      <w:r w:rsidRPr="00B14293">
        <w:t xml:space="preserve">, 1997. </w:t>
      </w:r>
      <w:proofErr w:type="spellStart"/>
      <w:r w:rsidRPr="00B14293">
        <w:t>doi</w:t>
      </w:r>
      <w:proofErr w:type="spellEnd"/>
      <w:r w:rsidRPr="00B14293">
        <w:t>: unavailable (</w:t>
      </w:r>
      <w:hyperlink r:id="rId45" w:tooltip="JSON Web Signature (JWS)" w:history="1">
        <w:r w:rsidRPr="00B14293">
          <w:rPr>
            <w:rStyle w:val="Hyperlink"/>
          </w:rPr>
          <w:t>RFC Editor</w:t>
        </w:r>
      </w:hyperlink>
      <w:r w:rsidRPr="00B14293">
        <w:t>)</w:t>
      </w:r>
    </w:p>
    <w:p w14:paraId="774F423A" w14:textId="77777777" w:rsidR="002A37A9" w:rsidRPr="00B14293" w:rsidRDefault="002A37A9" w:rsidP="002A37A9">
      <w:r w:rsidRPr="00B14293">
        <w:t xml:space="preserve">[11] Jones, M., Bradley, J., and </w:t>
      </w:r>
      <w:proofErr w:type="spellStart"/>
      <w:r w:rsidRPr="00B14293">
        <w:t>Sakimura</w:t>
      </w:r>
      <w:proofErr w:type="spellEnd"/>
      <w:r w:rsidRPr="00B14293">
        <w:t xml:space="preserve">, N. “JSON Web Token Best Current Practices.” </w:t>
      </w:r>
      <w:r w:rsidRPr="00B14293">
        <w:rPr>
          <w:i/>
          <w:iCs/>
        </w:rPr>
        <w:t>RFC 8725</w:t>
      </w:r>
      <w:r w:rsidRPr="00B14293">
        <w:t xml:space="preserve">, 2020. </w:t>
      </w:r>
      <w:proofErr w:type="spellStart"/>
      <w:r w:rsidRPr="00B14293">
        <w:t>doi</w:t>
      </w:r>
      <w:proofErr w:type="spellEnd"/>
      <w:r w:rsidRPr="00B14293">
        <w:t>: unavailable (</w:t>
      </w:r>
      <w:hyperlink r:id="rId46" w:tooltip="RFC 8725: JSON Web Token Best Current Practices" w:history="1">
        <w:r w:rsidRPr="00B14293">
          <w:rPr>
            <w:rStyle w:val="Hyperlink"/>
          </w:rPr>
          <w:t>RFC Editor</w:t>
        </w:r>
      </w:hyperlink>
      <w:r w:rsidRPr="00B14293">
        <w:t>)</w:t>
      </w:r>
    </w:p>
    <w:p w14:paraId="36AC9D1D" w14:textId="77777777" w:rsidR="002A37A9" w:rsidRPr="00B14293" w:rsidRDefault="002A37A9" w:rsidP="002A37A9">
      <w:r w:rsidRPr="00B14293">
        <w:t xml:space="preserve">[12] Chandola, V., Banerjee, A., and Kumar, V. “Anomaly Detection: A Survey.” </w:t>
      </w:r>
      <w:r w:rsidRPr="00B14293">
        <w:rPr>
          <w:i/>
          <w:iCs/>
        </w:rPr>
        <w:t>ACM Computing Surveys</w:t>
      </w:r>
      <w:r w:rsidRPr="00B14293">
        <w:t xml:space="preserve">, 2009. </w:t>
      </w:r>
      <w:proofErr w:type="spellStart"/>
      <w:r w:rsidRPr="00B14293">
        <w:t>doi</w:t>
      </w:r>
      <w:proofErr w:type="spellEnd"/>
      <w:r w:rsidRPr="00B14293">
        <w:t xml:space="preserve">: </w:t>
      </w:r>
      <w:hyperlink r:id="rId47" w:history="1">
        <w:r w:rsidRPr="00B14293">
          <w:rPr>
            <w:rStyle w:val="Hyperlink"/>
          </w:rPr>
          <w:t>https://doi.org/10.1145/1541880.1541882</w:t>
        </w:r>
      </w:hyperlink>
      <w:r w:rsidRPr="00B14293">
        <w:t xml:space="preserve"> (</w:t>
      </w:r>
      <w:hyperlink r:id="rId48" w:tooltip="Anomaly detection: A survey" w:history="1">
        <w:r w:rsidRPr="00B14293">
          <w:rPr>
            <w:rStyle w:val="Hyperlink"/>
          </w:rPr>
          <w:t>ACM Digital Library</w:t>
        </w:r>
      </w:hyperlink>
      <w:r w:rsidRPr="00B14293">
        <w:t>)</w:t>
      </w:r>
    </w:p>
    <w:p w14:paraId="171426B2" w14:textId="77777777" w:rsidR="002A37A9" w:rsidRPr="00B14293" w:rsidRDefault="002A37A9" w:rsidP="002A37A9">
      <w:r w:rsidRPr="00B14293">
        <w:t xml:space="preserve">[13] Scarfone, K., and Mell, P. “Guide to Intrusion Detection and Prevention Systems (IDPS).” </w:t>
      </w:r>
      <w:r w:rsidRPr="00B14293">
        <w:rPr>
          <w:i/>
          <w:iCs/>
        </w:rPr>
        <w:t>NIST Special Publication 800-94</w:t>
      </w:r>
      <w:r w:rsidRPr="00B14293">
        <w:t xml:space="preserve">, 2007. </w:t>
      </w:r>
      <w:proofErr w:type="spellStart"/>
      <w:r w:rsidRPr="00B14293">
        <w:t>doi</w:t>
      </w:r>
      <w:proofErr w:type="spellEnd"/>
      <w:r w:rsidRPr="00B14293">
        <w:t>: unavailable (</w:t>
      </w:r>
      <w:hyperlink r:id="rId49" w:tooltip="Guide to Intrusion Detection and Prevention Systems (IDPS)" w:history="1">
        <w:r w:rsidRPr="00B14293">
          <w:rPr>
            <w:rStyle w:val="Hyperlink"/>
          </w:rPr>
          <w:t>NIST Publications</w:t>
        </w:r>
      </w:hyperlink>
      <w:r w:rsidRPr="00B14293">
        <w:t>)</w:t>
      </w:r>
    </w:p>
    <w:p w14:paraId="7B1D473D" w14:textId="77777777" w:rsidR="002A37A9" w:rsidRPr="00B14293" w:rsidRDefault="002A37A9" w:rsidP="002A37A9">
      <w:r w:rsidRPr="00B14293">
        <w:t xml:space="preserve">[14] Lu, T., Wang, L., and Zhao, X. “Review of Anomaly Detection Algorithms for Data Streams.” </w:t>
      </w:r>
      <w:r w:rsidRPr="00B14293">
        <w:rPr>
          <w:i/>
          <w:iCs/>
        </w:rPr>
        <w:t>Applied Sciences</w:t>
      </w:r>
      <w:r w:rsidRPr="00B14293">
        <w:t xml:space="preserve">, 2023. </w:t>
      </w:r>
      <w:proofErr w:type="spellStart"/>
      <w:r w:rsidRPr="00B14293">
        <w:t>doi</w:t>
      </w:r>
      <w:proofErr w:type="spellEnd"/>
      <w:r w:rsidRPr="00B14293">
        <w:t xml:space="preserve">: </w:t>
      </w:r>
      <w:hyperlink r:id="rId50" w:history="1">
        <w:r w:rsidRPr="00B14293">
          <w:rPr>
            <w:rStyle w:val="Hyperlink"/>
          </w:rPr>
          <w:t>https://doi.org/10.3390/app13106353</w:t>
        </w:r>
      </w:hyperlink>
      <w:r w:rsidRPr="00B14293">
        <w:t xml:space="preserve"> (</w:t>
      </w:r>
      <w:hyperlink r:id="rId51" w:tooltip="Review of Anomaly Detection Algorithms for Data Streams | Notes" w:history="1">
        <w:r w:rsidRPr="00B14293">
          <w:rPr>
            <w:rStyle w:val="Hyperlink"/>
          </w:rPr>
          <w:t>MDPI</w:t>
        </w:r>
      </w:hyperlink>
      <w:r w:rsidRPr="00B14293">
        <w:t>)</w:t>
      </w:r>
    </w:p>
    <w:p w14:paraId="2D42E16D" w14:textId="77777777" w:rsidR="002A37A9" w:rsidRPr="00B14293" w:rsidRDefault="002A37A9" w:rsidP="002A37A9">
      <w:r w:rsidRPr="00B14293">
        <w:t xml:space="preserve">[15] Basheer, M. Y. I., Ali, A. M., Abdul Hamid, N., Mohd Ariffin, M. A., Osman, R., Nordin, S., and Gu, X. “Autonomous Anomaly Detection for Streaming Data.” </w:t>
      </w:r>
      <w:r w:rsidRPr="00B14293">
        <w:rPr>
          <w:i/>
          <w:iCs/>
        </w:rPr>
        <w:t>Knowledge-Based Systems</w:t>
      </w:r>
      <w:r w:rsidRPr="00B14293">
        <w:t xml:space="preserve">, 2024. </w:t>
      </w:r>
      <w:proofErr w:type="spellStart"/>
      <w:r w:rsidRPr="00B14293">
        <w:t>doi</w:t>
      </w:r>
      <w:proofErr w:type="spellEnd"/>
      <w:r w:rsidRPr="00B14293">
        <w:t xml:space="preserve">: </w:t>
      </w:r>
      <w:hyperlink r:id="rId52" w:history="1">
        <w:r w:rsidRPr="00B14293">
          <w:rPr>
            <w:rStyle w:val="Hyperlink"/>
          </w:rPr>
          <w:t>https://doi.org/10.1016/j.knosys.2023.111235</w:t>
        </w:r>
      </w:hyperlink>
      <w:r w:rsidRPr="00B14293">
        <w:t xml:space="preserve"> (</w:t>
      </w:r>
      <w:hyperlink r:id="rId53" w:tooltip="Autonomous Anomaly Detection for Streaming Data - University of ..." w:history="1">
        <w:r w:rsidRPr="00B14293">
          <w:rPr>
            <w:rStyle w:val="Hyperlink"/>
          </w:rPr>
          <w:t>Open Research Surrey</w:t>
        </w:r>
      </w:hyperlink>
      <w:r w:rsidRPr="00B14293">
        <w:t>)</w:t>
      </w:r>
    </w:p>
    <w:p w14:paraId="79CEEC95" w14:textId="77777777" w:rsidR="002A37A9" w:rsidRPr="002A37A9" w:rsidRDefault="002A37A9" w:rsidP="002A37A9">
      <w:r w:rsidRPr="00B14293">
        <w:t xml:space="preserve">[16] </w:t>
      </w:r>
      <w:proofErr w:type="spellStart"/>
      <w:r w:rsidRPr="00B14293">
        <w:t>Kulanuwat</w:t>
      </w:r>
      <w:proofErr w:type="spellEnd"/>
      <w:r w:rsidRPr="00B14293">
        <w:t xml:space="preserve">, L., </w:t>
      </w:r>
      <w:proofErr w:type="spellStart"/>
      <w:r w:rsidRPr="00B14293">
        <w:t>Chantrapornchai</w:t>
      </w:r>
      <w:proofErr w:type="spellEnd"/>
      <w:r w:rsidRPr="00B14293">
        <w:t xml:space="preserve">, C., </w:t>
      </w:r>
      <w:proofErr w:type="spellStart"/>
      <w:r w:rsidRPr="00B14293">
        <w:t>Maleewong</w:t>
      </w:r>
      <w:proofErr w:type="spellEnd"/>
      <w:r w:rsidRPr="00B14293">
        <w:t xml:space="preserve">, M., </w:t>
      </w:r>
      <w:proofErr w:type="spellStart"/>
      <w:r w:rsidRPr="00B14293">
        <w:t>Wongchaisuwat</w:t>
      </w:r>
      <w:proofErr w:type="spellEnd"/>
      <w:r w:rsidRPr="00B14293">
        <w:t xml:space="preserve">, P., Wimala, S., </w:t>
      </w:r>
      <w:proofErr w:type="spellStart"/>
      <w:r w:rsidRPr="00B14293">
        <w:t>Sarinnapakorn</w:t>
      </w:r>
      <w:proofErr w:type="spellEnd"/>
      <w:r w:rsidRPr="00B14293">
        <w:t xml:space="preserve">, K., and </w:t>
      </w:r>
      <w:proofErr w:type="spellStart"/>
      <w:r w:rsidRPr="00B14293">
        <w:t>Boonya-aroonnet</w:t>
      </w:r>
      <w:proofErr w:type="spellEnd"/>
      <w:r w:rsidRPr="00B14293">
        <w:t xml:space="preserve">, S. “Anomaly Detection Using a Sliding Window Technique and Data Imputation with Machine Learning for Hydrological Time Series.” </w:t>
      </w:r>
      <w:r w:rsidRPr="00B14293">
        <w:rPr>
          <w:i/>
          <w:iCs/>
        </w:rPr>
        <w:t>Water</w:t>
      </w:r>
      <w:r w:rsidRPr="002A37A9">
        <w:t xml:space="preserve">, 2021. </w:t>
      </w:r>
      <w:proofErr w:type="spellStart"/>
      <w:r w:rsidRPr="00B14293">
        <w:t>doi</w:t>
      </w:r>
      <w:proofErr w:type="spellEnd"/>
      <w:r w:rsidRPr="002A37A9">
        <w:t xml:space="preserve">: </w:t>
      </w:r>
      <w:hyperlink r:id="rId54" w:history="1">
        <w:r w:rsidRPr="00B14293">
          <w:rPr>
            <w:rStyle w:val="Hyperlink"/>
          </w:rPr>
          <w:t>https</w:t>
        </w:r>
        <w:r w:rsidRPr="002A37A9">
          <w:rPr>
            <w:rStyle w:val="Hyperlink"/>
          </w:rPr>
          <w:t>://</w:t>
        </w:r>
        <w:r w:rsidRPr="00B14293">
          <w:rPr>
            <w:rStyle w:val="Hyperlink"/>
          </w:rPr>
          <w:t>doi</w:t>
        </w:r>
        <w:r w:rsidRPr="002A37A9">
          <w:rPr>
            <w:rStyle w:val="Hyperlink"/>
          </w:rPr>
          <w:t>.</w:t>
        </w:r>
        <w:r w:rsidRPr="00B14293">
          <w:rPr>
            <w:rStyle w:val="Hyperlink"/>
          </w:rPr>
          <w:t>org</w:t>
        </w:r>
        <w:r w:rsidRPr="002A37A9">
          <w:rPr>
            <w:rStyle w:val="Hyperlink"/>
          </w:rPr>
          <w:t>/10.3390/</w:t>
        </w:r>
        <w:r w:rsidRPr="00B14293">
          <w:rPr>
            <w:rStyle w:val="Hyperlink"/>
          </w:rPr>
          <w:t>w</w:t>
        </w:r>
        <w:r w:rsidRPr="002A37A9">
          <w:rPr>
            <w:rStyle w:val="Hyperlink"/>
          </w:rPr>
          <w:t>13131862</w:t>
        </w:r>
      </w:hyperlink>
      <w:r w:rsidRPr="002A37A9">
        <w:t xml:space="preserve"> (</w:t>
      </w:r>
      <w:hyperlink r:id="rId55" w:tooltip="Anomaly Detection Using a Sliding Window Technique and ..." w:history="1">
        <w:r w:rsidRPr="00B14293">
          <w:rPr>
            <w:rStyle w:val="Hyperlink"/>
          </w:rPr>
          <w:t>MDPI</w:t>
        </w:r>
      </w:hyperlink>
      <w:r w:rsidRPr="002A37A9">
        <w:t>)</w:t>
      </w:r>
    </w:p>
    <w:p w14:paraId="1257161B" w14:textId="77777777" w:rsidR="002A37A9" w:rsidRPr="002A37A9" w:rsidRDefault="002A37A9" w:rsidP="002A37A9"/>
    <w:p w14:paraId="31F7B498" w14:textId="77777777" w:rsidR="002A37A9" w:rsidRPr="002A37A9" w:rsidRDefault="002A37A9" w:rsidP="002A37A9">
      <w:r w:rsidRPr="00B14293">
        <w:rPr>
          <w:lang w:val="el-GR"/>
        </w:rPr>
        <w:t>Παρακάτω</w:t>
      </w:r>
      <w:r w:rsidRPr="002A37A9">
        <w:t xml:space="preserve"> </w:t>
      </w:r>
      <w:r w:rsidRPr="00B14293">
        <w:rPr>
          <w:lang w:val="el-GR"/>
        </w:rPr>
        <w:t>είναι</w:t>
      </w:r>
      <w:r w:rsidRPr="002A37A9">
        <w:t xml:space="preserve"> </w:t>
      </w:r>
      <w:r w:rsidRPr="00B14293">
        <w:rPr>
          <w:lang w:val="el-GR"/>
        </w:rPr>
        <w:t>προτεινόμενη</w:t>
      </w:r>
      <w:r w:rsidRPr="002A37A9">
        <w:t xml:space="preserve"> </w:t>
      </w:r>
      <w:r w:rsidRPr="00B14293">
        <w:rPr>
          <w:b/>
          <w:bCs/>
          <w:lang w:val="el-GR"/>
        </w:rPr>
        <w:t>Βιβλιογραφία</w:t>
      </w:r>
      <w:r w:rsidRPr="002A37A9">
        <w:rPr>
          <w:b/>
          <w:bCs/>
        </w:rPr>
        <w:t xml:space="preserve"> </w:t>
      </w:r>
      <w:r w:rsidRPr="00B14293">
        <w:rPr>
          <w:b/>
          <w:bCs/>
          <w:lang w:val="el-GR"/>
        </w:rPr>
        <w:t>Κεφαλαίου</w:t>
      </w:r>
      <w:r w:rsidRPr="002A37A9">
        <w:rPr>
          <w:b/>
          <w:bCs/>
        </w:rPr>
        <w:t xml:space="preserve"> 6 (</w:t>
      </w:r>
      <w:r w:rsidRPr="00B14293">
        <w:rPr>
          <w:b/>
          <w:bCs/>
          <w:lang w:val="el-GR"/>
        </w:rPr>
        <w:t>Πειράματα</w:t>
      </w:r>
      <w:r w:rsidRPr="002A37A9">
        <w:rPr>
          <w:b/>
          <w:bCs/>
        </w:rPr>
        <w:t xml:space="preserve"> &amp; </w:t>
      </w:r>
      <w:r w:rsidRPr="00B14293">
        <w:rPr>
          <w:b/>
          <w:bCs/>
          <w:lang w:val="el-GR"/>
        </w:rPr>
        <w:t>Αξιολόγηση</w:t>
      </w:r>
      <w:r w:rsidRPr="002A37A9">
        <w:rPr>
          <w:b/>
          <w:bCs/>
        </w:rPr>
        <w:t>)</w:t>
      </w:r>
      <w:r w:rsidRPr="002A37A9">
        <w:t xml:space="preserve"> </w:t>
      </w:r>
      <w:r w:rsidRPr="00B14293">
        <w:rPr>
          <w:lang w:val="el-GR"/>
        </w:rPr>
        <w:t>με</w:t>
      </w:r>
      <w:r w:rsidRPr="002A37A9">
        <w:t xml:space="preserve"> 10 </w:t>
      </w:r>
      <w:r w:rsidRPr="00B14293">
        <w:rPr>
          <w:lang w:val="el-GR"/>
        </w:rPr>
        <w:t>πηγές</w:t>
      </w:r>
      <w:r w:rsidRPr="002A37A9">
        <w:t xml:space="preserve">, </w:t>
      </w:r>
      <w:r w:rsidRPr="00B14293">
        <w:rPr>
          <w:lang w:val="el-GR"/>
        </w:rPr>
        <w:t>εστιασμένες</w:t>
      </w:r>
      <w:r w:rsidRPr="002A37A9">
        <w:t xml:space="preserve"> </w:t>
      </w:r>
      <w:r w:rsidRPr="00B14293">
        <w:rPr>
          <w:lang w:val="el-GR"/>
        </w:rPr>
        <w:t>σε</w:t>
      </w:r>
      <w:r w:rsidRPr="002A37A9">
        <w:t xml:space="preserve"> </w:t>
      </w:r>
      <w:r w:rsidRPr="00B14293">
        <w:t>benchmark</w:t>
      </w:r>
      <w:r w:rsidRPr="002A37A9">
        <w:t xml:space="preserve"> </w:t>
      </w:r>
      <w:r w:rsidRPr="00B14293">
        <w:t>methodology</w:t>
      </w:r>
      <w:r w:rsidRPr="002A37A9">
        <w:t xml:space="preserve"> </w:t>
      </w:r>
      <w:r w:rsidRPr="00B14293">
        <w:rPr>
          <w:lang w:val="el-GR"/>
        </w:rPr>
        <w:t>για</w:t>
      </w:r>
      <w:r w:rsidRPr="002A37A9">
        <w:t xml:space="preserve"> </w:t>
      </w:r>
      <w:r w:rsidRPr="00B14293">
        <w:t>spatial</w:t>
      </w:r>
      <w:r w:rsidRPr="002A37A9">
        <w:t xml:space="preserve"> </w:t>
      </w:r>
      <w:r w:rsidRPr="00B14293">
        <w:t>databases</w:t>
      </w:r>
      <w:r w:rsidRPr="002A37A9">
        <w:t xml:space="preserve">, </w:t>
      </w:r>
      <w:r w:rsidRPr="00B14293">
        <w:rPr>
          <w:lang w:val="el-GR"/>
        </w:rPr>
        <w:t>αξιολόγηση</w:t>
      </w:r>
      <w:r w:rsidRPr="002A37A9">
        <w:t xml:space="preserve"> </w:t>
      </w:r>
      <w:r w:rsidRPr="00B14293">
        <w:t>R</w:t>
      </w:r>
      <w:r w:rsidRPr="002A37A9">
        <w:t>-</w:t>
      </w:r>
      <w:r w:rsidRPr="00B14293">
        <w:t>Tree</w:t>
      </w:r>
      <w:r w:rsidRPr="002A37A9">
        <w:t xml:space="preserve">, </w:t>
      </w:r>
      <w:r w:rsidRPr="00B14293">
        <w:rPr>
          <w:lang w:val="el-GR"/>
        </w:rPr>
        <w:t>μετρικές</w:t>
      </w:r>
      <w:r w:rsidRPr="002A37A9">
        <w:t xml:space="preserve"> </w:t>
      </w:r>
      <w:r w:rsidRPr="00B14293">
        <w:t>IDS</w:t>
      </w:r>
      <w:r w:rsidRPr="002A37A9">
        <w:t xml:space="preserve"> </w:t>
      </w:r>
      <w:r w:rsidRPr="00B14293">
        <w:rPr>
          <w:lang w:val="el-GR"/>
        </w:rPr>
        <w:t>και</w:t>
      </w:r>
      <w:r w:rsidRPr="002A37A9">
        <w:t xml:space="preserve"> </w:t>
      </w:r>
      <w:r w:rsidRPr="00B14293">
        <w:t>benchmarking</w:t>
      </w:r>
      <w:r w:rsidRPr="002A37A9">
        <w:t xml:space="preserve"> </w:t>
      </w:r>
      <w:r w:rsidRPr="00B14293">
        <w:t>statistical</w:t>
      </w:r>
      <w:r w:rsidRPr="002A37A9">
        <w:t xml:space="preserve"> </w:t>
      </w:r>
      <w:r w:rsidRPr="00B14293">
        <w:t>anomaly</w:t>
      </w:r>
      <w:r w:rsidRPr="002A37A9">
        <w:t xml:space="preserve"> </w:t>
      </w:r>
      <w:r w:rsidRPr="00B14293">
        <w:t>detection</w:t>
      </w:r>
      <w:r w:rsidRPr="002A37A9">
        <w:t>.</w:t>
      </w:r>
    </w:p>
    <w:p w14:paraId="06D7FA32" w14:textId="77777777" w:rsidR="002A37A9" w:rsidRPr="00B14293" w:rsidRDefault="002A37A9" w:rsidP="002A37A9">
      <w:r w:rsidRPr="00B14293">
        <w:t xml:space="preserve">[1] Ciferri, R. R., and Salgado, A. C. “Performance Evaluation of Multidimensional Access Methods.” </w:t>
      </w:r>
      <w:r w:rsidRPr="00B14293">
        <w:rPr>
          <w:i/>
          <w:iCs/>
        </w:rPr>
        <w:t>Proceedings of the 8th ACM International Symposium on Advances in Geographic Information Systems</w:t>
      </w:r>
      <w:r w:rsidRPr="00B14293">
        <w:t xml:space="preserve">, 2000. </w:t>
      </w:r>
      <w:proofErr w:type="spellStart"/>
      <w:r w:rsidRPr="00B14293">
        <w:t>doi</w:t>
      </w:r>
      <w:proofErr w:type="spellEnd"/>
      <w:r w:rsidRPr="00B14293">
        <w:t xml:space="preserve">: </w:t>
      </w:r>
      <w:hyperlink r:id="rId56" w:history="1">
        <w:r w:rsidRPr="00B14293">
          <w:rPr>
            <w:rStyle w:val="Hyperlink"/>
          </w:rPr>
          <w:t>https://doi.org/10.1145/355274.355302</w:t>
        </w:r>
      </w:hyperlink>
      <w:r w:rsidRPr="00B14293">
        <w:t xml:space="preserve"> (</w:t>
      </w:r>
      <w:hyperlink r:id="rId57" w:tooltip="Performance evaluation of multidimensional access methods" w:history="1">
        <w:r w:rsidRPr="00B14293">
          <w:rPr>
            <w:rStyle w:val="Hyperlink"/>
          </w:rPr>
          <w:t>ACM Digital Library</w:t>
        </w:r>
      </w:hyperlink>
      <w:r w:rsidRPr="00B14293">
        <w:t>)</w:t>
      </w:r>
    </w:p>
    <w:p w14:paraId="26A614E0" w14:textId="77777777" w:rsidR="002A37A9" w:rsidRPr="00B14293" w:rsidRDefault="002A37A9" w:rsidP="002A37A9">
      <w:r w:rsidRPr="00B14293">
        <w:t xml:space="preserve">[2] Guttman, A. “R-Trees: A Dynamic Index Structure for Spatial Searching.” </w:t>
      </w:r>
      <w:r w:rsidRPr="00B14293">
        <w:rPr>
          <w:i/>
          <w:iCs/>
        </w:rPr>
        <w:t>Proceedings of the ACM SIGMOD International Conference on Management of Data</w:t>
      </w:r>
      <w:r w:rsidRPr="00B14293">
        <w:t xml:space="preserve">, 1984. </w:t>
      </w:r>
      <w:proofErr w:type="spellStart"/>
      <w:r w:rsidRPr="00B14293">
        <w:t>doi</w:t>
      </w:r>
      <w:proofErr w:type="spellEnd"/>
      <w:r w:rsidRPr="00B14293">
        <w:t xml:space="preserve">: </w:t>
      </w:r>
      <w:hyperlink r:id="rId58" w:history="1">
        <w:r w:rsidRPr="00B14293">
          <w:rPr>
            <w:rStyle w:val="Hyperlink"/>
          </w:rPr>
          <w:t>https://doi.org/10.1145/602259.602266</w:t>
        </w:r>
      </w:hyperlink>
      <w:r w:rsidRPr="00B14293">
        <w:t xml:space="preserve"> (</w:t>
      </w:r>
      <w:hyperlink r:id="rId59" w:tooltip="R-trees: a dynamic index structure for spatial searching" w:history="1">
        <w:r w:rsidRPr="00B14293">
          <w:rPr>
            <w:rStyle w:val="Hyperlink"/>
          </w:rPr>
          <w:t>ACM Digital Library</w:t>
        </w:r>
      </w:hyperlink>
      <w:r w:rsidRPr="00B14293">
        <w:t>)</w:t>
      </w:r>
    </w:p>
    <w:p w14:paraId="4C7B9E81" w14:textId="77777777" w:rsidR="002A37A9" w:rsidRPr="00B14293" w:rsidRDefault="002A37A9" w:rsidP="002A37A9">
      <w:r w:rsidRPr="00B14293">
        <w:t xml:space="preserve">[3] Beckmann, N., Kriegel, H.-P., Schneider, R., and Seeger, B. “The R*-tree: An Efficient and Robust Access Method for Points and Rectangles.” </w:t>
      </w:r>
      <w:r w:rsidRPr="00B14293">
        <w:rPr>
          <w:i/>
          <w:iCs/>
        </w:rPr>
        <w:t>Proceedings of the ACM SIGMOD International Conference on Management of Data</w:t>
      </w:r>
      <w:r w:rsidRPr="00B14293">
        <w:t xml:space="preserve">, 1990. </w:t>
      </w:r>
      <w:proofErr w:type="spellStart"/>
      <w:r w:rsidRPr="00B14293">
        <w:t>doi</w:t>
      </w:r>
      <w:proofErr w:type="spellEnd"/>
      <w:r w:rsidRPr="00B14293">
        <w:t xml:space="preserve">: </w:t>
      </w:r>
      <w:hyperlink r:id="rId60" w:history="1">
        <w:r w:rsidRPr="00B14293">
          <w:rPr>
            <w:rStyle w:val="Hyperlink"/>
          </w:rPr>
          <w:t>https://doi.org/10.1145/93605.98741</w:t>
        </w:r>
      </w:hyperlink>
      <w:r w:rsidRPr="00B14293">
        <w:t xml:space="preserve"> (</w:t>
      </w:r>
      <w:hyperlink r:id="rId61" w:tooltip="Beckmann, N., Kriegel, H., Schneider, R. and Seeger, B. ( ..." w:history="1">
        <w:r w:rsidRPr="00B14293">
          <w:rPr>
            <w:rStyle w:val="Hyperlink"/>
          </w:rPr>
          <w:t>SCIRP</w:t>
        </w:r>
      </w:hyperlink>
      <w:r w:rsidRPr="00B14293">
        <w:t>)</w:t>
      </w:r>
    </w:p>
    <w:p w14:paraId="3D7C9F7E" w14:textId="77777777" w:rsidR="002A37A9" w:rsidRPr="00B14293" w:rsidRDefault="002A37A9" w:rsidP="002A37A9">
      <w:r w:rsidRPr="00B14293">
        <w:t xml:space="preserve">[4] Hwang, S., Kwon, K., Cha, S. K., and Lee, B. S. “Performance Evaluation of Main-Memory R-tree Variants.” </w:t>
      </w:r>
      <w:r w:rsidRPr="00B14293">
        <w:rPr>
          <w:i/>
          <w:iCs/>
        </w:rPr>
        <w:t>Advances in Spatial and Temporal Databases (SSTD 2003)</w:t>
      </w:r>
      <w:r w:rsidRPr="00B14293">
        <w:t xml:space="preserve">, 2003. </w:t>
      </w:r>
      <w:proofErr w:type="spellStart"/>
      <w:r w:rsidRPr="00B14293">
        <w:t>doi</w:t>
      </w:r>
      <w:proofErr w:type="spellEnd"/>
      <w:r w:rsidRPr="00B14293">
        <w:t xml:space="preserve">: </w:t>
      </w:r>
      <w:hyperlink r:id="rId62" w:history="1">
        <w:r w:rsidRPr="00B14293">
          <w:rPr>
            <w:rStyle w:val="Hyperlink"/>
          </w:rPr>
          <w:t>https://doi.org/10.1007/978-3-540-45072-6_2</w:t>
        </w:r>
      </w:hyperlink>
      <w:r w:rsidRPr="00B14293">
        <w:t xml:space="preserve"> (</w:t>
      </w:r>
      <w:hyperlink r:id="rId63" w:tooltip="Performance Evaluation of Main-Memory R-tree Variants" w:history="1">
        <w:r w:rsidRPr="00B14293">
          <w:rPr>
            <w:rStyle w:val="Hyperlink"/>
          </w:rPr>
          <w:t>Springer</w:t>
        </w:r>
      </w:hyperlink>
      <w:r w:rsidRPr="00B14293">
        <w:t>)</w:t>
      </w:r>
    </w:p>
    <w:p w14:paraId="70FF7C70" w14:textId="77777777" w:rsidR="002A37A9" w:rsidRPr="00B14293" w:rsidRDefault="002A37A9" w:rsidP="002A37A9">
      <w:r w:rsidRPr="00B14293">
        <w:lastRenderedPageBreak/>
        <w:t xml:space="preserve">[5] Ulvila, J. W., and Gaffney, J. E., Jr. “Evaluation of Intrusion Detection Systems.” </w:t>
      </w:r>
      <w:r w:rsidRPr="00B14293">
        <w:rPr>
          <w:i/>
          <w:iCs/>
        </w:rPr>
        <w:t>Journal of Research of the National Institute of Standards and Technology</w:t>
      </w:r>
      <w:r w:rsidRPr="00B14293">
        <w:t xml:space="preserve">, 2003. </w:t>
      </w:r>
      <w:proofErr w:type="spellStart"/>
      <w:r w:rsidRPr="00B14293">
        <w:t>doi</w:t>
      </w:r>
      <w:proofErr w:type="spellEnd"/>
      <w:r w:rsidRPr="00B14293">
        <w:t xml:space="preserve">: </w:t>
      </w:r>
      <w:hyperlink r:id="rId64" w:history="1">
        <w:r w:rsidRPr="00B14293">
          <w:rPr>
            <w:rStyle w:val="Hyperlink"/>
          </w:rPr>
          <w:t>https://doi.org/10.6028/jres.108.040</w:t>
        </w:r>
      </w:hyperlink>
      <w:r w:rsidRPr="00B14293">
        <w:t xml:space="preserve"> (</w:t>
      </w:r>
      <w:hyperlink r:id="rId65" w:tooltip="&#10;            Evaluation of Intrusion Detection Systems - PMC&#10;        " w:history="1">
        <w:r w:rsidRPr="00B14293">
          <w:rPr>
            <w:rStyle w:val="Hyperlink"/>
          </w:rPr>
          <w:t>PMC</w:t>
        </w:r>
      </w:hyperlink>
      <w:r w:rsidRPr="00B14293">
        <w:t>)</w:t>
      </w:r>
    </w:p>
    <w:p w14:paraId="1455C276" w14:textId="77777777" w:rsidR="002A37A9" w:rsidRPr="00B14293" w:rsidRDefault="002A37A9" w:rsidP="002A37A9">
      <w:r w:rsidRPr="00B14293">
        <w:t xml:space="preserve">[6] Gu, G., Fogla, P., Dagon, D., Lee, W., and Skorić, B. “Measuring Intrusion Detection Capability: An Information-Theoretic Approach.” </w:t>
      </w:r>
      <w:r w:rsidRPr="00B14293">
        <w:rPr>
          <w:i/>
          <w:iCs/>
        </w:rPr>
        <w:t>Proceedings of the 2006 ACM Symposium on Information, Computer and Communications Security (ASIACCS 2006)</w:t>
      </w:r>
      <w:r w:rsidRPr="00B14293">
        <w:t xml:space="preserve">, 2006. </w:t>
      </w:r>
      <w:proofErr w:type="spellStart"/>
      <w:r w:rsidRPr="00B14293">
        <w:t>doi</w:t>
      </w:r>
      <w:proofErr w:type="spellEnd"/>
      <w:r w:rsidRPr="00B14293">
        <w:t xml:space="preserve">: </w:t>
      </w:r>
      <w:hyperlink r:id="rId66" w:history="1">
        <w:r w:rsidRPr="00B14293">
          <w:rPr>
            <w:rStyle w:val="Hyperlink"/>
          </w:rPr>
          <w:t>https://doi.org/10.1145/1128817.1128834</w:t>
        </w:r>
      </w:hyperlink>
      <w:r w:rsidRPr="00B14293">
        <w:t xml:space="preserve"> (</w:t>
      </w:r>
      <w:hyperlink r:id="rId67" w:tooltip="Measuring intrusion detection capability: an information- ..." w:history="1">
        <w:r w:rsidRPr="00B14293">
          <w:rPr>
            <w:rStyle w:val="Hyperlink"/>
          </w:rPr>
          <w:t>ACM Digital Library</w:t>
        </w:r>
      </w:hyperlink>
      <w:r w:rsidRPr="00B14293">
        <w:t>)</w:t>
      </w:r>
    </w:p>
    <w:p w14:paraId="3911E064" w14:textId="77777777" w:rsidR="002A37A9" w:rsidRPr="00B14293" w:rsidRDefault="002A37A9" w:rsidP="002A37A9">
      <w:r w:rsidRPr="00B14293">
        <w:t xml:space="preserve">[7] Ali, A. H., </w:t>
      </w:r>
      <w:proofErr w:type="spellStart"/>
      <w:r w:rsidRPr="00B14293">
        <w:t>Charfeddine</w:t>
      </w:r>
      <w:proofErr w:type="spellEnd"/>
      <w:r w:rsidRPr="00B14293">
        <w:t xml:space="preserve">, M., Ammar, B., Hamed, B. B., </w:t>
      </w:r>
      <w:proofErr w:type="spellStart"/>
      <w:r w:rsidRPr="00B14293">
        <w:t>Albalwy</w:t>
      </w:r>
      <w:proofErr w:type="spellEnd"/>
      <w:r w:rsidRPr="00B14293">
        <w:t xml:space="preserve">, F., Alqarafi, A., and Hussain, A. “Unveiling machine learning strategies and considerations in intrusion detection systems: a comprehensive survey.” </w:t>
      </w:r>
      <w:r w:rsidRPr="00B14293">
        <w:rPr>
          <w:i/>
          <w:iCs/>
        </w:rPr>
        <w:t>Frontiers in Computer Science</w:t>
      </w:r>
      <w:r w:rsidRPr="00B14293">
        <w:t xml:space="preserve">, 2024. </w:t>
      </w:r>
      <w:proofErr w:type="spellStart"/>
      <w:r w:rsidRPr="00B14293">
        <w:t>doi</w:t>
      </w:r>
      <w:proofErr w:type="spellEnd"/>
      <w:r w:rsidRPr="00B14293">
        <w:t xml:space="preserve">: </w:t>
      </w:r>
      <w:hyperlink r:id="rId68" w:history="1">
        <w:r w:rsidRPr="00B14293">
          <w:rPr>
            <w:rStyle w:val="Hyperlink"/>
          </w:rPr>
          <w:t>https://doi.org/10.3389/fcomp.2024.1387354</w:t>
        </w:r>
      </w:hyperlink>
      <w:r w:rsidRPr="00B14293">
        <w:t xml:space="preserve"> (</w:t>
      </w:r>
      <w:hyperlink r:id="rId69" w:tooltip="Unveiling machine learning strategies and considerations ..." w:history="1">
        <w:r w:rsidRPr="00B14293">
          <w:rPr>
            <w:rStyle w:val="Hyperlink"/>
          </w:rPr>
          <w:t>Frontiers</w:t>
        </w:r>
      </w:hyperlink>
      <w:r w:rsidRPr="00B14293">
        <w:t>)</w:t>
      </w:r>
    </w:p>
    <w:p w14:paraId="7DDA26A7" w14:textId="77777777" w:rsidR="002A37A9" w:rsidRPr="00B14293" w:rsidRDefault="002A37A9" w:rsidP="002A37A9">
      <w:r w:rsidRPr="00B14293">
        <w:t xml:space="preserve">[8] Iglesias Vázquez, F., Hartl, A., </w:t>
      </w:r>
      <w:proofErr w:type="spellStart"/>
      <w:r w:rsidRPr="00B14293">
        <w:t>Zseby</w:t>
      </w:r>
      <w:proofErr w:type="spellEnd"/>
      <w:r w:rsidRPr="00B14293">
        <w:t xml:space="preserve">, T., and Zimek, A. “Anomaly Detection in Streaming Data: A Comparison and Evaluation Study.” </w:t>
      </w:r>
      <w:r w:rsidRPr="00B14293">
        <w:rPr>
          <w:i/>
          <w:iCs/>
        </w:rPr>
        <w:t>Expert Systems with Applications</w:t>
      </w:r>
      <w:r w:rsidRPr="00B14293">
        <w:t xml:space="preserve">, 2023. </w:t>
      </w:r>
      <w:proofErr w:type="spellStart"/>
      <w:r w:rsidRPr="00B14293">
        <w:t>doi</w:t>
      </w:r>
      <w:proofErr w:type="spellEnd"/>
      <w:r w:rsidRPr="00B14293">
        <w:t xml:space="preserve">: </w:t>
      </w:r>
      <w:hyperlink r:id="rId70" w:history="1">
        <w:r w:rsidRPr="00B14293">
          <w:rPr>
            <w:rStyle w:val="Hyperlink"/>
          </w:rPr>
          <w:t>https://doi.org/10.1016/j.eswa.2023.120994</w:t>
        </w:r>
      </w:hyperlink>
      <w:r w:rsidRPr="00B14293">
        <w:t xml:space="preserve"> (</w:t>
      </w:r>
      <w:hyperlink r:id="rId71" w:tooltip="Anomaly detection in streaming data: A comparison and ..." w:history="1">
        <w:r w:rsidRPr="00B14293">
          <w:rPr>
            <w:rStyle w:val="Hyperlink"/>
          </w:rPr>
          <w:t>ScienceDirect</w:t>
        </w:r>
      </w:hyperlink>
      <w:r w:rsidRPr="00B14293">
        <w:t>)</w:t>
      </w:r>
    </w:p>
    <w:p w14:paraId="3509DC10" w14:textId="77777777" w:rsidR="002A37A9" w:rsidRPr="00B14293" w:rsidRDefault="002A37A9" w:rsidP="002A37A9">
      <w:r w:rsidRPr="00B14293">
        <w:t xml:space="preserve">[9] Cao, Y., Ma, Y., Zhu, Y., and Ting, K. M. “Revisiting Streaming Anomaly Detection: Benchmark and Evaluation.” </w:t>
      </w:r>
      <w:r w:rsidRPr="00B14293">
        <w:rPr>
          <w:i/>
          <w:iCs/>
        </w:rPr>
        <w:t>Artificial Intelligence Review</w:t>
      </w:r>
      <w:r w:rsidRPr="00B14293">
        <w:t xml:space="preserve">, 2024. </w:t>
      </w:r>
      <w:proofErr w:type="spellStart"/>
      <w:r w:rsidRPr="00B14293">
        <w:t>doi</w:t>
      </w:r>
      <w:proofErr w:type="spellEnd"/>
      <w:r w:rsidRPr="00B14293">
        <w:t xml:space="preserve">: </w:t>
      </w:r>
      <w:hyperlink r:id="rId72" w:history="1">
        <w:r w:rsidRPr="00B14293">
          <w:rPr>
            <w:rStyle w:val="Hyperlink"/>
          </w:rPr>
          <w:t>https://doi.org/10.1007/s10462-024-10995-w</w:t>
        </w:r>
      </w:hyperlink>
      <w:r w:rsidRPr="00B14293">
        <w:t xml:space="preserve"> (</w:t>
      </w:r>
      <w:hyperlink r:id="rId73" w:tooltip="Revisiting streaming anomaly detection: benchmark and ..." w:history="1">
        <w:r w:rsidRPr="00B14293">
          <w:rPr>
            <w:rStyle w:val="Hyperlink"/>
          </w:rPr>
          <w:t>Springer</w:t>
        </w:r>
      </w:hyperlink>
      <w:r w:rsidRPr="00B14293">
        <w:t>)</w:t>
      </w:r>
    </w:p>
    <w:p w14:paraId="564C3458" w14:textId="77777777" w:rsidR="002A37A9" w:rsidRPr="00B14293" w:rsidRDefault="002A37A9" w:rsidP="002A37A9">
      <w:pPr>
        <w:rPr>
          <w:lang w:val="el-GR"/>
        </w:rPr>
      </w:pPr>
      <w:r w:rsidRPr="00B14293">
        <w:t xml:space="preserve">[10] Lu, T., Wang, L., and Zhao, X. “Review of Anomaly Detection Algorithms for Data Streams.” </w:t>
      </w:r>
      <w:r w:rsidRPr="00B14293">
        <w:rPr>
          <w:i/>
          <w:iCs/>
        </w:rPr>
        <w:t>Applied</w:t>
      </w:r>
      <w:r w:rsidRPr="00B14293">
        <w:rPr>
          <w:i/>
          <w:iCs/>
          <w:lang w:val="el-GR"/>
        </w:rPr>
        <w:t xml:space="preserve"> </w:t>
      </w:r>
      <w:r w:rsidRPr="00B14293">
        <w:rPr>
          <w:i/>
          <w:iCs/>
        </w:rPr>
        <w:t>Sciences</w:t>
      </w:r>
      <w:r w:rsidRPr="00B14293">
        <w:rPr>
          <w:lang w:val="el-GR"/>
        </w:rPr>
        <w:t xml:space="preserve">, 2023. </w:t>
      </w:r>
      <w:proofErr w:type="spellStart"/>
      <w:r w:rsidRPr="00B14293">
        <w:t>doi</w:t>
      </w:r>
      <w:proofErr w:type="spellEnd"/>
      <w:r w:rsidRPr="00B14293">
        <w:rPr>
          <w:lang w:val="el-GR"/>
        </w:rPr>
        <w:t xml:space="preserve">: </w:t>
      </w:r>
      <w:r w:rsidRPr="00B14293">
        <w:fldChar w:fldCharType="begin"/>
      </w:r>
      <w:r w:rsidRPr="00B14293">
        <w:instrText>HYPERLINK</w:instrText>
      </w:r>
      <w:r w:rsidRPr="00B14293">
        <w:rPr>
          <w:lang w:val="el-GR"/>
        </w:rPr>
        <w:instrText xml:space="preserve"> "</w:instrText>
      </w:r>
      <w:r w:rsidRPr="00B14293">
        <w:instrText>https</w:instrText>
      </w:r>
      <w:r w:rsidRPr="00B14293">
        <w:rPr>
          <w:lang w:val="el-GR"/>
        </w:rPr>
        <w:instrText>://</w:instrText>
      </w:r>
      <w:r w:rsidRPr="00B14293">
        <w:instrText>doi</w:instrText>
      </w:r>
      <w:r w:rsidRPr="00B14293">
        <w:rPr>
          <w:lang w:val="el-GR"/>
        </w:rPr>
        <w:instrText>.</w:instrText>
      </w:r>
      <w:r w:rsidRPr="00B14293">
        <w:instrText>org</w:instrText>
      </w:r>
      <w:r w:rsidRPr="00B14293">
        <w:rPr>
          <w:lang w:val="el-GR"/>
        </w:rPr>
        <w:instrText>/10.3390/</w:instrText>
      </w:r>
      <w:r w:rsidRPr="00B14293">
        <w:instrText>app</w:instrText>
      </w:r>
      <w:r w:rsidRPr="00B14293">
        <w:rPr>
          <w:lang w:val="el-GR"/>
        </w:rPr>
        <w:instrText>13106353"</w:instrText>
      </w:r>
      <w:r w:rsidRPr="00B14293">
        <w:fldChar w:fldCharType="separate"/>
      </w:r>
      <w:r w:rsidRPr="00B14293">
        <w:rPr>
          <w:rStyle w:val="Hyperlink"/>
        </w:rPr>
        <w:t>https</w:t>
      </w:r>
      <w:r w:rsidRPr="00B14293">
        <w:rPr>
          <w:rStyle w:val="Hyperlink"/>
          <w:lang w:val="el-GR"/>
        </w:rPr>
        <w:t>://</w:t>
      </w:r>
      <w:proofErr w:type="spellStart"/>
      <w:r w:rsidRPr="00B14293">
        <w:rPr>
          <w:rStyle w:val="Hyperlink"/>
        </w:rPr>
        <w:t>doi</w:t>
      </w:r>
      <w:proofErr w:type="spellEnd"/>
      <w:r w:rsidRPr="00B14293">
        <w:rPr>
          <w:rStyle w:val="Hyperlink"/>
          <w:lang w:val="el-GR"/>
        </w:rPr>
        <w:t>.</w:t>
      </w:r>
      <w:r w:rsidRPr="00B14293">
        <w:rPr>
          <w:rStyle w:val="Hyperlink"/>
        </w:rPr>
        <w:t>org</w:t>
      </w:r>
      <w:r w:rsidRPr="00B14293">
        <w:rPr>
          <w:rStyle w:val="Hyperlink"/>
          <w:lang w:val="el-GR"/>
        </w:rPr>
        <w:t>/10.3390/</w:t>
      </w:r>
      <w:r w:rsidRPr="00B14293">
        <w:rPr>
          <w:rStyle w:val="Hyperlink"/>
        </w:rPr>
        <w:t>app</w:t>
      </w:r>
      <w:r w:rsidRPr="00B14293">
        <w:rPr>
          <w:rStyle w:val="Hyperlink"/>
          <w:lang w:val="el-GR"/>
        </w:rPr>
        <w:t>13106353</w:t>
      </w:r>
      <w:r w:rsidRPr="00B14293">
        <w:rPr>
          <w:lang w:val="el-GR"/>
        </w:rPr>
        <w:fldChar w:fldCharType="end"/>
      </w:r>
      <w:r w:rsidRPr="00B14293">
        <w:rPr>
          <w:lang w:val="el-GR"/>
        </w:rPr>
        <w:t xml:space="preserve"> (</w:t>
      </w:r>
      <w:hyperlink r:id="rId74" w:tooltip="Review of Anomaly Detection Algorithms for Data Streams" w:history="1">
        <w:r w:rsidRPr="00B14293">
          <w:rPr>
            <w:rStyle w:val="Hyperlink"/>
          </w:rPr>
          <w:t>MDPI</w:t>
        </w:r>
      </w:hyperlink>
      <w:r w:rsidRPr="00B14293">
        <w:rPr>
          <w:lang w:val="el-GR"/>
        </w:rPr>
        <w:t>)</w:t>
      </w:r>
    </w:p>
    <w:p w14:paraId="3FF62EF1" w14:textId="77777777" w:rsidR="002A37A9" w:rsidRPr="002A37A9" w:rsidRDefault="002A37A9">
      <w:pPr>
        <w:spacing w:after="120" w:line="360" w:lineRule="auto"/>
        <w:jc w:val="both"/>
        <w:rPr>
          <w:lang w:val="el-GR"/>
        </w:rPr>
      </w:pPr>
    </w:p>
    <w:sectPr w:rsidR="002A37A9" w:rsidRPr="002A37A9"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BA36A0"/>
    <w:multiLevelType w:val="multilevel"/>
    <w:tmpl w:val="9BFE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251027">
    <w:abstractNumId w:val="8"/>
  </w:num>
  <w:num w:numId="2" w16cid:durableId="185674686">
    <w:abstractNumId w:val="6"/>
  </w:num>
  <w:num w:numId="3" w16cid:durableId="2101220601">
    <w:abstractNumId w:val="5"/>
  </w:num>
  <w:num w:numId="4" w16cid:durableId="1596938290">
    <w:abstractNumId w:val="4"/>
  </w:num>
  <w:num w:numId="5" w16cid:durableId="1229074844">
    <w:abstractNumId w:val="7"/>
  </w:num>
  <w:num w:numId="6" w16cid:durableId="1843396733">
    <w:abstractNumId w:val="3"/>
  </w:num>
  <w:num w:numId="7" w16cid:durableId="1623923007">
    <w:abstractNumId w:val="2"/>
  </w:num>
  <w:num w:numId="8" w16cid:durableId="1258177596">
    <w:abstractNumId w:val="1"/>
  </w:num>
  <w:num w:numId="9" w16cid:durableId="165554793">
    <w:abstractNumId w:val="0"/>
  </w:num>
  <w:num w:numId="10" w16cid:durableId="4006354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7A9"/>
    <w:rsid w:val="00326F90"/>
    <w:rsid w:val="006C15A2"/>
    <w:rsid w:val="009D72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46FF1"/>
  <w14:defaultImageDpi w14:val="300"/>
  <w15:docId w15:val="{8CCC873F-FCE8-4E20-AEDC-719070FCF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37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l.acm.org/doi/10.1145/602259.602266?utm_source=chatgpt.com" TargetMode="External"/><Relationship Id="rId18" Type="http://schemas.openxmlformats.org/officeDocument/2006/relationships/hyperlink" Target="https://www.computer.org/csdl/journal/tk/2000/01/k0019/13rRUxNW1U3?utm_source=chatgpt.com" TargetMode="External"/><Relationship Id="rId26" Type="http://schemas.openxmlformats.org/officeDocument/2006/relationships/hyperlink" Target="https://owasp.org/Top10/2021/?utm_source=chatgpt.com" TargetMode="External"/><Relationship Id="rId39" Type="http://schemas.openxmlformats.org/officeDocument/2006/relationships/hyperlink" Target="https://doi.org/10.5555/645921.673145" TargetMode="External"/><Relationship Id="rId21" Type="http://schemas.openxmlformats.org/officeDocument/2006/relationships/hyperlink" Target="https://experts.illinois.edu/en/publications/websocket-adoption-and-the-landscape-of-the-real-time-web/?utm_source=chatgpt.com" TargetMode="External"/><Relationship Id="rId34" Type="http://schemas.openxmlformats.org/officeDocument/2006/relationships/hyperlink" Target="https://doi.org/10.1145/602259.602266" TargetMode="External"/><Relationship Id="rId42" Type="http://schemas.openxmlformats.org/officeDocument/2006/relationships/hyperlink" Target="https://asgi.readthedocs.io/en/latest/specs/main.html?utm_source=chatgpt.com" TargetMode="External"/><Relationship Id="rId47" Type="http://schemas.openxmlformats.org/officeDocument/2006/relationships/hyperlink" Target="https://doi.org/10.1145/1541880.1541882" TargetMode="External"/><Relationship Id="rId50" Type="http://schemas.openxmlformats.org/officeDocument/2006/relationships/hyperlink" Target="https://doi.org/10.3390/app13106353" TargetMode="External"/><Relationship Id="rId55" Type="http://schemas.openxmlformats.org/officeDocument/2006/relationships/hyperlink" Target="https://www.mdpi.com/2073-4441/13/13/1862?utm_source=chatgpt.com" TargetMode="External"/><Relationship Id="rId63" Type="http://schemas.openxmlformats.org/officeDocument/2006/relationships/hyperlink" Target="https://link.springer.com/chapter/10.1007/978-3-540-45072-6_2?utm_source=chatgpt.com" TargetMode="External"/><Relationship Id="rId68" Type="http://schemas.openxmlformats.org/officeDocument/2006/relationships/hyperlink" Target="https://doi.org/10.3389/fcomp.2024.1387354" TargetMode="External"/><Relationship Id="rId76" Type="http://schemas.openxmlformats.org/officeDocument/2006/relationships/theme" Target="theme/theme1.xml"/><Relationship Id="rId7" Type="http://schemas.openxmlformats.org/officeDocument/2006/relationships/hyperlink" Target="https://www.sciencedirect.com/science/article/pii/S0747563220304040" TargetMode="External"/><Relationship Id="rId71" Type="http://schemas.openxmlformats.org/officeDocument/2006/relationships/hyperlink" Target="https://www.sciencedirect.com/science/article/pii/S0957417423014963?utm_source=chatgpt.com" TargetMode="External"/><Relationship Id="rId2" Type="http://schemas.openxmlformats.org/officeDocument/2006/relationships/numbering" Target="numbering.xml"/><Relationship Id="rId16" Type="http://schemas.openxmlformats.org/officeDocument/2006/relationships/hyperlink" Target="https://dl.acm.org/doi/10.5555/645920.673001?utm_source=chatgpt.com" TargetMode="External"/><Relationship Id="rId29" Type="http://schemas.openxmlformats.org/officeDocument/2006/relationships/hyperlink" Target="https://ideas.repec.org/a/eee/ijocip/v38y2022ics1874548222000087.html?utm_source=chatgpt.com" TargetMode="External"/><Relationship Id="rId11" Type="http://schemas.openxmlformats.org/officeDocument/2006/relationships/hyperlink" Target="https://faculty.txst.edu/profile/1663039?utm_source=chatgpt.com" TargetMode="External"/><Relationship Id="rId24" Type="http://schemas.openxmlformats.org/officeDocument/2006/relationships/hyperlink" Target="https://www.rfc-editor.org/rfc/rfc8725.html?utm_source=chatgpt.com" TargetMode="External"/><Relationship Id="rId32" Type="http://schemas.openxmlformats.org/officeDocument/2006/relationships/hyperlink" Target="https://doi.org/10.1007/BF00288683" TargetMode="External"/><Relationship Id="rId37" Type="http://schemas.openxmlformats.org/officeDocument/2006/relationships/hyperlink" Target="https://dl.acm.org/doi/10.1145/93597.98741?utm_source=chatgpt.com" TargetMode="External"/><Relationship Id="rId40" Type="http://schemas.openxmlformats.org/officeDocument/2006/relationships/hyperlink" Target="https://dl.acm.org/doi/10.5555/645921.673145?utm_source=chatgpt.com" TargetMode="External"/><Relationship Id="rId45" Type="http://schemas.openxmlformats.org/officeDocument/2006/relationships/hyperlink" Target="https://www.rfc-editor.org/rfc/rfc7515.txt?utm_source=chatgpt.com" TargetMode="External"/><Relationship Id="rId53" Type="http://schemas.openxmlformats.org/officeDocument/2006/relationships/hyperlink" Target="https://openresearch.surrey.ac.uk/esploro/outputs/journalArticle/Autonomous-Anomaly-Detection-for-Streaming-Data/99836265802346?utm_source=chatgpt.com" TargetMode="External"/><Relationship Id="rId58" Type="http://schemas.openxmlformats.org/officeDocument/2006/relationships/hyperlink" Target="https://doi.org/10.1145/602259.602266" TargetMode="External"/><Relationship Id="rId66" Type="http://schemas.openxmlformats.org/officeDocument/2006/relationships/hyperlink" Target="https://doi.org/10.1145/1128817.1128834" TargetMode="External"/><Relationship Id="rId74" Type="http://schemas.openxmlformats.org/officeDocument/2006/relationships/hyperlink" Target="https://www.mdpi.com/2076-3417/13/10/6353?utm_source=chatgpt.com" TargetMode="External"/><Relationship Id="rId5" Type="http://schemas.openxmlformats.org/officeDocument/2006/relationships/webSettings" Target="webSettings.xml"/><Relationship Id="rId15" Type="http://schemas.openxmlformats.org/officeDocument/2006/relationships/hyperlink" Target="https://www.vldb.org/pvldb/vol16/p670-moti.pdf?utm_source=chatgpt.com" TargetMode="External"/><Relationship Id="rId23" Type="http://schemas.openxmlformats.org/officeDocument/2006/relationships/hyperlink" Target="https://www.rfc-editor.org/rfc/rfc7519.html?utm_source=chatgpt.com" TargetMode="External"/><Relationship Id="rId28" Type="http://schemas.openxmlformats.org/officeDocument/2006/relationships/hyperlink" Target="https://squ.elsevierpure.com/en/publications/deep-learning-based-intrusion-detection-systems-a-systematic-revi/?utm_source=chatgpt.com" TargetMode="External"/><Relationship Id="rId36" Type="http://schemas.openxmlformats.org/officeDocument/2006/relationships/hyperlink" Target="https://doi.org/10.1145/93597.98741" TargetMode="External"/><Relationship Id="rId49" Type="http://schemas.openxmlformats.org/officeDocument/2006/relationships/hyperlink" Target="https://nvlpubs.nist.gov/nistpubs/legacy/sp/nistspecialpublication800-94.pdf?utm_source=chatgpt.com" TargetMode="External"/><Relationship Id="rId57" Type="http://schemas.openxmlformats.org/officeDocument/2006/relationships/hyperlink" Target="https://dl.acm.org/doi/10.1145/355274.355302?utm_source=chatgpt.com" TargetMode="External"/><Relationship Id="rId61" Type="http://schemas.openxmlformats.org/officeDocument/2006/relationships/hyperlink" Target="https://www.scirp.org/reference/referencespapers?referenceid=2495536&amp;utm_source=chatgpt.com" TargetMode="External"/><Relationship Id="rId10" Type="http://schemas.openxmlformats.org/officeDocument/2006/relationships/hyperlink" Target="https://www.sciencedirect.com/science/article/abs/pii/S0148296323007841?utm_source=chatgpt.com" TargetMode="External"/><Relationship Id="rId19" Type="http://schemas.openxmlformats.org/officeDocument/2006/relationships/hyperlink" Target="https://www.rfc-editor.org/rfc/rfc6455.html?utm_source=chatgpt.com" TargetMode="External"/><Relationship Id="rId31" Type="http://schemas.openxmlformats.org/officeDocument/2006/relationships/hyperlink" Target="https://www.mdpi.com/2079-9292/13/16/3339?utm_source=chatgpt.com" TargetMode="External"/><Relationship Id="rId44" Type="http://schemas.openxmlformats.org/officeDocument/2006/relationships/hyperlink" Target="https://datatracker.ietf.org/doc/html/rfc7519?utm_source=chatgpt.com" TargetMode="External"/><Relationship Id="rId52" Type="http://schemas.openxmlformats.org/officeDocument/2006/relationships/hyperlink" Target="https://doi.org/10.1016/j.knosys.2023.111235" TargetMode="External"/><Relationship Id="rId60" Type="http://schemas.openxmlformats.org/officeDocument/2006/relationships/hyperlink" Target="https://doi.org/10.1145/93605.98741" TargetMode="External"/><Relationship Id="rId65" Type="http://schemas.openxmlformats.org/officeDocument/2006/relationships/hyperlink" Target="https://pmc.ncbi.nlm.nih.gov/articles/PMC4844520/" TargetMode="External"/><Relationship Id="rId73" Type="http://schemas.openxmlformats.org/officeDocument/2006/relationships/hyperlink" Target="https://link.springer.com/article/10.1007/s10462-024-10995-w?utm_source=chatgpt.com" TargetMode="External"/><Relationship Id="rId4" Type="http://schemas.openxmlformats.org/officeDocument/2006/relationships/settings" Target="settings.xml"/><Relationship Id="rId9" Type="http://schemas.openxmlformats.org/officeDocument/2006/relationships/hyperlink" Target="https://faculty.washington.edu/hemay/ad-ctr.pdf?utm_source=chatgpt.com" TargetMode="External"/><Relationship Id="rId14" Type="http://schemas.openxmlformats.org/officeDocument/2006/relationships/hyperlink" Target="https://dl.acm.org/doi/abs/10.1145/93597.98741?utm_source=chatgpt.com" TargetMode="External"/><Relationship Id="rId22" Type="http://schemas.openxmlformats.org/officeDocument/2006/relationships/hyperlink" Target="https://www.diva-portal.org/smash/get/diva2%3A1133465/FULLTEXT01.pdf?ref=hackernoon.com" TargetMode="External"/><Relationship Id="rId27" Type="http://schemas.openxmlformats.org/officeDocument/2006/relationships/hyperlink" Target="https://www.sciencedirect.com/science/article/abs/pii/S0950705119304897?utm_source=chatgpt.com" TargetMode="External"/><Relationship Id="rId30" Type="http://schemas.openxmlformats.org/officeDocument/2006/relationships/hyperlink" Target="https://www.mdpi.com/1424-8220/23/5/2415?utm_source=chatgpt.com" TargetMode="External"/><Relationship Id="rId35" Type="http://schemas.openxmlformats.org/officeDocument/2006/relationships/hyperlink" Target="https://dl.acm.org/doi/10.1145/971697.602266?utm_source=chatgpt.com" TargetMode="External"/><Relationship Id="rId43" Type="http://schemas.openxmlformats.org/officeDocument/2006/relationships/hyperlink" Target="https://asgi.readthedocs.io/en/latest/specs/www.html?utm_source=chatgpt.com" TargetMode="External"/><Relationship Id="rId48" Type="http://schemas.openxmlformats.org/officeDocument/2006/relationships/hyperlink" Target="https://dl.acm.org/doi/10.1145/1541880.1541882?utm_source=chatgpt.com" TargetMode="External"/><Relationship Id="rId56" Type="http://schemas.openxmlformats.org/officeDocument/2006/relationships/hyperlink" Target="https://doi.org/10.1145/355274.355302" TargetMode="External"/><Relationship Id="rId64" Type="http://schemas.openxmlformats.org/officeDocument/2006/relationships/hyperlink" Target="https://doi.org/10.6028/jres.108.040" TargetMode="External"/><Relationship Id="rId69" Type="http://schemas.openxmlformats.org/officeDocument/2006/relationships/hyperlink" Target="https://www.frontiersin.org/journals/computer-science/articles/10.3389/fcomp.2024.1387354/full?utm_source=chatgpt.com" TargetMode="External"/><Relationship Id="rId8" Type="http://schemas.openxmlformats.org/officeDocument/2006/relationships/hyperlink" Target="https://link.springer.com/article/10.1007/s11747-021-00784-0" TargetMode="External"/><Relationship Id="rId51" Type="http://schemas.openxmlformats.org/officeDocument/2006/relationships/hyperlink" Target="https://www.mdpi.com/2076-3417/13/10/6353/notes?utm_source=chatgpt.com" TargetMode="External"/><Relationship Id="rId72" Type="http://schemas.openxmlformats.org/officeDocument/2006/relationships/hyperlink" Target="https://doi.org/10.1007/s10462-024-10995-w" TargetMode="External"/><Relationship Id="rId3" Type="http://schemas.openxmlformats.org/officeDocument/2006/relationships/styles" Target="styles.xml"/><Relationship Id="rId12" Type="http://schemas.openxmlformats.org/officeDocument/2006/relationships/hyperlink" Target="https://harisportal.hanken.fi/en/publications/programmatic-advertising-in-online-retailing-consumer-perceptions/?utm_source=chatgpt.com" TargetMode="External"/><Relationship Id="rId17" Type="http://schemas.openxmlformats.org/officeDocument/2006/relationships/hyperlink" Target="https://dl.acm.org/doi/10.5555/645921.673145?utm_source=chatgpt.com" TargetMode="External"/><Relationship Id="rId25" Type="http://schemas.openxmlformats.org/officeDocument/2006/relationships/hyperlink" Target="https://www.rfc-editor.org/rfc/rfc2104.html?utm_source=chatgpt.com" TargetMode="External"/><Relationship Id="rId33" Type="http://schemas.openxmlformats.org/officeDocument/2006/relationships/hyperlink" Target="https://link.springer.com/article/10.1007/BF00288683?utm_source=chatgpt.com" TargetMode="External"/><Relationship Id="rId38" Type="http://schemas.openxmlformats.org/officeDocument/2006/relationships/hyperlink" Target="https://www.vldb.org/conf/1987/P507.PDF?utm_source=chatgpt.com" TargetMode="External"/><Relationship Id="rId46" Type="http://schemas.openxmlformats.org/officeDocument/2006/relationships/hyperlink" Target="https://www.rfc-editor.org/rfc/rfc8725.html?utm_source=chatgpt.com" TargetMode="External"/><Relationship Id="rId59" Type="http://schemas.openxmlformats.org/officeDocument/2006/relationships/hyperlink" Target="https://dl.acm.org/doi/10.1145/971697.602266?utm_source=chatgpt.com" TargetMode="External"/><Relationship Id="rId67" Type="http://schemas.openxmlformats.org/officeDocument/2006/relationships/hyperlink" Target="https://dl.acm.org/doi/10.1145/1128817.1128834?utm_source=chatgpt.com" TargetMode="External"/><Relationship Id="rId20" Type="http://schemas.openxmlformats.org/officeDocument/2006/relationships/hyperlink" Target="https://dl.acm.org/doi/10.17487/RFC8441?utm_source=chatgpt.com" TargetMode="External"/><Relationship Id="rId41" Type="http://schemas.openxmlformats.org/officeDocument/2006/relationships/hyperlink" Target="https://www.rfc-editor.org/rfc/rfc6455.html?utm_source=chatgpt.com" TargetMode="External"/><Relationship Id="rId54" Type="http://schemas.openxmlformats.org/officeDocument/2006/relationships/hyperlink" Target="https://doi.org/10.3390/w13131862" TargetMode="External"/><Relationship Id="rId62" Type="http://schemas.openxmlformats.org/officeDocument/2006/relationships/hyperlink" Target="https://doi.org/10.1007/978-3-540-45072-6_2" TargetMode="External"/><Relationship Id="rId70" Type="http://schemas.openxmlformats.org/officeDocument/2006/relationships/hyperlink" Target="https://doi.org/10.1016/j.eswa.2023.120994"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sciencedirect.com/science/article/pii/S07475632203040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80</Pages>
  <Words>28489</Words>
  <Characters>162391</Characters>
  <Application>Microsoft Office Word</Application>
  <DocSecurity>0</DocSecurity>
  <Lines>1353</Lines>
  <Paragraphs>380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ΔΕΜΗΣ ΜΙΧΑΗΛ</cp:lastModifiedBy>
  <cp:revision>2</cp:revision>
  <dcterms:created xsi:type="dcterms:W3CDTF">2013-12-23T23:15:00Z</dcterms:created>
  <dcterms:modified xsi:type="dcterms:W3CDTF">2026-03-14T18:17:00Z</dcterms:modified>
  <cp:category/>
</cp:coreProperties>
</file>