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p5abznhzry9" w:id="0"/>
      <w:bookmarkEnd w:id="0"/>
      <w:r w:rsidDel="00000000" w:rsidR="00000000" w:rsidRPr="00000000">
        <w:rPr>
          <w:b w:val="1"/>
          <w:bCs w:val="1"/>
          <w:sz w:val="46"/>
          <w:szCs w:val="46"/>
          <w:rtl w:val="0"/>
        </w:rPr>
        <w:t xml:space="preserve">Databases Enhancement Narrative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213dfi31q17" w:id="1"/>
      <w:bookmarkEnd w:id="1"/>
      <w:r w:rsidDel="00000000" w:rsidR="00000000" w:rsidRPr="00000000">
        <w:rPr>
          <w:b w:val="1"/>
          <w:bCs w:val="1"/>
          <w:sz w:val="34"/>
          <w:szCs w:val="34"/>
          <w:rtl w:val="0"/>
        </w:rPr>
        <w:t xml:space="preserve">Artifact Description and Justification</w:t>
      </w:r>
    </w:p>
    <w:p w:rsidR="00000000" w:rsidDel="00000000" w:rsidP="00000000" w:rsidRDefault="00000000" w:rsidRPr="00000000" w14:paraId="00000003">
      <w:pPr>
        <w:spacing w:after="240" w:before="240" w:lineRule="auto"/>
        <w:rPr/>
      </w:pPr>
      <w:r w:rsidDel="00000000" w:rsidR="00000000" w:rsidRPr="00000000">
        <w:rPr>
          <w:rtl w:val="0"/>
        </w:rPr>
        <w:t xml:space="preserve">The artifact I selected is an Android Weight Tracker application that I originally created during my Computer Science coursework. The application was developed using Java, XML, and SQLite and allows users to create an account, log in, set a goal weight, and manage their weight history. I selected this artifact because its original database implementation provided basic data storage but had opportunities to improve its structure, security, and management of user-specific information.</w:t>
      </w:r>
    </w:p>
    <w:p w:rsidR="00000000" w:rsidDel="00000000" w:rsidP="00000000" w:rsidRDefault="00000000" w:rsidRPr="00000000" w14:paraId="00000004">
      <w:pPr>
        <w:spacing w:after="240" w:before="240" w:lineRule="auto"/>
        <w:rPr/>
      </w:pPr>
      <w:r w:rsidDel="00000000" w:rsidR="00000000" w:rsidRPr="00000000">
        <w:rPr>
          <w:rtl w:val="0"/>
        </w:rPr>
        <w:t xml:space="preserve">For this enhancement, I redesigned portions of the SQLite database to create a relationship between users and their weight entries. Each weight record is now associated with a specific user through a user ID, creating a one-to-many relationship between the users and weight entries. Database queries were also updated so users can only retrieve, update, and delete their own records. I added database persistence for each user's goal weight, allowing the value to remain available after the application is closed. I also improved the database schema by using constraints, foreign keys, an index, and appropriate data types. Finally, I improved authentication security by replacing plaintext password storage with hashed passwords.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aymnchevj0o" w:id="2"/>
      <w:bookmarkEnd w:id="2"/>
      <w:r w:rsidDel="00000000" w:rsidR="00000000" w:rsidRPr="00000000">
        <w:rPr>
          <w:b w:val="1"/>
          <w:bCs w:val="1"/>
          <w:sz w:val="34"/>
          <w:szCs w:val="34"/>
          <w:rtl w:val="0"/>
        </w:rPr>
        <w:t xml:space="preserve">Course Outcomes</w:t>
      </w:r>
    </w:p>
    <w:p w:rsidR="00000000" w:rsidDel="00000000" w:rsidP="00000000" w:rsidRDefault="00000000" w:rsidRPr="00000000" w14:paraId="00000006">
      <w:pPr>
        <w:spacing w:after="240" w:before="240" w:lineRule="auto"/>
        <w:rPr/>
      </w:pPr>
      <w:r w:rsidDel="00000000" w:rsidR="00000000" w:rsidRPr="00000000">
        <w:rPr>
          <w:rtl w:val="0"/>
        </w:rPr>
        <w:t xml:space="preserve">This enhancement most directly supports the fourth course outcome because I used database design and development techniques to create a more useful and reliable application. The improved relational structure, user-specific queries, database constraints, and persistent goal data demonstrate my ability to use computing tools and practices to solve application requirements. The enhancement also demonstrates progress toward the fifth course outcome by addressing security concerns in the original application. Parameterized queries and ownership checks help protect user data, while password hashing prevents passwords from being stored directly as plaintext. While SHA-256 hashing is an improvement over plaintext storage, a production application would use a salted password hashing algorithm specifically designed for password storage.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ii1vuctam0us" w:id="3"/>
      <w:bookmarkEnd w:id="3"/>
      <w:r w:rsidDel="00000000" w:rsidR="00000000" w:rsidRPr="00000000">
        <w:rPr>
          <w:b w:val="1"/>
          <w:bCs w:val="1"/>
          <w:sz w:val="34"/>
          <w:szCs w:val="34"/>
          <w:rtl w:val="0"/>
        </w:rPr>
        <w:t xml:space="preserve">Reflection</w:t>
      </w:r>
    </w:p>
    <w:p w:rsidR="00000000" w:rsidDel="00000000" w:rsidP="00000000" w:rsidRDefault="00000000" w:rsidRPr="00000000" w14:paraId="00000008">
      <w:pPr>
        <w:spacing w:after="240" w:before="240" w:lineRule="auto"/>
        <w:rPr/>
      </w:pPr>
      <w:r w:rsidDel="00000000" w:rsidR="00000000" w:rsidRPr="00000000">
        <w:rPr>
          <w:rtl w:val="0"/>
        </w:rPr>
        <w:t xml:space="preserve">This enhancement helped me better understand that database development involves more than simply storing and retrieving information. The structure of the database directly affects data integrity, security, and how easily an application can manage information. Creating a relationship between users and weight records made the application behave more realistically because each account now maintains its own weight history and goal.</w:t>
      </w:r>
    </w:p>
    <w:p w:rsidR="00000000" w:rsidDel="00000000" w:rsidP="00000000" w:rsidRDefault="00000000" w:rsidRPr="00000000" w14:paraId="00000009">
      <w:pPr>
        <w:spacing w:after="240" w:before="240" w:lineRule="auto"/>
        <w:rPr/>
      </w:pPr>
      <w:r w:rsidDel="00000000" w:rsidR="00000000" w:rsidRPr="00000000">
        <w:rPr>
          <w:rtl w:val="0"/>
        </w:rPr>
        <w:t xml:space="preserve">One challenge was modifying the database without breaking the functionality added during my previous enhancements. Changes to the database methods also required changes to the login and weight-tracking code so the user's ID could be passed through the application and included in database operations. Testing multiple accounts helped verify that records remained separated correctly. Overall, this enhancement improved my understanding of relational database design, persistent application data, secure data handling, and the importance of considering database structure as part of the overall application architecture.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