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8573166"/>
        <w:docPartObj>
          <w:docPartGallery w:val="Cover Pages"/>
          <w:docPartUnique/>
        </w:docPartObj>
      </w:sdtPr>
      <w:sdtEndPr/>
      <w:sdtContent>
        <w:p w:rsidR="008E6DEB" w:rsidRDefault="008E6DEB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E6DEB" w:rsidRDefault="008E6DEB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DEB" w:rsidRDefault="00AE1429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Időjárás állomás </w:t>
                                      </w:r>
                                      <w:r w:rsidR="008E6DE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gsm kommunikációval</w:t>
                                      </w:r>
                                      <w:r w:rsidR="00460F6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(Projekt I.)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DEB" w:rsidRDefault="008E6DEB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Pozsonyi Miklós Zoltán OE-KVK-MAI-F4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HgsH60qCQAATTEAAA4A&#10;AAAAAAAAAAAAAAAALgIAAGRycy9lMm9Eb2MueG1sUEsBAi0AFAAGAAgAAAAhAJD4gQvaAAAABwEA&#10;AA8AAAAAAAAAAAAAAAAAhAsAAGRycy9kb3ducmV2LnhtbFBLBQYAAAAABAAEAPMAAACLDAAAAAA=&#10;">
                    <v:group id="Csoport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Téglalap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E6DEB" w:rsidRDefault="008E6DEB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Szabadkézi sokszög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6DEB" w:rsidRDefault="00AE1429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Időjárás állomás </w:t>
                                </w:r>
                                <w:r w:rsidR="008E6DE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gsm kommunikációval</w:t>
                                </w:r>
                                <w:r w:rsidR="00460F6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(Projekt I.)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6DEB" w:rsidRDefault="008E6DEB">
                                <w:pPr>
                                  <w:pStyle w:val="Nincstrkz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Pozsonyi Miklós Zoltán OE-KVK-MAI-F4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6DEB" w:rsidRDefault="008E6DE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E6DEB" w:rsidRDefault="008E6DEB" w:rsidP="008E6DEB">
      <w:pPr>
        <w:pStyle w:val="Cmsor1"/>
      </w:pPr>
      <w:bookmarkStart w:id="1" w:name="_Toc444886554"/>
      <w:r>
        <w:lastRenderedPageBreak/>
        <w:t>Specifikáció</w:t>
      </w:r>
      <w:bookmarkEnd w:id="1"/>
    </w:p>
    <w:p w:rsidR="008E6DEB" w:rsidRPr="001013E3" w:rsidRDefault="008E6DEB" w:rsidP="001013E3">
      <w:pPr>
        <w:rPr>
          <w:rStyle w:val="Kiemels2"/>
        </w:rPr>
      </w:pPr>
      <w:r w:rsidRPr="001013E3">
        <w:rPr>
          <w:rStyle w:val="Kiemels2"/>
        </w:rPr>
        <w:t>Mért mennyiségek:</w:t>
      </w:r>
    </w:p>
    <w:p w:rsidR="008E6DEB" w:rsidRDefault="008E6DEB" w:rsidP="001013E3">
      <w:r>
        <w:t xml:space="preserve">Hőmérséklet: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1937"/>
        <w:gridCol w:w="4105"/>
      </w:tblGrid>
      <w:tr w:rsidR="008E6DEB" w:rsidTr="00D577B6">
        <w:tc>
          <w:tcPr>
            <w:tcW w:w="3020" w:type="dxa"/>
          </w:tcPr>
          <w:p w:rsidR="008E6DEB" w:rsidRDefault="008E6DEB" w:rsidP="00D577B6"/>
        </w:tc>
        <w:tc>
          <w:tcPr>
            <w:tcW w:w="1937" w:type="dxa"/>
          </w:tcPr>
          <w:p w:rsidR="008E6DEB" w:rsidRDefault="008E6DEB" w:rsidP="00D577B6">
            <w:r>
              <w:t>Belső szenzor</w:t>
            </w:r>
          </w:p>
        </w:tc>
        <w:tc>
          <w:tcPr>
            <w:tcW w:w="4105" w:type="dxa"/>
          </w:tcPr>
          <w:p w:rsidR="008E6DEB" w:rsidRDefault="008E6DEB" w:rsidP="00D577B6">
            <w:r>
              <w:t>Külső szenzor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Tartomány</w:t>
            </w:r>
          </w:p>
        </w:tc>
        <w:tc>
          <w:tcPr>
            <w:tcW w:w="1937" w:type="dxa"/>
          </w:tcPr>
          <w:p w:rsidR="008E6DEB" w:rsidRDefault="008E6DEB" w:rsidP="00D577B6">
            <w:r>
              <w:t>-40 - +80°C</w:t>
            </w:r>
          </w:p>
        </w:tc>
        <w:tc>
          <w:tcPr>
            <w:tcW w:w="4105" w:type="dxa"/>
          </w:tcPr>
          <w:p w:rsidR="008E6DEB" w:rsidRDefault="008E6DEB" w:rsidP="00D577B6">
            <w:r>
              <w:t>-55 - +125°C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Pontosság</w:t>
            </w:r>
          </w:p>
        </w:tc>
        <w:tc>
          <w:tcPr>
            <w:tcW w:w="1937" w:type="dxa"/>
          </w:tcPr>
          <w:p w:rsidR="008E6DEB" w:rsidRDefault="008E6DEB" w:rsidP="00D577B6">
            <w:r>
              <w:t>+-0.5°C</w:t>
            </w:r>
          </w:p>
        </w:tc>
        <w:tc>
          <w:tcPr>
            <w:tcW w:w="4105" w:type="dxa"/>
          </w:tcPr>
          <w:p w:rsidR="008E6DEB" w:rsidRDefault="008E6DEB" w:rsidP="00D577B6">
            <w:r>
              <w:t>+-0.5°C (0-70°C) +-2°C (-55 - +125°C)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Felbontás</w:t>
            </w:r>
          </w:p>
        </w:tc>
        <w:tc>
          <w:tcPr>
            <w:tcW w:w="1937" w:type="dxa"/>
          </w:tcPr>
          <w:p w:rsidR="008E6DEB" w:rsidRDefault="008E6DEB" w:rsidP="00D577B6">
            <w:r>
              <w:t>0.1°C</w:t>
            </w:r>
          </w:p>
        </w:tc>
        <w:tc>
          <w:tcPr>
            <w:tcW w:w="4105" w:type="dxa"/>
          </w:tcPr>
          <w:p w:rsidR="008E6DEB" w:rsidRDefault="008E6DEB" w:rsidP="00D577B6">
            <w:r>
              <w:t>0.1C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Időköz</w:t>
            </w:r>
          </w:p>
        </w:tc>
        <w:tc>
          <w:tcPr>
            <w:tcW w:w="6042" w:type="dxa"/>
            <w:gridSpan w:val="2"/>
          </w:tcPr>
          <w:p w:rsidR="008E6DEB" w:rsidRDefault="008E6DEB" w:rsidP="00D577B6">
            <w:r>
              <w:t>5percenként, percenkénti mérések átlagából</w:t>
            </w:r>
          </w:p>
        </w:tc>
      </w:tr>
    </w:tbl>
    <w:p w:rsidR="00F41849" w:rsidRDefault="00F41849" w:rsidP="00F41849">
      <w:pPr>
        <w:pStyle w:val="Alcm"/>
        <w:rPr>
          <w:rFonts w:eastAsiaTheme="minorHAnsi"/>
          <w:color w:val="auto"/>
          <w:spacing w:val="0"/>
        </w:rPr>
      </w:pPr>
    </w:p>
    <w:p w:rsidR="00F41849" w:rsidRPr="00F41849" w:rsidRDefault="00F41849" w:rsidP="00F41849">
      <w:pPr>
        <w:rPr>
          <w:rStyle w:val="Finomkiemels"/>
        </w:rPr>
      </w:pPr>
      <w:r w:rsidRPr="00F41849">
        <w:rPr>
          <w:rStyle w:val="Finomkiemels"/>
        </w:rPr>
        <w:t>Relatív páratartalom:</w:t>
      </w:r>
    </w:p>
    <w:p w:rsidR="008E6DEB" w:rsidRDefault="008E6DEB" w:rsidP="008E6DEB">
      <w:pPr>
        <w:pStyle w:val="Nincstrkz"/>
      </w:pPr>
      <w:r>
        <w:t>Mérési elv: Polimer kondenzátor kapacitás mérése</w:t>
      </w:r>
    </w:p>
    <w:p w:rsidR="008E6DEB" w:rsidRDefault="008E6DEB" w:rsidP="008E6DEB">
      <w:pPr>
        <w:pStyle w:val="Nincstrkz"/>
      </w:pPr>
      <w:r>
        <w:t>Tartomány:</w:t>
      </w:r>
      <w:r>
        <w:tab/>
        <w:t>20 - 100%</w:t>
      </w:r>
    </w:p>
    <w:p w:rsidR="008E6DEB" w:rsidRDefault="008E6DEB" w:rsidP="008E6DEB">
      <w:pPr>
        <w:pStyle w:val="Nincstrkz"/>
      </w:pPr>
      <w:r>
        <w:t>Pontosság:</w:t>
      </w:r>
      <w:r>
        <w:tab/>
        <w:t xml:space="preserve">+-5% </w:t>
      </w:r>
    </w:p>
    <w:p w:rsidR="008E6DEB" w:rsidRDefault="008E6DEB" w:rsidP="008E6DEB">
      <w:pPr>
        <w:pStyle w:val="Nincstrkz"/>
      </w:pPr>
      <w:r>
        <w:t>Felbontás:</w:t>
      </w:r>
      <w:r>
        <w:tab/>
        <w:t>0.1%</w:t>
      </w:r>
    </w:p>
    <w:p w:rsidR="008E6DEB" w:rsidRDefault="008E6DEB" w:rsidP="008E6DEB">
      <w:pPr>
        <w:pStyle w:val="Nincstrkz"/>
      </w:pPr>
      <w:r>
        <w:t xml:space="preserve">Időköz: </w:t>
      </w:r>
      <w:r>
        <w:tab/>
      </w:r>
      <w:r>
        <w:tab/>
        <w:t>5 percenként, percenkénti mérések átlagából</w:t>
      </w:r>
    </w:p>
    <w:p w:rsidR="00F41849" w:rsidRDefault="00F41849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Szélsebesség:</w:t>
      </w:r>
    </w:p>
    <w:p w:rsidR="00F41849" w:rsidRDefault="00F41849" w:rsidP="008E6DEB">
      <w:pPr>
        <w:pStyle w:val="Nincstrkz"/>
      </w:pPr>
    </w:p>
    <w:p w:rsidR="008E6DEB" w:rsidRDefault="008E6DEB" w:rsidP="008E6DEB">
      <w:pPr>
        <w:pStyle w:val="Nincstrkz"/>
      </w:pPr>
      <w:r>
        <w:t>Elv: 3 kanalas anemometerrel önálló egységgel I2C kommunikációval, melyet maximum 25 méter hosszú kábellel lehet a központi egységhez csatlakoztatni.</w:t>
      </w:r>
    </w:p>
    <w:p w:rsidR="008E6DEB" w:rsidRDefault="008E6DEB" w:rsidP="008E6DEB">
      <w:pPr>
        <w:pStyle w:val="Nincstrkz"/>
      </w:pPr>
    </w:p>
    <w:p w:rsidR="008E6DEB" w:rsidRDefault="008E6DEB" w:rsidP="008E6DEB">
      <w:pPr>
        <w:pStyle w:val="Nincstrkz"/>
      </w:pPr>
      <w:r>
        <w:t xml:space="preserve">Tartomány: </w:t>
      </w:r>
      <w:r>
        <w:tab/>
        <w:t>5-150km/h</w:t>
      </w:r>
    </w:p>
    <w:p w:rsidR="008E6DEB" w:rsidRDefault="008E6DEB" w:rsidP="008E6DEB">
      <w:pPr>
        <w:pStyle w:val="Nincstrkz"/>
      </w:pPr>
      <w:r>
        <w:t>Pontosság:</w:t>
      </w:r>
      <w:r>
        <w:tab/>
        <w:t>+-5km/h</w:t>
      </w:r>
    </w:p>
    <w:p w:rsidR="008E6DEB" w:rsidRDefault="008E6DEB" w:rsidP="008E6DEB">
      <w:pPr>
        <w:pStyle w:val="Nincstrkz"/>
      </w:pPr>
      <w:r>
        <w:t>Felbontás:</w:t>
      </w:r>
      <w:r>
        <w:tab/>
        <w:t>1km/h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5 érték átlagolásából, lökések mérése külön</w:t>
      </w:r>
    </w:p>
    <w:p w:rsidR="008E6DEB" w:rsidRDefault="008E6DEB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Szélirány:</w:t>
      </w:r>
    </w:p>
    <w:p w:rsidR="00F41849" w:rsidRDefault="00F41849" w:rsidP="008E6DEB">
      <w:pPr>
        <w:pStyle w:val="Nincstrkz"/>
      </w:pPr>
    </w:p>
    <w:p w:rsidR="008E6DEB" w:rsidRDefault="008E6DEB" w:rsidP="008E6DEB">
      <w:pPr>
        <w:pStyle w:val="Nincstrkz"/>
      </w:pPr>
      <w:r>
        <w:t>Elv: Egyszerű „szélkakas”</w:t>
      </w:r>
    </w:p>
    <w:p w:rsidR="008E6DEB" w:rsidRDefault="008E6DEB" w:rsidP="008E6DEB">
      <w:pPr>
        <w:pStyle w:val="Nincstrkz"/>
      </w:pPr>
      <w:r>
        <w:t xml:space="preserve">Felbontás: </w:t>
      </w:r>
      <w:r>
        <w:tab/>
        <w:t>5°</w:t>
      </w:r>
    </w:p>
    <w:p w:rsidR="008E6DEB" w:rsidRDefault="008E6DEB" w:rsidP="008E6DEB">
      <w:pPr>
        <w:pStyle w:val="Nincstrkz"/>
      </w:pPr>
      <w:r>
        <w:t xml:space="preserve">Pontosság: </w:t>
      </w:r>
      <w:r>
        <w:tab/>
        <w:t>+-5°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5 érték átlagolásából</w:t>
      </w:r>
    </w:p>
    <w:p w:rsidR="008E6DEB" w:rsidRDefault="008E6DEB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Légnyomás:</w:t>
      </w:r>
    </w:p>
    <w:p w:rsidR="008E6DEB" w:rsidRDefault="008E6DEB" w:rsidP="008E6DEB">
      <w:pPr>
        <w:pStyle w:val="Nincstrkz"/>
      </w:pPr>
      <w:r>
        <w:t>Elv: Piezo-rezisztív szenzor</w:t>
      </w:r>
    </w:p>
    <w:p w:rsidR="008E6DEB" w:rsidRDefault="008E6DEB" w:rsidP="008E6DEB">
      <w:pPr>
        <w:pStyle w:val="Nincstrkz"/>
      </w:pPr>
      <w:r>
        <w:t xml:space="preserve">Tartomány: </w:t>
      </w:r>
      <w:r>
        <w:tab/>
        <w:t>300-1100hPa</w:t>
      </w:r>
    </w:p>
    <w:p w:rsidR="008E6DEB" w:rsidRDefault="008E6DEB" w:rsidP="008E6DEB">
      <w:pPr>
        <w:pStyle w:val="Nincstrkz"/>
      </w:pPr>
      <w:r>
        <w:t>Pontosság:</w:t>
      </w:r>
      <w:r>
        <w:tab/>
        <w:t>+-2hPa</w:t>
      </w:r>
    </w:p>
    <w:p w:rsidR="008E6DEB" w:rsidRDefault="008E6DEB" w:rsidP="008E6DEB">
      <w:pPr>
        <w:pStyle w:val="Nincstrkz"/>
      </w:pPr>
      <w:r>
        <w:t>Felbontás:</w:t>
      </w:r>
      <w:r>
        <w:tab/>
        <w:t>0.01hPa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3 mérés átlagából</w:t>
      </w:r>
    </w:p>
    <w:p w:rsidR="008E6DEB" w:rsidRDefault="008E6DEB" w:rsidP="008E6DEB">
      <w:pPr>
        <w:pStyle w:val="Nincstrkz"/>
      </w:pPr>
    </w:p>
    <w:p w:rsidR="008E6DEB" w:rsidRPr="00F41849" w:rsidRDefault="008E6DEB" w:rsidP="001013E3">
      <w:r w:rsidRPr="001013E3">
        <w:rPr>
          <w:rStyle w:val="Kiemels2"/>
        </w:rPr>
        <w:t>GSM kommunikáció</w:t>
      </w:r>
      <w:r w:rsidR="001013E3" w:rsidRPr="001013E3">
        <w:rPr>
          <w:rStyle w:val="Kiemels2"/>
        </w:rPr>
        <w:t>:</w:t>
      </w:r>
    </w:p>
    <w:p w:rsidR="008E6DEB" w:rsidRDefault="008E6DEB" w:rsidP="008E6DEB">
      <w:pPr>
        <w:pStyle w:val="Nincstrkz"/>
      </w:pPr>
      <w:r>
        <w:t>Az eszköz két GSM üzemmóddal fog rendelkezni. Egyik mikor az előre definiált hívószámról érkező hívás esetén visszaküldi az utolsó mérési periódus időjárás adatait úgy, hogy annak tartalma ne haladja meg a maximális karakterhosszt (128). Másik, amikor az eszköz adott időközönként (10perc) egy FTP szerverre egy szöveges fájlba feltölti az aktuális adatokat.</w:t>
      </w:r>
    </w:p>
    <w:p w:rsidR="008E6DEB" w:rsidRDefault="008E6DEB" w:rsidP="008E6DEB">
      <w:pPr>
        <w:pStyle w:val="Nincstrkz"/>
      </w:pPr>
    </w:p>
    <w:p w:rsidR="008E6DEB" w:rsidRPr="00F41849" w:rsidRDefault="008E6DEB" w:rsidP="00F41849">
      <w:pPr>
        <w:rPr>
          <w:rStyle w:val="Kiemels2"/>
        </w:rPr>
      </w:pPr>
      <w:r w:rsidRPr="00F41849">
        <w:rPr>
          <w:rStyle w:val="Kiemels2"/>
        </w:rPr>
        <w:t>I2C busz</w:t>
      </w:r>
      <w:r w:rsidR="001013E3" w:rsidRPr="00F41849">
        <w:rPr>
          <w:rStyle w:val="Kiemels2"/>
        </w:rPr>
        <w:t>:</w:t>
      </w:r>
    </w:p>
    <w:p w:rsidR="008E6DEB" w:rsidRDefault="008E6DEB" w:rsidP="008E6DEB">
      <w:r>
        <w:lastRenderedPageBreak/>
        <w:t>Low speed üzemmódban, a kis mennyiségű adat és a viszonylagos nagy kábelhosszak miatt.(</w:t>
      </w:r>
      <w:proofErr w:type="spellStart"/>
      <w:r>
        <w:t>fSCL</w:t>
      </w:r>
      <w:proofErr w:type="spellEnd"/>
      <w:r>
        <w:t xml:space="preserve"> = 100kHz).</w:t>
      </w:r>
    </w:p>
    <w:p w:rsidR="008E6DEB" w:rsidRPr="001013E3" w:rsidRDefault="008E6DEB" w:rsidP="001013E3">
      <w:pPr>
        <w:rPr>
          <w:rStyle w:val="Kiemels2"/>
        </w:rPr>
      </w:pPr>
      <w:r w:rsidRPr="001013E3">
        <w:rPr>
          <w:rStyle w:val="Kiemels2"/>
        </w:rPr>
        <w:t>RS-485</w:t>
      </w:r>
      <w:r w:rsidR="001013E3" w:rsidRPr="001013E3">
        <w:rPr>
          <w:rStyle w:val="Kiemels2"/>
        </w:rPr>
        <w:t>:</w:t>
      </w:r>
    </w:p>
    <w:p w:rsidR="008E6DEB" w:rsidRDefault="008E6DEB" w:rsidP="008E6DEB">
      <w:r>
        <w:t>Csak a fizikai réteg felel meg az RS-485 szabványnak, a protokoll egyszerű soros kommunikáció 8 bites adatokkal, 1 stopbittel és paritásbittel zajlik.</w:t>
      </w:r>
    </w:p>
    <w:p w:rsidR="008E6DEB" w:rsidRDefault="008E6DEB" w:rsidP="001013E3">
      <w:r>
        <w:t>Működési tartomány:</w:t>
      </w:r>
    </w:p>
    <w:p w:rsidR="008E6DEB" w:rsidRDefault="008E6DEB" w:rsidP="008E6DEB">
      <w:pPr>
        <w:pStyle w:val="Nincstrkz"/>
      </w:pPr>
      <w:r>
        <w:t>Hőmérséklet: -40 - +70°C</w:t>
      </w:r>
    </w:p>
    <w:p w:rsidR="008E6DEB" w:rsidRDefault="008E6DEB" w:rsidP="008E6DEB">
      <w:pPr>
        <w:pStyle w:val="Nincstrkz"/>
      </w:pPr>
      <w:r>
        <w:t>Relatív páratartalom: 0-100%</w:t>
      </w:r>
    </w:p>
    <w:p w:rsidR="008E6DEB" w:rsidRPr="00CE78A7" w:rsidRDefault="008E6DEB" w:rsidP="008E6DEB"/>
    <w:p w:rsidR="00F41849" w:rsidRDefault="00F41849">
      <w:r>
        <w:br w:type="page"/>
      </w:r>
    </w:p>
    <w:p w:rsidR="00F41849" w:rsidRDefault="00F41849" w:rsidP="00F41849">
      <w:pPr>
        <w:pStyle w:val="Cmsor1"/>
      </w:pPr>
      <w:bookmarkStart w:id="2" w:name="_Toc444886555"/>
      <w:r>
        <w:lastRenderedPageBreak/>
        <w:t>Költségterv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17F1" w:rsidTr="00F41849">
        <w:tc>
          <w:tcPr>
            <w:tcW w:w="4531" w:type="dxa"/>
          </w:tcPr>
          <w:p w:rsidR="002717F1" w:rsidRPr="002717F1" w:rsidRDefault="002717F1" w:rsidP="002717F1">
            <w:pPr>
              <w:pStyle w:val="Nincstrkz"/>
              <w:jc w:val="center"/>
              <w:rPr>
                <w:b/>
              </w:rPr>
            </w:pPr>
            <w:r w:rsidRPr="002717F1">
              <w:rPr>
                <w:b/>
              </w:rPr>
              <w:t>Tétel</w:t>
            </w:r>
          </w:p>
        </w:tc>
        <w:tc>
          <w:tcPr>
            <w:tcW w:w="4531" w:type="dxa"/>
          </w:tcPr>
          <w:p w:rsidR="002717F1" w:rsidRPr="002717F1" w:rsidRDefault="002717F1" w:rsidP="002717F1">
            <w:pPr>
              <w:pStyle w:val="Nincstrkz"/>
              <w:jc w:val="center"/>
              <w:rPr>
                <w:b/>
              </w:rPr>
            </w:pPr>
            <w:r w:rsidRPr="002717F1">
              <w:rPr>
                <w:b/>
              </w:rPr>
              <w:t>Költség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pPr>
              <w:pStyle w:val="Nincstrkz"/>
            </w:pPr>
            <w:r>
              <w:t>NYÁK legyártatása</w:t>
            </w:r>
          </w:p>
        </w:tc>
        <w:tc>
          <w:tcPr>
            <w:tcW w:w="4531" w:type="dxa"/>
          </w:tcPr>
          <w:p w:rsidR="00F41849" w:rsidRDefault="00F719FA" w:rsidP="00F719FA">
            <w:pPr>
              <w:pStyle w:val="Nincstrkz"/>
            </w:pPr>
            <w:r>
              <w:t>38$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Szélsebesség mérő</w:t>
            </w:r>
          </w:p>
        </w:tc>
        <w:tc>
          <w:tcPr>
            <w:tcW w:w="4531" w:type="dxa"/>
          </w:tcPr>
          <w:p w:rsidR="00F41849" w:rsidRDefault="00F41849" w:rsidP="00F719FA"/>
          <w:p w:rsidR="00F719FA" w:rsidRPr="00F719FA" w:rsidRDefault="00F719FA" w:rsidP="00F719FA">
            <w:r>
              <w:t>65$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Akkumulátor 7Ah</w:t>
            </w:r>
          </w:p>
        </w:tc>
        <w:tc>
          <w:tcPr>
            <w:tcW w:w="4531" w:type="dxa"/>
          </w:tcPr>
          <w:p w:rsidR="00F41849" w:rsidRDefault="00F719FA" w:rsidP="00F719FA">
            <w:r>
              <w:t>3800HUF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Vezérlő alkatrészei</w:t>
            </w:r>
            <w:r w:rsidR="002717F1">
              <w:t>,</w:t>
            </w:r>
            <w:r>
              <w:t xml:space="preserve"> szenzorokat is beleértve</w:t>
            </w:r>
          </w:p>
        </w:tc>
        <w:tc>
          <w:tcPr>
            <w:tcW w:w="4531" w:type="dxa"/>
          </w:tcPr>
          <w:p w:rsidR="00F41849" w:rsidRDefault="00F719FA" w:rsidP="00F719FA">
            <w:r>
              <w:t>5000HUF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GSM modul</w:t>
            </w:r>
            <w:r w:rsidR="002717F1">
              <w:t xml:space="preserve"> </w:t>
            </w:r>
          </w:p>
        </w:tc>
        <w:tc>
          <w:tcPr>
            <w:tcW w:w="4531" w:type="dxa"/>
          </w:tcPr>
          <w:p w:rsidR="00F41849" w:rsidRDefault="00F719FA" w:rsidP="00F719FA">
            <w:r>
              <w:t>1800HUF</w:t>
            </w:r>
          </w:p>
        </w:tc>
      </w:tr>
      <w:tr w:rsidR="00F719FA" w:rsidTr="00F41849">
        <w:tc>
          <w:tcPr>
            <w:tcW w:w="4531" w:type="dxa"/>
          </w:tcPr>
          <w:p w:rsidR="00F719FA" w:rsidRDefault="00F719FA" w:rsidP="00F719FA">
            <w:r>
              <w:t>Napelem 10W</w:t>
            </w:r>
          </w:p>
        </w:tc>
        <w:tc>
          <w:tcPr>
            <w:tcW w:w="4531" w:type="dxa"/>
          </w:tcPr>
          <w:p w:rsidR="00F719FA" w:rsidRDefault="00F719FA" w:rsidP="00F719FA">
            <w:r>
              <w:t>16,5$</w:t>
            </w:r>
          </w:p>
        </w:tc>
      </w:tr>
      <w:tr w:rsidR="00F719FA" w:rsidTr="00F41849">
        <w:tc>
          <w:tcPr>
            <w:tcW w:w="4531" w:type="dxa"/>
          </w:tcPr>
          <w:p w:rsidR="00F719FA" w:rsidRDefault="00B24E83" w:rsidP="00F719FA">
            <w:r>
              <w:t xml:space="preserve">Csapadékmennyiség mérő </w:t>
            </w:r>
          </w:p>
        </w:tc>
        <w:tc>
          <w:tcPr>
            <w:tcW w:w="4531" w:type="dxa"/>
          </w:tcPr>
          <w:p w:rsidR="00F719FA" w:rsidRDefault="00B24E83" w:rsidP="00F719FA">
            <w:r>
              <w:t>~2000HUF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>
            <w:r>
              <w:t>Széladatgyűjtő egység mechanikájának gyártási költsége</w:t>
            </w:r>
          </w:p>
        </w:tc>
        <w:tc>
          <w:tcPr>
            <w:tcW w:w="4531" w:type="dxa"/>
          </w:tcPr>
          <w:p w:rsidR="002717F1" w:rsidRDefault="002717F1" w:rsidP="00F719FA">
            <w:r>
              <w:t>?HUF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>
            <w:r>
              <w:t>Összeg:</w:t>
            </w:r>
          </w:p>
        </w:tc>
        <w:tc>
          <w:tcPr>
            <w:tcW w:w="4531" w:type="dxa"/>
          </w:tcPr>
          <w:p w:rsidR="002717F1" w:rsidRDefault="002717F1" w:rsidP="00F719FA">
            <w:r>
              <w:t>~22000- (Nagyban függ széladat-gyűjtő megoldásán)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/>
        </w:tc>
        <w:tc>
          <w:tcPr>
            <w:tcW w:w="4531" w:type="dxa"/>
          </w:tcPr>
          <w:p w:rsidR="002717F1" w:rsidRDefault="002717F1" w:rsidP="00F719FA"/>
        </w:tc>
      </w:tr>
    </w:tbl>
    <w:p w:rsidR="00B24E83" w:rsidRDefault="00B24E83" w:rsidP="00B24E83"/>
    <w:p w:rsidR="00B24E83" w:rsidRDefault="00B24E83" w:rsidP="00B24E83">
      <w:pPr>
        <w:pStyle w:val="Cmsor1"/>
      </w:pPr>
      <w:r>
        <w:br w:type="page"/>
      </w:r>
      <w:bookmarkStart w:id="3" w:name="_Toc444886556"/>
      <w:r>
        <w:lastRenderedPageBreak/>
        <w:t>Logikai rendszerterv</w:t>
      </w:r>
      <w:bookmarkEnd w:id="3"/>
    </w:p>
    <w:p w:rsidR="00591CC5" w:rsidRPr="00591CC5" w:rsidRDefault="00591CC5" w:rsidP="00591CC5"/>
    <w:p w:rsidR="00591CC5" w:rsidRDefault="00591CC5">
      <w:r>
        <w:t>Az eszköz grafikusan ábrázolt terve:</w:t>
      </w:r>
    </w:p>
    <w:p w:rsidR="00F74190" w:rsidRDefault="00C964BB">
      <w:r w:rsidRPr="00C964BB">
        <w:rPr>
          <w:noProof/>
          <w:lang w:eastAsia="hu-HU"/>
        </w:rPr>
        <w:drawing>
          <wp:inline distT="0" distB="0" distL="0" distR="0" wp14:anchorId="6936E945" wp14:editId="04E0C93A">
            <wp:extent cx="6448508" cy="476283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74190" w:rsidRDefault="00F74190">
      <w:r>
        <w:t>Vonalszínek magyarázata:</w:t>
      </w:r>
    </w:p>
    <w:p w:rsidR="004901E4" w:rsidRDefault="004901E4">
      <w:r>
        <w:t>Az összeköttetés típusát jelöli</w:t>
      </w:r>
    </w:p>
    <w:p w:rsidR="004901E4" w:rsidRDefault="00F74190" w:rsidP="004901E4">
      <w:pPr>
        <w:pStyle w:val="Nincstrkz"/>
      </w:pPr>
      <w:r w:rsidRPr="004901E4">
        <w:rPr>
          <w:color w:val="FF0000"/>
        </w:rPr>
        <w:t>Piros</w:t>
      </w:r>
      <w:r w:rsidR="004901E4">
        <w:t xml:space="preserve"> </w:t>
      </w:r>
      <w:r w:rsidR="004901E4">
        <w:tab/>
        <w:t xml:space="preserve">– </w:t>
      </w:r>
      <w:r w:rsidR="004901E4">
        <w:tab/>
        <w:t>I</w:t>
      </w:r>
      <w:r w:rsidR="004901E4" w:rsidRPr="00F634B6">
        <w:rPr>
          <w:rFonts w:cstheme="minorHAnsi"/>
          <w:vertAlign w:val="superscript"/>
        </w:rPr>
        <w:t>2</w:t>
      </w:r>
      <w:r w:rsidR="004901E4">
        <w:t>C kommunikáció</w:t>
      </w:r>
    </w:p>
    <w:p w:rsidR="004901E4" w:rsidRDefault="004901E4" w:rsidP="004901E4">
      <w:pPr>
        <w:pStyle w:val="Nincstrkz"/>
      </w:pPr>
      <w:r w:rsidRPr="004901E4">
        <w:rPr>
          <w:color w:val="538135" w:themeColor="accent6" w:themeShade="BF"/>
        </w:rPr>
        <w:t xml:space="preserve">Zöld </w:t>
      </w:r>
      <w:r>
        <w:rPr>
          <w:color w:val="538135" w:themeColor="accent6" w:themeShade="BF"/>
        </w:rPr>
        <w:tab/>
      </w:r>
      <w:r>
        <w:t xml:space="preserve">– </w:t>
      </w:r>
      <w:r>
        <w:tab/>
        <w:t>Soros adatátvitel</w:t>
      </w:r>
    </w:p>
    <w:p w:rsidR="004901E4" w:rsidRDefault="004901E4" w:rsidP="004901E4">
      <w:pPr>
        <w:pStyle w:val="Nincstrkz"/>
      </w:pPr>
      <w:r w:rsidRPr="004901E4">
        <w:rPr>
          <w:color w:val="7030A0"/>
        </w:rPr>
        <w:t>Lila</w:t>
      </w:r>
      <w:r>
        <w:t xml:space="preserve"> </w:t>
      </w:r>
      <w:r>
        <w:tab/>
        <w:t xml:space="preserve">– </w:t>
      </w:r>
      <w:r>
        <w:tab/>
        <w:t>1-wire</w:t>
      </w:r>
    </w:p>
    <w:p w:rsidR="004901E4" w:rsidRDefault="004901E4" w:rsidP="004901E4">
      <w:pPr>
        <w:pStyle w:val="Nincstrkz"/>
      </w:pPr>
      <w:r>
        <w:t xml:space="preserve">Fekete </w:t>
      </w:r>
      <w:r>
        <w:tab/>
        <w:t xml:space="preserve">– </w:t>
      </w:r>
      <w:r>
        <w:tab/>
        <w:t>Analóg/egyéb</w:t>
      </w:r>
    </w:p>
    <w:p w:rsidR="00F634B6" w:rsidRDefault="00F634B6" w:rsidP="004901E4">
      <w:pPr>
        <w:pStyle w:val="Nincstrkz"/>
      </w:pPr>
    </w:p>
    <w:p w:rsidR="00F634B6" w:rsidRDefault="00F634B6" w:rsidP="004901E4">
      <w:pPr>
        <w:pStyle w:val="Nincstrkz"/>
      </w:pPr>
      <w:r>
        <w:t>Blokkszínek magyarázata:</w:t>
      </w:r>
    </w:p>
    <w:p w:rsidR="008E6DEB" w:rsidRPr="004901E4" w:rsidRDefault="00F634B6" w:rsidP="004901E4">
      <w:pPr>
        <w:pStyle w:val="Nincstrkz"/>
      </w:pPr>
      <w:r>
        <w:t xml:space="preserve">A zöld színű egységek mind a központi panelon foglalnak helyet. Az azonos színű blokkok a funkcionális kapcsolatot jelzik. </w:t>
      </w:r>
      <w:r w:rsidR="004901E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923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6DEB" w:rsidRDefault="008E6DEB">
          <w:pPr>
            <w:pStyle w:val="Tartalomjegyzkcmsora"/>
          </w:pPr>
          <w:r>
            <w:t>Tartalom</w:t>
          </w:r>
        </w:p>
        <w:p w:rsidR="00B24E83" w:rsidRDefault="008E6DE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86554" w:history="1">
            <w:r w:rsidR="00B24E83" w:rsidRPr="007467B9">
              <w:rPr>
                <w:rStyle w:val="Hiperhivatkozs"/>
                <w:noProof/>
              </w:rPr>
              <w:t>Specifikáció</w:t>
            </w:r>
            <w:r w:rsidR="00B24E83">
              <w:rPr>
                <w:noProof/>
                <w:webHidden/>
              </w:rPr>
              <w:tab/>
            </w:r>
            <w:r w:rsidR="00B24E83">
              <w:rPr>
                <w:noProof/>
                <w:webHidden/>
              </w:rPr>
              <w:fldChar w:fldCharType="begin"/>
            </w:r>
            <w:r w:rsidR="00B24E83">
              <w:rPr>
                <w:noProof/>
                <w:webHidden/>
              </w:rPr>
              <w:instrText xml:space="preserve"> PAGEREF _Toc444886554 \h </w:instrText>
            </w:r>
            <w:r w:rsidR="00B24E83">
              <w:rPr>
                <w:noProof/>
                <w:webHidden/>
              </w:rPr>
            </w:r>
            <w:r w:rsidR="00B24E83">
              <w:rPr>
                <w:noProof/>
                <w:webHidden/>
              </w:rPr>
              <w:fldChar w:fldCharType="separate"/>
            </w:r>
            <w:r w:rsidR="00B24E83">
              <w:rPr>
                <w:noProof/>
                <w:webHidden/>
              </w:rPr>
              <w:t>1</w:t>
            </w:r>
            <w:r w:rsidR="00B24E83">
              <w:rPr>
                <w:noProof/>
                <w:webHidden/>
              </w:rPr>
              <w:fldChar w:fldCharType="end"/>
            </w:r>
          </w:hyperlink>
        </w:p>
        <w:p w:rsidR="00B24E83" w:rsidRDefault="00AE142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4886555" w:history="1">
            <w:r w:rsidR="00B24E83" w:rsidRPr="007467B9">
              <w:rPr>
                <w:rStyle w:val="Hiperhivatkozs"/>
                <w:noProof/>
              </w:rPr>
              <w:t>Költségterv</w:t>
            </w:r>
            <w:r w:rsidR="00B24E83">
              <w:rPr>
                <w:noProof/>
                <w:webHidden/>
              </w:rPr>
              <w:tab/>
            </w:r>
            <w:r w:rsidR="00B24E83">
              <w:rPr>
                <w:noProof/>
                <w:webHidden/>
              </w:rPr>
              <w:fldChar w:fldCharType="begin"/>
            </w:r>
            <w:r w:rsidR="00B24E83">
              <w:rPr>
                <w:noProof/>
                <w:webHidden/>
              </w:rPr>
              <w:instrText xml:space="preserve"> PAGEREF _Toc444886555 \h </w:instrText>
            </w:r>
            <w:r w:rsidR="00B24E83">
              <w:rPr>
                <w:noProof/>
                <w:webHidden/>
              </w:rPr>
            </w:r>
            <w:r w:rsidR="00B24E83">
              <w:rPr>
                <w:noProof/>
                <w:webHidden/>
              </w:rPr>
              <w:fldChar w:fldCharType="separate"/>
            </w:r>
            <w:r w:rsidR="00B24E83">
              <w:rPr>
                <w:noProof/>
                <w:webHidden/>
              </w:rPr>
              <w:t>3</w:t>
            </w:r>
            <w:r w:rsidR="00B24E83">
              <w:rPr>
                <w:noProof/>
                <w:webHidden/>
              </w:rPr>
              <w:fldChar w:fldCharType="end"/>
            </w:r>
          </w:hyperlink>
        </w:p>
        <w:p w:rsidR="00B24E83" w:rsidRDefault="00AE142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4886556" w:history="1">
            <w:r w:rsidR="00B24E83" w:rsidRPr="007467B9">
              <w:rPr>
                <w:rStyle w:val="Hiperhivatkozs"/>
                <w:noProof/>
              </w:rPr>
              <w:t>Logikai rendszerterv</w:t>
            </w:r>
            <w:r w:rsidR="00B24E83">
              <w:rPr>
                <w:noProof/>
                <w:webHidden/>
              </w:rPr>
              <w:tab/>
            </w:r>
            <w:r w:rsidR="00B24E83">
              <w:rPr>
                <w:noProof/>
                <w:webHidden/>
              </w:rPr>
              <w:fldChar w:fldCharType="begin"/>
            </w:r>
            <w:r w:rsidR="00B24E83">
              <w:rPr>
                <w:noProof/>
                <w:webHidden/>
              </w:rPr>
              <w:instrText xml:space="preserve"> PAGEREF _Toc444886556 \h </w:instrText>
            </w:r>
            <w:r w:rsidR="00B24E83">
              <w:rPr>
                <w:noProof/>
                <w:webHidden/>
              </w:rPr>
            </w:r>
            <w:r w:rsidR="00B24E83">
              <w:rPr>
                <w:noProof/>
                <w:webHidden/>
              </w:rPr>
              <w:fldChar w:fldCharType="separate"/>
            </w:r>
            <w:r w:rsidR="00B24E83">
              <w:rPr>
                <w:noProof/>
                <w:webHidden/>
              </w:rPr>
              <w:t>4</w:t>
            </w:r>
            <w:r w:rsidR="00B24E83">
              <w:rPr>
                <w:noProof/>
                <w:webHidden/>
              </w:rPr>
              <w:fldChar w:fldCharType="end"/>
            </w:r>
          </w:hyperlink>
        </w:p>
        <w:p w:rsidR="008E6DEB" w:rsidRDefault="008E6DEB">
          <w:r>
            <w:rPr>
              <w:b/>
              <w:bCs/>
            </w:rPr>
            <w:fldChar w:fldCharType="end"/>
          </w:r>
        </w:p>
      </w:sdtContent>
    </w:sdt>
    <w:p w:rsidR="008E6DEB" w:rsidRDefault="008E6DEB"/>
    <w:sectPr w:rsidR="008E6DEB" w:rsidSect="008E6D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30"/>
    <w:rsid w:val="001013E3"/>
    <w:rsid w:val="00252AF1"/>
    <w:rsid w:val="002717F1"/>
    <w:rsid w:val="00460F6F"/>
    <w:rsid w:val="004901E4"/>
    <w:rsid w:val="00591CC5"/>
    <w:rsid w:val="006C6FB5"/>
    <w:rsid w:val="00805C30"/>
    <w:rsid w:val="008E6DEB"/>
    <w:rsid w:val="00AE1429"/>
    <w:rsid w:val="00B24E83"/>
    <w:rsid w:val="00C964BB"/>
    <w:rsid w:val="00D32230"/>
    <w:rsid w:val="00DB132F"/>
    <w:rsid w:val="00F41849"/>
    <w:rsid w:val="00F634B6"/>
    <w:rsid w:val="00F719FA"/>
    <w:rsid w:val="00F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32689-43EE-486D-9642-EFE5DC79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6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E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6DEB"/>
    <w:pPr>
      <w:outlineLvl w:val="9"/>
    </w:pPr>
    <w:rPr>
      <w:lang w:eastAsia="hu-HU"/>
    </w:rPr>
  </w:style>
  <w:style w:type="paragraph" w:styleId="Nincstrkz">
    <w:name w:val="No Spacing"/>
    <w:link w:val="NincstrkzChar"/>
    <w:uiPriority w:val="1"/>
    <w:qFormat/>
    <w:rsid w:val="008E6DE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E6DEB"/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E6DE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6DE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E6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8E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2">
    <w:name w:val="toc 2"/>
    <w:basedOn w:val="Norml"/>
    <w:next w:val="Norml"/>
    <w:autoRedefine/>
    <w:uiPriority w:val="39"/>
    <w:unhideWhenUsed/>
    <w:rsid w:val="008E6DEB"/>
    <w:pPr>
      <w:spacing w:after="100"/>
      <w:ind w:left="220"/>
    </w:pPr>
  </w:style>
  <w:style w:type="character" w:styleId="Kiemels">
    <w:name w:val="Emphasis"/>
    <w:basedOn w:val="Bekezdsalapbettpusa"/>
    <w:uiPriority w:val="20"/>
    <w:qFormat/>
    <w:rsid w:val="001013E3"/>
    <w:rPr>
      <w:i/>
      <w:iCs/>
    </w:rPr>
  </w:style>
  <w:style w:type="character" w:styleId="Kiemels2">
    <w:name w:val="Strong"/>
    <w:basedOn w:val="Bekezdsalapbettpusa"/>
    <w:uiPriority w:val="22"/>
    <w:qFormat/>
    <w:rsid w:val="001013E3"/>
    <w:rPr>
      <w:b/>
      <w:bCs/>
    </w:rPr>
  </w:style>
  <w:style w:type="character" w:styleId="Finomkiemels">
    <w:name w:val="Subtle Emphasis"/>
    <w:basedOn w:val="Bekezdsalapbettpusa"/>
    <w:uiPriority w:val="19"/>
    <w:qFormat/>
    <w:rsid w:val="00F41849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F41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418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D0003-FC79-415D-88AD-725D98FDA7E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1ACA9D00-D241-4BAF-A2D4-337068A68BD7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PIC</a:t>
          </a:r>
          <a:br>
            <a:rPr lang="hu-HU" dirty="0" smtClean="0"/>
          </a:br>
          <a:r>
            <a:rPr lang="hu-HU" dirty="0" smtClean="0"/>
            <a:t>18F25K22</a:t>
          </a:r>
          <a:endParaRPr lang="hu-HU" dirty="0"/>
        </a:p>
      </dgm:t>
    </dgm:pt>
    <dgm:pt modelId="{503C28DD-EB34-44B5-AE56-AAD0D7505899}" type="parTrans" cxnId="{D35B39D0-94F2-483D-88CF-ED808B10E81A}">
      <dgm:prSet/>
      <dgm:spPr/>
      <dgm:t>
        <a:bodyPr/>
        <a:lstStyle/>
        <a:p>
          <a:endParaRPr lang="hu-HU"/>
        </a:p>
      </dgm:t>
    </dgm:pt>
    <dgm:pt modelId="{46F876F5-F05A-4F3D-8D00-B976E26287EC}" type="sibTrans" cxnId="{D35B39D0-94F2-483D-88CF-ED808B10E81A}">
      <dgm:prSet/>
      <dgm:spPr/>
      <dgm:t>
        <a:bodyPr/>
        <a:lstStyle/>
        <a:p>
          <a:endParaRPr lang="hu-HU"/>
        </a:p>
      </dgm:t>
    </dgm:pt>
    <dgm:pt modelId="{F6313A7B-D8C6-48C3-871B-13767A7884BB}">
      <dgm:prSet phldrT="[Szöveg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hu-HU" sz="1000" dirty="0" smtClean="0"/>
            <a:t>GSM modul</a:t>
          </a:r>
          <a:br>
            <a:rPr lang="hu-HU" sz="1000" dirty="0" smtClean="0"/>
          </a:br>
          <a:r>
            <a:rPr lang="hu-HU" sz="1000" dirty="0" smtClean="0"/>
            <a:t>(SIM900)</a:t>
          </a:r>
          <a:endParaRPr lang="hu-HU" sz="500" dirty="0"/>
        </a:p>
      </dgm:t>
    </dgm:pt>
    <dgm:pt modelId="{31767D52-0E29-48F2-BFA6-8FAE41E4D635}" type="parTrans" cxnId="{87A9C986-5CDE-4D31-B664-7602CA52852A}">
      <dgm:prSet/>
      <dgm:spPr>
        <a:ln w="254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endParaRPr lang="hu-HU"/>
        </a:p>
      </dgm:t>
    </dgm:pt>
    <dgm:pt modelId="{240C8A7C-08F1-4BA9-B744-2A125A8770FF}" type="sibTrans" cxnId="{87A9C986-5CDE-4D31-B664-7602CA52852A}">
      <dgm:prSet/>
      <dgm:spPr/>
      <dgm:t>
        <a:bodyPr/>
        <a:lstStyle/>
        <a:p>
          <a:endParaRPr lang="hu-HU"/>
        </a:p>
      </dgm:t>
    </dgm:pt>
    <dgm:pt modelId="{5E2C1EA1-7C97-44E2-A425-1C42280B6C02}">
      <dgm:prSet phldrT="[Szöveg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hu-HU" sz="1000" dirty="0" smtClean="0"/>
            <a:t>SIM kártya</a:t>
          </a:r>
          <a:endParaRPr lang="hu-HU" sz="1000" dirty="0"/>
        </a:p>
      </dgm:t>
    </dgm:pt>
    <dgm:pt modelId="{9337D0F6-9301-47B4-A6B8-7208F2C37555}" type="parTrans" cxnId="{8756CEDA-057F-440C-964F-DBC647907563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56C100AC-5080-4E62-AAC1-648AE7A8CD39}" type="sibTrans" cxnId="{8756CEDA-057F-440C-964F-DBC647907563}">
      <dgm:prSet/>
      <dgm:spPr/>
      <dgm:t>
        <a:bodyPr/>
        <a:lstStyle/>
        <a:p>
          <a:endParaRPr lang="hu-HU"/>
        </a:p>
      </dgm:t>
    </dgm:pt>
    <dgm:pt modelId="{37AFAFB6-2962-4A33-BC17-CC091557D085}">
      <dgm:prSet phldrT="[Szöveg]"/>
      <dgm:spPr/>
      <dgm:t>
        <a:bodyPr/>
        <a:lstStyle/>
        <a:p>
          <a:r>
            <a:rPr lang="hu-HU" dirty="0" smtClean="0"/>
            <a:t>Széladatgyűjtő</a:t>
          </a:r>
          <a:endParaRPr lang="hu-HU" dirty="0"/>
        </a:p>
      </dgm:t>
    </dgm:pt>
    <dgm:pt modelId="{8544FDA1-B391-4F87-9BA7-A47A01344A67}" type="parTrans" cxnId="{5536E23A-33DD-40E6-A90E-6F7C6EB6CBFA}">
      <dgm:prSet/>
      <dgm:spPr>
        <a:ln>
          <a:solidFill>
            <a:srgbClr val="FF0000"/>
          </a:solidFill>
        </a:ln>
      </dgm:spPr>
      <dgm:t>
        <a:bodyPr/>
        <a:lstStyle/>
        <a:p>
          <a:endParaRPr lang="hu-HU"/>
        </a:p>
      </dgm:t>
    </dgm:pt>
    <dgm:pt modelId="{CEA7EF9B-28A5-48B2-9298-A121B56537F4}" type="sibTrans" cxnId="{5536E23A-33DD-40E6-A90E-6F7C6EB6CBFA}">
      <dgm:prSet/>
      <dgm:spPr/>
      <dgm:t>
        <a:bodyPr/>
        <a:lstStyle/>
        <a:p>
          <a:endParaRPr lang="hu-HU"/>
        </a:p>
      </dgm:t>
    </dgm:pt>
    <dgm:pt modelId="{3E84E4DC-13D5-47F0-9726-92E1DFDC9ED8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1000" dirty="0" smtClean="0"/>
            <a:t>RS-485 illesztő</a:t>
          </a:r>
          <a:endParaRPr lang="hu-HU" sz="1000" dirty="0"/>
        </a:p>
      </dgm:t>
    </dgm:pt>
    <dgm:pt modelId="{EF9481E7-B9B5-4D2F-814C-FF76DF9676E0}" type="parTrans" cxnId="{E7EBAA9F-89A8-4F46-A90C-4F2813943C35}">
      <dgm:prSet/>
      <dgm:spPr>
        <a:ln w="22225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endParaRPr lang="hu-HU"/>
        </a:p>
      </dgm:t>
    </dgm:pt>
    <dgm:pt modelId="{8414A1E7-E454-437E-88DE-4536EA70CD2A}" type="sibTrans" cxnId="{E7EBAA9F-89A8-4F46-A90C-4F2813943C35}">
      <dgm:prSet/>
      <dgm:spPr/>
      <dgm:t>
        <a:bodyPr/>
        <a:lstStyle/>
        <a:p>
          <a:endParaRPr lang="hu-HU"/>
        </a:p>
      </dgm:t>
    </dgm:pt>
    <dgm:pt modelId="{51DF6717-B867-4D94-B4E9-5E4E6DF30AC0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Páratartalom és hőmérséklet szenzor</a:t>
          </a:r>
          <a:br>
            <a:rPr lang="hu-HU" dirty="0" smtClean="0"/>
          </a:br>
          <a:r>
            <a:rPr lang="hu-HU" dirty="0" smtClean="0"/>
            <a:t>(DHT22)</a:t>
          </a:r>
          <a:endParaRPr lang="hu-HU" dirty="0"/>
        </a:p>
      </dgm:t>
    </dgm:pt>
    <dgm:pt modelId="{4C869CEE-03C0-4E29-8C29-052D3EF7862D}" type="parTrans" cxnId="{D99371B3-15C0-43C2-9184-ADE64C758E60}">
      <dgm:prSet/>
      <dgm:spPr>
        <a:ln>
          <a:solidFill>
            <a:srgbClr val="7030A0"/>
          </a:solidFill>
        </a:ln>
      </dgm:spPr>
      <dgm:t>
        <a:bodyPr/>
        <a:lstStyle/>
        <a:p>
          <a:endParaRPr lang="hu-HU"/>
        </a:p>
      </dgm:t>
    </dgm:pt>
    <dgm:pt modelId="{84D6D2E5-C8C6-471E-8498-12BEFA5702B7}" type="sibTrans" cxnId="{D99371B3-15C0-43C2-9184-ADE64C758E60}">
      <dgm:prSet/>
      <dgm:spPr/>
      <dgm:t>
        <a:bodyPr/>
        <a:lstStyle/>
        <a:p>
          <a:endParaRPr lang="hu-HU"/>
        </a:p>
      </dgm:t>
    </dgm:pt>
    <dgm:pt modelId="{B8071DF6-995B-40B8-9A6B-B3C21307E250}">
      <dgm:prSet phldrT="[Szöveg]"/>
      <dgm:spPr/>
      <dgm:t>
        <a:bodyPr/>
        <a:lstStyle/>
        <a:p>
          <a:r>
            <a:rPr lang="hu-HU" dirty="0" smtClean="0"/>
            <a:t>Szélirány</a:t>
          </a:r>
          <a:endParaRPr lang="hu-HU" dirty="0"/>
        </a:p>
      </dgm:t>
    </dgm:pt>
    <dgm:pt modelId="{0025592B-40D3-4BEB-A342-C05C4743FF7A}" type="parTrans" cxnId="{4F2CFE5E-0371-4B83-B05A-42A2B6F94741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6A5BA889-B157-4A80-84E0-B55DFE3925DE}" type="sibTrans" cxnId="{4F2CFE5E-0371-4B83-B05A-42A2B6F94741}">
      <dgm:prSet/>
      <dgm:spPr/>
      <dgm:t>
        <a:bodyPr/>
        <a:lstStyle/>
        <a:p>
          <a:endParaRPr lang="hu-HU"/>
        </a:p>
      </dgm:t>
    </dgm:pt>
    <dgm:pt modelId="{78E7192D-3608-43A7-879C-E69A7A571D2B}">
      <dgm:prSet phldrT="[Szöveg]"/>
      <dgm:spPr/>
      <dgm:t>
        <a:bodyPr/>
        <a:lstStyle/>
        <a:p>
          <a:r>
            <a:rPr lang="hu-HU" dirty="0" smtClean="0"/>
            <a:t>Kanalas sebességmérő</a:t>
          </a:r>
          <a:endParaRPr lang="hu-HU" dirty="0"/>
        </a:p>
      </dgm:t>
    </dgm:pt>
    <dgm:pt modelId="{8F4D226E-E125-4AB4-8472-BC64EBAE99B2}" type="parTrans" cxnId="{C9AA75EA-F8E3-421B-9A60-DB4045F61AB9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6CB80AF0-0824-4CD8-8DD8-B35BA91F7D48}" type="sibTrans" cxnId="{C9AA75EA-F8E3-421B-9A60-DB4045F61AB9}">
      <dgm:prSet/>
      <dgm:spPr/>
      <dgm:t>
        <a:bodyPr/>
        <a:lstStyle/>
        <a:p>
          <a:endParaRPr lang="hu-HU"/>
        </a:p>
      </dgm:t>
    </dgm:pt>
    <dgm:pt modelId="{C3AA3C31-FEEA-43C8-94AC-0AA180AD33F2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1000" dirty="0" smtClean="0"/>
            <a:t>Légnyomás-szenzor</a:t>
          </a:r>
          <a:br>
            <a:rPr lang="hu-HU" sz="1000" dirty="0" smtClean="0"/>
          </a:br>
          <a:r>
            <a:rPr lang="hu-HU" sz="1000" dirty="0" smtClean="0"/>
            <a:t>BMP180</a:t>
          </a:r>
          <a:endParaRPr lang="hu-HU" sz="1000" dirty="0"/>
        </a:p>
      </dgm:t>
    </dgm:pt>
    <dgm:pt modelId="{F579CB84-38E7-4D60-9643-5948B7F2CBCC}" type="parTrans" cxnId="{31BA07FC-B515-4C99-B246-196A2CBF8B68}">
      <dgm:prSet/>
      <dgm:spPr>
        <a:ln>
          <a:solidFill>
            <a:srgbClr val="FF0000"/>
          </a:solidFill>
        </a:ln>
      </dgm:spPr>
      <dgm:t>
        <a:bodyPr/>
        <a:lstStyle/>
        <a:p>
          <a:endParaRPr lang="hu-HU"/>
        </a:p>
      </dgm:t>
    </dgm:pt>
    <dgm:pt modelId="{7CD3A308-61A1-41BC-8C2D-C35B396142A2}" type="sibTrans" cxnId="{31BA07FC-B515-4C99-B246-196A2CBF8B68}">
      <dgm:prSet/>
      <dgm:spPr/>
      <dgm:t>
        <a:bodyPr/>
        <a:lstStyle/>
        <a:p>
          <a:endParaRPr lang="hu-HU"/>
        </a:p>
      </dgm:t>
    </dgm:pt>
    <dgm:pt modelId="{E4627C6A-E160-4C44-AB0F-1ADAF7E32ACC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Fényerő szenzor</a:t>
          </a:r>
          <a:endParaRPr lang="hu-HU" dirty="0"/>
        </a:p>
      </dgm:t>
    </dgm:pt>
    <dgm:pt modelId="{67EB92C6-D833-48F5-9DF8-750B99B3A5A6}" type="parTrans" cxnId="{FA1F3CB1-CFA0-49C3-B355-CE10903C9CEB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F97F5BA9-CEED-473E-B260-B5D893459D4D}" type="sibTrans" cxnId="{FA1F3CB1-CFA0-49C3-B355-CE10903C9CEB}">
      <dgm:prSet/>
      <dgm:spPr/>
      <dgm:t>
        <a:bodyPr/>
        <a:lstStyle/>
        <a:p>
          <a:endParaRPr lang="hu-HU"/>
        </a:p>
      </dgm:t>
    </dgm:pt>
    <dgm:pt modelId="{A21F946A-40D9-424A-BB9C-E1F06CBE50D3}">
      <dgm:prSet phldrT="[Szöveg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u-HU" dirty="0" smtClean="0"/>
            <a:t>Akkumulátor</a:t>
          </a:r>
          <a:endParaRPr lang="hu-HU" dirty="0"/>
        </a:p>
      </dgm:t>
    </dgm:pt>
    <dgm:pt modelId="{157F8856-10A9-47EA-968A-8BAB0B1729D0}" type="sibTrans" cxnId="{73C1FB85-7E3D-4764-BE1D-D97472AC9F0A}">
      <dgm:prSet/>
      <dgm:spPr/>
      <dgm:t>
        <a:bodyPr/>
        <a:lstStyle/>
        <a:p>
          <a:endParaRPr lang="hu-HU"/>
        </a:p>
      </dgm:t>
    </dgm:pt>
    <dgm:pt modelId="{A261E358-53A2-4C91-974C-464A5C2E0E95}" type="parTrans" cxnId="{73C1FB85-7E3D-4764-BE1D-D97472AC9F0A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3759CEB9-497C-4D76-BB94-520784A936CC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800" dirty="0" smtClean="0"/>
            <a:t>Töltő/tápegység</a:t>
          </a:r>
          <a:endParaRPr lang="hu-HU" sz="800" dirty="0"/>
        </a:p>
      </dgm:t>
    </dgm:pt>
    <dgm:pt modelId="{6BE56113-20BC-43E6-91E6-021C82474526}" type="sibTrans" cxnId="{C1C862A3-725D-4840-8B94-C0E40F4C0105}">
      <dgm:prSet/>
      <dgm:spPr/>
      <dgm:t>
        <a:bodyPr/>
        <a:lstStyle/>
        <a:p>
          <a:endParaRPr lang="hu-HU"/>
        </a:p>
      </dgm:t>
    </dgm:pt>
    <dgm:pt modelId="{D9784F61-AEE5-4490-91A7-DED94782DF50}" type="parTrans" cxnId="{C1C862A3-725D-4840-8B94-C0E40F4C0105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D549DF56-EC8A-4B37-9BA6-15071E6A8982}">
      <dgm:prSet phldrT="[Szöveg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u-HU" dirty="0"/>
            <a:t>Napelem</a:t>
          </a:r>
        </a:p>
      </dgm:t>
    </dgm:pt>
    <dgm:pt modelId="{186743A3-A46A-4E65-8798-2FCC12808696}" type="parTrans" cxnId="{18D59789-BDD0-4166-BA53-190D344FDDED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FBE34F56-0DC2-4976-B4D5-5ED2902E2A71}" type="sibTrans" cxnId="{18D59789-BDD0-4166-BA53-190D344FDDED}">
      <dgm:prSet/>
      <dgm:spPr/>
      <dgm:t>
        <a:bodyPr/>
        <a:lstStyle/>
        <a:p>
          <a:endParaRPr lang="hu-HU"/>
        </a:p>
      </dgm:t>
    </dgm:pt>
    <dgm:pt modelId="{40267969-94F9-48F3-B251-D2E416DFD04E}" type="pres">
      <dgm:prSet presAssocID="{86FD0003-FC79-415D-88AD-725D98FDA7E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hu-HU"/>
        </a:p>
      </dgm:t>
    </dgm:pt>
    <dgm:pt modelId="{B11C93FE-0814-4F96-BD4E-727CC692D0A2}" type="pres">
      <dgm:prSet presAssocID="{1ACA9D00-D241-4BAF-A2D4-337068A68BD7}" presName="textCenter" presStyleLbl="node1" presStyleIdx="0" presStyleCnt="13"/>
      <dgm:spPr/>
      <dgm:t>
        <a:bodyPr/>
        <a:lstStyle/>
        <a:p>
          <a:endParaRPr lang="hu-HU"/>
        </a:p>
      </dgm:t>
    </dgm:pt>
    <dgm:pt modelId="{9440498F-CA31-43D0-B6E8-C629F7019411}" type="pres">
      <dgm:prSet presAssocID="{1ACA9D00-D241-4BAF-A2D4-337068A68BD7}" presName="cycle_1" presStyleCnt="0"/>
      <dgm:spPr/>
    </dgm:pt>
    <dgm:pt modelId="{6C579EB4-6A35-484A-BB59-C006EDB6E042}" type="pres">
      <dgm:prSet presAssocID="{E4627C6A-E160-4C44-AB0F-1ADAF7E32ACC}" presName="childCenter1" presStyleLbl="node1" presStyleIdx="1" presStyleCnt="13" custLinFactNeighborX="10484" custLinFactNeighborY="318"/>
      <dgm:spPr/>
      <dgm:t>
        <a:bodyPr/>
        <a:lstStyle/>
        <a:p>
          <a:endParaRPr lang="hu-HU"/>
        </a:p>
      </dgm:t>
    </dgm:pt>
    <dgm:pt modelId="{1818DBD2-8212-46A1-8A20-5F070AF685EC}" type="pres">
      <dgm:prSet presAssocID="{67EB92C6-D833-48F5-9DF8-750B99B3A5A6}" presName="Name144" presStyleLbl="parChTrans1D2" presStyleIdx="0" presStyleCnt="7"/>
      <dgm:spPr/>
      <dgm:t>
        <a:bodyPr/>
        <a:lstStyle/>
        <a:p>
          <a:endParaRPr lang="hu-HU"/>
        </a:p>
      </dgm:t>
    </dgm:pt>
    <dgm:pt modelId="{B0854518-00B4-445C-8123-248D7577B5F6}" type="pres">
      <dgm:prSet presAssocID="{1ACA9D00-D241-4BAF-A2D4-337068A68BD7}" presName="cycle_2" presStyleCnt="0"/>
      <dgm:spPr/>
    </dgm:pt>
    <dgm:pt modelId="{ADAD52F7-1DA1-4556-9B46-90BC6EFF283A}" type="pres">
      <dgm:prSet presAssocID="{51DF6717-B867-4D94-B4E9-5E4E6DF30AC0}" presName="childCenter2" presStyleLbl="node1" presStyleIdx="2" presStyleCnt="13" custScaleX="144655" custScaleY="134434" custLinFactNeighborX="9849" custLinFactNeighborY="6672"/>
      <dgm:spPr/>
      <dgm:t>
        <a:bodyPr/>
        <a:lstStyle/>
        <a:p>
          <a:endParaRPr lang="hu-HU"/>
        </a:p>
      </dgm:t>
    </dgm:pt>
    <dgm:pt modelId="{6D91F8A9-E126-4734-B2D3-CA1872E3CAF6}" type="pres">
      <dgm:prSet presAssocID="{4C869CEE-03C0-4E29-8C29-052D3EF7862D}" presName="Name221" presStyleLbl="parChTrans1D2" presStyleIdx="1" presStyleCnt="7"/>
      <dgm:spPr/>
      <dgm:t>
        <a:bodyPr/>
        <a:lstStyle/>
        <a:p>
          <a:endParaRPr lang="hu-HU"/>
        </a:p>
      </dgm:t>
    </dgm:pt>
    <dgm:pt modelId="{265068F5-68D7-4640-9EEC-605F235298EB}" type="pres">
      <dgm:prSet presAssocID="{1ACA9D00-D241-4BAF-A2D4-337068A68BD7}" presName="cycle_3" presStyleCnt="0"/>
      <dgm:spPr/>
    </dgm:pt>
    <dgm:pt modelId="{59023B59-0BA4-48EA-AC71-6C54BD1A2DA8}" type="pres">
      <dgm:prSet presAssocID="{C3AA3C31-FEEA-43C8-94AC-0AA180AD33F2}" presName="childCenter3" presStyleLbl="node1" presStyleIdx="3" presStyleCnt="13" custScaleX="238183" custLinFactNeighborX="-1906"/>
      <dgm:spPr/>
      <dgm:t>
        <a:bodyPr/>
        <a:lstStyle/>
        <a:p>
          <a:endParaRPr lang="hu-HU"/>
        </a:p>
      </dgm:t>
    </dgm:pt>
    <dgm:pt modelId="{E7C9BA4E-1277-4D48-B584-06C762A0F6E7}" type="pres">
      <dgm:prSet presAssocID="{F579CB84-38E7-4D60-9643-5948B7F2CBCC}" presName="Name288" presStyleLbl="parChTrans1D2" presStyleIdx="2" presStyleCnt="7"/>
      <dgm:spPr/>
      <dgm:t>
        <a:bodyPr/>
        <a:lstStyle/>
        <a:p>
          <a:endParaRPr lang="hu-HU"/>
        </a:p>
      </dgm:t>
    </dgm:pt>
    <dgm:pt modelId="{1409B17E-D0F3-4A41-9B60-AF4BD5A1BC10}" type="pres">
      <dgm:prSet presAssocID="{1ACA9D00-D241-4BAF-A2D4-337068A68BD7}" presName="cycle_4" presStyleCnt="0"/>
      <dgm:spPr/>
    </dgm:pt>
    <dgm:pt modelId="{E51357FC-BC52-4D28-A7CE-8CF0989B90F0}" type="pres">
      <dgm:prSet presAssocID="{3E84E4DC-13D5-47F0-9726-92E1DFDC9ED8}" presName="childCenter4" presStyleLbl="node1" presStyleIdx="4" presStyleCnt="13" custScaleX="145048" custScaleY="90234" custLinFactNeighborX="-7942" custLinFactNeighborY="1112"/>
      <dgm:spPr/>
      <dgm:t>
        <a:bodyPr/>
        <a:lstStyle/>
        <a:p>
          <a:endParaRPr lang="hu-HU"/>
        </a:p>
      </dgm:t>
    </dgm:pt>
    <dgm:pt modelId="{2BCECA53-5AE5-4353-BA90-D58F3D8681F5}" type="pres">
      <dgm:prSet presAssocID="{EF9481E7-B9B5-4D2F-814C-FF76DF9676E0}" presName="Name345" presStyleLbl="parChTrans1D2" presStyleIdx="3" presStyleCnt="7"/>
      <dgm:spPr/>
      <dgm:t>
        <a:bodyPr/>
        <a:lstStyle/>
        <a:p>
          <a:endParaRPr lang="hu-HU"/>
        </a:p>
      </dgm:t>
    </dgm:pt>
    <dgm:pt modelId="{91DA3351-2BEF-4C2F-99C6-B019F37718EB}" type="pres">
      <dgm:prSet presAssocID="{1ACA9D00-D241-4BAF-A2D4-337068A68BD7}" presName="cycle_5" presStyleCnt="0"/>
      <dgm:spPr/>
    </dgm:pt>
    <dgm:pt modelId="{B77616D8-0555-4055-B235-B37227A18363}" type="pres">
      <dgm:prSet presAssocID="{F6313A7B-D8C6-48C3-871B-13767A7884BB}" presName="childCenter5" presStyleLbl="node1" presStyleIdx="5" presStyleCnt="13" custScaleX="241128" custScaleY="79756"/>
      <dgm:spPr/>
      <dgm:t>
        <a:bodyPr/>
        <a:lstStyle/>
        <a:p>
          <a:endParaRPr lang="hu-HU"/>
        </a:p>
      </dgm:t>
    </dgm:pt>
    <dgm:pt modelId="{16CEBD14-0254-4D2B-9511-64734C5362A4}" type="pres">
      <dgm:prSet presAssocID="{9337D0F6-9301-47B4-A6B8-7208F2C37555}" presName="Name389" presStyleLbl="parChTrans1D3" presStyleIdx="0" presStyleCnt="5"/>
      <dgm:spPr/>
      <dgm:t>
        <a:bodyPr/>
        <a:lstStyle/>
        <a:p>
          <a:endParaRPr lang="hu-HU"/>
        </a:p>
      </dgm:t>
    </dgm:pt>
    <dgm:pt modelId="{A3D7AE9A-41DC-453C-A06E-6925ACF8CF94}" type="pres">
      <dgm:prSet presAssocID="{5E2C1EA1-7C97-44E2-A425-1C42280B6C02}" presName="text5" presStyleLbl="node1" presStyleIdx="6" presStyleCnt="13" custScaleX="149530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C4D24ADC-B313-4D20-82FD-0022F28B63D3}" type="pres">
      <dgm:prSet presAssocID="{31767D52-0E29-48F2-BFA6-8FAE41E4D635}" presName="Name392" presStyleLbl="parChTrans1D2" presStyleIdx="4" presStyleCnt="7"/>
      <dgm:spPr/>
      <dgm:t>
        <a:bodyPr/>
        <a:lstStyle/>
        <a:p>
          <a:endParaRPr lang="hu-HU"/>
        </a:p>
      </dgm:t>
    </dgm:pt>
    <dgm:pt modelId="{642E9DD0-EBF1-4629-B8F0-5F56E5AD9265}" type="pres">
      <dgm:prSet presAssocID="{1ACA9D00-D241-4BAF-A2D4-337068A68BD7}" presName="cycle_6" presStyleCnt="0"/>
      <dgm:spPr/>
    </dgm:pt>
    <dgm:pt modelId="{FA0566B6-8197-4C1A-B9C9-C0BA50F340F4}" type="pres">
      <dgm:prSet presAssocID="{3759CEB9-497C-4D76-BB94-520784A936CC}" presName="childCenter6" presStyleLbl="node1" presStyleIdx="7" presStyleCnt="13" custScaleX="179733" custScaleY="88431" custLinFactNeighborX="25914" custLinFactNeighborY="-23214"/>
      <dgm:spPr/>
      <dgm:t>
        <a:bodyPr/>
        <a:lstStyle/>
        <a:p>
          <a:endParaRPr lang="hu-HU"/>
        </a:p>
      </dgm:t>
    </dgm:pt>
    <dgm:pt modelId="{451106AF-2C03-416B-B48B-F82F2CD429F0}" type="pres">
      <dgm:prSet presAssocID="{A261E358-53A2-4C91-974C-464A5C2E0E95}" presName="Name426" presStyleLbl="parChTrans1D3" presStyleIdx="1" presStyleCnt="5"/>
      <dgm:spPr/>
      <dgm:t>
        <a:bodyPr/>
        <a:lstStyle/>
        <a:p>
          <a:endParaRPr lang="hu-HU"/>
        </a:p>
      </dgm:t>
    </dgm:pt>
    <dgm:pt modelId="{FC8DA769-B364-47FA-9D4D-280980DD2C88}" type="pres">
      <dgm:prSet presAssocID="{A21F946A-40D9-424A-BB9C-E1F06CBE50D3}" presName="text6" presStyleLbl="node1" presStyleIdx="8" presStyleCnt="13" custScaleX="169903" custRadScaleRad="115299" custRadScaleInc="33548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11D30438-CB3E-441F-B222-88374B4A16C1}" type="pres">
      <dgm:prSet presAssocID="{186743A3-A46A-4E65-8798-2FCC12808696}" presName="Name426" presStyleLbl="parChTrans1D3" presStyleIdx="2" presStyleCnt="5"/>
      <dgm:spPr/>
      <dgm:t>
        <a:bodyPr/>
        <a:lstStyle/>
        <a:p>
          <a:endParaRPr lang="hu-HU"/>
        </a:p>
      </dgm:t>
    </dgm:pt>
    <dgm:pt modelId="{8BF8C6BC-2E74-42AD-A0B9-D59B42484751}" type="pres">
      <dgm:prSet presAssocID="{D549DF56-EC8A-4B37-9BA6-15071E6A8982}" presName="text6" presStyleLbl="node1" presStyleIdx="9" presStyleCnt="13" custScaleX="135135" custScaleY="63114" custRadScaleRad="135965" custRadScaleInc="11359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23951B1-E552-43F7-94CD-87ED69C50A65}" type="pres">
      <dgm:prSet presAssocID="{D9784F61-AEE5-4490-91A7-DED94782DF50}" presName="Name429" presStyleLbl="parChTrans1D2" presStyleIdx="5" presStyleCnt="7"/>
      <dgm:spPr/>
      <dgm:t>
        <a:bodyPr/>
        <a:lstStyle/>
        <a:p>
          <a:endParaRPr lang="hu-HU"/>
        </a:p>
      </dgm:t>
    </dgm:pt>
    <dgm:pt modelId="{D6D12F0F-42DD-4FC6-AF38-3A8184769434}" type="pres">
      <dgm:prSet presAssocID="{1ACA9D00-D241-4BAF-A2D4-337068A68BD7}" presName="cycle_7" presStyleCnt="0"/>
      <dgm:spPr/>
    </dgm:pt>
    <dgm:pt modelId="{FC1BF529-FB80-4200-A40B-96D72E4B0F2A}" type="pres">
      <dgm:prSet presAssocID="{37AFAFB6-2962-4A33-BC17-CC091557D085}" presName="childCenter7" presStyleLbl="node1" presStyleIdx="10" presStyleCnt="13" custScaleX="107445" custScaleY="92340" custLinFactNeighborX="-10963" custLinFactNeighborY="-21318"/>
      <dgm:spPr/>
      <dgm:t>
        <a:bodyPr/>
        <a:lstStyle/>
        <a:p>
          <a:endParaRPr lang="hu-HU"/>
        </a:p>
      </dgm:t>
    </dgm:pt>
    <dgm:pt modelId="{686DAE78-0FC8-4F5C-8492-C11F672B6CA3}" type="pres">
      <dgm:prSet presAssocID="{8F4D226E-E125-4AB4-8472-BC64EBAE99B2}" presName="Name453" presStyleLbl="parChTrans1D3" presStyleIdx="3" presStyleCnt="5"/>
      <dgm:spPr/>
      <dgm:t>
        <a:bodyPr/>
        <a:lstStyle/>
        <a:p>
          <a:endParaRPr lang="hu-HU"/>
        </a:p>
      </dgm:t>
    </dgm:pt>
    <dgm:pt modelId="{92C3766C-E021-47B4-BA61-B0BBB5277514}" type="pres">
      <dgm:prSet presAssocID="{78E7192D-3608-43A7-879C-E69A7A571D2B}" presName="text7" presStyleLbl="node1" presStyleIdx="11" presStyleCnt="13" custScaleY="63530" custRadScaleRad="173207" custRadScaleInc="3017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88F57171-9600-4E65-BE8D-C56D382BCB2B}" type="pres">
      <dgm:prSet presAssocID="{0025592B-40D3-4BEB-A342-C05C4743FF7A}" presName="Name453" presStyleLbl="parChTrans1D3" presStyleIdx="4" presStyleCnt="5"/>
      <dgm:spPr/>
      <dgm:t>
        <a:bodyPr/>
        <a:lstStyle/>
        <a:p>
          <a:endParaRPr lang="hu-HU"/>
        </a:p>
      </dgm:t>
    </dgm:pt>
    <dgm:pt modelId="{B686ED49-75BB-4A0F-958B-B2C01355E55E}" type="pres">
      <dgm:prSet presAssocID="{B8071DF6-995B-40B8-9A6B-B3C21307E250}" presName="text7" presStyleLbl="node1" presStyleIdx="12" presStyleCnt="13" custScaleY="45381" custRadScaleRad="135427" custRadScaleInc="2998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AE7E0AC2-D150-4C38-81AE-E243A31EF922}" type="pres">
      <dgm:prSet presAssocID="{8544FDA1-B391-4F87-9BA7-A47A01344A67}" presName="Name456" presStyleLbl="parChTrans1D2" presStyleIdx="6" presStyleCnt="7"/>
      <dgm:spPr/>
      <dgm:t>
        <a:bodyPr/>
        <a:lstStyle/>
        <a:p>
          <a:endParaRPr lang="hu-HU"/>
        </a:p>
      </dgm:t>
    </dgm:pt>
  </dgm:ptLst>
  <dgm:cxnLst>
    <dgm:cxn modelId="{798815C7-A760-4273-A9FC-44FCAD8B19A8}" type="presOf" srcId="{F6313A7B-D8C6-48C3-871B-13767A7884BB}" destId="{B77616D8-0555-4055-B235-B37227A18363}" srcOrd="0" destOrd="0" presId="urn:microsoft.com/office/officeart/2008/layout/RadialCluster"/>
    <dgm:cxn modelId="{3D6A941E-1E92-4161-A133-71C8D0CEB20F}" type="presOf" srcId="{86FD0003-FC79-415D-88AD-725D98FDA7EE}" destId="{40267969-94F9-48F3-B251-D2E416DFD04E}" srcOrd="0" destOrd="0" presId="urn:microsoft.com/office/officeart/2008/layout/RadialCluster"/>
    <dgm:cxn modelId="{067AD587-8B92-4114-852E-25ACED7AA77D}" type="presOf" srcId="{5E2C1EA1-7C97-44E2-A425-1C42280B6C02}" destId="{A3D7AE9A-41DC-453C-A06E-6925ACF8CF94}" srcOrd="0" destOrd="0" presId="urn:microsoft.com/office/officeart/2008/layout/RadialCluster"/>
    <dgm:cxn modelId="{B22082CB-EF0D-4A43-A157-1FCEBCAF3C59}" type="presOf" srcId="{31767D52-0E29-48F2-BFA6-8FAE41E4D635}" destId="{C4D24ADC-B313-4D20-82FD-0022F28B63D3}" srcOrd="0" destOrd="0" presId="urn:microsoft.com/office/officeart/2008/layout/RadialCluster"/>
    <dgm:cxn modelId="{87A9C986-5CDE-4D31-B664-7602CA52852A}" srcId="{1ACA9D00-D241-4BAF-A2D4-337068A68BD7}" destId="{F6313A7B-D8C6-48C3-871B-13767A7884BB}" srcOrd="4" destOrd="0" parTransId="{31767D52-0E29-48F2-BFA6-8FAE41E4D635}" sibTransId="{240C8A7C-08F1-4BA9-B744-2A125A8770FF}"/>
    <dgm:cxn modelId="{8756CEDA-057F-440C-964F-DBC647907563}" srcId="{F6313A7B-D8C6-48C3-871B-13767A7884BB}" destId="{5E2C1EA1-7C97-44E2-A425-1C42280B6C02}" srcOrd="0" destOrd="0" parTransId="{9337D0F6-9301-47B4-A6B8-7208F2C37555}" sibTransId="{56C100AC-5080-4E62-AAC1-648AE7A8CD39}"/>
    <dgm:cxn modelId="{CB399D7F-36D4-49D1-AB8D-02F9E48092AD}" type="presOf" srcId="{A261E358-53A2-4C91-974C-464A5C2E0E95}" destId="{451106AF-2C03-416B-B48B-F82F2CD429F0}" srcOrd="0" destOrd="0" presId="urn:microsoft.com/office/officeart/2008/layout/RadialCluster"/>
    <dgm:cxn modelId="{925E2C66-8282-403F-BDF6-61A2F660FEDA}" type="presOf" srcId="{78E7192D-3608-43A7-879C-E69A7A571D2B}" destId="{92C3766C-E021-47B4-BA61-B0BBB5277514}" srcOrd="0" destOrd="0" presId="urn:microsoft.com/office/officeart/2008/layout/RadialCluster"/>
    <dgm:cxn modelId="{44D99622-D9C2-427C-BAD2-55EC275F5B71}" type="presOf" srcId="{9337D0F6-9301-47B4-A6B8-7208F2C37555}" destId="{16CEBD14-0254-4D2B-9511-64734C5362A4}" srcOrd="0" destOrd="0" presId="urn:microsoft.com/office/officeart/2008/layout/RadialCluster"/>
    <dgm:cxn modelId="{18D59789-BDD0-4166-BA53-190D344FDDED}" srcId="{3759CEB9-497C-4D76-BB94-520784A936CC}" destId="{D549DF56-EC8A-4B37-9BA6-15071E6A8982}" srcOrd="1" destOrd="0" parTransId="{186743A3-A46A-4E65-8798-2FCC12808696}" sibTransId="{FBE34F56-0DC2-4976-B4D5-5ED2902E2A71}"/>
    <dgm:cxn modelId="{1E0ECB5A-144F-47B3-848F-6E649E907A6B}" type="presOf" srcId="{D549DF56-EC8A-4B37-9BA6-15071E6A8982}" destId="{8BF8C6BC-2E74-42AD-A0B9-D59B42484751}" srcOrd="0" destOrd="0" presId="urn:microsoft.com/office/officeart/2008/layout/RadialCluster"/>
    <dgm:cxn modelId="{5536E23A-33DD-40E6-A90E-6F7C6EB6CBFA}" srcId="{1ACA9D00-D241-4BAF-A2D4-337068A68BD7}" destId="{37AFAFB6-2962-4A33-BC17-CC091557D085}" srcOrd="6" destOrd="0" parTransId="{8544FDA1-B391-4F87-9BA7-A47A01344A67}" sibTransId="{CEA7EF9B-28A5-48B2-9298-A121B56537F4}"/>
    <dgm:cxn modelId="{C21CCB35-125B-4450-B21E-13CC7E050E64}" type="presOf" srcId="{E4627C6A-E160-4C44-AB0F-1ADAF7E32ACC}" destId="{6C579EB4-6A35-484A-BB59-C006EDB6E042}" srcOrd="0" destOrd="0" presId="urn:microsoft.com/office/officeart/2008/layout/RadialCluster"/>
    <dgm:cxn modelId="{B05CC5FD-F539-4935-98CE-B27368519262}" type="presOf" srcId="{186743A3-A46A-4E65-8798-2FCC12808696}" destId="{11D30438-CB3E-441F-B222-88374B4A16C1}" srcOrd="0" destOrd="0" presId="urn:microsoft.com/office/officeart/2008/layout/RadialCluster"/>
    <dgm:cxn modelId="{97A08F31-4F53-430A-AD72-110794E6E1B8}" type="presOf" srcId="{EF9481E7-B9B5-4D2F-814C-FF76DF9676E0}" destId="{2BCECA53-5AE5-4353-BA90-D58F3D8681F5}" srcOrd="0" destOrd="0" presId="urn:microsoft.com/office/officeart/2008/layout/RadialCluster"/>
    <dgm:cxn modelId="{C1C862A3-725D-4840-8B94-C0E40F4C0105}" srcId="{1ACA9D00-D241-4BAF-A2D4-337068A68BD7}" destId="{3759CEB9-497C-4D76-BB94-520784A936CC}" srcOrd="5" destOrd="0" parTransId="{D9784F61-AEE5-4490-91A7-DED94782DF50}" sibTransId="{6BE56113-20BC-43E6-91E6-021C82474526}"/>
    <dgm:cxn modelId="{DF06508D-FE3F-4A66-A408-B57CB80DC8B5}" type="presOf" srcId="{3E84E4DC-13D5-47F0-9726-92E1DFDC9ED8}" destId="{E51357FC-BC52-4D28-A7CE-8CF0989B90F0}" srcOrd="0" destOrd="0" presId="urn:microsoft.com/office/officeart/2008/layout/RadialCluster"/>
    <dgm:cxn modelId="{31BA07FC-B515-4C99-B246-196A2CBF8B68}" srcId="{1ACA9D00-D241-4BAF-A2D4-337068A68BD7}" destId="{C3AA3C31-FEEA-43C8-94AC-0AA180AD33F2}" srcOrd="2" destOrd="0" parTransId="{F579CB84-38E7-4D60-9643-5948B7F2CBCC}" sibTransId="{7CD3A308-61A1-41BC-8C2D-C35B396142A2}"/>
    <dgm:cxn modelId="{80B3C056-B650-4E95-BE7F-AF750284BF23}" type="presOf" srcId="{F579CB84-38E7-4D60-9643-5948B7F2CBCC}" destId="{E7C9BA4E-1277-4D48-B584-06C762A0F6E7}" srcOrd="0" destOrd="0" presId="urn:microsoft.com/office/officeart/2008/layout/RadialCluster"/>
    <dgm:cxn modelId="{97A9B15C-91D5-4E77-B446-CB3677079C8D}" type="presOf" srcId="{67EB92C6-D833-48F5-9DF8-750B99B3A5A6}" destId="{1818DBD2-8212-46A1-8A20-5F070AF685EC}" srcOrd="0" destOrd="0" presId="urn:microsoft.com/office/officeart/2008/layout/RadialCluster"/>
    <dgm:cxn modelId="{9FA4855F-974C-4618-B189-C27A24941797}" type="presOf" srcId="{37AFAFB6-2962-4A33-BC17-CC091557D085}" destId="{FC1BF529-FB80-4200-A40B-96D72E4B0F2A}" srcOrd="0" destOrd="0" presId="urn:microsoft.com/office/officeart/2008/layout/RadialCluster"/>
    <dgm:cxn modelId="{F605665E-C429-4A40-B1F5-E97E80574870}" type="presOf" srcId="{3759CEB9-497C-4D76-BB94-520784A936CC}" destId="{FA0566B6-8197-4C1A-B9C9-C0BA50F340F4}" srcOrd="0" destOrd="0" presId="urn:microsoft.com/office/officeart/2008/layout/RadialCluster"/>
    <dgm:cxn modelId="{DFCC7307-3929-442B-845A-FB63B235BA3F}" type="presOf" srcId="{A21F946A-40D9-424A-BB9C-E1F06CBE50D3}" destId="{FC8DA769-B364-47FA-9D4D-280980DD2C88}" srcOrd="0" destOrd="0" presId="urn:microsoft.com/office/officeart/2008/layout/RadialCluster"/>
    <dgm:cxn modelId="{05A06870-19A3-4226-9531-11DEC32E9D5F}" type="presOf" srcId="{8544FDA1-B391-4F87-9BA7-A47A01344A67}" destId="{AE7E0AC2-D150-4C38-81AE-E243A31EF922}" srcOrd="0" destOrd="0" presId="urn:microsoft.com/office/officeart/2008/layout/RadialCluster"/>
    <dgm:cxn modelId="{C2A57C42-E69B-4232-AFB8-658F5073ED43}" type="presOf" srcId="{D9784F61-AEE5-4490-91A7-DED94782DF50}" destId="{323951B1-E552-43F7-94CD-87ED69C50A65}" srcOrd="0" destOrd="0" presId="urn:microsoft.com/office/officeart/2008/layout/RadialCluster"/>
    <dgm:cxn modelId="{C9AA75EA-F8E3-421B-9A60-DB4045F61AB9}" srcId="{37AFAFB6-2962-4A33-BC17-CC091557D085}" destId="{78E7192D-3608-43A7-879C-E69A7A571D2B}" srcOrd="0" destOrd="0" parTransId="{8F4D226E-E125-4AB4-8472-BC64EBAE99B2}" sibTransId="{6CB80AF0-0824-4CD8-8DD8-B35BA91F7D48}"/>
    <dgm:cxn modelId="{D35B39D0-94F2-483D-88CF-ED808B10E81A}" srcId="{86FD0003-FC79-415D-88AD-725D98FDA7EE}" destId="{1ACA9D00-D241-4BAF-A2D4-337068A68BD7}" srcOrd="0" destOrd="0" parTransId="{503C28DD-EB34-44B5-AE56-AAD0D7505899}" sibTransId="{46F876F5-F05A-4F3D-8D00-B976E26287EC}"/>
    <dgm:cxn modelId="{78E5ABD7-C54C-4094-8680-5BBF7703C6B5}" type="presOf" srcId="{4C869CEE-03C0-4E29-8C29-052D3EF7862D}" destId="{6D91F8A9-E126-4734-B2D3-CA1872E3CAF6}" srcOrd="0" destOrd="0" presId="urn:microsoft.com/office/officeart/2008/layout/RadialCluster"/>
    <dgm:cxn modelId="{CD47CF06-2209-404D-811A-2AFB649DB8F8}" type="presOf" srcId="{C3AA3C31-FEEA-43C8-94AC-0AA180AD33F2}" destId="{59023B59-0BA4-48EA-AC71-6C54BD1A2DA8}" srcOrd="0" destOrd="0" presId="urn:microsoft.com/office/officeart/2008/layout/RadialCluster"/>
    <dgm:cxn modelId="{6CF64B21-333D-425B-AB7A-FE53C55F7629}" type="presOf" srcId="{51DF6717-B867-4D94-B4E9-5E4E6DF30AC0}" destId="{ADAD52F7-1DA1-4556-9B46-90BC6EFF283A}" srcOrd="0" destOrd="0" presId="urn:microsoft.com/office/officeart/2008/layout/RadialCluster"/>
    <dgm:cxn modelId="{7A9ABFEE-FB13-4827-8466-474D2E095A7E}" type="presOf" srcId="{1ACA9D00-D241-4BAF-A2D4-337068A68BD7}" destId="{B11C93FE-0814-4F96-BD4E-727CC692D0A2}" srcOrd="0" destOrd="0" presId="urn:microsoft.com/office/officeart/2008/layout/RadialCluster"/>
    <dgm:cxn modelId="{4F2CFE5E-0371-4B83-B05A-42A2B6F94741}" srcId="{37AFAFB6-2962-4A33-BC17-CC091557D085}" destId="{B8071DF6-995B-40B8-9A6B-B3C21307E250}" srcOrd="1" destOrd="0" parTransId="{0025592B-40D3-4BEB-A342-C05C4743FF7A}" sibTransId="{6A5BA889-B157-4A80-84E0-B55DFE3925DE}"/>
    <dgm:cxn modelId="{73C1FB85-7E3D-4764-BE1D-D97472AC9F0A}" srcId="{3759CEB9-497C-4D76-BB94-520784A936CC}" destId="{A21F946A-40D9-424A-BB9C-E1F06CBE50D3}" srcOrd="0" destOrd="0" parTransId="{A261E358-53A2-4C91-974C-464A5C2E0E95}" sibTransId="{157F8856-10A9-47EA-968A-8BAB0B1729D0}"/>
    <dgm:cxn modelId="{FA1F3CB1-CFA0-49C3-B355-CE10903C9CEB}" srcId="{1ACA9D00-D241-4BAF-A2D4-337068A68BD7}" destId="{E4627C6A-E160-4C44-AB0F-1ADAF7E32ACC}" srcOrd="0" destOrd="0" parTransId="{67EB92C6-D833-48F5-9DF8-750B99B3A5A6}" sibTransId="{F97F5BA9-CEED-473E-B260-B5D893459D4D}"/>
    <dgm:cxn modelId="{E7EBAA9F-89A8-4F46-A90C-4F2813943C35}" srcId="{1ACA9D00-D241-4BAF-A2D4-337068A68BD7}" destId="{3E84E4DC-13D5-47F0-9726-92E1DFDC9ED8}" srcOrd="3" destOrd="0" parTransId="{EF9481E7-B9B5-4D2F-814C-FF76DF9676E0}" sibTransId="{8414A1E7-E454-437E-88DE-4536EA70CD2A}"/>
    <dgm:cxn modelId="{D99371B3-15C0-43C2-9184-ADE64C758E60}" srcId="{1ACA9D00-D241-4BAF-A2D4-337068A68BD7}" destId="{51DF6717-B867-4D94-B4E9-5E4E6DF30AC0}" srcOrd="1" destOrd="0" parTransId="{4C869CEE-03C0-4E29-8C29-052D3EF7862D}" sibTransId="{84D6D2E5-C8C6-471E-8498-12BEFA5702B7}"/>
    <dgm:cxn modelId="{B2AF3976-D26A-4517-94D4-E5110AE3BB82}" type="presOf" srcId="{0025592B-40D3-4BEB-A342-C05C4743FF7A}" destId="{88F57171-9600-4E65-BE8D-C56D382BCB2B}" srcOrd="0" destOrd="0" presId="urn:microsoft.com/office/officeart/2008/layout/RadialCluster"/>
    <dgm:cxn modelId="{3DA7A807-02FE-419A-8C1B-4FD4E7F8FC71}" type="presOf" srcId="{B8071DF6-995B-40B8-9A6B-B3C21307E250}" destId="{B686ED49-75BB-4A0F-958B-B2C01355E55E}" srcOrd="0" destOrd="0" presId="urn:microsoft.com/office/officeart/2008/layout/RadialCluster"/>
    <dgm:cxn modelId="{07F6EBC5-163D-4950-A153-89AD24E66793}" type="presOf" srcId="{8F4D226E-E125-4AB4-8472-BC64EBAE99B2}" destId="{686DAE78-0FC8-4F5C-8492-C11F672B6CA3}" srcOrd="0" destOrd="0" presId="urn:microsoft.com/office/officeart/2008/layout/RadialCluster"/>
    <dgm:cxn modelId="{D1266EE6-535A-4257-A3E2-6877111FCC27}" type="presParOf" srcId="{40267969-94F9-48F3-B251-D2E416DFD04E}" destId="{B11C93FE-0814-4F96-BD4E-727CC692D0A2}" srcOrd="0" destOrd="0" presId="urn:microsoft.com/office/officeart/2008/layout/RadialCluster"/>
    <dgm:cxn modelId="{FA6A5A0C-EE2D-4DE1-8895-297BEFEAB042}" type="presParOf" srcId="{40267969-94F9-48F3-B251-D2E416DFD04E}" destId="{9440498F-CA31-43D0-B6E8-C629F7019411}" srcOrd="1" destOrd="0" presId="urn:microsoft.com/office/officeart/2008/layout/RadialCluster"/>
    <dgm:cxn modelId="{C008C1F5-417D-4B89-AD68-E049477E69C2}" type="presParOf" srcId="{9440498F-CA31-43D0-B6E8-C629F7019411}" destId="{6C579EB4-6A35-484A-BB59-C006EDB6E042}" srcOrd="0" destOrd="0" presId="urn:microsoft.com/office/officeart/2008/layout/RadialCluster"/>
    <dgm:cxn modelId="{3D78D3C6-FD61-4D11-A74F-E8513A241780}" type="presParOf" srcId="{40267969-94F9-48F3-B251-D2E416DFD04E}" destId="{1818DBD2-8212-46A1-8A20-5F070AF685EC}" srcOrd="2" destOrd="0" presId="urn:microsoft.com/office/officeart/2008/layout/RadialCluster"/>
    <dgm:cxn modelId="{765B84C4-FF52-46EA-9864-0A356E9E5EF6}" type="presParOf" srcId="{40267969-94F9-48F3-B251-D2E416DFD04E}" destId="{B0854518-00B4-445C-8123-248D7577B5F6}" srcOrd="3" destOrd="0" presId="urn:microsoft.com/office/officeart/2008/layout/RadialCluster"/>
    <dgm:cxn modelId="{D6214680-204A-458C-8CE7-D5FDA0389FE1}" type="presParOf" srcId="{B0854518-00B4-445C-8123-248D7577B5F6}" destId="{ADAD52F7-1DA1-4556-9B46-90BC6EFF283A}" srcOrd="0" destOrd="0" presId="urn:microsoft.com/office/officeart/2008/layout/RadialCluster"/>
    <dgm:cxn modelId="{3926A57B-7B4D-48B2-8D2E-9D8B17426AD0}" type="presParOf" srcId="{40267969-94F9-48F3-B251-D2E416DFD04E}" destId="{6D91F8A9-E126-4734-B2D3-CA1872E3CAF6}" srcOrd="4" destOrd="0" presId="urn:microsoft.com/office/officeart/2008/layout/RadialCluster"/>
    <dgm:cxn modelId="{38C6A9A3-BAD1-4410-9F47-EC45BF24F342}" type="presParOf" srcId="{40267969-94F9-48F3-B251-D2E416DFD04E}" destId="{265068F5-68D7-4640-9EEC-605F235298EB}" srcOrd="5" destOrd="0" presId="urn:microsoft.com/office/officeart/2008/layout/RadialCluster"/>
    <dgm:cxn modelId="{3C184F50-DF6F-4461-B245-8FD85F1EC4DD}" type="presParOf" srcId="{265068F5-68D7-4640-9EEC-605F235298EB}" destId="{59023B59-0BA4-48EA-AC71-6C54BD1A2DA8}" srcOrd="0" destOrd="0" presId="urn:microsoft.com/office/officeart/2008/layout/RadialCluster"/>
    <dgm:cxn modelId="{8CBD22B1-8D7F-405F-A438-6A669BFB5A4A}" type="presParOf" srcId="{40267969-94F9-48F3-B251-D2E416DFD04E}" destId="{E7C9BA4E-1277-4D48-B584-06C762A0F6E7}" srcOrd="6" destOrd="0" presId="urn:microsoft.com/office/officeart/2008/layout/RadialCluster"/>
    <dgm:cxn modelId="{DE1AF235-03A5-4ED6-A202-968CE6BE5C69}" type="presParOf" srcId="{40267969-94F9-48F3-B251-D2E416DFD04E}" destId="{1409B17E-D0F3-4A41-9B60-AF4BD5A1BC10}" srcOrd="7" destOrd="0" presId="urn:microsoft.com/office/officeart/2008/layout/RadialCluster"/>
    <dgm:cxn modelId="{1450061C-A522-4961-99F9-5FB2C992F5B4}" type="presParOf" srcId="{1409B17E-D0F3-4A41-9B60-AF4BD5A1BC10}" destId="{E51357FC-BC52-4D28-A7CE-8CF0989B90F0}" srcOrd="0" destOrd="0" presId="urn:microsoft.com/office/officeart/2008/layout/RadialCluster"/>
    <dgm:cxn modelId="{2A0BB342-BE08-47BC-9B89-47BB43ED6976}" type="presParOf" srcId="{40267969-94F9-48F3-B251-D2E416DFD04E}" destId="{2BCECA53-5AE5-4353-BA90-D58F3D8681F5}" srcOrd="8" destOrd="0" presId="urn:microsoft.com/office/officeart/2008/layout/RadialCluster"/>
    <dgm:cxn modelId="{B9D4E86D-3210-4C4D-B184-19159EBBAC8B}" type="presParOf" srcId="{40267969-94F9-48F3-B251-D2E416DFD04E}" destId="{91DA3351-2BEF-4C2F-99C6-B019F37718EB}" srcOrd="9" destOrd="0" presId="urn:microsoft.com/office/officeart/2008/layout/RadialCluster"/>
    <dgm:cxn modelId="{4D2F13E0-8820-462C-A787-BE1EF6A93755}" type="presParOf" srcId="{91DA3351-2BEF-4C2F-99C6-B019F37718EB}" destId="{B77616D8-0555-4055-B235-B37227A18363}" srcOrd="0" destOrd="0" presId="urn:microsoft.com/office/officeart/2008/layout/RadialCluster"/>
    <dgm:cxn modelId="{D6A69521-21A6-483A-B46B-EE271AA3EDA4}" type="presParOf" srcId="{91DA3351-2BEF-4C2F-99C6-B019F37718EB}" destId="{16CEBD14-0254-4D2B-9511-64734C5362A4}" srcOrd="1" destOrd="0" presId="urn:microsoft.com/office/officeart/2008/layout/RadialCluster"/>
    <dgm:cxn modelId="{53BDAC6D-6352-4F9B-9D1C-7D5EECCB02DA}" type="presParOf" srcId="{91DA3351-2BEF-4C2F-99C6-B019F37718EB}" destId="{A3D7AE9A-41DC-453C-A06E-6925ACF8CF94}" srcOrd="2" destOrd="0" presId="urn:microsoft.com/office/officeart/2008/layout/RadialCluster"/>
    <dgm:cxn modelId="{AA957978-FE86-4FA3-960A-1A3708EF5E25}" type="presParOf" srcId="{40267969-94F9-48F3-B251-D2E416DFD04E}" destId="{C4D24ADC-B313-4D20-82FD-0022F28B63D3}" srcOrd="10" destOrd="0" presId="urn:microsoft.com/office/officeart/2008/layout/RadialCluster"/>
    <dgm:cxn modelId="{A9161FF5-09AD-4AA8-840F-5B4D5AC254F5}" type="presParOf" srcId="{40267969-94F9-48F3-B251-D2E416DFD04E}" destId="{642E9DD0-EBF1-4629-B8F0-5F56E5AD9265}" srcOrd="11" destOrd="0" presId="urn:microsoft.com/office/officeart/2008/layout/RadialCluster"/>
    <dgm:cxn modelId="{FAC7D7D3-1996-47E0-87C8-E835B49EF408}" type="presParOf" srcId="{642E9DD0-EBF1-4629-B8F0-5F56E5AD9265}" destId="{FA0566B6-8197-4C1A-B9C9-C0BA50F340F4}" srcOrd="0" destOrd="0" presId="urn:microsoft.com/office/officeart/2008/layout/RadialCluster"/>
    <dgm:cxn modelId="{10AA6B80-8D7D-41E1-A375-E5609AB2AC87}" type="presParOf" srcId="{642E9DD0-EBF1-4629-B8F0-5F56E5AD9265}" destId="{451106AF-2C03-416B-B48B-F82F2CD429F0}" srcOrd="1" destOrd="0" presId="urn:microsoft.com/office/officeart/2008/layout/RadialCluster"/>
    <dgm:cxn modelId="{DE6C7360-9F4B-4657-BE61-4C4E9F269F85}" type="presParOf" srcId="{642E9DD0-EBF1-4629-B8F0-5F56E5AD9265}" destId="{FC8DA769-B364-47FA-9D4D-280980DD2C88}" srcOrd="2" destOrd="0" presId="urn:microsoft.com/office/officeart/2008/layout/RadialCluster"/>
    <dgm:cxn modelId="{43ABC6AB-5FFE-401C-AAEF-539A77A7C90B}" type="presParOf" srcId="{642E9DD0-EBF1-4629-B8F0-5F56E5AD9265}" destId="{11D30438-CB3E-441F-B222-88374B4A16C1}" srcOrd="3" destOrd="0" presId="urn:microsoft.com/office/officeart/2008/layout/RadialCluster"/>
    <dgm:cxn modelId="{DF2C4B95-9E14-4B45-843D-83496F376079}" type="presParOf" srcId="{642E9DD0-EBF1-4629-B8F0-5F56E5AD9265}" destId="{8BF8C6BC-2E74-42AD-A0B9-D59B42484751}" srcOrd="4" destOrd="0" presId="urn:microsoft.com/office/officeart/2008/layout/RadialCluster"/>
    <dgm:cxn modelId="{A0F70D40-D060-4E55-82AB-6970DD8BC9B4}" type="presParOf" srcId="{40267969-94F9-48F3-B251-D2E416DFD04E}" destId="{323951B1-E552-43F7-94CD-87ED69C50A65}" srcOrd="12" destOrd="0" presId="urn:microsoft.com/office/officeart/2008/layout/RadialCluster"/>
    <dgm:cxn modelId="{2A2B1440-AE9C-4219-85AE-3CEF52658733}" type="presParOf" srcId="{40267969-94F9-48F3-B251-D2E416DFD04E}" destId="{D6D12F0F-42DD-4FC6-AF38-3A8184769434}" srcOrd="13" destOrd="0" presId="urn:microsoft.com/office/officeart/2008/layout/RadialCluster"/>
    <dgm:cxn modelId="{B9F9E8BA-4FF0-40E6-81EC-3327E6390C5B}" type="presParOf" srcId="{D6D12F0F-42DD-4FC6-AF38-3A8184769434}" destId="{FC1BF529-FB80-4200-A40B-96D72E4B0F2A}" srcOrd="0" destOrd="0" presId="urn:microsoft.com/office/officeart/2008/layout/RadialCluster"/>
    <dgm:cxn modelId="{D621E7D3-33A3-4952-99FD-253D3211B873}" type="presParOf" srcId="{D6D12F0F-42DD-4FC6-AF38-3A8184769434}" destId="{686DAE78-0FC8-4F5C-8492-C11F672B6CA3}" srcOrd="1" destOrd="0" presId="urn:microsoft.com/office/officeart/2008/layout/RadialCluster"/>
    <dgm:cxn modelId="{27FE8B3A-6DEF-4637-B841-0BFD9E87ED95}" type="presParOf" srcId="{D6D12F0F-42DD-4FC6-AF38-3A8184769434}" destId="{92C3766C-E021-47B4-BA61-B0BBB5277514}" srcOrd="2" destOrd="0" presId="urn:microsoft.com/office/officeart/2008/layout/RadialCluster"/>
    <dgm:cxn modelId="{0D18461F-A5E6-4244-9FA1-E62448103D7E}" type="presParOf" srcId="{D6D12F0F-42DD-4FC6-AF38-3A8184769434}" destId="{88F57171-9600-4E65-BE8D-C56D382BCB2B}" srcOrd="3" destOrd="0" presId="urn:microsoft.com/office/officeart/2008/layout/RadialCluster"/>
    <dgm:cxn modelId="{3DAA546E-C91F-4833-A290-D01DE5F93D5D}" type="presParOf" srcId="{D6D12F0F-42DD-4FC6-AF38-3A8184769434}" destId="{B686ED49-75BB-4A0F-958B-B2C01355E55E}" srcOrd="4" destOrd="0" presId="urn:microsoft.com/office/officeart/2008/layout/RadialCluster"/>
    <dgm:cxn modelId="{76A6DE50-066B-4679-B07F-5C633734558C}" type="presParOf" srcId="{40267969-94F9-48F3-B251-D2E416DFD04E}" destId="{AE7E0AC2-D150-4C38-81AE-E243A31EF922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E0AC2-D150-4C38-81AE-E243A31EF922}">
      <dsp:nvSpPr>
        <dsp:cNvPr id="0" name=""/>
        <dsp:cNvSpPr/>
      </dsp:nvSpPr>
      <dsp:spPr>
        <a:xfrm rot="13423257">
          <a:off x="2062239" y="1840910"/>
          <a:ext cx="8824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82499" y="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951B1-E552-43F7-94CD-87ED69C50A65}">
      <dsp:nvSpPr>
        <dsp:cNvPr id="0" name=""/>
        <dsp:cNvSpPr/>
      </dsp:nvSpPr>
      <dsp:spPr>
        <a:xfrm rot="10877500">
          <a:off x="2365340" y="2512085"/>
          <a:ext cx="4571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103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24ADC-B313-4D20-82FD-0022F28B63D3}">
      <dsp:nvSpPr>
        <dsp:cNvPr id="0" name=""/>
        <dsp:cNvSpPr/>
      </dsp:nvSpPr>
      <dsp:spPr>
        <a:xfrm rot="7286879">
          <a:off x="2417012" y="3237770"/>
          <a:ext cx="7358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820" y="0"/>
              </a:lnTo>
            </a:path>
          </a:pathLst>
        </a:custGeom>
        <a:noFill/>
        <a:ln w="254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ECA53-5AE5-4353-BA90-D58F3D8681F5}">
      <dsp:nvSpPr>
        <dsp:cNvPr id="0" name=""/>
        <dsp:cNvSpPr/>
      </dsp:nvSpPr>
      <dsp:spPr>
        <a:xfrm rot="4586691">
          <a:off x="2905784" y="3444729"/>
          <a:ext cx="10715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503" y="0"/>
              </a:lnTo>
            </a:path>
          </a:pathLst>
        </a:custGeom>
        <a:noFill/>
        <a:ln w="22225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9BA4E-1277-4D48-B584-06C762A0F6E7}">
      <dsp:nvSpPr>
        <dsp:cNvPr id="0" name=""/>
        <dsp:cNvSpPr/>
      </dsp:nvSpPr>
      <dsp:spPr>
        <a:xfrm rot="785147">
          <a:off x="3609416" y="2691559"/>
          <a:ext cx="64407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4070" y="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1F8A9-E126-4734-B2D3-CA1872E3CAF6}">
      <dsp:nvSpPr>
        <dsp:cNvPr id="0" name=""/>
        <dsp:cNvSpPr/>
      </dsp:nvSpPr>
      <dsp:spPr>
        <a:xfrm rot="20143725">
          <a:off x="3561073" y="2083167"/>
          <a:ext cx="12830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3082" y="0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8DBD2-8212-46A1-8A20-5F070AF685EC}">
      <dsp:nvSpPr>
        <dsp:cNvPr id="0" name=""/>
        <dsp:cNvSpPr/>
      </dsp:nvSpPr>
      <dsp:spPr>
        <a:xfrm rot="17140481">
          <a:off x="2874594" y="1525502"/>
          <a:ext cx="12525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592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C93FE-0814-4F96-BD4E-727CC692D0A2}">
      <dsp:nvSpPr>
        <dsp:cNvPr id="0" name=""/>
        <dsp:cNvSpPr/>
      </dsp:nvSpPr>
      <dsp:spPr>
        <a:xfrm>
          <a:off x="2822386" y="2128507"/>
          <a:ext cx="795392" cy="795392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200" kern="1200" dirty="0" smtClean="0"/>
            <a:t>PIC</a:t>
          </a:r>
          <a:br>
            <a:rPr lang="hu-HU" sz="1200" kern="1200" dirty="0" smtClean="0"/>
          </a:br>
          <a:r>
            <a:rPr lang="hu-HU" sz="1200" kern="1200" dirty="0" smtClean="0"/>
            <a:t>18F25K22</a:t>
          </a:r>
          <a:endParaRPr lang="hu-HU" sz="1200" kern="1200" dirty="0"/>
        </a:p>
      </dsp:txBody>
      <dsp:txXfrm>
        <a:off x="2861214" y="2167335"/>
        <a:ext cx="717736" cy="717736"/>
      </dsp:txXfrm>
    </dsp:sp>
    <dsp:sp modelId="{6C579EB4-6A35-484A-BB59-C006EDB6E042}">
      <dsp:nvSpPr>
        <dsp:cNvPr id="0" name=""/>
        <dsp:cNvSpPr/>
      </dsp:nvSpPr>
      <dsp:spPr>
        <a:xfrm>
          <a:off x="3478414" y="389584"/>
          <a:ext cx="532913" cy="532913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Fényerő szenzor</a:t>
          </a:r>
          <a:endParaRPr lang="hu-HU" sz="600" kern="1200" dirty="0"/>
        </a:p>
      </dsp:txBody>
      <dsp:txXfrm>
        <a:off x="3504429" y="415599"/>
        <a:ext cx="480883" cy="480883"/>
      </dsp:txXfrm>
    </dsp:sp>
    <dsp:sp modelId="{ADAD52F7-1DA1-4556-9B46-90BC6EFF283A}">
      <dsp:nvSpPr>
        <dsp:cNvPr id="0" name=""/>
        <dsp:cNvSpPr/>
      </dsp:nvSpPr>
      <dsp:spPr>
        <a:xfrm>
          <a:off x="4787449" y="1287448"/>
          <a:ext cx="770885" cy="716416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Páratartalom és hőmérséklet szenzor</a:t>
          </a:r>
          <a:br>
            <a:rPr lang="hu-HU" sz="600" kern="1200" dirty="0" smtClean="0"/>
          </a:br>
          <a:r>
            <a:rPr lang="hu-HU" sz="600" kern="1200" dirty="0" smtClean="0"/>
            <a:t>(DHT22)</a:t>
          </a:r>
          <a:endParaRPr lang="hu-HU" sz="600" kern="1200" dirty="0"/>
        </a:p>
      </dsp:txBody>
      <dsp:txXfrm>
        <a:off x="4822422" y="1322421"/>
        <a:ext cx="700939" cy="646470"/>
      </dsp:txXfrm>
    </dsp:sp>
    <dsp:sp modelId="{59023B59-0BA4-48EA-AC71-6C54BD1A2DA8}">
      <dsp:nvSpPr>
        <dsp:cNvPr id="0" name=""/>
        <dsp:cNvSpPr/>
      </dsp:nvSpPr>
      <dsp:spPr>
        <a:xfrm>
          <a:off x="4245125" y="2645537"/>
          <a:ext cx="1269308" cy="532913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Légnyomás-szenzor</a:t>
          </a:r>
          <a:br>
            <a:rPr lang="hu-HU" sz="1000" kern="1200" dirty="0" smtClean="0"/>
          </a:br>
          <a:r>
            <a:rPr lang="hu-HU" sz="1000" kern="1200" dirty="0" smtClean="0"/>
            <a:t>BMP180</a:t>
          </a:r>
          <a:endParaRPr lang="hu-HU" sz="1000" kern="1200" dirty="0"/>
        </a:p>
      </dsp:txBody>
      <dsp:txXfrm>
        <a:off x="4271140" y="2671552"/>
        <a:ext cx="1217278" cy="480883"/>
      </dsp:txXfrm>
    </dsp:sp>
    <dsp:sp modelId="{E51357FC-BC52-4D28-A7CE-8CF0989B90F0}">
      <dsp:nvSpPr>
        <dsp:cNvPr id="0" name=""/>
        <dsp:cNvSpPr/>
      </dsp:nvSpPr>
      <dsp:spPr>
        <a:xfrm>
          <a:off x="3238584" y="3965557"/>
          <a:ext cx="772979" cy="480868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RS-485 illesztő</a:t>
          </a:r>
          <a:endParaRPr lang="hu-HU" sz="1000" kern="1200" dirty="0"/>
        </a:p>
      </dsp:txBody>
      <dsp:txXfrm>
        <a:off x="3262058" y="3989031"/>
        <a:ext cx="726031" cy="433920"/>
      </dsp:txXfrm>
    </dsp:sp>
    <dsp:sp modelId="{B77616D8-0555-4055-B235-B37227A18363}">
      <dsp:nvSpPr>
        <dsp:cNvPr id="0" name=""/>
        <dsp:cNvSpPr/>
      </dsp:nvSpPr>
      <dsp:spPr>
        <a:xfrm>
          <a:off x="1820509" y="3551639"/>
          <a:ext cx="1285002" cy="425030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GSM modul</a:t>
          </a:r>
          <a:br>
            <a:rPr lang="hu-HU" sz="1000" kern="1200" dirty="0" smtClean="0"/>
          </a:br>
          <a:r>
            <a:rPr lang="hu-HU" sz="1000" kern="1200" dirty="0" smtClean="0"/>
            <a:t>(SIM900)</a:t>
          </a:r>
          <a:endParaRPr lang="hu-HU" sz="500" kern="1200" dirty="0"/>
        </a:p>
      </dsp:txBody>
      <dsp:txXfrm>
        <a:off x="1841257" y="3572387"/>
        <a:ext cx="1243506" cy="383534"/>
      </dsp:txXfrm>
    </dsp:sp>
    <dsp:sp modelId="{16CEBD14-0254-4D2B-9511-64734C5362A4}">
      <dsp:nvSpPr>
        <dsp:cNvPr id="0" name=""/>
        <dsp:cNvSpPr/>
      </dsp:nvSpPr>
      <dsp:spPr>
        <a:xfrm rot="6900000">
          <a:off x="2175993" y="4096388"/>
          <a:ext cx="26418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4189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7AE9A-41DC-453C-A06E-6925ACF8CF94}">
      <dsp:nvSpPr>
        <dsp:cNvPr id="0" name=""/>
        <dsp:cNvSpPr/>
      </dsp:nvSpPr>
      <dsp:spPr>
        <a:xfrm>
          <a:off x="1729579" y="4216106"/>
          <a:ext cx="796865" cy="532913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SIM kártya</a:t>
          </a:r>
          <a:endParaRPr lang="hu-HU" sz="1000" kern="1200" dirty="0"/>
        </a:p>
      </dsp:txBody>
      <dsp:txXfrm>
        <a:off x="1755594" y="4242121"/>
        <a:ext cx="744835" cy="480883"/>
      </dsp:txXfrm>
    </dsp:sp>
    <dsp:sp modelId="{FA0566B6-8197-4C1A-B9C9-C0BA50F340F4}">
      <dsp:nvSpPr>
        <dsp:cNvPr id="0" name=""/>
        <dsp:cNvSpPr/>
      </dsp:nvSpPr>
      <dsp:spPr>
        <a:xfrm>
          <a:off x="1602135" y="2310560"/>
          <a:ext cx="763263" cy="375535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 dirty="0" smtClean="0"/>
            <a:t>Töltő/tápegység</a:t>
          </a:r>
          <a:endParaRPr lang="hu-HU" sz="800" kern="1200" dirty="0"/>
        </a:p>
      </dsp:txBody>
      <dsp:txXfrm>
        <a:off x="1620467" y="2328892"/>
        <a:ext cx="726599" cy="338871"/>
      </dsp:txXfrm>
    </dsp:sp>
    <dsp:sp modelId="{451106AF-2C03-416B-B48B-F82F2CD429F0}">
      <dsp:nvSpPr>
        <dsp:cNvPr id="0" name=""/>
        <dsp:cNvSpPr/>
      </dsp:nvSpPr>
      <dsp:spPr>
        <a:xfrm rot="8814868">
          <a:off x="1355560" y="2787088"/>
          <a:ext cx="3700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0009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DA769-B364-47FA-9D4D-280980DD2C88}">
      <dsp:nvSpPr>
        <dsp:cNvPr id="0" name=""/>
        <dsp:cNvSpPr/>
      </dsp:nvSpPr>
      <dsp:spPr>
        <a:xfrm>
          <a:off x="698901" y="2888080"/>
          <a:ext cx="721518" cy="424665"/>
        </a:xfrm>
        <a:prstGeom prst="round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Akkumulátor</a:t>
          </a:r>
          <a:endParaRPr lang="hu-HU" sz="600" kern="1200" dirty="0"/>
        </a:p>
      </dsp:txBody>
      <dsp:txXfrm>
        <a:off x="719631" y="2908810"/>
        <a:ext cx="680058" cy="383205"/>
      </dsp:txXfrm>
    </dsp:sp>
    <dsp:sp modelId="{11D30438-CB3E-441F-B222-88374B4A16C1}">
      <dsp:nvSpPr>
        <dsp:cNvPr id="0" name=""/>
        <dsp:cNvSpPr/>
      </dsp:nvSpPr>
      <dsp:spPr>
        <a:xfrm rot="11785153">
          <a:off x="1349129" y="2349367"/>
          <a:ext cx="2582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8271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8C6BC-2E74-42AD-A0B9-D59B42484751}">
      <dsp:nvSpPr>
        <dsp:cNvPr id="0" name=""/>
        <dsp:cNvSpPr/>
      </dsp:nvSpPr>
      <dsp:spPr>
        <a:xfrm>
          <a:off x="780524" y="2094299"/>
          <a:ext cx="573871" cy="268023"/>
        </a:xfrm>
        <a:prstGeom prst="round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/>
            <a:t>Napelem</a:t>
          </a:r>
        </a:p>
      </dsp:txBody>
      <dsp:txXfrm>
        <a:off x="793608" y="2107383"/>
        <a:ext cx="547703" cy="241855"/>
      </dsp:txXfrm>
    </dsp:sp>
    <dsp:sp modelId="{FC1BF529-FB80-4200-A40B-96D72E4B0F2A}">
      <dsp:nvSpPr>
        <dsp:cNvPr id="0" name=""/>
        <dsp:cNvSpPr/>
      </dsp:nvSpPr>
      <dsp:spPr>
        <a:xfrm>
          <a:off x="1649506" y="1051539"/>
          <a:ext cx="563641" cy="4844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Széladatgyűjtő</a:t>
          </a:r>
          <a:endParaRPr lang="hu-HU" sz="600" kern="1200" dirty="0"/>
        </a:p>
      </dsp:txBody>
      <dsp:txXfrm>
        <a:off x="1673153" y="1075186"/>
        <a:ext cx="516347" cy="437109"/>
      </dsp:txXfrm>
    </dsp:sp>
    <dsp:sp modelId="{686DAE78-0FC8-4F5C-8492-C11F672B6CA3}">
      <dsp:nvSpPr>
        <dsp:cNvPr id="0" name=""/>
        <dsp:cNvSpPr/>
      </dsp:nvSpPr>
      <dsp:spPr>
        <a:xfrm rot="11214617">
          <a:off x="1274030" y="1236915"/>
          <a:ext cx="3768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684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766C-E021-47B4-BA61-B0BBB5277514}">
      <dsp:nvSpPr>
        <dsp:cNvPr id="0" name=""/>
        <dsp:cNvSpPr/>
      </dsp:nvSpPr>
      <dsp:spPr>
        <a:xfrm>
          <a:off x="750812" y="1015821"/>
          <a:ext cx="524586" cy="3332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Kanalas sebességmérő</a:t>
          </a:r>
          <a:endParaRPr lang="hu-HU" sz="600" kern="1200" dirty="0"/>
        </a:p>
      </dsp:txBody>
      <dsp:txXfrm>
        <a:off x="767081" y="1032090"/>
        <a:ext cx="492048" cy="300731"/>
      </dsp:txXfrm>
    </dsp:sp>
    <dsp:sp modelId="{88F57171-9600-4E65-BE8D-C56D382BCB2B}">
      <dsp:nvSpPr>
        <dsp:cNvPr id="0" name=""/>
        <dsp:cNvSpPr/>
      </dsp:nvSpPr>
      <dsp:spPr>
        <a:xfrm rot="18531983">
          <a:off x="2080785" y="955930"/>
          <a:ext cx="24558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5587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6ED49-75BB-4A0F-958B-B2C01355E55E}">
      <dsp:nvSpPr>
        <dsp:cNvPr id="0" name=""/>
        <dsp:cNvSpPr/>
      </dsp:nvSpPr>
      <dsp:spPr>
        <a:xfrm>
          <a:off x="2114270" y="622259"/>
          <a:ext cx="524586" cy="23806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Szélirány</a:t>
          </a:r>
          <a:endParaRPr lang="hu-HU" sz="600" kern="1200" dirty="0"/>
        </a:p>
      </dsp:txBody>
      <dsp:txXfrm>
        <a:off x="2125891" y="633880"/>
        <a:ext cx="501344" cy="214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A6742-555C-4977-ADAE-0AA47446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Időjárás állomás gsm kommunikációval (Projekt I.)</dc:title>
  <dc:subject>Pozsonyi Miklós Zoltán OE-KVK-MAI-F4</dc:subject>
  <dc:creator>Miki</dc:creator>
  <cp:keywords/>
  <dc:description/>
  <cp:lastModifiedBy>Miki</cp:lastModifiedBy>
  <cp:revision>9</cp:revision>
  <dcterms:created xsi:type="dcterms:W3CDTF">2016-03-04T18:25:00Z</dcterms:created>
  <dcterms:modified xsi:type="dcterms:W3CDTF">2016-03-04T21:28:00Z</dcterms:modified>
</cp:coreProperties>
</file>