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7E68" w14:textId="77777777" w:rsidR="00707042" w:rsidRPr="00707042" w:rsidRDefault="00707042" w:rsidP="00707042">
      <w:r w:rsidRPr="00707042">
        <w:br/>
        <w:t>Trong ví dụ này, chúng ta xem xét việc kết nối từ bên ngoài Azure, chẳng hạn như một ứng dụng đặt tại chỗ (on-premises).</w:t>
      </w:r>
    </w:p>
    <w:p w14:paraId="7FBE4427" w14:textId="77777777" w:rsidR="00707042" w:rsidRPr="00707042" w:rsidRDefault="00707042" w:rsidP="00707042">
      <w:pPr>
        <w:numPr>
          <w:ilvl w:val="0"/>
          <w:numId w:val="1"/>
        </w:numPr>
      </w:pPr>
      <w:r w:rsidRPr="00707042">
        <w:rPr>
          <w:b/>
          <w:bCs/>
        </w:rPr>
        <w:t>Proxy</w:t>
      </w:r>
      <w:r w:rsidRPr="00707042">
        <w:t>: Khi bạn kết nối từ bên ngoài Azure, chẳng hạn từ một ứng dụng đặt tại chỗ, chính sách kết nối mặc định là "proxy". Điều này có nghĩa là kết nối được thiết lập thông qua Gateway và tất cả các yêu cầu tiếp theo sẽ luôn đi qua Gateway. Mỗi yêu cầu có thể được phục vụ bởi một cơ sở dữ liệu khác nhau trong cụm (cluster).</w:t>
      </w:r>
    </w:p>
    <w:p w14:paraId="41498D6B" w14:textId="77777777" w:rsidR="00707042" w:rsidRPr="00707042" w:rsidRDefault="00707042" w:rsidP="00707042">
      <w:pPr>
        <w:numPr>
          <w:ilvl w:val="0"/>
          <w:numId w:val="1"/>
        </w:numPr>
      </w:pPr>
      <w:r w:rsidRPr="00707042">
        <w:rPr>
          <w:b/>
          <w:bCs/>
        </w:rPr>
        <w:t>Gateway</w:t>
      </w:r>
      <w:r w:rsidRPr="00707042">
        <w:t>: Trong trường hợp này, gateway cũng đóng vai trò quan trọng như trong ví dụ trước, chịu trách nhiệm xử lý các yêu cầu kết nối từ bên ngoài Azure và định tuyến chúng đến các cơ sở dữ liệu trong cụm.</w:t>
      </w:r>
    </w:p>
    <w:p w14:paraId="3DC32873" w14:textId="77777777" w:rsidR="00707042" w:rsidRPr="00707042" w:rsidRDefault="00707042" w:rsidP="00707042">
      <w:pPr>
        <w:numPr>
          <w:ilvl w:val="0"/>
          <w:numId w:val="1"/>
        </w:numPr>
      </w:pPr>
      <w:r w:rsidRPr="00707042">
        <w:rPr>
          <w:b/>
          <w:bCs/>
        </w:rPr>
        <w:t>Cluster</w:t>
      </w:r>
      <w:r w:rsidRPr="00707042">
        <w:t>: Cụm (cluster) trong Azure SQL Database là một nhóm các máy chủ cơ sở dữ liệu vật lý và bản sao dự phòng của chúng. Khi một yêu cầu được gửi đến Gateway, Gateway có thể định tuyến yêu cầu đến bất kỳ máy chủ cơ sở dữ liệu nào trong cụm. Điều này giúp tăng khả năng sẵn sàng và khả năng chịu lỗi của hệ thống cơ sở dữ liệu.</w:t>
      </w:r>
    </w:p>
    <w:p w14:paraId="0E3355D3" w14:textId="77777777" w:rsidR="0017255B" w:rsidRDefault="0017255B"/>
    <w:sectPr w:rsidR="0017255B"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C7D45"/>
    <w:multiLevelType w:val="multilevel"/>
    <w:tmpl w:val="0D34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B0"/>
    <w:rsid w:val="0017255B"/>
    <w:rsid w:val="006F05B0"/>
    <w:rsid w:val="00707042"/>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F6F4B-091B-4265-8368-D69C6D27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87280">
      <w:bodyDiv w:val="1"/>
      <w:marLeft w:val="0"/>
      <w:marRight w:val="0"/>
      <w:marTop w:val="0"/>
      <w:marBottom w:val="0"/>
      <w:divBdr>
        <w:top w:val="none" w:sz="0" w:space="0" w:color="auto"/>
        <w:left w:val="none" w:sz="0" w:space="0" w:color="auto"/>
        <w:bottom w:val="none" w:sz="0" w:space="0" w:color="auto"/>
        <w:right w:val="none" w:sz="0" w:space="0" w:color="auto"/>
      </w:divBdr>
    </w:div>
    <w:div w:id="112049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2024-03-19T13:06:00Z</dcterms:created>
  <dcterms:modified xsi:type="dcterms:W3CDTF">2024-03-19T13:06:00Z</dcterms:modified>
</cp:coreProperties>
</file>