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0938" w14:textId="77777777" w:rsidR="00305C25" w:rsidRPr="00305C25" w:rsidRDefault="00305C25" w:rsidP="00305C25">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305C25">
        <w:rPr>
          <w:rFonts w:ascii="Segoe UI" w:eastAsia="Times New Roman" w:hAnsi="Segoe UI" w:cs="Segoe UI"/>
          <w:b/>
          <w:bCs/>
          <w:color w:val="161616"/>
          <w:kern w:val="36"/>
          <w:sz w:val="48"/>
          <w:szCs w:val="48"/>
        </w:rPr>
        <w:t>Describe database objects</w:t>
      </w:r>
    </w:p>
    <w:p w14:paraId="79338427" w14:textId="77777777" w:rsidR="00305C25" w:rsidRPr="00305C25" w:rsidRDefault="00305C25" w:rsidP="00305C25">
      <w:pPr>
        <w:shd w:val="clear" w:color="auto" w:fill="FFFFFF"/>
        <w:spacing w:after="0" w:line="240" w:lineRule="auto"/>
        <w:jc w:val="left"/>
        <w:rPr>
          <w:rFonts w:ascii="Segoe UI" w:eastAsia="Times New Roman" w:hAnsi="Segoe UI" w:cs="Segoe UI"/>
          <w:color w:val="161616"/>
          <w:sz w:val="24"/>
          <w:szCs w:val="24"/>
        </w:rPr>
      </w:pPr>
      <w:r w:rsidRPr="00305C25">
        <w:rPr>
          <w:rFonts w:ascii="docons" w:eastAsia="Times New Roman" w:hAnsi="docons" w:cs="Segoe UI"/>
          <w:color w:val="161616"/>
          <w:sz w:val="14"/>
          <w:szCs w:val="14"/>
          <w:bdr w:val="none" w:sz="0" w:space="0" w:color="auto" w:frame="1"/>
        </w:rPr>
        <w:t>Completed</w:t>
      </w:r>
      <w:r w:rsidRPr="00305C25">
        <w:rPr>
          <w:rFonts w:ascii="Segoe UI" w:eastAsia="Times New Roman" w:hAnsi="Segoe UI" w:cs="Segoe UI"/>
          <w:color w:val="161616"/>
          <w:sz w:val="18"/>
          <w:szCs w:val="18"/>
        </w:rPr>
        <w:t>100 XP</w:t>
      </w:r>
    </w:p>
    <w:p w14:paraId="4861D211" w14:textId="77777777" w:rsidR="00305C25" w:rsidRPr="00305C25" w:rsidRDefault="00305C25" w:rsidP="00305C25">
      <w:pPr>
        <w:numPr>
          <w:ilvl w:val="0"/>
          <w:numId w:val="1"/>
        </w:numPr>
        <w:shd w:val="clear" w:color="auto" w:fill="FFFFFF"/>
        <w:spacing w:after="0" w:line="240" w:lineRule="auto"/>
        <w:jc w:val="left"/>
        <w:rPr>
          <w:rFonts w:ascii="Segoe UI" w:eastAsia="Times New Roman" w:hAnsi="Segoe UI" w:cs="Segoe UI"/>
          <w:sz w:val="24"/>
          <w:szCs w:val="24"/>
        </w:rPr>
      </w:pPr>
      <w:r w:rsidRPr="00305C25">
        <w:rPr>
          <w:rFonts w:ascii="Segoe UI" w:eastAsia="Times New Roman" w:hAnsi="Segoe UI" w:cs="Segoe UI"/>
          <w:sz w:val="24"/>
          <w:szCs w:val="24"/>
        </w:rPr>
        <w:t>9 minutes</w:t>
      </w:r>
    </w:p>
    <w:p w14:paraId="6BC4A06D"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In addition to tables, a relational database can contain other structures that help to optimize data organization, encapsulate programmatic actions, and improve the speed of access. In this unit, you'll learn about three of these structures in more detail: </w:t>
      </w:r>
      <w:r w:rsidRPr="00305C25">
        <w:rPr>
          <w:rFonts w:ascii="Segoe UI" w:eastAsia="Times New Roman" w:hAnsi="Segoe UI" w:cs="Segoe UI"/>
          <w:i/>
          <w:iCs/>
          <w:color w:val="161616"/>
          <w:sz w:val="24"/>
          <w:szCs w:val="24"/>
        </w:rPr>
        <w:t>views</w:t>
      </w:r>
      <w:r w:rsidRPr="00305C25">
        <w:rPr>
          <w:rFonts w:ascii="Segoe UI" w:eastAsia="Times New Roman" w:hAnsi="Segoe UI" w:cs="Segoe UI"/>
          <w:color w:val="161616"/>
          <w:sz w:val="24"/>
          <w:szCs w:val="24"/>
        </w:rPr>
        <w:t>, </w:t>
      </w:r>
      <w:r w:rsidRPr="00305C25">
        <w:rPr>
          <w:rFonts w:ascii="Segoe UI" w:eastAsia="Times New Roman" w:hAnsi="Segoe UI" w:cs="Segoe UI"/>
          <w:i/>
          <w:iCs/>
          <w:color w:val="161616"/>
          <w:sz w:val="24"/>
          <w:szCs w:val="24"/>
        </w:rPr>
        <w:t>stored procedures</w:t>
      </w:r>
      <w:r w:rsidRPr="00305C25">
        <w:rPr>
          <w:rFonts w:ascii="Segoe UI" w:eastAsia="Times New Roman" w:hAnsi="Segoe UI" w:cs="Segoe UI"/>
          <w:color w:val="161616"/>
          <w:sz w:val="24"/>
          <w:szCs w:val="24"/>
        </w:rPr>
        <w:t>, and </w:t>
      </w:r>
      <w:r w:rsidRPr="00305C25">
        <w:rPr>
          <w:rFonts w:ascii="Segoe UI" w:eastAsia="Times New Roman" w:hAnsi="Segoe UI" w:cs="Segoe UI"/>
          <w:i/>
          <w:iCs/>
          <w:color w:val="161616"/>
          <w:sz w:val="24"/>
          <w:szCs w:val="24"/>
        </w:rPr>
        <w:t>indexes</w:t>
      </w:r>
      <w:r w:rsidRPr="00305C25">
        <w:rPr>
          <w:rFonts w:ascii="Segoe UI" w:eastAsia="Times New Roman" w:hAnsi="Segoe UI" w:cs="Segoe UI"/>
          <w:color w:val="161616"/>
          <w:sz w:val="24"/>
          <w:szCs w:val="24"/>
        </w:rPr>
        <w:t>.</w:t>
      </w:r>
    </w:p>
    <w:p w14:paraId="714B7606" w14:textId="77777777" w:rsidR="00305C25" w:rsidRPr="00305C25" w:rsidRDefault="00305C25" w:rsidP="00305C2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305C25">
        <w:rPr>
          <w:rFonts w:ascii="Segoe UI" w:eastAsia="Times New Roman" w:hAnsi="Segoe UI" w:cs="Segoe UI"/>
          <w:b/>
          <w:bCs/>
          <w:color w:val="161616"/>
          <w:sz w:val="36"/>
          <w:szCs w:val="36"/>
        </w:rPr>
        <w:t>What is a view?</w:t>
      </w:r>
    </w:p>
    <w:p w14:paraId="76FBAAE7"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A view is a virtual table based on the results of a </w:t>
      </w:r>
      <w:r w:rsidRPr="00305C25">
        <w:rPr>
          <w:rFonts w:ascii="Segoe UI" w:eastAsia="Times New Roman" w:hAnsi="Segoe UI" w:cs="Segoe UI"/>
          <w:b/>
          <w:bCs/>
          <w:color w:val="161616"/>
          <w:sz w:val="24"/>
          <w:szCs w:val="24"/>
        </w:rPr>
        <w:t>SELECT</w:t>
      </w:r>
      <w:r w:rsidRPr="00305C25">
        <w:rPr>
          <w:rFonts w:ascii="Segoe UI" w:eastAsia="Times New Roman" w:hAnsi="Segoe UI" w:cs="Segoe UI"/>
          <w:color w:val="161616"/>
          <w:sz w:val="24"/>
          <w:szCs w:val="24"/>
        </w:rPr>
        <w:t> query. You can think of a view as a window on specified rows in one or more underlying tables. For example, you could create a view on the </w:t>
      </w:r>
      <w:r w:rsidRPr="00305C25">
        <w:rPr>
          <w:rFonts w:ascii="Segoe UI" w:eastAsia="Times New Roman" w:hAnsi="Segoe UI" w:cs="Segoe UI"/>
          <w:b/>
          <w:bCs/>
          <w:color w:val="161616"/>
          <w:sz w:val="24"/>
          <w:szCs w:val="24"/>
        </w:rPr>
        <w:t>Order</w:t>
      </w:r>
      <w:r w:rsidRPr="00305C25">
        <w:rPr>
          <w:rFonts w:ascii="Segoe UI" w:eastAsia="Times New Roman" w:hAnsi="Segoe UI" w:cs="Segoe UI"/>
          <w:color w:val="161616"/>
          <w:sz w:val="24"/>
          <w:szCs w:val="24"/>
        </w:rPr>
        <w:t> and </w:t>
      </w:r>
      <w:r w:rsidRPr="00305C25">
        <w:rPr>
          <w:rFonts w:ascii="Segoe UI" w:eastAsia="Times New Roman" w:hAnsi="Segoe UI" w:cs="Segoe UI"/>
          <w:b/>
          <w:bCs/>
          <w:color w:val="161616"/>
          <w:sz w:val="24"/>
          <w:szCs w:val="24"/>
        </w:rPr>
        <w:t>Customer</w:t>
      </w:r>
      <w:r w:rsidRPr="00305C25">
        <w:rPr>
          <w:rFonts w:ascii="Segoe UI" w:eastAsia="Times New Roman" w:hAnsi="Segoe UI" w:cs="Segoe UI"/>
          <w:color w:val="161616"/>
          <w:sz w:val="24"/>
          <w:szCs w:val="24"/>
        </w:rPr>
        <w:t> tables that retrieves order and customer data to provide a single object that makes it easy to determine delivery addresses for orders:</w:t>
      </w:r>
    </w:p>
    <w:p w14:paraId="2FD86152"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1B1A54F1"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CREATE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VIEW</w:t>
      </w:r>
      <w:r w:rsidRPr="00305C25">
        <w:rPr>
          <w:rFonts w:ascii="Consolas" w:eastAsia="Times New Roman" w:hAnsi="Consolas" w:cs="Courier New"/>
          <w:color w:val="161616"/>
          <w:sz w:val="20"/>
          <w:szCs w:val="20"/>
          <w:bdr w:val="none" w:sz="0" w:space="0" w:color="auto" w:frame="1"/>
        </w:rPr>
        <w:t xml:space="preserve"> Deliveries</w:t>
      </w:r>
    </w:p>
    <w:p w14:paraId="5C396655"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AS</w:t>
      </w:r>
    </w:p>
    <w:p w14:paraId="2117C158"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SELECT</w:t>
      </w:r>
      <w:r w:rsidRPr="00305C25">
        <w:rPr>
          <w:rFonts w:ascii="Consolas" w:eastAsia="Times New Roman" w:hAnsi="Consolas" w:cs="Courier New"/>
          <w:color w:val="161616"/>
          <w:sz w:val="20"/>
          <w:szCs w:val="20"/>
          <w:bdr w:val="none" w:sz="0" w:space="0" w:color="auto" w:frame="1"/>
        </w:rPr>
        <w:t xml:space="preserve"> o.OrderNo, o.OrderDate,</w:t>
      </w:r>
    </w:p>
    <w:p w14:paraId="2761071D"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t xml:space="preserve">       c.FirstName, c.LastName, c.Address, c.City</w:t>
      </w:r>
    </w:p>
    <w:p w14:paraId="505ABB93"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FROM</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Order</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AS</w:t>
      </w:r>
      <w:r w:rsidRPr="00305C25">
        <w:rPr>
          <w:rFonts w:ascii="Consolas" w:eastAsia="Times New Roman" w:hAnsi="Consolas" w:cs="Courier New"/>
          <w:color w:val="161616"/>
          <w:sz w:val="20"/>
          <w:szCs w:val="20"/>
          <w:bdr w:val="none" w:sz="0" w:space="0" w:color="auto" w:frame="1"/>
        </w:rPr>
        <w:t xml:space="preserve"> o </w:t>
      </w:r>
      <w:r w:rsidRPr="00305C25">
        <w:rPr>
          <w:rFonts w:ascii="Consolas" w:eastAsia="Times New Roman" w:hAnsi="Consolas" w:cs="Courier New"/>
          <w:color w:val="0101FD"/>
          <w:sz w:val="20"/>
          <w:szCs w:val="20"/>
          <w:bdr w:val="none" w:sz="0" w:space="0" w:color="auto" w:frame="1"/>
        </w:rPr>
        <w:t>JOIN</w:t>
      </w:r>
      <w:r w:rsidRPr="00305C25">
        <w:rPr>
          <w:rFonts w:ascii="Consolas" w:eastAsia="Times New Roman" w:hAnsi="Consolas" w:cs="Courier New"/>
          <w:color w:val="161616"/>
          <w:sz w:val="20"/>
          <w:szCs w:val="20"/>
          <w:bdr w:val="none" w:sz="0" w:space="0" w:color="auto" w:frame="1"/>
        </w:rPr>
        <w:t xml:space="preserve"> Customer </w:t>
      </w:r>
      <w:r w:rsidRPr="00305C25">
        <w:rPr>
          <w:rFonts w:ascii="Consolas" w:eastAsia="Times New Roman" w:hAnsi="Consolas" w:cs="Courier New"/>
          <w:color w:val="0101FD"/>
          <w:sz w:val="20"/>
          <w:szCs w:val="20"/>
          <w:bdr w:val="none" w:sz="0" w:space="0" w:color="auto" w:frame="1"/>
        </w:rPr>
        <w:t>AS</w:t>
      </w:r>
      <w:r w:rsidRPr="00305C25">
        <w:rPr>
          <w:rFonts w:ascii="Consolas" w:eastAsia="Times New Roman" w:hAnsi="Consolas" w:cs="Courier New"/>
          <w:color w:val="161616"/>
          <w:sz w:val="20"/>
          <w:szCs w:val="20"/>
          <w:bdr w:val="none" w:sz="0" w:space="0" w:color="auto" w:frame="1"/>
        </w:rPr>
        <w:t xml:space="preserve"> c</w:t>
      </w:r>
    </w:p>
    <w:p w14:paraId="43DAE0A7"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ON</w:t>
      </w:r>
      <w:r w:rsidRPr="00305C25">
        <w:rPr>
          <w:rFonts w:ascii="Consolas" w:eastAsia="Times New Roman" w:hAnsi="Consolas" w:cs="Courier New"/>
          <w:color w:val="161616"/>
          <w:sz w:val="20"/>
          <w:szCs w:val="20"/>
          <w:bdr w:val="none" w:sz="0" w:space="0" w:color="auto" w:frame="1"/>
        </w:rPr>
        <w:t xml:space="preserve"> o.Customer = c.ID;</w:t>
      </w:r>
    </w:p>
    <w:p w14:paraId="3EE92FE0"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You can query the view and filter the data in much the same way as a table. The following query finds details of orders for customers who live in Seattle:</w:t>
      </w:r>
    </w:p>
    <w:p w14:paraId="12DE699D"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79865937"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SELECT</w:t>
      </w:r>
      <w:r w:rsidRPr="00305C25">
        <w:rPr>
          <w:rFonts w:ascii="Consolas" w:eastAsia="Times New Roman" w:hAnsi="Consolas" w:cs="Courier New"/>
          <w:color w:val="161616"/>
          <w:sz w:val="20"/>
          <w:szCs w:val="20"/>
          <w:bdr w:val="none" w:sz="0" w:space="0" w:color="auto" w:frame="1"/>
        </w:rPr>
        <w:t xml:space="preserve"> OrderNo, OrderDate, LastName, Address</w:t>
      </w:r>
    </w:p>
    <w:p w14:paraId="32198120"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FROM</w:t>
      </w:r>
      <w:r w:rsidRPr="00305C25">
        <w:rPr>
          <w:rFonts w:ascii="Consolas" w:eastAsia="Times New Roman" w:hAnsi="Consolas" w:cs="Courier New"/>
          <w:color w:val="161616"/>
          <w:sz w:val="20"/>
          <w:szCs w:val="20"/>
          <w:bdr w:val="none" w:sz="0" w:space="0" w:color="auto" w:frame="1"/>
        </w:rPr>
        <w:t xml:space="preserve"> Deliveries</w:t>
      </w:r>
    </w:p>
    <w:p w14:paraId="177B8311"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WHERE</w:t>
      </w:r>
      <w:r w:rsidRPr="00305C25">
        <w:rPr>
          <w:rFonts w:ascii="Consolas" w:eastAsia="Times New Roman" w:hAnsi="Consolas" w:cs="Courier New"/>
          <w:color w:val="161616"/>
          <w:sz w:val="20"/>
          <w:szCs w:val="20"/>
          <w:bdr w:val="none" w:sz="0" w:space="0" w:color="auto" w:frame="1"/>
        </w:rPr>
        <w:t xml:space="preserve"> City = </w:t>
      </w:r>
      <w:r w:rsidRPr="00305C25">
        <w:rPr>
          <w:rFonts w:ascii="Consolas" w:eastAsia="Times New Roman" w:hAnsi="Consolas" w:cs="Courier New"/>
          <w:color w:val="A31515"/>
          <w:sz w:val="20"/>
          <w:szCs w:val="20"/>
          <w:bdr w:val="none" w:sz="0" w:space="0" w:color="auto" w:frame="1"/>
        </w:rPr>
        <w:t>'Seattle'</w:t>
      </w:r>
      <w:r w:rsidRPr="00305C25">
        <w:rPr>
          <w:rFonts w:ascii="Consolas" w:eastAsia="Times New Roman" w:hAnsi="Consolas" w:cs="Courier New"/>
          <w:color w:val="161616"/>
          <w:sz w:val="20"/>
          <w:szCs w:val="20"/>
          <w:bdr w:val="none" w:sz="0" w:space="0" w:color="auto" w:frame="1"/>
        </w:rPr>
        <w:t>;</w:t>
      </w:r>
    </w:p>
    <w:p w14:paraId="785FDFDD" w14:textId="77777777" w:rsidR="00305C25" w:rsidRPr="00305C25" w:rsidRDefault="00305C25" w:rsidP="00305C2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305C25">
        <w:rPr>
          <w:rFonts w:ascii="Segoe UI" w:eastAsia="Times New Roman" w:hAnsi="Segoe UI" w:cs="Segoe UI"/>
          <w:b/>
          <w:bCs/>
          <w:color w:val="161616"/>
          <w:sz w:val="36"/>
          <w:szCs w:val="36"/>
        </w:rPr>
        <w:t>What is a stored procedure?</w:t>
      </w:r>
    </w:p>
    <w:p w14:paraId="111C2670"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A stored procedure defines SQL statements that can be run on command. Stored procedures are used to encapsulate programmatic logic in a database for actions that applications need to perform when working with data.</w:t>
      </w:r>
    </w:p>
    <w:p w14:paraId="7FFB419E"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You can define a stored procedure with parameters to create a flexible solution for common actions that might need to be applied to data based on a specific key or criteria. For example, the following stored procedure could be defined to change the name of a product based on the specified product ID.</w:t>
      </w:r>
    </w:p>
    <w:p w14:paraId="65114DAC"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63DDA250"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CREATE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PROCEDURE</w:t>
      </w:r>
      <w:r w:rsidRPr="00305C25">
        <w:rPr>
          <w:rFonts w:ascii="Consolas" w:eastAsia="Times New Roman" w:hAnsi="Consolas" w:cs="Courier New"/>
          <w:color w:val="161616"/>
          <w:sz w:val="20"/>
          <w:szCs w:val="20"/>
          <w:bdr w:val="none" w:sz="0" w:space="0" w:color="auto" w:frame="1"/>
        </w:rPr>
        <w:t xml:space="preserve"> RenameProduct</w:t>
      </w:r>
    </w:p>
    <w:p w14:paraId="48A8C74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lastRenderedPageBreak/>
        <w:tab/>
        <w:t xml:space="preserve">@ProductID </w:t>
      </w:r>
      <w:r w:rsidRPr="00305C25">
        <w:rPr>
          <w:rFonts w:ascii="Consolas" w:eastAsia="Times New Roman" w:hAnsi="Consolas" w:cs="Courier New"/>
          <w:color w:val="0101FD"/>
          <w:sz w:val="20"/>
          <w:szCs w:val="20"/>
          <w:bdr w:val="none" w:sz="0" w:space="0" w:color="auto" w:frame="1"/>
        </w:rPr>
        <w:t>INT</w:t>
      </w:r>
      <w:r w:rsidRPr="00305C25">
        <w:rPr>
          <w:rFonts w:ascii="Consolas" w:eastAsia="Times New Roman" w:hAnsi="Consolas" w:cs="Courier New"/>
          <w:color w:val="161616"/>
          <w:sz w:val="20"/>
          <w:szCs w:val="20"/>
          <w:bdr w:val="none" w:sz="0" w:space="0" w:color="auto" w:frame="1"/>
        </w:rPr>
        <w:t>,</w:t>
      </w:r>
    </w:p>
    <w:p w14:paraId="0DF2D8ED"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tab/>
        <w:t xml:space="preserve">@NewName </w:t>
      </w:r>
      <w:r w:rsidRPr="00305C25">
        <w:rPr>
          <w:rFonts w:ascii="Consolas" w:eastAsia="Times New Roman" w:hAnsi="Consolas" w:cs="Courier New"/>
          <w:color w:val="0101FD"/>
          <w:sz w:val="20"/>
          <w:szCs w:val="20"/>
          <w:bdr w:val="none" w:sz="0" w:space="0" w:color="auto" w:frame="1"/>
        </w:rPr>
        <w:t>VARCHAR</w:t>
      </w:r>
      <w:r w:rsidRPr="00305C25">
        <w:rPr>
          <w:rFonts w:ascii="Consolas" w:eastAsia="Times New Roman" w:hAnsi="Consolas" w:cs="Courier New"/>
          <w:color w:val="161616"/>
          <w:sz w:val="20"/>
          <w:szCs w:val="20"/>
          <w:bdr w:val="none" w:sz="0" w:space="0" w:color="auto" w:frame="1"/>
        </w:rPr>
        <w:t>(20)</w:t>
      </w:r>
    </w:p>
    <w:p w14:paraId="3878AA8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AS</w:t>
      </w:r>
    </w:p>
    <w:p w14:paraId="0833D4B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UPDATE</w:t>
      </w:r>
      <w:r w:rsidRPr="00305C25">
        <w:rPr>
          <w:rFonts w:ascii="Consolas" w:eastAsia="Times New Roman" w:hAnsi="Consolas" w:cs="Courier New"/>
          <w:color w:val="161616"/>
          <w:sz w:val="20"/>
          <w:szCs w:val="20"/>
          <w:bdr w:val="none" w:sz="0" w:space="0" w:color="auto" w:frame="1"/>
        </w:rPr>
        <w:t xml:space="preserve"> Product</w:t>
      </w:r>
    </w:p>
    <w:p w14:paraId="4775379E"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SET</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Name</w:t>
      </w:r>
      <w:r w:rsidRPr="00305C25">
        <w:rPr>
          <w:rFonts w:ascii="Consolas" w:eastAsia="Times New Roman" w:hAnsi="Consolas" w:cs="Courier New"/>
          <w:color w:val="161616"/>
          <w:sz w:val="20"/>
          <w:szCs w:val="20"/>
          <w:bdr w:val="none" w:sz="0" w:space="0" w:color="auto" w:frame="1"/>
        </w:rPr>
        <w:t xml:space="preserve"> = @NewName</w:t>
      </w:r>
    </w:p>
    <w:p w14:paraId="76E383E2"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WHERE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ID</w:t>
      </w:r>
      <w:r w:rsidRPr="00305C25">
        <w:rPr>
          <w:rFonts w:ascii="Consolas" w:eastAsia="Times New Roman" w:hAnsi="Consolas" w:cs="Courier New"/>
          <w:color w:val="161616"/>
          <w:sz w:val="20"/>
          <w:szCs w:val="20"/>
          <w:bdr w:val="none" w:sz="0" w:space="0" w:color="auto" w:frame="1"/>
        </w:rPr>
        <w:t xml:space="preserve"> = @ProductID;</w:t>
      </w:r>
    </w:p>
    <w:p w14:paraId="11476CFD"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When a product must be renamed, you can execute the stored procedure, passing the ID of the product and the new name to be assigned:</w:t>
      </w:r>
    </w:p>
    <w:p w14:paraId="7C2CF15C"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63345340"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161616"/>
          <w:sz w:val="20"/>
          <w:szCs w:val="20"/>
          <w:bdr w:val="none" w:sz="0" w:space="0" w:color="auto" w:frame="1"/>
        </w:rPr>
        <w:t>EXEC RenameProduct 201, 'Spanner';</w:t>
      </w:r>
    </w:p>
    <w:p w14:paraId="696AAFC4" w14:textId="77777777" w:rsidR="00305C25" w:rsidRPr="00305C25" w:rsidRDefault="00305C25" w:rsidP="00305C25">
      <w:pPr>
        <w:shd w:val="clear" w:color="auto" w:fill="FFFFFF"/>
        <w:spacing w:before="480" w:after="180" w:line="240" w:lineRule="auto"/>
        <w:jc w:val="left"/>
        <w:outlineLvl w:val="1"/>
        <w:rPr>
          <w:rFonts w:ascii="Segoe UI" w:eastAsia="Times New Roman" w:hAnsi="Segoe UI" w:cs="Segoe UI"/>
          <w:b/>
          <w:bCs/>
          <w:color w:val="161616"/>
          <w:sz w:val="36"/>
          <w:szCs w:val="36"/>
        </w:rPr>
      </w:pPr>
      <w:r w:rsidRPr="00305C25">
        <w:rPr>
          <w:rFonts w:ascii="Segoe UI" w:eastAsia="Times New Roman" w:hAnsi="Segoe UI" w:cs="Segoe UI"/>
          <w:b/>
          <w:bCs/>
          <w:color w:val="161616"/>
          <w:sz w:val="36"/>
          <w:szCs w:val="36"/>
        </w:rPr>
        <w:t>What is an index?</w:t>
      </w:r>
    </w:p>
    <w:p w14:paraId="3CE5D329"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An index helps you search for data in a table. Think of an index over a table like an index at the back of a book. A book index contains a sorted set of references, with the pages on which each reference occurs. When you want to find a reference to an item in the book, you look it up through the index. You can use the page numbers in the index to go directly to the correct pages in the book. Without an index, you might have to read through the entire book to find the references you're looking for.</w:t>
      </w:r>
    </w:p>
    <w:p w14:paraId="57E2A761"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When you create an index in a database, you specify a column from the table, and the index contains a copy of this data in a sorted order, with pointers to the corresponding rows in the table. When the user runs a query that specifies this column in the </w:t>
      </w:r>
      <w:r w:rsidRPr="00305C25">
        <w:rPr>
          <w:rFonts w:ascii="Segoe UI" w:eastAsia="Times New Roman" w:hAnsi="Segoe UI" w:cs="Segoe UI"/>
          <w:b/>
          <w:bCs/>
          <w:color w:val="161616"/>
          <w:sz w:val="24"/>
          <w:szCs w:val="24"/>
        </w:rPr>
        <w:t>WHERE</w:t>
      </w:r>
      <w:r w:rsidRPr="00305C25">
        <w:rPr>
          <w:rFonts w:ascii="Segoe UI" w:eastAsia="Times New Roman" w:hAnsi="Segoe UI" w:cs="Segoe UI"/>
          <w:color w:val="161616"/>
          <w:sz w:val="24"/>
          <w:szCs w:val="24"/>
        </w:rPr>
        <w:t> clause, the database management system can use this index to fetch the data more quickly than if it had to scan through the entire table row by row.</w:t>
      </w:r>
    </w:p>
    <w:p w14:paraId="2D3C2C20"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For example, you could use the following code to create an index on the </w:t>
      </w:r>
      <w:r w:rsidRPr="00305C25">
        <w:rPr>
          <w:rFonts w:ascii="Segoe UI" w:eastAsia="Times New Roman" w:hAnsi="Segoe UI" w:cs="Segoe UI"/>
          <w:b/>
          <w:bCs/>
          <w:color w:val="161616"/>
          <w:sz w:val="24"/>
          <w:szCs w:val="24"/>
        </w:rPr>
        <w:t>Name</w:t>
      </w:r>
      <w:r w:rsidRPr="00305C25">
        <w:rPr>
          <w:rFonts w:ascii="Segoe UI" w:eastAsia="Times New Roman" w:hAnsi="Segoe UI" w:cs="Segoe UI"/>
          <w:color w:val="161616"/>
          <w:sz w:val="24"/>
          <w:szCs w:val="24"/>
        </w:rPr>
        <w:t> column of the </w:t>
      </w:r>
      <w:r w:rsidRPr="00305C25">
        <w:rPr>
          <w:rFonts w:ascii="Segoe UI" w:eastAsia="Times New Roman" w:hAnsi="Segoe UI" w:cs="Segoe UI"/>
          <w:b/>
          <w:bCs/>
          <w:color w:val="161616"/>
          <w:sz w:val="24"/>
          <w:szCs w:val="24"/>
        </w:rPr>
        <w:t>Product</w:t>
      </w:r>
      <w:r w:rsidRPr="00305C25">
        <w:rPr>
          <w:rFonts w:ascii="Segoe UI" w:eastAsia="Times New Roman" w:hAnsi="Segoe UI" w:cs="Segoe UI"/>
          <w:color w:val="161616"/>
          <w:sz w:val="24"/>
          <w:szCs w:val="24"/>
        </w:rPr>
        <w:t> table:</w:t>
      </w:r>
    </w:p>
    <w:p w14:paraId="78759313" w14:textId="77777777" w:rsidR="00305C25" w:rsidRPr="00305C25" w:rsidRDefault="00305C25" w:rsidP="00305C25">
      <w:pPr>
        <w:spacing w:after="0"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SQLCopy</w:t>
      </w:r>
    </w:p>
    <w:p w14:paraId="51983CBB"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CREATE</w:t>
      </w:r>
      <w:r w:rsidRPr="00305C25">
        <w:rPr>
          <w:rFonts w:ascii="Consolas" w:eastAsia="Times New Roman" w:hAnsi="Consolas" w:cs="Courier New"/>
          <w:color w:val="161616"/>
          <w:sz w:val="20"/>
          <w:szCs w:val="20"/>
          <w:bdr w:val="none" w:sz="0" w:space="0" w:color="auto" w:frame="1"/>
        </w:rPr>
        <w:t xml:space="preserve"> </w:t>
      </w:r>
      <w:r w:rsidRPr="00305C25">
        <w:rPr>
          <w:rFonts w:ascii="Consolas" w:eastAsia="Times New Roman" w:hAnsi="Consolas" w:cs="Courier New"/>
          <w:color w:val="0101FD"/>
          <w:sz w:val="20"/>
          <w:szCs w:val="20"/>
          <w:bdr w:val="none" w:sz="0" w:space="0" w:color="auto" w:frame="1"/>
        </w:rPr>
        <w:t>INDEX</w:t>
      </w:r>
      <w:r w:rsidRPr="00305C25">
        <w:rPr>
          <w:rFonts w:ascii="Consolas" w:eastAsia="Times New Roman" w:hAnsi="Consolas" w:cs="Courier New"/>
          <w:color w:val="161616"/>
          <w:sz w:val="20"/>
          <w:szCs w:val="20"/>
          <w:bdr w:val="none" w:sz="0" w:space="0" w:color="auto" w:frame="1"/>
        </w:rPr>
        <w:t xml:space="preserve"> idx_ProductName</w:t>
      </w:r>
    </w:p>
    <w:p w14:paraId="585EC373" w14:textId="77777777" w:rsidR="00305C25" w:rsidRPr="00305C25" w:rsidRDefault="00305C25" w:rsidP="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161616"/>
          <w:sz w:val="20"/>
          <w:szCs w:val="20"/>
          <w:bdr w:val="none" w:sz="0" w:space="0" w:color="auto" w:frame="1"/>
        </w:rPr>
      </w:pPr>
      <w:r w:rsidRPr="00305C25">
        <w:rPr>
          <w:rFonts w:ascii="Consolas" w:eastAsia="Times New Roman" w:hAnsi="Consolas" w:cs="Courier New"/>
          <w:color w:val="0101FD"/>
          <w:sz w:val="20"/>
          <w:szCs w:val="20"/>
          <w:bdr w:val="none" w:sz="0" w:space="0" w:color="auto" w:frame="1"/>
        </w:rPr>
        <w:t>ON</w:t>
      </w:r>
      <w:r w:rsidRPr="00305C25">
        <w:rPr>
          <w:rFonts w:ascii="Consolas" w:eastAsia="Times New Roman" w:hAnsi="Consolas" w:cs="Courier New"/>
          <w:color w:val="161616"/>
          <w:sz w:val="20"/>
          <w:szCs w:val="20"/>
          <w:bdr w:val="none" w:sz="0" w:space="0" w:color="auto" w:frame="1"/>
        </w:rPr>
        <w:t xml:space="preserve"> Product(</w:t>
      </w:r>
      <w:r w:rsidRPr="00305C25">
        <w:rPr>
          <w:rFonts w:ascii="Consolas" w:eastAsia="Times New Roman" w:hAnsi="Consolas" w:cs="Courier New"/>
          <w:color w:val="0101FD"/>
          <w:sz w:val="20"/>
          <w:szCs w:val="20"/>
          <w:bdr w:val="none" w:sz="0" w:space="0" w:color="auto" w:frame="1"/>
        </w:rPr>
        <w:t>Name</w:t>
      </w:r>
      <w:r w:rsidRPr="00305C25">
        <w:rPr>
          <w:rFonts w:ascii="Consolas" w:eastAsia="Times New Roman" w:hAnsi="Consolas" w:cs="Courier New"/>
          <w:color w:val="161616"/>
          <w:sz w:val="20"/>
          <w:szCs w:val="20"/>
          <w:bdr w:val="none" w:sz="0" w:space="0" w:color="auto" w:frame="1"/>
        </w:rPr>
        <w:t>);</w:t>
      </w:r>
    </w:p>
    <w:p w14:paraId="467CF3BC"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The index creates a tree-based structure that the database system's query optimizer can use to quickly find rows in the </w:t>
      </w:r>
      <w:r w:rsidRPr="00305C25">
        <w:rPr>
          <w:rFonts w:ascii="Segoe UI" w:eastAsia="Times New Roman" w:hAnsi="Segoe UI" w:cs="Segoe UI"/>
          <w:b/>
          <w:bCs/>
          <w:color w:val="161616"/>
          <w:sz w:val="24"/>
          <w:szCs w:val="24"/>
        </w:rPr>
        <w:t>Product</w:t>
      </w:r>
      <w:r w:rsidRPr="00305C25">
        <w:rPr>
          <w:rFonts w:ascii="Segoe UI" w:eastAsia="Times New Roman" w:hAnsi="Segoe UI" w:cs="Segoe UI"/>
          <w:color w:val="161616"/>
          <w:sz w:val="24"/>
          <w:szCs w:val="24"/>
        </w:rPr>
        <w:t> table based on a specified </w:t>
      </w:r>
      <w:r w:rsidRPr="00305C25">
        <w:rPr>
          <w:rFonts w:ascii="Segoe UI" w:eastAsia="Times New Roman" w:hAnsi="Segoe UI" w:cs="Segoe UI"/>
          <w:b/>
          <w:bCs/>
          <w:color w:val="161616"/>
          <w:sz w:val="24"/>
          <w:szCs w:val="24"/>
        </w:rPr>
        <w:t>Name</w:t>
      </w:r>
      <w:r w:rsidRPr="00305C25">
        <w:rPr>
          <w:rFonts w:ascii="Segoe UI" w:eastAsia="Times New Roman" w:hAnsi="Segoe UI" w:cs="Segoe UI"/>
          <w:color w:val="161616"/>
          <w:sz w:val="24"/>
          <w:szCs w:val="24"/>
        </w:rPr>
        <w:t>.</w:t>
      </w:r>
    </w:p>
    <w:p w14:paraId="429F4EC9" w14:textId="2395523C"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noProof/>
          <w:color w:val="161616"/>
          <w:sz w:val="24"/>
          <w:szCs w:val="24"/>
        </w:rPr>
        <w:lastRenderedPageBreak/>
        <w:drawing>
          <wp:inline distT="0" distB="0" distL="0" distR="0" wp14:anchorId="5AFDE6B8" wp14:editId="18983E28">
            <wp:extent cx="5238750" cy="2695575"/>
            <wp:effectExtent l="0" t="0" r="0" b="9525"/>
            <wp:docPr id="1" name="Picture 1" descr="Example of a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n inde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2695575"/>
                    </a:xfrm>
                    <a:prstGeom prst="rect">
                      <a:avLst/>
                    </a:prstGeom>
                    <a:noFill/>
                    <a:ln>
                      <a:noFill/>
                    </a:ln>
                  </pic:spPr>
                </pic:pic>
              </a:graphicData>
            </a:graphic>
          </wp:inline>
        </w:drawing>
      </w:r>
    </w:p>
    <w:p w14:paraId="749E468A"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For a table containing few rows, using the index is probably not any more efficient than simply reading the entire table and finding the rows requested by the query (in which case the query optimizer will ignore the index). However, when a table has many rows, indexes can dramatically improve the performance of queries.</w:t>
      </w:r>
    </w:p>
    <w:p w14:paraId="77050DF2" w14:textId="77777777" w:rsidR="00305C25" w:rsidRPr="00305C25" w:rsidRDefault="00305C25" w:rsidP="00305C25">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305C25">
        <w:rPr>
          <w:rFonts w:ascii="Segoe UI" w:eastAsia="Times New Roman" w:hAnsi="Segoe UI" w:cs="Segoe UI"/>
          <w:color w:val="161616"/>
          <w:sz w:val="24"/>
          <w:szCs w:val="24"/>
        </w:rPr>
        <w:t>You can create many indexes on a table. So, if you also wanted to find products based on price, creating another index on the </w:t>
      </w:r>
      <w:r w:rsidRPr="00305C25">
        <w:rPr>
          <w:rFonts w:ascii="Segoe UI" w:eastAsia="Times New Roman" w:hAnsi="Segoe UI" w:cs="Segoe UI"/>
          <w:b/>
          <w:bCs/>
          <w:color w:val="161616"/>
          <w:sz w:val="24"/>
          <w:szCs w:val="24"/>
        </w:rPr>
        <w:t>Price</w:t>
      </w:r>
      <w:r w:rsidRPr="00305C25">
        <w:rPr>
          <w:rFonts w:ascii="Segoe UI" w:eastAsia="Times New Roman" w:hAnsi="Segoe UI" w:cs="Segoe UI"/>
          <w:color w:val="161616"/>
          <w:sz w:val="24"/>
          <w:szCs w:val="24"/>
        </w:rPr>
        <w:t> column in the </w:t>
      </w:r>
      <w:r w:rsidRPr="00305C25">
        <w:rPr>
          <w:rFonts w:ascii="Segoe UI" w:eastAsia="Times New Roman" w:hAnsi="Segoe UI" w:cs="Segoe UI"/>
          <w:b/>
          <w:bCs/>
          <w:color w:val="161616"/>
          <w:sz w:val="24"/>
          <w:szCs w:val="24"/>
        </w:rPr>
        <w:t>Product</w:t>
      </w:r>
      <w:r w:rsidRPr="00305C25">
        <w:rPr>
          <w:rFonts w:ascii="Segoe UI" w:eastAsia="Times New Roman" w:hAnsi="Segoe UI" w:cs="Segoe UI"/>
          <w:color w:val="161616"/>
          <w:sz w:val="24"/>
          <w:szCs w:val="24"/>
        </w:rPr>
        <w:t> table might be useful. However, indexes aren't free. An index consumes storage space, and each time you insert, update, or delete data in a table, the indexes for that table must be maintained. This additional work can slow down insert, update, and delete operations. You must strike a balance between having indexes that speed up your queries versus the cost of performing other operations.</w:t>
      </w:r>
    </w:p>
    <w:p w14:paraId="7DECF1CB" w14:textId="77777777" w:rsidR="00D77CCC" w:rsidRDefault="00D77CCC"/>
    <w:sectPr w:rsidR="00D77CCC"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72804"/>
    <w:multiLevelType w:val="multilevel"/>
    <w:tmpl w:val="9F8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45"/>
    <w:rsid w:val="00040445"/>
    <w:rsid w:val="00305C25"/>
    <w:rsid w:val="00AD5551"/>
    <w:rsid w:val="00D77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EE720-4B43-44D7-8A78-08F552E8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305C25"/>
  </w:style>
  <w:style w:type="character" w:customStyle="1" w:styleId="xp-tag-xp">
    <w:name w:val="xp-tag-xp"/>
    <w:basedOn w:val="DefaultParagraphFont"/>
    <w:rsid w:val="00305C25"/>
  </w:style>
  <w:style w:type="paragraph" w:styleId="NormalWeb">
    <w:name w:val="Normal (Web)"/>
    <w:basedOn w:val="Normal"/>
    <w:uiPriority w:val="99"/>
    <w:semiHidden/>
    <w:unhideWhenUsed/>
    <w:rsid w:val="00305C25"/>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305C25"/>
    <w:rPr>
      <w:i/>
      <w:iCs/>
    </w:rPr>
  </w:style>
  <w:style w:type="character" w:styleId="Strong">
    <w:name w:val="Strong"/>
    <w:basedOn w:val="DefaultParagraphFont"/>
    <w:uiPriority w:val="22"/>
    <w:qFormat/>
    <w:rsid w:val="00305C25"/>
    <w:rPr>
      <w:b/>
      <w:bCs/>
    </w:rPr>
  </w:style>
  <w:style w:type="character" w:customStyle="1" w:styleId="language">
    <w:name w:val="language"/>
    <w:basedOn w:val="DefaultParagraphFont"/>
    <w:rsid w:val="00305C25"/>
  </w:style>
  <w:style w:type="paragraph" w:styleId="HTMLPreformatted">
    <w:name w:val="HTML Preformatted"/>
    <w:basedOn w:val="Normal"/>
    <w:link w:val="HTMLPreformattedChar"/>
    <w:uiPriority w:val="99"/>
    <w:semiHidden/>
    <w:unhideWhenUsed/>
    <w:rsid w:val="00305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5C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5C25"/>
    <w:rPr>
      <w:rFonts w:ascii="Courier New" w:eastAsia="Times New Roman" w:hAnsi="Courier New" w:cs="Courier New"/>
      <w:sz w:val="20"/>
      <w:szCs w:val="20"/>
    </w:rPr>
  </w:style>
  <w:style w:type="character" w:customStyle="1" w:styleId="hljs-keyword">
    <w:name w:val="hljs-keyword"/>
    <w:basedOn w:val="DefaultParagraphFont"/>
    <w:rsid w:val="00305C25"/>
  </w:style>
  <w:style w:type="character" w:customStyle="1" w:styleId="hljs-string">
    <w:name w:val="hljs-string"/>
    <w:basedOn w:val="DefaultParagraphFont"/>
    <w:rsid w:val="00305C25"/>
  </w:style>
  <w:style w:type="character" w:customStyle="1" w:styleId="hljs-builtin">
    <w:name w:val="hljs-built_in"/>
    <w:basedOn w:val="DefaultParagraphFont"/>
    <w:rsid w:val="00305C25"/>
  </w:style>
  <w:style w:type="character" w:customStyle="1" w:styleId="hljs-number">
    <w:name w:val="hljs-number"/>
    <w:basedOn w:val="DefaultParagraphFont"/>
    <w:rsid w:val="0030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271380">
      <w:bodyDiv w:val="1"/>
      <w:marLeft w:val="0"/>
      <w:marRight w:val="0"/>
      <w:marTop w:val="0"/>
      <w:marBottom w:val="0"/>
      <w:divBdr>
        <w:top w:val="none" w:sz="0" w:space="0" w:color="auto"/>
        <w:left w:val="none" w:sz="0" w:space="0" w:color="auto"/>
        <w:bottom w:val="none" w:sz="0" w:space="0" w:color="auto"/>
        <w:right w:val="none" w:sz="0" w:space="0" w:color="auto"/>
      </w:divBdr>
      <w:divsChild>
        <w:div w:id="77867491">
          <w:marLeft w:val="0"/>
          <w:marRight w:val="0"/>
          <w:marTop w:val="0"/>
          <w:marBottom w:val="0"/>
          <w:divBdr>
            <w:top w:val="none" w:sz="0" w:space="0" w:color="auto"/>
            <w:left w:val="none" w:sz="0" w:space="0" w:color="auto"/>
            <w:bottom w:val="none" w:sz="0" w:space="0" w:color="auto"/>
            <w:right w:val="none" w:sz="0" w:space="0" w:color="auto"/>
          </w:divBdr>
          <w:divsChild>
            <w:div w:id="390614265">
              <w:marLeft w:val="0"/>
              <w:marRight w:val="0"/>
              <w:marTop w:val="0"/>
              <w:marBottom w:val="0"/>
              <w:divBdr>
                <w:top w:val="none" w:sz="0" w:space="0" w:color="auto"/>
                <w:left w:val="none" w:sz="0" w:space="0" w:color="auto"/>
                <w:bottom w:val="none" w:sz="0" w:space="0" w:color="auto"/>
                <w:right w:val="none" w:sz="0" w:space="0" w:color="auto"/>
              </w:divBdr>
            </w:div>
          </w:divsChild>
        </w:div>
        <w:div w:id="1149788629">
          <w:marLeft w:val="0"/>
          <w:marRight w:val="0"/>
          <w:marTop w:val="240"/>
          <w:marBottom w:val="0"/>
          <w:divBdr>
            <w:top w:val="none" w:sz="0" w:space="0" w:color="auto"/>
            <w:left w:val="none" w:sz="0" w:space="0" w:color="auto"/>
            <w:bottom w:val="none" w:sz="0" w:space="0" w:color="auto"/>
            <w:right w:val="none" w:sz="0" w:space="0" w:color="auto"/>
          </w:divBdr>
        </w:div>
        <w:div w:id="1623147565">
          <w:marLeft w:val="0"/>
          <w:marRight w:val="0"/>
          <w:marTop w:val="240"/>
          <w:marBottom w:val="0"/>
          <w:divBdr>
            <w:top w:val="none" w:sz="0" w:space="0" w:color="auto"/>
            <w:left w:val="none" w:sz="0" w:space="0" w:color="auto"/>
            <w:bottom w:val="none" w:sz="0" w:space="0" w:color="auto"/>
            <w:right w:val="none" w:sz="0" w:space="0" w:color="auto"/>
          </w:divBdr>
        </w:div>
        <w:div w:id="2140680045">
          <w:marLeft w:val="0"/>
          <w:marRight w:val="0"/>
          <w:marTop w:val="240"/>
          <w:marBottom w:val="0"/>
          <w:divBdr>
            <w:top w:val="none" w:sz="0" w:space="0" w:color="auto"/>
            <w:left w:val="none" w:sz="0" w:space="0" w:color="auto"/>
            <w:bottom w:val="none" w:sz="0" w:space="0" w:color="auto"/>
            <w:right w:val="none" w:sz="0" w:space="0" w:color="auto"/>
          </w:divBdr>
        </w:div>
        <w:div w:id="1972899964">
          <w:marLeft w:val="0"/>
          <w:marRight w:val="0"/>
          <w:marTop w:val="240"/>
          <w:marBottom w:val="0"/>
          <w:divBdr>
            <w:top w:val="none" w:sz="0" w:space="0" w:color="auto"/>
            <w:left w:val="none" w:sz="0" w:space="0" w:color="auto"/>
            <w:bottom w:val="none" w:sz="0" w:space="0" w:color="auto"/>
            <w:right w:val="none" w:sz="0" w:space="0" w:color="auto"/>
          </w:divBdr>
        </w:div>
        <w:div w:id="1962299381">
          <w:marLeft w:val="0"/>
          <w:marRight w:val="0"/>
          <w:marTop w:val="240"/>
          <w:marBottom w:val="0"/>
          <w:divBdr>
            <w:top w:val="none" w:sz="0" w:space="0" w:color="auto"/>
            <w:left w:val="none" w:sz="0" w:space="0" w:color="auto"/>
            <w:bottom w:val="none" w:sz="0" w:space="0" w:color="auto"/>
            <w:right w:val="none" w:sz="0" w:space="0" w:color="auto"/>
          </w:divBdr>
        </w:div>
        <w:div w:id="475224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2024-02-25T18:33:00Z</dcterms:created>
  <dcterms:modified xsi:type="dcterms:W3CDTF">2024-02-25T18:34:00Z</dcterms:modified>
</cp:coreProperties>
</file>