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4E58" w14:textId="77777777" w:rsidR="00912DDF" w:rsidRDefault="00912DDF" w:rsidP="00912DDF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912DDF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Explore analytical data processing</w:t>
      </w:r>
    </w:p>
    <w:p w14:paraId="589B431A" w14:textId="5E36AB37" w:rsidR="00912DDF" w:rsidRPr="00912DDF" w:rsidRDefault="00912DDF" w:rsidP="00912DDF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Analytical data processing typically uses read-only (or read-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mostly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) systems that store vast volumes of historical data or business metrics. Analytics can be based on a snapshot of the data at a given point in time, or a series of snapshots.</w:t>
      </w:r>
    </w:p>
    <w:p w14:paraId="576A2FC2" w14:textId="77777777" w:rsidR="00912DDF" w:rsidRPr="00912DDF" w:rsidRDefault="00912DDF" w:rsidP="00912DD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The specific details for an analytical processing system can vary between solutions, but a common architecture for enterprise-scale analytics looks like this:</w:t>
      </w:r>
    </w:p>
    <w:p w14:paraId="1FB71439" w14:textId="55314141" w:rsidR="00912DDF" w:rsidRPr="00912DDF" w:rsidRDefault="00912DDF" w:rsidP="00912DD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 wp14:anchorId="27A74227" wp14:editId="6091D1FA">
            <wp:extent cx="5760720" cy="1309370"/>
            <wp:effectExtent l="0" t="0" r="0" b="5080"/>
            <wp:docPr id="1" name="Picture 1" descr="Diagram showing an analytical database architecture with the numbered elements described be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an analytical database architecture with the numbered elements described below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9404" w14:textId="77777777" w:rsidR="00912DDF" w:rsidRPr="00912DDF" w:rsidRDefault="00912DDF" w:rsidP="00912DDF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Operational data is extracted, transformed, and loaded (ETL) into a data lake for analysis.</w:t>
      </w:r>
    </w:p>
    <w:p w14:paraId="182E37F8" w14:textId="77777777" w:rsidR="00912DDF" w:rsidRPr="00912DDF" w:rsidRDefault="00912DDF" w:rsidP="00912DDF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Data is loaded into a schema of tables - typically in a Spark-based 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data lakehouse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 with tabular abstractions over files in the data lake, or a 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data warehouse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 with a fully relational SQL engine.</w:t>
      </w:r>
    </w:p>
    <w:p w14:paraId="4025E8C1" w14:textId="77777777" w:rsidR="00912DDF" w:rsidRPr="00912DDF" w:rsidRDefault="00912DDF" w:rsidP="00912DDF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Data in the data warehouse may be aggregated and loaded into an online analytical processing (OLAP) model, or 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cube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. Aggregated numeric values (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measures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) from fact tables are calculated for intersections of 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dimensions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 from dimension tables. For example, sales revenue might be totaled by date, customer, and product.</w:t>
      </w:r>
    </w:p>
    <w:p w14:paraId="095F0EC8" w14:textId="77777777" w:rsidR="00912DDF" w:rsidRPr="00912DDF" w:rsidRDefault="00912DDF" w:rsidP="00912DDF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The data in the data lake, data warehouse, and analytical model can be queried to produce reports, visualizations, and dashboards.</w:t>
      </w:r>
    </w:p>
    <w:p w14:paraId="1EC6B9E4" w14:textId="77777777" w:rsidR="00912DDF" w:rsidRPr="00912DDF" w:rsidRDefault="00912DDF" w:rsidP="00912DD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Data lakes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 are common in large-scale data analytical processing scenarios, where a large volume of file-based data must be collected and analyzed.</w:t>
      </w:r>
    </w:p>
    <w:p w14:paraId="48D63240" w14:textId="77777777" w:rsidR="00912DDF" w:rsidRPr="00912DDF" w:rsidRDefault="00912DDF" w:rsidP="00912DD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Data warehouses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 are an established way to store data in a relational schema that is optimized for read operations – primarily queries to support reporting and data visualization. 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Data Lakehouses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 are a more recent innovation that combine the flexible and scalable storage of a data lake with the relational querying semantics of a data warehouse. The table schema may require some denormalization of data in an OLTP data source (introducing some duplication to make queries perform faster).</w:t>
      </w:r>
    </w:p>
    <w:p w14:paraId="5C529398" w14:textId="77777777" w:rsidR="00912DDF" w:rsidRPr="00912DDF" w:rsidRDefault="00912DDF" w:rsidP="00912DD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An OLAP model is an aggregated type of data storage that is optimized for analytical workloads. Data aggregations are across dimensions at different levels, enabling you to </w:t>
      </w:r>
      <w:r w:rsidRPr="00912DDF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drill up/down</w:t>
      </w: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 to view aggregations at multiple hierarchical levels; for example to find total sales by region, by city, or for an individual address. Because OLAP data is pre-aggregated, queries to return the summaries it contains can be run quickly.</w:t>
      </w:r>
    </w:p>
    <w:p w14:paraId="66F51FF5" w14:textId="77777777" w:rsidR="00912DDF" w:rsidRPr="00912DDF" w:rsidRDefault="00912DDF" w:rsidP="00912DD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Different types of user might perform data analytical work at different stages of the overall architecture. For example:</w:t>
      </w:r>
    </w:p>
    <w:p w14:paraId="64D7EFDD" w14:textId="77777777" w:rsidR="00912DDF" w:rsidRPr="00912DDF" w:rsidRDefault="00912DDF" w:rsidP="00912DDF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Data scientists might work directly with data files in a data lake to explore and model data.</w:t>
      </w:r>
    </w:p>
    <w:p w14:paraId="4B19E6C6" w14:textId="77777777" w:rsidR="00912DDF" w:rsidRPr="00912DDF" w:rsidRDefault="00912DDF" w:rsidP="00912DDF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Data Analysts might query tables directly in the data warehouse to produce complex reports and visualizations.</w:t>
      </w:r>
    </w:p>
    <w:p w14:paraId="3BB70C94" w14:textId="77777777" w:rsidR="00912DDF" w:rsidRPr="00912DDF" w:rsidRDefault="00912DDF" w:rsidP="00912DDF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912DDF">
        <w:rPr>
          <w:rFonts w:ascii="Segoe UI" w:eastAsia="Times New Roman" w:hAnsi="Segoe UI" w:cs="Segoe UI"/>
          <w:color w:val="161616"/>
          <w:sz w:val="24"/>
          <w:szCs w:val="24"/>
        </w:rPr>
        <w:t>Business users might consume pre-aggregated data in an analytical model in the form of reports or dashboards.</w:t>
      </w:r>
    </w:p>
    <w:p w14:paraId="730084BB" w14:textId="77777777" w:rsidR="0051226D" w:rsidRDefault="0051226D"/>
    <w:sectPr w:rsidR="0051226D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3FAA"/>
    <w:multiLevelType w:val="multilevel"/>
    <w:tmpl w:val="5F8A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D4CEF"/>
    <w:multiLevelType w:val="multilevel"/>
    <w:tmpl w:val="700E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138C1"/>
    <w:multiLevelType w:val="multilevel"/>
    <w:tmpl w:val="1EF0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23"/>
    <w:rsid w:val="0051226D"/>
    <w:rsid w:val="00912DDF"/>
    <w:rsid w:val="00AD5551"/>
    <w:rsid w:val="00E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C6E6"/>
  <w15:chartTrackingRefBased/>
  <w15:docId w15:val="{CE4E788D-F1AF-4212-9943-FC66D94C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customStyle="1" w:styleId="visually-hidden">
    <w:name w:val="visually-hidden"/>
    <w:basedOn w:val="DefaultParagraphFont"/>
    <w:rsid w:val="00912DDF"/>
  </w:style>
  <w:style w:type="character" w:customStyle="1" w:styleId="xp-tag-xp">
    <w:name w:val="xp-tag-xp"/>
    <w:basedOn w:val="DefaultParagraphFont"/>
    <w:rsid w:val="00912DDF"/>
  </w:style>
  <w:style w:type="paragraph" w:styleId="NormalWeb">
    <w:name w:val="Normal (Web)"/>
    <w:basedOn w:val="Normal"/>
    <w:uiPriority w:val="99"/>
    <w:semiHidden/>
    <w:unhideWhenUsed/>
    <w:rsid w:val="00912DD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2D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2024-02-23T04:10:00Z</dcterms:created>
  <dcterms:modified xsi:type="dcterms:W3CDTF">2024-02-23T04:10:00Z</dcterms:modified>
</cp:coreProperties>
</file>