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Discovery Call Notes Template</w:t>
      </w:r>
    </w:p>
    <w:p/>
    <w:p>
      <w:pPr>
        <w:pStyle w:val="Heading1"/>
      </w:pPr>
      <w:r>
        <w:t>Client details</w:t>
      </w:r>
    </w:p>
    <w:p>
      <w:pPr>
        <w:pStyle w:val="ListBullet"/>
      </w:pPr>
      <w:r>
        <w:t>Client:</w:t>
      </w:r>
    </w:p>
    <w:p>
      <w:pPr>
        <w:pStyle w:val="ListBullet"/>
      </w:pPr>
      <w:r>
        <w:t>Contact:</w:t>
      </w:r>
    </w:p>
    <w:p>
      <w:pPr>
        <w:pStyle w:val="ListBullet"/>
      </w:pPr>
      <w:r>
        <w:t>Date:</w:t>
      </w:r>
    </w:p>
    <w:p/>
    <w:p>
      <w:pPr>
        <w:pStyle w:val="Heading1"/>
      </w:pPr>
      <w:r>
        <w:t>Current need</w:t>
      </w:r>
    </w:p>
    <w:p>
      <w:pPr>
        <w:pStyle w:val="ListBullet"/>
      </w:pPr>
      <w:r>
        <w:t>What prompted the conversation?</w:t>
      </w:r>
    </w:p>
    <w:p>
      <w:pPr>
        <w:pStyle w:val="ListBullet"/>
      </w:pPr>
      <w:r>
        <w:t>What is not working today?</w:t>
      </w:r>
    </w:p>
    <w:p>
      <w:pPr>
        <w:pStyle w:val="ListBullet"/>
      </w:pPr>
      <w:r>
        <w:t>Why now?</w:t>
      </w:r>
    </w:p>
    <w:p/>
    <w:p>
      <w:pPr>
        <w:pStyle w:val="Heading1"/>
      </w:pPr>
      <w:r>
        <w:t>Business context</w:t>
      </w:r>
    </w:p>
    <w:p>
      <w:pPr>
        <w:pStyle w:val="ListBullet"/>
      </w:pPr>
      <w:r>
        <w:t>Stakeholders:</w:t>
      </w:r>
    </w:p>
    <w:p>
      <w:pPr>
        <w:pStyle w:val="ListBullet"/>
      </w:pPr>
      <w:r>
        <w:t>Timeline:</w:t>
      </w:r>
    </w:p>
    <w:p>
      <w:pPr>
        <w:pStyle w:val="ListBullet"/>
      </w:pPr>
      <w:r>
        <w:t>Constraints:</w:t>
      </w:r>
    </w:p>
    <w:p/>
    <w:p>
      <w:pPr>
        <w:pStyle w:val="Heading1"/>
      </w:pPr>
      <w:r>
        <w:t>Opportunity fit</w:t>
      </w:r>
    </w:p>
    <w:p>
      <w:pPr>
        <w:pStyle w:val="ListBullet"/>
      </w:pPr>
      <w:r>
        <w:t>Best support model:</w:t>
      </w:r>
    </w:p>
    <w:p>
      <w:pPr>
        <w:pStyle w:val="ListBullet"/>
      </w:pPr>
      <w:r>
        <w:t>Risks to close:</w:t>
      </w:r>
    </w:p>
    <w:p>
      <w:pPr>
        <w:pStyle w:val="ListBullet"/>
      </w:pPr>
      <w:r>
        <w:t>Follow-up needed:</w:t>
      </w:r>
    </w:p>
    <w:p/>
    <w:p>
      <w:pPr>
        <w:pStyle w:val="Heading1"/>
      </w:pPr>
      <w:r>
        <w:t>Next step</w:t>
      </w:r>
    </w:p>
    <w:p>
      <w:pPr>
        <w:pStyle w:val="ListBullet"/>
      </w:pPr>
      <w:r>
        <w:t>Proposal:</w:t>
      </w:r>
    </w:p>
    <w:p>
      <w:pPr>
        <w:pStyle w:val="ListBullet"/>
      </w:pPr>
      <w:r>
        <w:t>Follow-up call:</w:t>
      </w:r>
    </w:p>
    <w:p>
      <w:pPr>
        <w:pStyle w:val="ListBullet"/>
      </w:pPr>
      <w:r>
        <w:t>Internal action: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