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RAID Log + Action Tracker Bundle | Usage Guide</w:t>
      </w:r>
    </w:p>
    <w:p>
      <w:r>
        <w:rPr>
          <w:i/>
        </w:rPr>
        <w:t>A cleaner control bundle for teams that need one visible place for risks, issues, decisions, and next actions.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Who this toolkit is for</w:t>
      </w:r>
    </w:p>
    <w:p>
      <w:pPr>
        <w:pStyle w:val="ListBullet"/>
      </w:pPr>
      <w:r>
        <w:t>Project leads, operators, small delivery teams, account managers, and follow-up owners.</w:t>
      </w:r>
    </w:p>
    <w:p>
      <w:pPr>
        <w:pStyle w:val="Heading1"/>
      </w:pPr>
      <w:r>
        <w:t>Best use cases</w:t>
      </w:r>
    </w:p>
    <w:p>
      <w:pPr>
        <w:pStyle w:val="ListBullet"/>
      </w:pPr>
      <w:r>
        <w:t>Use this bundle when work is moving but the team has no reliable source of truth for decisions, actions, and delivery pressure.</w:t>
      </w:r>
    </w:p>
    <w:p>
      <w:pPr>
        <w:pStyle w:val="ListBullet"/>
      </w:pPr>
      <w:r>
        <w:t>Control files that reduce email-driven follow-up</w:t>
      </w:r>
    </w:p>
    <w:p>
      <w:pPr>
        <w:pStyle w:val="ListBullet"/>
      </w:pPr>
      <w:r>
        <w:t>Blank and example trackers for faster adoption</w:t>
      </w:r>
    </w:p>
    <w:p>
      <w:pPr>
        <w:pStyle w:val="ListBullet"/>
      </w:pPr>
      <w:r>
        <w:t>A practical review rhythm instead of a heavy PMO process</w:t>
      </w:r>
    </w:p>
    <w:p>
      <w:pPr>
        <w:pStyle w:val="Heading1"/>
      </w:pPr>
      <w:r>
        <w:t>Recommended working sequence</w:t>
      </w:r>
    </w:p>
    <w:p>
      <w:pPr>
        <w:pStyle w:val="ListBullet"/>
      </w:pPr>
      <w:r>
        <w:t>Start with the PDF overview and usage guide to understand the structure of the pack.</w:t>
      </w:r>
    </w:p>
    <w:p>
      <w:pPr>
        <w:pStyle w:val="ListBullet"/>
      </w:pPr>
      <w:r>
        <w:t>Use the editable Word files for communication, scripts, and client-facing language.</w:t>
      </w:r>
    </w:p>
    <w:p>
      <w:pPr>
        <w:pStyle w:val="ListBullet"/>
      </w:pPr>
      <w:r>
        <w:t>Use the Excel workbook and CSV files for tracking, importing, or sharing structured data.</w:t>
      </w:r>
    </w:p>
    <w:p>
      <w:pPr>
        <w:pStyle w:val="ListBullet"/>
      </w:pPr>
      <w:r>
        <w:t>Use the PowerPoint deck when you need a cleaner readout for clients, sponsors, or leadership groups.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