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rFonts w:ascii="Times New Roman" w:hAnsi="Times New Roman"/>
          <w:b/>
          <w:sz w:val="30"/>
        </w:rPr>
        <w:t>APPLICATION DATA SHEET WORKSHEET - REVISED</w:t>
      </w:r>
    </w:p>
    <w:p>
      <w:pPr>
        <w:pStyle w:val="Heading1"/>
        <w:spacing w:before="200" w:after="80"/>
        <w:ind w:firstLine="0"/>
      </w:pPr>
      <w:r>
        <w:rPr>
          <w:rFonts w:ascii="Times New Roman" w:hAnsi="Times New Roman"/>
          <w:b/>
          <w:sz w:val="26"/>
        </w:rPr>
        <w:t>Status and instructions</w:t>
      </w:r>
    </w:p>
    <w:p>
      <w:pPr>
        <w:spacing w:line="360" w:lineRule="auto" w:after="0"/>
        <w:ind w:firstLine="360"/>
      </w:pPr>
      <w:r>
        <w:t>Preparation worksheet only. Do not file this document as a substitute for the official USPTO Application Data Sheet. Populate the official current ADS or Patent Center web ADS with the verified data before filing.</w:t>
      </w:r>
    </w:p>
    <w:p>
      <w:pPr>
        <w:pStyle w:val="Heading1"/>
        <w:spacing w:before="200" w:after="80"/>
        <w:ind w:firstLine="0"/>
      </w:pPr>
      <w:r>
        <w:rPr>
          <w:rFonts w:ascii="Times New Roman" w:hAnsi="Times New Roman"/>
          <w:b/>
          <w:sz w:val="26"/>
        </w:rPr>
        <w:t>Application data</w:t>
      </w:r>
    </w:p>
    <w:p>
      <w:pPr>
        <w:spacing w:line="360" w:lineRule="auto" w:after="0"/>
        <w:ind w:firstLine="360"/>
      </w:pPr>
      <w:r>
        <w:t>Application type: Nonprovisional utility [TO CONFIRM]</w:t>
      </w:r>
    </w:p>
    <w:p>
      <w:pPr>
        <w:spacing w:line="360" w:lineRule="auto" w:after="0"/>
        <w:ind w:firstLine="360"/>
      </w:pPr>
      <w:r>
        <w:t>Title: AI-CONTROLLED HIGH-PERFORMANCE UNCREWED AIRCRAFT WITH CONFIDENCE-GATED ADAPTIVE FLIGHT MANAGEMENT</w:t>
      </w:r>
    </w:p>
    <w:p>
      <w:pPr>
        <w:spacing w:line="360" w:lineRule="auto" w:after="0"/>
        <w:ind w:firstLine="360"/>
      </w:pPr>
      <w:r>
        <w:t>First named inventor: [FULL LEGAL NAME]</w:t>
      </w:r>
    </w:p>
    <w:p>
      <w:pPr>
        <w:spacing w:line="360" w:lineRule="auto" w:after="0"/>
        <w:ind w:firstLine="360"/>
      </w:pPr>
      <w:r>
        <w:t>Inventor citizenship: [COUNTRY]</w:t>
      </w:r>
    </w:p>
    <w:p>
      <w:pPr>
        <w:spacing w:line="360" w:lineRule="auto" w:after="0"/>
        <w:ind w:firstLine="360"/>
      </w:pPr>
      <w:r>
        <w:t>Correspondence address: [ADDRESS]</w:t>
      </w:r>
    </w:p>
    <w:p>
      <w:pPr>
        <w:spacing w:line="360" w:lineRule="auto" w:after="0"/>
        <w:ind w:firstLine="360"/>
      </w:pPr>
      <w:r>
        <w:t>Email / phone: [CONTACT]</w:t>
      </w:r>
    </w:p>
    <w:p>
      <w:pPr>
        <w:spacing w:line="360" w:lineRule="auto" w:after="0"/>
        <w:ind w:firstLine="360"/>
      </w:pPr>
      <w:r>
        <w:t>Entity status: [LARGE / SMALL / MICRO - TO VERIFY]</w:t>
      </w:r>
    </w:p>
    <w:p>
      <w:pPr>
        <w:spacing w:line="360" w:lineRule="auto" w:after="0"/>
        <w:ind w:firstLine="360"/>
      </w:pPr>
      <w:r>
        <w:t>Applicant / assignee: [LEGAL ENTITY OR INVENTOR]</w:t>
      </w:r>
    </w:p>
    <w:p>
      <w:pPr>
        <w:spacing w:line="360" w:lineRule="auto" w:after="0"/>
        <w:ind w:firstLine="360"/>
      </w:pPr>
      <w:r>
        <w:t>Domestic benefit / priority: [APPLICATION NUMBER / DATE, IF ANY]</w:t>
      </w:r>
    </w:p>
    <w:p>
      <w:pPr>
        <w:spacing w:line="360" w:lineRule="auto" w:after="0"/>
        <w:ind w:firstLine="360"/>
      </w:pPr>
      <w:r>
        <w:t>Foreign priority: [COUNTRY / APPLICATION NO. / DATE, IF ANY]</w:t>
      </w:r>
    </w:p>
    <w:p>
      <w:pPr>
        <w:spacing w:line="360" w:lineRule="auto" w:after="0"/>
        <w:ind w:firstLine="360"/>
      </w:pPr>
      <w:r>
        <w:t>Government interest: [NONE / AGENCY / CONTRACT - TO VERIFY]</w:t>
      </w:r>
    </w:p>
    <w:p>
      <w:pPr>
        <w:spacing w:line="360" w:lineRule="auto" w:after="0"/>
        <w:ind w:firstLine="360"/>
      </w:pPr>
      <w:r>
        <w:t>Attorney docket: [OPTIONAL]</w:t>
      </w:r>
    </w:p>
    <w:p>
      <w:pPr>
        <w:pStyle w:val="Heading1"/>
        <w:spacing w:before="200" w:after="80"/>
        <w:ind w:firstLine="0"/>
      </w:pPr>
      <w:r>
        <w:rPr>
          <w:rFonts w:ascii="Times New Roman" w:hAnsi="Times New Roman"/>
          <w:b/>
          <w:sz w:val="26"/>
        </w:rPr>
        <w:t>Inventorship and ownership</w:t>
      </w:r>
    </w:p>
    <w:p>
      <w:pPr>
        <w:spacing w:line="360" w:lineRule="auto" w:after="0"/>
        <w:ind w:firstLine="360"/>
      </w:pPr>
      <w:r>
        <w:t>Identify every person who contributed to conception of at least one claimed invention. Verify ownership and assignment chain separately from inventorship.</w:t>
      </w:r>
    </w:p>
    <w:p>
      <w:pPr>
        <w:pStyle w:val="Heading1"/>
        <w:spacing w:before="200" w:after="80"/>
        <w:ind w:firstLine="0"/>
      </w:pPr>
      <w:r>
        <w:rPr>
          <w:rFonts w:ascii="Times New Roman" w:hAnsi="Times New Roman"/>
          <w:b/>
          <w:sz w:val="26"/>
        </w:rPr>
        <w:t>Conflict checks</w:t>
      </w:r>
    </w:p>
    <w:p>
      <w:pPr>
        <w:spacing w:line="360" w:lineRule="auto" w:after="0"/>
        <w:ind w:firstLine="360"/>
      </w:pPr>
      <w:r>
        <w:t>The revised package uses one consistent reference-number scheme throughout the specification, claims, and redrafted drawings. Unverified aircraft dimensions previously shown in generated artwork are excluded from the revised specification and claims.</w:t>
      </w:r>
    </w:p>
    <w:sectPr w:rsidR="00FC693F" w:rsidRPr="0006063C" w:rsidSect="00034616">
      <w:footerReference w:type="default" r:id="rId9"/>
      <w:pgSz w:w="12240" w:h="15840"/>
      <w:pgMar w:top="1224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36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APPLICATION DATA SHEET WORKSHEET - REVISED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