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67AC0" w14:textId="44212BE2" w:rsidR="00F21309" w:rsidRDefault="00F21309" w:rsidP="00F21309">
      <w:pPr>
        <w:rPr>
          <w:b/>
          <w:u w:val="single"/>
          <w:lang w:val="en-GB"/>
        </w:rPr>
      </w:pPr>
      <w:r w:rsidRPr="00FB57CC">
        <w:rPr>
          <w:b/>
          <w:u w:val="single"/>
          <w:lang w:val="en-GB"/>
        </w:rPr>
        <w:t xml:space="preserve">POI </w:t>
      </w:r>
      <w:r w:rsidR="00B776F1">
        <w:rPr>
          <w:b/>
          <w:u w:val="single"/>
          <w:lang w:val="en-GB"/>
        </w:rPr>
        <w:t>23</w:t>
      </w:r>
      <w:r w:rsidRPr="00FB57CC">
        <w:rPr>
          <w:b/>
          <w:u w:val="single"/>
          <w:lang w:val="en-GB"/>
        </w:rPr>
        <w:t xml:space="preserve"> – </w:t>
      </w:r>
      <w:r>
        <w:rPr>
          <w:b/>
          <w:u w:val="single"/>
          <w:lang w:val="en-GB"/>
        </w:rPr>
        <w:t>The Memorial Chapel</w:t>
      </w:r>
      <w:r>
        <w:rPr>
          <w:b/>
          <w:u w:val="single"/>
          <w:lang w:val="en-GB"/>
        </w:rPr>
        <w:t xml:space="preserve"> </w:t>
      </w:r>
    </w:p>
    <w:p w14:paraId="5D101182" w14:textId="77777777" w:rsidR="00F21309" w:rsidRDefault="00F21309" w:rsidP="00F21309">
      <w:pPr>
        <w:rPr>
          <w:b/>
          <w:u w:val="single"/>
          <w:lang w:val="en-GB"/>
        </w:rPr>
      </w:pPr>
    </w:p>
    <w:p w14:paraId="4C7C8882" w14:textId="77777777" w:rsidR="00F21309" w:rsidRDefault="00F21309" w:rsidP="00F21309">
      <w:pPr>
        <w:rPr>
          <w:lang w:val="en-GB"/>
        </w:rPr>
      </w:pPr>
      <w:r>
        <w:rPr>
          <w:lang w:val="en-GB"/>
        </w:rPr>
        <w:t xml:space="preserve">Title: </w:t>
      </w:r>
      <w:r>
        <w:rPr>
          <w:lang w:val="en-GB"/>
        </w:rPr>
        <w:t>The Memorial Chapel</w:t>
      </w:r>
    </w:p>
    <w:p w14:paraId="608DCCB9" w14:textId="381C0965" w:rsidR="00F21309" w:rsidRDefault="00F21309" w:rsidP="00F21309">
      <w:pPr>
        <w:rPr>
          <w:lang w:val="en-GB"/>
        </w:rPr>
      </w:pPr>
      <w:r>
        <w:rPr>
          <w:lang w:val="en-GB"/>
        </w:rPr>
        <w:t xml:space="preserve">Blurb: </w:t>
      </w:r>
      <w:r w:rsidR="00430D2F">
        <w:rPr>
          <w:lang w:val="en-GB"/>
        </w:rPr>
        <w:t xml:space="preserve">The ‘new’ College Chapel </w:t>
      </w:r>
      <w:r w:rsidR="000070DE">
        <w:rPr>
          <w:lang w:val="en-GB"/>
        </w:rPr>
        <w:t>complete</w:t>
      </w:r>
      <w:r w:rsidR="00430D2F">
        <w:rPr>
          <w:lang w:val="en-GB"/>
        </w:rPr>
        <w:t>d in 1956</w:t>
      </w:r>
    </w:p>
    <w:p w14:paraId="5B77A969" w14:textId="77777777" w:rsidR="0090419B" w:rsidRDefault="0090419B" w:rsidP="00F21309">
      <w:pPr>
        <w:rPr>
          <w:lang w:val="en-GB"/>
        </w:rPr>
      </w:pPr>
    </w:p>
    <w:p w14:paraId="18AAFBCF" w14:textId="7D64AAC4" w:rsidR="0090419B" w:rsidRPr="0091290E" w:rsidRDefault="0090419B" w:rsidP="00F21309">
      <w:pPr>
        <w:rPr>
          <w:color w:val="000000" w:themeColor="text1"/>
          <w:lang w:val="en-GB"/>
        </w:rPr>
      </w:pPr>
      <w:r>
        <w:rPr>
          <w:lang w:val="en-GB"/>
        </w:rPr>
        <w:t xml:space="preserve">Note: </w:t>
      </w:r>
      <w:r w:rsidRPr="0090419B">
        <w:rPr>
          <w:color w:val="5B9BD5" w:themeColor="accent1"/>
          <w:lang w:val="en-GB"/>
        </w:rPr>
        <w:t>old chapel</w:t>
      </w:r>
      <w:r>
        <w:rPr>
          <w:color w:val="5B9BD5" w:themeColor="accent1"/>
          <w:lang w:val="en-GB"/>
        </w:rPr>
        <w:t xml:space="preserve"> </w:t>
      </w:r>
      <w:r w:rsidRPr="0090419B">
        <w:rPr>
          <w:color w:val="000000" w:themeColor="text1"/>
          <w:lang w:val="en-GB"/>
        </w:rPr>
        <w:t>(card 1)</w:t>
      </w:r>
      <w:r>
        <w:rPr>
          <w:color w:val="000000" w:themeColor="text1"/>
          <w:lang w:val="en-GB"/>
        </w:rPr>
        <w:t xml:space="preserve"> to link to POI 39 (card1)</w:t>
      </w:r>
      <w:r w:rsidR="0091290E">
        <w:rPr>
          <w:color w:val="000000" w:themeColor="text1"/>
          <w:lang w:val="en-GB"/>
        </w:rPr>
        <w:t xml:space="preserve">. </w:t>
      </w:r>
      <w:r w:rsidR="0091290E">
        <w:rPr>
          <w:color w:val="000000" w:themeColor="text1"/>
          <w:lang w:val="en-GB"/>
        </w:rPr>
        <w:br/>
        <w:t xml:space="preserve">           </w:t>
      </w:r>
      <w:r w:rsidR="0091290E" w:rsidRPr="0091290E">
        <w:rPr>
          <w:color w:val="5B9BD5" w:themeColor="accent1"/>
          <w:lang w:val="en-GB"/>
        </w:rPr>
        <w:t>Mary</w:t>
      </w:r>
      <w:r w:rsidR="0091290E">
        <w:rPr>
          <w:color w:val="000000" w:themeColor="text1"/>
          <w:lang w:val="en-GB"/>
        </w:rPr>
        <w:t xml:space="preserve"> </w:t>
      </w:r>
      <w:r w:rsidR="00E94953">
        <w:rPr>
          <w:color w:val="000000" w:themeColor="text1"/>
          <w:lang w:val="en-GB"/>
        </w:rPr>
        <w:t>(card</w:t>
      </w:r>
      <w:r w:rsidR="0091290E">
        <w:rPr>
          <w:color w:val="000000" w:themeColor="text1"/>
          <w:lang w:val="en-GB"/>
        </w:rPr>
        <w:t xml:space="preserve"> 2) to link to POI 39 (card 4)</w:t>
      </w:r>
    </w:p>
    <w:p w14:paraId="3AF3CBD2" w14:textId="083BADC1" w:rsidR="00F21309" w:rsidRDefault="00A65DCB" w:rsidP="00F21309">
      <w:pPr>
        <w:rPr>
          <w:lang w:val="en-GB"/>
        </w:rPr>
      </w:pPr>
      <w:r>
        <w:rPr>
          <w:lang w:val="en-GB"/>
        </w:rPr>
        <w:t xml:space="preserve">          </w:t>
      </w:r>
      <w:r w:rsidR="008C7C78" w:rsidRPr="008C7C78">
        <w:rPr>
          <w:color w:val="5B9BD5" w:themeColor="accent1"/>
          <w:lang w:val="en-GB"/>
        </w:rPr>
        <w:t>Plaque</w:t>
      </w:r>
      <w:r w:rsidR="008C7C78">
        <w:rPr>
          <w:lang w:val="en-GB"/>
        </w:rPr>
        <w:t xml:space="preserve"> (card 3)</w:t>
      </w:r>
      <w:r w:rsidR="00DE6955">
        <w:rPr>
          <w:lang w:val="en-GB"/>
        </w:rPr>
        <w:t xml:space="preserve"> Link to POI 29 (card </w:t>
      </w:r>
      <w:r w:rsidR="00A761DA">
        <w:rPr>
          <w:lang w:val="en-GB"/>
        </w:rPr>
        <w:t>1</w:t>
      </w:r>
      <w:r w:rsidR="00DE6955">
        <w:rPr>
          <w:lang w:val="en-GB"/>
        </w:rPr>
        <w:t xml:space="preserve">) </w:t>
      </w:r>
    </w:p>
    <w:p w14:paraId="71991280" w14:textId="5EF9C366" w:rsidR="00DE6955" w:rsidRDefault="00DE6955" w:rsidP="00F21309">
      <w:pPr>
        <w:rPr>
          <w:lang w:val="en-GB"/>
        </w:rPr>
      </w:pPr>
      <w:r>
        <w:rPr>
          <w:lang w:val="en-GB"/>
        </w:rPr>
        <w:t xml:space="preserve">          </w:t>
      </w:r>
      <w:r w:rsidRPr="00DE6955">
        <w:rPr>
          <w:color w:val="5B9BD5" w:themeColor="accent1"/>
          <w:lang w:val="en-GB"/>
        </w:rPr>
        <w:t>Ridolfi</w:t>
      </w:r>
      <w:r>
        <w:rPr>
          <w:color w:val="5B9BD5" w:themeColor="accent1"/>
          <w:lang w:val="en-GB"/>
        </w:rPr>
        <w:t xml:space="preserve"> </w:t>
      </w:r>
      <w:r w:rsidRPr="00DE6955">
        <w:rPr>
          <w:color w:val="000000" w:themeColor="text1"/>
          <w:lang w:val="en-GB"/>
        </w:rPr>
        <w:t>(card 4)</w:t>
      </w:r>
      <w:r>
        <w:rPr>
          <w:color w:val="000000" w:themeColor="text1"/>
          <w:lang w:val="en-GB"/>
        </w:rPr>
        <w:t xml:space="preserve"> link to POI 16 (card 3)</w:t>
      </w:r>
    </w:p>
    <w:p w14:paraId="35DEFF5F" w14:textId="77777777" w:rsidR="00F21309" w:rsidRDefault="00F21309" w:rsidP="00F21309">
      <w:pPr>
        <w:rPr>
          <w:lang w:val="en-GB"/>
        </w:rPr>
      </w:pPr>
      <w:r>
        <w:rPr>
          <w:lang w:val="en-GB"/>
        </w:rPr>
        <w:t>Images:</w:t>
      </w:r>
    </w:p>
    <w:p w14:paraId="46F7AF4F" w14:textId="77777777" w:rsidR="00F21309" w:rsidRPr="008175EB" w:rsidRDefault="00F21309" w:rsidP="00F21309">
      <w:pPr>
        <w:rPr>
          <w:lang w:val="en-GB"/>
        </w:rPr>
      </w:pPr>
    </w:p>
    <w:p w14:paraId="270D54B3" w14:textId="2EEFF8C6" w:rsidR="00F21309" w:rsidRPr="008175EB" w:rsidRDefault="00430D2F" w:rsidP="00F21309">
      <w:pPr>
        <w:pStyle w:val="ListParagraph"/>
        <w:numPr>
          <w:ilvl w:val="0"/>
          <w:numId w:val="1"/>
        </w:numPr>
        <w:rPr>
          <w:lang w:val="en-GB"/>
        </w:rPr>
      </w:pPr>
      <w:r>
        <w:rPr>
          <w:lang w:val="en-GB"/>
        </w:rPr>
        <w:t xml:space="preserve">23.05b </w:t>
      </w:r>
    </w:p>
    <w:p w14:paraId="45771930" w14:textId="3F1832A0" w:rsidR="00F21309" w:rsidRPr="008175EB" w:rsidRDefault="00797E7F" w:rsidP="00F21309">
      <w:pPr>
        <w:pStyle w:val="ListParagraph"/>
        <w:numPr>
          <w:ilvl w:val="0"/>
          <w:numId w:val="1"/>
        </w:numPr>
        <w:rPr>
          <w:lang w:val="en-GB"/>
        </w:rPr>
      </w:pPr>
      <w:r>
        <w:rPr>
          <w:lang w:val="en-GB"/>
        </w:rPr>
        <w:t>23.34</w:t>
      </w:r>
      <w:r w:rsidR="007524D8">
        <w:rPr>
          <w:lang w:val="en-GB"/>
        </w:rPr>
        <w:t xml:space="preserve">c </w:t>
      </w:r>
    </w:p>
    <w:p w14:paraId="0C351BBC" w14:textId="270464FD" w:rsidR="00430D2F" w:rsidRDefault="00DF4248" w:rsidP="00F21309">
      <w:pPr>
        <w:pStyle w:val="ListParagraph"/>
        <w:numPr>
          <w:ilvl w:val="0"/>
          <w:numId w:val="1"/>
        </w:numPr>
        <w:rPr>
          <w:lang w:val="en-GB"/>
        </w:rPr>
      </w:pPr>
      <w:r>
        <w:rPr>
          <w:lang w:val="en-GB"/>
        </w:rPr>
        <w:t xml:space="preserve">23.63 </w:t>
      </w:r>
    </w:p>
    <w:p w14:paraId="4BAB92D2" w14:textId="77777777" w:rsidR="00DE6955" w:rsidRDefault="00CD43BC" w:rsidP="00DE6955">
      <w:pPr>
        <w:pStyle w:val="ListParagraph"/>
        <w:numPr>
          <w:ilvl w:val="0"/>
          <w:numId w:val="1"/>
        </w:numPr>
        <w:rPr>
          <w:lang w:val="en-GB"/>
        </w:rPr>
      </w:pPr>
      <w:r>
        <w:rPr>
          <w:lang w:val="en-GB"/>
        </w:rPr>
        <w:t xml:space="preserve">23.25 </w:t>
      </w:r>
    </w:p>
    <w:p w14:paraId="26799651" w14:textId="77777777" w:rsidR="00D03C03" w:rsidRDefault="00CD43BC" w:rsidP="00D03C03">
      <w:pPr>
        <w:pStyle w:val="ListParagraph"/>
        <w:numPr>
          <w:ilvl w:val="0"/>
          <w:numId w:val="1"/>
        </w:numPr>
        <w:rPr>
          <w:lang w:val="en-GB"/>
        </w:rPr>
      </w:pPr>
      <w:r>
        <w:rPr>
          <w:lang w:val="en-GB"/>
        </w:rPr>
        <w:t xml:space="preserve">23.06 </w:t>
      </w:r>
    </w:p>
    <w:p w14:paraId="462F42E1" w14:textId="21885A00" w:rsidR="007B14CE" w:rsidRDefault="00F21309" w:rsidP="00D03C03">
      <w:pPr>
        <w:pStyle w:val="ListParagraph"/>
        <w:numPr>
          <w:ilvl w:val="0"/>
          <w:numId w:val="1"/>
        </w:numPr>
        <w:rPr>
          <w:lang w:val="en-GB"/>
        </w:rPr>
      </w:pPr>
      <w:r>
        <w:rPr>
          <w:lang w:val="en-GB"/>
        </w:rPr>
        <w:t xml:space="preserve">6. </w:t>
      </w:r>
      <w:r w:rsidR="00430D2F">
        <w:rPr>
          <w:lang w:val="en-GB"/>
        </w:rPr>
        <w:t>grade 9</w:t>
      </w:r>
      <w:hyperlink r:id="rId5" w:history="1">
        <w:r w:rsidR="007B14CE" w:rsidRPr="0072571E">
          <w:rPr>
            <w:rStyle w:val="Hyperlink"/>
            <w:lang w:val="en-GB"/>
          </w:rPr>
          <w:t>https://www.youtube.com/watch?v=Y64HYUToe4Y</w:t>
        </w:r>
      </w:hyperlink>
    </w:p>
    <w:p w14:paraId="7782AD56" w14:textId="77777777" w:rsidR="00F21309" w:rsidRDefault="00F21309" w:rsidP="00F21309">
      <w:pPr>
        <w:rPr>
          <w:lang w:val="en-GB"/>
        </w:rPr>
      </w:pPr>
    </w:p>
    <w:p w14:paraId="50406DE5" w14:textId="3C42AAD7" w:rsidR="007524D8" w:rsidRPr="00BB1A5D" w:rsidRDefault="00BB1A5D">
      <w:pPr>
        <w:rPr>
          <w:b/>
          <w:u w:val="single"/>
        </w:rPr>
      </w:pPr>
      <w:r w:rsidRPr="00BB1A5D">
        <w:rPr>
          <w:b/>
          <w:u w:val="single"/>
        </w:rPr>
        <w:t>Card 1:</w:t>
      </w:r>
    </w:p>
    <w:p w14:paraId="1076E52D" w14:textId="77777777" w:rsidR="00BB1A5D" w:rsidRDefault="00BB1A5D"/>
    <w:p w14:paraId="353A427B" w14:textId="53FAC390" w:rsidR="007524D8" w:rsidRDefault="007524D8">
      <w:r>
        <w:rPr>
          <w:noProof/>
        </w:rPr>
        <w:drawing>
          <wp:inline distT="0" distB="0" distL="0" distR="0" wp14:anchorId="237A6848" wp14:editId="0574145C">
            <wp:extent cx="1800000" cy="1421252"/>
            <wp:effectExtent l="0" t="0" r="3810" b="1270"/>
            <wp:docPr id="4" name="Picture 4" descr="Footsteps%20photos%20and%20scans/Material%20numbered%20by%20stops%20at%2021.11.16/00.23.0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tsteps%20photos%20and%20scans/Material%20numbered%20by%20stops%20at%2021.11.16/00.23.05b.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421252"/>
                    </a:xfrm>
                    <a:prstGeom prst="rect">
                      <a:avLst/>
                    </a:prstGeom>
                    <a:noFill/>
                    <a:ln>
                      <a:noFill/>
                    </a:ln>
                  </pic:spPr>
                </pic:pic>
              </a:graphicData>
            </a:graphic>
          </wp:inline>
        </w:drawing>
      </w:r>
    </w:p>
    <w:p w14:paraId="171548F8" w14:textId="77777777" w:rsidR="007524D8" w:rsidRDefault="007524D8"/>
    <w:p w14:paraId="64A0DC7C" w14:textId="3BC6BDF9" w:rsidR="00BB1A5D" w:rsidRDefault="00BB1A5D">
      <w:r>
        <w:t>Text:</w:t>
      </w:r>
      <w:r w:rsidR="004C7A7F">
        <w:t xml:space="preserve"> </w:t>
      </w:r>
    </w:p>
    <w:p w14:paraId="403491B6" w14:textId="1DC466F2" w:rsidR="004C7A7F" w:rsidRDefault="004C7A7F">
      <w:r>
        <w:t xml:space="preserve">Invitation to the opening blessing of </w:t>
      </w:r>
      <w:r w:rsidRPr="004C7A7F">
        <w:rPr>
          <w:b/>
        </w:rPr>
        <w:t xml:space="preserve">The War Memorial Chapel of the Assumption of Our Lady and Blessed Marcellin Champagnat </w:t>
      </w:r>
      <w:r>
        <w:t>and Pontifical High Mass</w:t>
      </w:r>
      <w:r w:rsidR="00F61048">
        <w:t xml:space="preserve"> in</w:t>
      </w:r>
      <w:r>
        <w:t xml:space="preserve"> 1956.</w:t>
      </w:r>
    </w:p>
    <w:p w14:paraId="1743396B" w14:textId="77777777" w:rsidR="004C7A7F" w:rsidRDefault="004C7A7F"/>
    <w:p w14:paraId="413E8A0F" w14:textId="4F780279" w:rsidR="004C7A7F" w:rsidRDefault="004C7A7F" w:rsidP="004C7A7F">
      <w:r>
        <w:t>(</w:t>
      </w:r>
      <w:r w:rsidR="00514204">
        <w:t>I</w:t>
      </w:r>
      <w:r>
        <w:t xml:space="preserve">mage: Catholic History Bureau) </w:t>
      </w:r>
    </w:p>
    <w:p w14:paraId="0A376DD9" w14:textId="77777777" w:rsidR="00BB1A5D" w:rsidRDefault="00BB1A5D"/>
    <w:p w14:paraId="73582670" w14:textId="5FEBAF74" w:rsidR="00BB1A5D" w:rsidRDefault="00BB1A5D">
      <w:r>
        <w:t>Further text:</w:t>
      </w:r>
    </w:p>
    <w:p w14:paraId="17C79D56" w14:textId="77777777" w:rsidR="00BB1A5D" w:rsidRDefault="00BB1A5D"/>
    <w:p w14:paraId="534BC36A" w14:textId="77777777" w:rsidR="00797E7F" w:rsidRDefault="007006D1">
      <w:r>
        <w:t>The Apostolic Delegate</w:t>
      </w:r>
      <w:r w:rsidR="00CF0C01">
        <w:t xml:space="preserve"> (a representative of the Pope in a country where there are no regular diplomatic relations with the Vatica</w:t>
      </w:r>
      <w:r w:rsidR="0090419B">
        <w:t>n</w:t>
      </w:r>
      <w:r w:rsidR="00CF0C01">
        <w:t>)</w:t>
      </w:r>
      <w:r>
        <w:t>, The Most Reverend Damiano</w:t>
      </w:r>
      <w:r w:rsidR="00CF0C01">
        <w:t>,</w:t>
      </w:r>
      <w:r>
        <w:t xml:space="preserve"> </w:t>
      </w:r>
      <w:r w:rsidR="00CF0C01">
        <w:t>consecrated the new college chapel on 7</w:t>
      </w:r>
      <w:r w:rsidR="00CF0C01" w:rsidRPr="00CF0C01">
        <w:rPr>
          <w:vertAlign w:val="superscript"/>
        </w:rPr>
        <w:t>th</w:t>
      </w:r>
      <w:r w:rsidR="00CF0C01">
        <w:t xml:space="preserve"> October 1956. </w:t>
      </w:r>
    </w:p>
    <w:p w14:paraId="097E3F2C" w14:textId="77777777" w:rsidR="00797E7F" w:rsidRDefault="00797E7F"/>
    <w:p w14:paraId="605CB75F" w14:textId="2F6AF5D7" w:rsidR="003761CC" w:rsidRDefault="003761CC" w:rsidP="003761CC">
      <w:pPr>
        <w:rPr>
          <w:noProof/>
        </w:rPr>
      </w:pPr>
      <w:r>
        <w:rPr>
          <w:lang w:val="en-GB"/>
        </w:rPr>
        <w:t>A Pontifical High Mass is one celebrated by a Bishop (Most Reverend a</w:t>
      </w:r>
      <w:r w:rsidR="00751B0E">
        <w:rPr>
          <w:lang w:val="en-GB"/>
        </w:rPr>
        <w:t>s a title denotes an Archbishop</w:t>
      </w:r>
      <w:r>
        <w:rPr>
          <w:lang w:val="en-GB"/>
        </w:rPr>
        <w:t xml:space="preserve"> as Damiano was</w:t>
      </w:r>
      <w:r w:rsidR="00290BB8">
        <w:rPr>
          <w:lang w:val="en-GB"/>
        </w:rPr>
        <w:t xml:space="preserve"> at the time </w:t>
      </w:r>
      <w:r w:rsidR="00751B0E">
        <w:rPr>
          <w:lang w:val="en-GB"/>
        </w:rPr>
        <w:t>of the then Transvaal</w:t>
      </w:r>
      <w:r>
        <w:rPr>
          <w:lang w:val="en-GB"/>
        </w:rPr>
        <w:t xml:space="preserve">) with special ceremonies – in this case relating to the consecration of the chapel. </w:t>
      </w:r>
    </w:p>
    <w:p w14:paraId="3318AC27" w14:textId="77777777" w:rsidR="003761CC" w:rsidRDefault="003761CC"/>
    <w:p w14:paraId="4B4A3E6B" w14:textId="77777777" w:rsidR="00797E7F" w:rsidRDefault="00CF0C01">
      <w:pPr>
        <w:rPr>
          <w:color w:val="000000" w:themeColor="text1"/>
        </w:rPr>
      </w:pPr>
      <w:r>
        <w:t xml:space="preserve">The </w:t>
      </w:r>
      <w:r w:rsidR="0090419B" w:rsidRPr="0090419B">
        <w:rPr>
          <w:color w:val="5B9BD5" w:themeColor="accent1"/>
        </w:rPr>
        <w:t>o</w:t>
      </w:r>
      <w:r w:rsidRPr="0090419B">
        <w:rPr>
          <w:color w:val="5B9BD5" w:themeColor="accent1"/>
        </w:rPr>
        <w:t xml:space="preserve">ld </w:t>
      </w:r>
      <w:r w:rsidR="0090419B">
        <w:rPr>
          <w:color w:val="5B9BD5" w:themeColor="accent1"/>
        </w:rPr>
        <w:t>c</w:t>
      </w:r>
      <w:r w:rsidRPr="0090419B">
        <w:rPr>
          <w:color w:val="5B9BD5" w:themeColor="accent1"/>
        </w:rPr>
        <w:t xml:space="preserve">hapel </w:t>
      </w:r>
      <w:r w:rsidR="0090419B">
        <w:rPr>
          <w:color w:val="000000" w:themeColor="text1"/>
        </w:rPr>
        <w:t>was not officially consecrated</w:t>
      </w:r>
      <w:r w:rsidR="0009430B">
        <w:rPr>
          <w:color w:val="000000" w:themeColor="text1"/>
        </w:rPr>
        <w:t xml:space="preserve"> (meaning to set apart for association</w:t>
      </w:r>
      <w:r w:rsidR="0090419B">
        <w:rPr>
          <w:color w:val="000000" w:themeColor="text1"/>
        </w:rPr>
        <w:t xml:space="preserve"> </w:t>
      </w:r>
      <w:r w:rsidR="0009430B">
        <w:rPr>
          <w:color w:val="000000" w:themeColor="text1"/>
        </w:rPr>
        <w:t xml:space="preserve">with the sacred rather than with this-world things) </w:t>
      </w:r>
      <w:r w:rsidR="0090419B">
        <w:rPr>
          <w:color w:val="000000" w:themeColor="text1"/>
        </w:rPr>
        <w:t>as a place of worship</w:t>
      </w:r>
      <w:r w:rsidR="009E3FC2">
        <w:rPr>
          <w:color w:val="000000" w:themeColor="text1"/>
        </w:rPr>
        <w:t>, rather dedicated</w:t>
      </w:r>
      <w:r w:rsidR="0090419B">
        <w:rPr>
          <w:color w:val="000000" w:themeColor="text1"/>
        </w:rPr>
        <w:t xml:space="preserve">. </w:t>
      </w:r>
      <w:r w:rsidR="009E3FC2">
        <w:rPr>
          <w:color w:val="000000" w:themeColor="text1"/>
        </w:rPr>
        <w:t xml:space="preserve">The difference between blessing/dedication and consecration is to do with permanence and </w:t>
      </w:r>
      <w:r w:rsidR="009E3FC2">
        <w:rPr>
          <w:color w:val="000000" w:themeColor="text1"/>
        </w:rPr>
        <w:lastRenderedPageBreak/>
        <w:t xml:space="preserve">ownership. </w:t>
      </w:r>
      <w:r w:rsidR="00467EB9">
        <w:rPr>
          <w:color w:val="000000" w:themeColor="text1"/>
        </w:rPr>
        <w:t>One can assume this was because</w:t>
      </w:r>
      <w:r w:rsidR="009E3FC2">
        <w:rPr>
          <w:color w:val="000000" w:themeColor="text1"/>
        </w:rPr>
        <w:t xml:space="preserve"> Sacred Heart College was built with funds from a mortgage for building works </w:t>
      </w:r>
      <w:r w:rsidR="00467EB9">
        <w:rPr>
          <w:color w:val="000000" w:themeColor="text1"/>
        </w:rPr>
        <w:t xml:space="preserve">so </w:t>
      </w:r>
      <w:r w:rsidR="009E3FC2">
        <w:rPr>
          <w:color w:val="000000" w:themeColor="text1"/>
        </w:rPr>
        <w:t>the old chapel technically didn’t belong (</w:t>
      </w:r>
      <w:r w:rsidR="00467EB9">
        <w:rPr>
          <w:color w:val="000000" w:themeColor="text1"/>
        </w:rPr>
        <w:t>literal</w:t>
      </w:r>
      <w:r w:rsidR="009E3FC2">
        <w:rPr>
          <w:color w:val="000000" w:themeColor="text1"/>
        </w:rPr>
        <w:t>ly) to the Marists at the time of the school opening</w:t>
      </w:r>
      <w:r w:rsidR="00467EB9">
        <w:rPr>
          <w:color w:val="000000" w:themeColor="text1"/>
        </w:rPr>
        <w:t xml:space="preserve">, only once the mortgage had been paid off years later. </w:t>
      </w:r>
    </w:p>
    <w:p w14:paraId="35661126" w14:textId="77777777" w:rsidR="00751B0E" w:rsidRDefault="00751B0E">
      <w:pPr>
        <w:rPr>
          <w:color w:val="000000" w:themeColor="text1"/>
        </w:rPr>
      </w:pPr>
    </w:p>
    <w:p w14:paraId="6ADF9173" w14:textId="0CB93E60" w:rsidR="005962B8" w:rsidRPr="0090419B" w:rsidRDefault="00467EB9">
      <w:pPr>
        <w:rPr>
          <w:color w:val="000000" w:themeColor="text1"/>
        </w:rPr>
      </w:pPr>
      <w:r>
        <w:rPr>
          <w:color w:val="000000" w:themeColor="text1"/>
        </w:rPr>
        <w:t>However, t</w:t>
      </w:r>
      <w:r w:rsidR="009E3FC2">
        <w:rPr>
          <w:color w:val="000000" w:themeColor="text1"/>
        </w:rPr>
        <w:t xml:space="preserve">he entire funds </w:t>
      </w:r>
      <w:r w:rsidR="00797E7F">
        <w:rPr>
          <w:color w:val="000000" w:themeColor="text1"/>
        </w:rPr>
        <w:t>(</w:t>
      </w:r>
      <w:r w:rsidR="00FF72EA">
        <w:rPr>
          <w:color w:val="000000" w:themeColor="text1"/>
        </w:rPr>
        <w:t>£20,000 South African pounds, equivalent to</w:t>
      </w:r>
      <w:r w:rsidR="00BE5ED3">
        <w:rPr>
          <w:color w:val="000000" w:themeColor="text1"/>
        </w:rPr>
        <w:t xml:space="preserve"> about R</w:t>
      </w:r>
      <w:r w:rsidR="00FF72EA">
        <w:rPr>
          <w:color w:val="000000" w:themeColor="text1"/>
        </w:rPr>
        <w:t>75</w:t>
      </w:r>
      <w:r w:rsidR="00BE5ED3">
        <w:rPr>
          <w:color w:val="000000" w:themeColor="text1"/>
        </w:rPr>
        <w:t>0,000 today</w:t>
      </w:r>
      <w:r w:rsidR="00797E7F">
        <w:rPr>
          <w:color w:val="000000" w:themeColor="text1"/>
        </w:rPr>
        <w:t xml:space="preserve">) </w:t>
      </w:r>
      <w:r w:rsidR="009E3FC2">
        <w:rPr>
          <w:color w:val="000000" w:themeColor="text1"/>
        </w:rPr>
        <w:t xml:space="preserve">for the building, decoration and </w:t>
      </w:r>
      <w:r>
        <w:rPr>
          <w:color w:val="000000" w:themeColor="text1"/>
        </w:rPr>
        <w:t xml:space="preserve">furnishing of the 1956 chapel were raised by the Ladies Committee over </w:t>
      </w:r>
      <w:r w:rsidR="008E5D93">
        <w:rPr>
          <w:color w:val="000000" w:themeColor="text1"/>
        </w:rPr>
        <w:t>a ten-</w:t>
      </w:r>
      <w:r>
        <w:rPr>
          <w:color w:val="000000" w:themeColor="text1"/>
        </w:rPr>
        <w:t>year period th</w:t>
      </w:r>
      <w:r w:rsidR="007A2799">
        <w:rPr>
          <w:color w:val="000000" w:themeColor="text1"/>
        </w:rPr>
        <w:t xml:space="preserve">rough fairs, sales, dances ‘and other ingenious schemes’ (according to the 1956 Maristonian). </w:t>
      </w:r>
    </w:p>
    <w:p w14:paraId="4A03FEE1" w14:textId="77777777" w:rsidR="007524D8" w:rsidRDefault="007524D8"/>
    <w:p w14:paraId="6FB6CC5B" w14:textId="43D0E4DA" w:rsidR="00BB1A5D" w:rsidRPr="00BB1A5D" w:rsidRDefault="00BB1A5D">
      <w:pPr>
        <w:rPr>
          <w:b/>
          <w:u w:val="single"/>
        </w:rPr>
      </w:pPr>
      <w:r w:rsidRPr="00BB1A5D">
        <w:rPr>
          <w:b/>
          <w:u w:val="single"/>
        </w:rPr>
        <w:t>Card 2:</w:t>
      </w:r>
    </w:p>
    <w:p w14:paraId="52CAA962" w14:textId="77777777" w:rsidR="00BB1A5D" w:rsidRDefault="00BB1A5D"/>
    <w:p w14:paraId="6B40A42A" w14:textId="79978C0C" w:rsidR="00482F8C" w:rsidRDefault="007524D8">
      <w:pPr>
        <w:rPr>
          <w:noProof/>
        </w:rPr>
      </w:pPr>
      <w:r>
        <w:rPr>
          <w:noProof/>
        </w:rPr>
        <w:drawing>
          <wp:inline distT="0" distB="0" distL="0" distR="0" wp14:anchorId="5DB9C0DB" wp14:editId="3A288CD1">
            <wp:extent cx="1800000" cy="1144892"/>
            <wp:effectExtent l="0" t="0" r="3810" b="0"/>
            <wp:docPr id="1" name="Picture 1" descr="Footsteps%20photos%20and%20scans/Material%20numbered%20by%20stops%20at%2021.11.16/00.23.35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steps%20photos%20and%20scans/Material%20numbered%20by%20stops%20at%2021.11.16/00.23.35c.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1144892"/>
                    </a:xfrm>
                    <a:prstGeom prst="rect">
                      <a:avLst/>
                    </a:prstGeom>
                    <a:noFill/>
                    <a:ln>
                      <a:noFill/>
                    </a:ln>
                  </pic:spPr>
                </pic:pic>
              </a:graphicData>
            </a:graphic>
          </wp:inline>
        </w:drawing>
      </w:r>
    </w:p>
    <w:p w14:paraId="45E496CE" w14:textId="77777777" w:rsidR="007524D8" w:rsidRDefault="007524D8">
      <w:pPr>
        <w:rPr>
          <w:noProof/>
        </w:rPr>
      </w:pPr>
    </w:p>
    <w:p w14:paraId="3FE84747" w14:textId="108511DB" w:rsidR="00BB1A5D" w:rsidRDefault="00BB1A5D">
      <w:pPr>
        <w:rPr>
          <w:noProof/>
        </w:rPr>
      </w:pPr>
      <w:r>
        <w:rPr>
          <w:noProof/>
        </w:rPr>
        <w:t>Text:</w:t>
      </w:r>
    </w:p>
    <w:p w14:paraId="30CE1007" w14:textId="3796F02F" w:rsidR="004C7A7F" w:rsidRDefault="0015777B">
      <w:pPr>
        <w:rPr>
          <w:noProof/>
        </w:rPr>
      </w:pPr>
      <w:r>
        <w:rPr>
          <w:noProof/>
        </w:rPr>
        <w:t xml:space="preserve"> </w:t>
      </w:r>
      <w:r w:rsidR="00F61048">
        <w:rPr>
          <w:noProof/>
        </w:rPr>
        <w:t xml:space="preserve">Apostolic Delegate, His Excellency The Most Reverend C. J. Damiano, officiating </w:t>
      </w:r>
      <w:r w:rsidR="00F61048">
        <w:rPr>
          <w:noProof/>
        </w:rPr>
        <w:t xml:space="preserve">Pontifical High Mass </w:t>
      </w:r>
      <w:r w:rsidR="00F61048">
        <w:rPr>
          <w:noProof/>
        </w:rPr>
        <w:t>at the consecration of the school chapel in October 1956.</w:t>
      </w:r>
    </w:p>
    <w:p w14:paraId="3884C556" w14:textId="77777777" w:rsidR="00F61048" w:rsidRDefault="00F61048">
      <w:pPr>
        <w:rPr>
          <w:noProof/>
        </w:rPr>
      </w:pPr>
    </w:p>
    <w:p w14:paraId="49B7F20F" w14:textId="6DB5BB5F" w:rsidR="004C7A7F" w:rsidRDefault="004C7A7F" w:rsidP="004C7A7F">
      <w:pPr>
        <w:rPr>
          <w:noProof/>
        </w:rPr>
      </w:pPr>
      <w:r>
        <w:rPr>
          <w:noProof/>
        </w:rPr>
        <w:t>(</w:t>
      </w:r>
      <w:r w:rsidR="00514204">
        <w:rPr>
          <w:noProof/>
        </w:rPr>
        <w:t>I</w:t>
      </w:r>
      <w:r>
        <w:rPr>
          <w:noProof/>
        </w:rPr>
        <w:t>mage: Marist Archive)</w:t>
      </w:r>
    </w:p>
    <w:p w14:paraId="4D033E97" w14:textId="77777777" w:rsidR="00BB1A5D" w:rsidRDefault="00BB1A5D">
      <w:pPr>
        <w:rPr>
          <w:noProof/>
        </w:rPr>
      </w:pPr>
    </w:p>
    <w:p w14:paraId="5C0AC0B8" w14:textId="6F4B0D82" w:rsidR="00BB1A5D" w:rsidRDefault="00BB1A5D">
      <w:pPr>
        <w:rPr>
          <w:noProof/>
        </w:rPr>
      </w:pPr>
      <w:r>
        <w:rPr>
          <w:noProof/>
        </w:rPr>
        <w:t>Further text:</w:t>
      </w:r>
    </w:p>
    <w:p w14:paraId="23903B98" w14:textId="3489172A" w:rsidR="00BB1A5D" w:rsidRDefault="00BB1A5D">
      <w:pPr>
        <w:rPr>
          <w:lang w:val="en-GB"/>
        </w:rPr>
      </w:pPr>
    </w:p>
    <w:p w14:paraId="27ACA2B1" w14:textId="52694CE8" w:rsidR="00751B0E" w:rsidRDefault="00751B0E">
      <w:pPr>
        <w:rPr>
          <w:lang w:val="en-GB"/>
        </w:rPr>
      </w:pPr>
      <w:r>
        <w:rPr>
          <w:lang w:val="en-GB"/>
        </w:rPr>
        <w:t xml:space="preserve">Prior to the opening of the Memorial Chapel the foundation stone was laid and blessed by The Very Reverend </w:t>
      </w:r>
      <w:r>
        <w:rPr>
          <w:lang w:val="en-GB"/>
        </w:rPr>
        <w:t xml:space="preserve">Hugh Boyle, Bishop of Johannesburg, </w:t>
      </w:r>
      <w:r w:rsidR="00672FBC">
        <w:rPr>
          <w:lang w:val="en-GB"/>
        </w:rPr>
        <w:t>in</w:t>
      </w:r>
      <w:r>
        <w:rPr>
          <w:lang w:val="en-GB"/>
        </w:rPr>
        <w:t xml:space="preserve"> June 1956</w:t>
      </w:r>
      <w:r w:rsidR="00BC6701">
        <w:rPr>
          <w:lang w:val="en-GB"/>
        </w:rPr>
        <w:t>, fittingly on Champagnat Day</w:t>
      </w:r>
      <w:r>
        <w:rPr>
          <w:lang w:val="en-GB"/>
        </w:rPr>
        <w:t xml:space="preserve">. This is commemorated </w:t>
      </w:r>
      <w:r>
        <w:rPr>
          <w:lang w:val="en-GB"/>
        </w:rPr>
        <w:t xml:space="preserve">with </w:t>
      </w:r>
      <w:r>
        <w:rPr>
          <w:lang w:val="en-GB"/>
        </w:rPr>
        <w:t xml:space="preserve">an </w:t>
      </w:r>
      <w:r>
        <w:rPr>
          <w:lang w:val="en-GB"/>
        </w:rPr>
        <w:t xml:space="preserve">engraved stone </w:t>
      </w:r>
      <w:r>
        <w:rPr>
          <w:lang w:val="en-GB"/>
        </w:rPr>
        <w:t xml:space="preserve">that can be seen </w:t>
      </w:r>
      <w:r>
        <w:rPr>
          <w:lang w:val="en-GB"/>
        </w:rPr>
        <w:t>on outside of chapel</w:t>
      </w:r>
      <w:r>
        <w:rPr>
          <w:lang w:val="en-GB"/>
        </w:rPr>
        <w:t xml:space="preserve"> (front left of the main doors</w:t>
      </w:r>
      <w:r>
        <w:rPr>
          <w:lang w:val="en-GB"/>
        </w:rPr>
        <w:t>)</w:t>
      </w:r>
      <w:r>
        <w:rPr>
          <w:lang w:val="en-GB"/>
        </w:rPr>
        <w:t>. The chapel</w:t>
      </w:r>
      <w:r>
        <w:rPr>
          <w:lang w:val="en-GB"/>
        </w:rPr>
        <w:t xml:space="preserve"> </w:t>
      </w:r>
      <w:r>
        <w:rPr>
          <w:lang w:val="en-GB"/>
        </w:rPr>
        <w:t>a</w:t>
      </w:r>
      <w:r>
        <w:rPr>
          <w:lang w:val="en-GB"/>
        </w:rPr>
        <w:t>rchitect</w:t>
      </w:r>
      <w:r>
        <w:rPr>
          <w:lang w:val="en-GB"/>
        </w:rPr>
        <w:t xml:space="preserve"> was J. W. Van Gemert and the builder, J. Brouwers. In accordance with consecration ceremonies, they, along with the extended Marist community seen in this photograph would have been present in October 1956.  </w:t>
      </w:r>
    </w:p>
    <w:p w14:paraId="56555101" w14:textId="77777777" w:rsidR="00751B0E" w:rsidRDefault="00751B0E">
      <w:pPr>
        <w:rPr>
          <w:lang w:val="en-GB"/>
        </w:rPr>
      </w:pPr>
    </w:p>
    <w:p w14:paraId="156719B2" w14:textId="6D537A88" w:rsidR="00751B0E" w:rsidRDefault="00751B0E">
      <w:pPr>
        <w:rPr>
          <w:lang w:val="en-GB"/>
        </w:rPr>
      </w:pPr>
      <w:r>
        <w:rPr>
          <w:lang w:val="en-GB"/>
        </w:rPr>
        <w:t>In this image the original parquet flooring is visible. Over time this was replaced with tiling because of water damage through a leaking ceiling. The ceiling was restored and is today exactly as it looked in 1956. Also visible is a stone altar rail</w:t>
      </w:r>
      <w:r w:rsidR="0091290E">
        <w:rPr>
          <w:lang w:val="en-GB"/>
        </w:rPr>
        <w:t xml:space="preserve"> used to demarcate the more holy area of the chapel (since removed)</w:t>
      </w:r>
      <w:r w:rsidR="00204349">
        <w:rPr>
          <w:lang w:val="en-GB"/>
        </w:rPr>
        <w:t>. The crucifix above the altar</w:t>
      </w:r>
      <w:r w:rsidR="0091290E">
        <w:rPr>
          <w:lang w:val="en-GB"/>
        </w:rPr>
        <w:t xml:space="preserve"> and the same</w:t>
      </w:r>
      <w:r w:rsidR="00204349">
        <w:rPr>
          <w:lang w:val="en-GB"/>
        </w:rPr>
        <w:t xml:space="preserve"> 36</w:t>
      </w:r>
      <w:r w:rsidR="0091290E">
        <w:rPr>
          <w:lang w:val="en-GB"/>
        </w:rPr>
        <w:t xml:space="preserve"> </w:t>
      </w:r>
      <w:r w:rsidR="00204349">
        <w:rPr>
          <w:lang w:val="en-GB"/>
        </w:rPr>
        <w:t xml:space="preserve">mahogany </w:t>
      </w:r>
      <w:r w:rsidR="0091290E">
        <w:rPr>
          <w:lang w:val="en-GB"/>
        </w:rPr>
        <w:t>pews in use today</w:t>
      </w:r>
      <w:r w:rsidR="00A24908">
        <w:rPr>
          <w:lang w:val="en-GB"/>
        </w:rPr>
        <w:t>, these cost £100 and £1260 respectively at the time</w:t>
      </w:r>
      <w:r w:rsidR="0091290E">
        <w:rPr>
          <w:lang w:val="en-GB"/>
        </w:rPr>
        <w:t xml:space="preserve">. The statues to the left and right of the chancel area, of </w:t>
      </w:r>
      <w:r w:rsidR="0091290E" w:rsidRPr="0091290E">
        <w:rPr>
          <w:color w:val="5B9BD5" w:themeColor="accent1"/>
          <w:lang w:val="en-GB"/>
        </w:rPr>
        <w:t>Mary</w:t>
      </w:r>
      <w:r w:rsidR="0091290E">
        <w:rPr>
          <w:lang w:val="en-GB"/>
        </w:rPr>
        <w:t xml:space="preserve"> and Joseph, came from the old chapel.</w:t>
      </w:r>
    </w:p>
    <w:p w14:paraId="61897F64" w14:textId="77777777" w:rsidR="00751B0E" w:rsidRDefault="00751B0E">
      <w:pPr>
        <w:rPr>
          <w:lang w:val="en-GB"/>
        </w:rPr>
      </w:pPr>
    </w:p>
    <w:p w14:paraId="7E5EA1FD" w14:textId="77777777" w:rsidR="007524D8" w:rsidRDefault="007524D8">
      <w:pPr>
        <w:rPr>
          <w:noProof/>
        </w:rPr>
      </w:pPr>
    </w:p>
    <w:p w14:paraId="2D522585" w14:textId="43762B5E" w:rsidR="00BB1A5D" w:rsidRDefault="00BB1A5D">
      <w:pPr>
        <w:rPr>
          <w:b/>
          <w:noProof/>
          <w:u w:val="single"/>
        </w:rPr>
      </w:pPr>
      <w:r w:rsidRPr="00BB1A5D">
        <w:rPr>
          <w:b/>
          <w:noProof/>
          <w:u w:val="single"/>
        </w:rPr>
        <w:t>Card 3:</w:t>
      </w:r>
    </w:p>
    <w:p w14:paraId="6C49A991" w14:textId="77777777" w:rsidR="004C7A7F" w:rsidRPr="00BB1A5D" w:rsidRDefault="004C7A7F">
      <w:pPr>
        <w:rPr>
          <w:b/>
          <w:noProof/>
          <w:u w:val="single"/>
        </w:rPr>
      </w:pPr>
    </w:p>
    <w:p w14:paraId="54EB9A4A" w14:textId="0F3A121B" w:rsidR="007524D8" w:rsidRDefault="007524D8">
      <w:r>
        <w:rPr>
          <w:noProof/>
        </w:rPr>
        <w:drawing>
          <wp:inline distT="0" distB="0" distL="0" distR="0" wp14:anchorId="02D86B04" wp14:editId="4B8E44BB">
            <wp:extent cx="1659401" cy="1800000"/>
            <wp:effectExtent l="0" t="0" r="0" b="3810"/>
            <wp:docPr id="3" name="Picture 3" descr="Footsteps%20photos%20and%20scans/Material%20numbered%20by%20stops%20at%2021.11.16/00.23.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steps%20photos%20and%20scans/Material%20numbered%20by%20stops%20at%2021.11.16/00.23.6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9401" cy="1800000"/>
                    </a:xfrm>
                    <a:prstGeom prst="rect">
                      <a:avLst/>
                    </a:prstGeom>
                    <a:noFill/>
                    <a:ln>
                      <a:noFill/>
                    </a:ln>
                  </pic:spPr>
                </pic:pic>
              </a:graphicData>
            </a:graphic>
          </wp:inline>
        </w:drawing>
      </w:r>
    </w:p>
    <w:p w14:paraId="798B13A0" w14:textId="77777777" w:rsidR="007524D8" w:rsidRDefault="007524D8"/>
    <w:p w14:paraId="276A9D00" w14:textId="2141F413" w:rsidR="00BB1A5D" w:rsidRDefault="00BB1A5D">
      <w:r>
        <w:t>Text:</w:t>
      </w:r>
    </w:p>
    <w:p w14:paraId="6210EEE4" w14:textId="632EFDDF" w:rsidR="004C7A7F" w:rsidRDefault="0091290E">
      <w:r>
        <w:t xml:space="preserve">Hungarian sculptor and artist, Zoltan Borbereki, creating the Champagnat sculpture that sits above the altar, in 1956. </w:t>
      </w:r>
    </w:p>
    <w:p w14:paraId="1CCE3B91" w14:textId="77777777" w:rsidR="0091290E" w:rsidRDefault="0091290E"/>
    <w:p w14:paraId="7EB78908" w14:textId="42488D7C" w:rsidR="004C7A7F" w:rsidRDefault="004C7A7F" w:rsidP="004C7A7F">
      <w:r>
        <w:t>(</w:t>
      </w:r>
      <w:r w:rsidR="00514204">
        <w:t>I</w:t>
      </w:r>
      <w:r>
        <w:t>mage: Marist Archive)</w:t>
      </w:r>
    </w:p>
    <w:p w14:paraId="4015D966" w14:textId="77777777" w:rsidR="00BB1A5D" w:rsidRDefault="00BB1A5D"/>
    <w:p w14:paraId="7A3D4475" w14:textId="6BAD00E1" w:rsidR="00BB1A5D" w:rsidRDefault="00BB1A5D">
      <w:r>
        <w:t>Further text:</w:t>
      </w:r>
    </w:p>
    <w:p w14:paraId="1B782841" w14:textId="77777777" w:rsidR="00BB1A5D" w:rsidRDefault="00BB1A5D"/>
    <w:p w14:paraId="2ECFDE34" w14:textId="53DB4E41" w:rsidR="0091290E" w:rsidRDefault="0091290E">
      <w:r>
        <w:t>Borbereki, who died in 1992, was a world renowned artist commissioned specially to create the Champagnat</w:t>
      </w:r>
      <w:r w:rsidR="00FF72EA">
        <w:t xml:space="preserve"> </w:t>
      </w:r>
      <w:r w:rsidR="00672FBC">
        <w:t xml:space="preserve">sculpture. Made from </w:t>
      </w:r>
      <w:r w:rsidR="00E70A93">
        <w:t>marble</w:t>
      </w:r>
      <w:r w:rsidR="00672FBC">
        <w:t xml:space="preserve"> it was purchased for £300 (</w:t>
      </w:r>
      <w:r w:rsidR="00E94953">
        <w:t>approx.</w:t>
      </w:r>
      <w:r w:rsidR="00672FBC">
        <w:t xml:space="preserve"> R10 500 today). Other works</w:t>
      </w:r>
      <w:r w:rsidR="00E94953">
        <w:t xml:space="preserve"> by Borbereki</w:t>
      </w:r>
      <w:r w:rsidR="00672FBC">
        <w:t xml:space="preserve"> </w:t>
      </w:r>
      <w:r w:rsidR="00E94953">
        <w:t>can be found at</w:t>
      </w:r>
      <w:r w:rsidR="00672FBC">
        <w:t xml:space="preserve"> the Johannesburg Art Gallery and </w:t>
      </w:r>
      <w:r w:rsidR="00E94953">
        <w:t xml:space="preserve">in </w:t>
      </w:r>
      <w:r w:rsidR="00672FBC">
        <w:t xml:space="preserve">Standard Bank’s corporate art collection. </w:t>
      </w:r>
    </w:p>
    <w:p w14:paraId="08C20F93" w14:textId="77777777" w:rsidR="00672FBC" w:rsidRDefault="00672FBC"/>
    <w:p w14:paraId="75012099" w14:textId="543216A3" w:rsidR="00672FBC" w:rsidRDefault="00672FBC">
      <w:pPr>
        <w:rPr>
          <w:rFonts w:cs="Lato-Regular"/>
          <w:color w:val="000000" w:themeColor="text1"/>
        </w:rPr>
      </w:pPr>
      <w:r>
        <w:t xml:space="preserve">The full name of the chapel is </w:t>
      </w:r>
      <w:r w:rsidRPr="004C7A7F">
        <w:rPr>
          <w:b/>
        </w:rPr>
        <w:t>The War Memorial Chapel of the Assumption of Our Lady and Blessed Marcellin Champagnat</w:t>
      </w:r>
      <w:r>
        <w:rPr>
          <w:b/>
        </w:rPr>
        <w:t xml:space="preserve">. </w:t>
      </w:r>
      <w:r w:rsidR="00A65DCB">
        <w:t>The</w:t>
      </w:r>
      <w:r>
        <w:t xml:space="preserve"> building fund was started in the name of the “Marist Brothers’ War Memorial Chapel Appeal” and was intended, as it is today, to serve as a place of reverent remembrance for those (Brothers and alumni) who died in both the </w:t>
      </w:r>
      <w:r w:rsidR="00CB64D0">
        <w:t>F</w:t>
      </w:r>
      <w:r>
        <w:t xml:space="preserve">irst and </w:t>
      </w:r>
      <w:r w:rsidR="00CB64D0">
        <w:t>S</w:t>
      </w:r>
      <w:r>
        <w:t xml:space="preserve">econd </w:t>
      </w:r>
      <w:r w:rsidR="00CB64D0">
        <w:t>W</w:t>
      </w:r>
      <w:r>
        <w:t xml:space="preserve">orld </w:t>
      </w:r>
      <w:r w:rsidR="00CB64D0">
        <w:t>W</w:t>
      </w:r>
      <w:r>
        <w:t xml:space="preserve">ars of the twentieth century. </w:t>
      </w:r>
      <w:r w:rsidR="00CB64D0" w:rsidRPr="00CB64D0">
        <w:rPr>
          <w:rFonts w:cs="Lato-Regular"/>
          <w:color w:val="434343"/>
        </w:rPr>
        <w:t xml:space="preserve">A </w:t>
      </w:r>
      <w:r w:rsidR="00CB64D0" w:rsidRPr="008C7C78">
        <w:rPr>
          <w:rFonts w:cs="Lato-Regular"/>
          <w:color w:val="5B9BD5" w:themeColor="accent1"/>
        </w:rPr>
        <w:t>plaque</w:t>
      </w:r>
      <w:r w:rsidR="00CB64D0" w:rsidRPr="00CB64D0">
        <w:rPr>
          <w:rFonts w:cs="Lato-Regular"/>
          <w:color w:val="434343"/>
        </w:rPr>
        <w:t xml:space="preserve"> </w:t>
      </w:r>
      <w:r w:rsidR="00CB64D0" w:rsidRPr="008C7C78">
        <w:rPr>
          <w:rFonts w:cs="Lato-Regular"/>
          <w:color w:val="000000" w:themeColor="text1"/>
        </w:rPr>
        <w:t>with the names of 49 Old Boys who gave their lives in the First World</w:t>
      </w:r>
      <w:r w:rsidR="00CB64D0" w:rsidRPr="008C7C78">
        <w:rPr>
          <w:rFonts w:cs="Lato-Regular"/>
          <w:color w:val="000000" w:themeColor="text1"/>
        </w:rPr>
        <w:t xml:space="preserve"> War</w:t>
      </w:r>
      <w:r w:rsidR="00CB64D0" w:rsidRPr="008C7C78">
        <w:rPr>
          <w:rFonts w:cs="Lato-Regular"/>
          <w:color w:val="000000" w:themeColor="text1"/>
        </w:rPr>
        <w:t xml:space="preserve"> (1914 – 1918) can be seen at the back of the College Hall</w:t>
      </w:r>
      <w:r w:rsidR="008C7C78">
        <w:rPr>
          <w:rFonts w:cs="Lato-Regular"/>
          <w:color w:val="000000" w:themeColor="text1"/>
        </w:rPr>
        <w:t xml:space="preserve">. A plaque for the </w:t>
      </w:r>
      <w:r w:rsidR="003175DD">
        <w:rPr>
          <w:rFonts w:cs="Lato-Regular"/>
          <w:color w:val="000000" w:themeColor="text1"/>
        </w:rPr>
        <w:t>7</w:t>
      </w:r>
      <w:r w:rsidR="000C3C71">
        <w:rPr>
          <w:rFonts w:cs="Lato-Regular"/>
          <w:color w:val="000000" w:themeColor="text1"/>
        </w:rPr>
        <w:t>8</w:t>
      </w:r>
      <w:r w:rsidR="003175DD">
        <w:rPr>
          <w:rFonts w:cs="Lato-Regular"/>
          <w:color w:val="000000" w:themeColor="text1"/>
        </w:rPr>
        <w:t xml:space="preserve"> Old Boys named (</w:t>
      </w:r>
      <w:r w:rsidR="003175DD">
        <w:rPr>
          <w:rFonts w:cs="Lato-Regular"/>
          <w:color w:val="000000" w:themeColor="text1"/>
        </w:rPr>
        <w:t>in the 1944 Maristonian</w:t>
      </w:r>
      <w:r w:rsidR="003175DD">
        <w:rPr>
          <w:rFonts w:cs="Lato-Regular"/>
          <w:color w:val="000000" w:themeColor="text1"/>
        </w:rPr>
        <w:t>)</w:t>
      </w:r>
      <w:r w:rsidR="003175DD">
        <w:rPr>
          <w:rFonts w:cs="Lato-Regular"/>
          <w:color w:val="000000" w:themeColor="text1"/>
        </w:rPr>
        <w:t xml:space="preserve"> </w:t>
      </w:r>
      <w:r w:rsidR="003175DD">
        <w:rPr>
          <w:rFonts w:cs="Lato-Regular"/>
          <w:color w:val="000000" w:themeColor="text1"/>
        </w:rPr>
        <w:t xml:space="preserve">as killed in action during the Second World war was proposed but never constructed. </w:t>
      </w:r>
    </w:p>
    <w:p w14:paraId="2E990726" w14:textId="77777777" w:rsidR="00E94953" w:rsidRDefault="00E94953">
      <w:pPr>
        <w:rPr>
          <w:rFonts w:cs="Lato-Regular"/>
          <w:color w:val="000000" w:themeColor="text1"/>
        </w:rPr>
      </w:pPr>
    </w:p>
    <w:p w14:paraId="3FB4185E" w14:textId="20673402" w:rsidR="00E94953" w:rsidRPr="00672FBC" w:rsidRDefault="00A65DCB">
      <w:r>
        <w:rPr>
          <w:rFonts w:cs="Lato-Regular"/>
          <w:color w:val="000000" w:themeColor="text1"/>
        </w:rPr>
        <w:t>The</w:t>
      </w:r>
      <w:r w:rsidR="00E94953">
        <w:rPr>
          <w:rFonts w:cs="Lato-Regular"/>
          <w:color w:val="000000" w:themeColor="text1"/>
        </w:rPr>
        <w:t xml:space="preserve"> Assumption of </w:t>
      </w:r>
      <w:r>
        <w:rPr>
          <w:rFonts w:cs="Lato-Regular"/>
          <w:color w:val="000000" w:themeColor="text1"/>
        </w:rPr>
        <w:t>Our Lady</w:t>
      </w:r>
      <w:r w:rsidR="00E94953">
        <w:rPr>
          <w:rFonts w:cs="Lato-Regular"/>
          <w:color w:val="000000" w:themeColor="text1"/>
        </w:rPr>
        <w:t>, traditionally celebrated on 15</w:t>
      </w:r>
      <w:r w:rsidR="00E94953" w:rsidRPr="00E94953">
        <w:rPr>
          <w:rFonts w:cs="Lato-Regular"/>
          <w:color w:val="000000" w:themeColor="text1"/>
          <w:vertAlign w:val="superscript"/>
        </w:rPr>
        <w:t>th</w:t>
      </w:r>
      <w:r w:rsidR="00E94953">
        <w:rPr>
          <w:rFonts w:cs="Lato-Regular"/>
          <w:color w:val="000000" w:themeColor="text1"/>
        </w:rPr>
        <w:t xml:space="preserve"> August,</w:t>
      </w:r>
      <w:r>
        <w:rPr>
          <w:rFonts w:cs="Lato-Regular"/>
          <w:color w:val="000000" w:themeColor="text1"/>
        </w:rPr>
        <w:t xml:space="preserve"> is</w:t>
      </w:r>
      <w:r w:rsidR="00E94953">
        <w:rPr>
          <w:rFonts w:cs="Lato-Regular"/>
          <w:color w:val="000000" w:themeColor="text1"/>
        </w:rPr>
        <w:t xml:space="preserve"> a feast day commemorating the ascension of Mary to heaven. The chapel is also dedicated to the Blessed Marcellin Champagnat, being built only a year after his Beatification and hence the use of the title “Blessed” rather than “Saint”. The altar, made from sandstone imported from Germany, contains relics of Champagnat.</w:t>
      </w:r>
    </w:p>
    <w:p w14:paraId="7B96DD5F" w14:textId="77777777" w:rsidR="007524D8" w:rsidRDefault="007524D8"/>
    <w:p w14:paraId="6707AB93" w14:textId="4C2365E1" w:rsidR="00BB1A5D" w:rsidRPr="00BB1A5D" w:rsidRDefault="00BB1A5D">
      <w:pPr>
        <w:rPr>
          <w:b/>
          <w:u w:val="single"/>
        </w:rPr>
      </w:pPr>
      <w:r w:rsidRPr="00BB1A5D">
        <w:rPr>
          <w:b/>
          <w:u w:val="single"/>
        </w:rPr>
        <w:t>Card 4:</w:t>
      </w:r>
    </w:p>
    <w:p w14:paraId="2C4E1FB6" w14:textId="77777777" w:rsidR="00BB1A5D" w:rsidRDefault="00BB1A5D"/>
    <w:p w14:paraId="1936FB72" w14:textId="77777777" w:rsidR="0067259A" w:rsidRDefault="0067259A">
      <w:r>
        <w:rPr>
          <w:noProof/>
        </w:rPr>
        <w:drawing>
          <wp:inline distT="0" distB="0" distL="0" distR="0" wp14:anchorId="3A2C0A1E" wp14:editId="4DFF0C08">
            <wp:extent cx="1800000" cy="1800000"/>
            <wp:effectExtent l="0" t="0" r="3810" b="3810"/>
            <wp:docPr id="7" name="Picture 7" descr="Footsteps%20photos%20and%20scans/Material%20numbered%20by%20stops%20at%2021.11.16/00.2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steps%20photos%20and%20scans/Material%20numbered%20by%20stops%20at%2021.11.16/00.23.2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0A38EB59" w14:textId="77777777" w:rsidR="0067259A" w:rsidRDefault="0067259A"/>
    <w:p w14:paraId="05083DA3" w14:textId="04BCCA4C" w:rsidR="00BB1A5D" w:rsidRDefault="00BB1A5D">
      <w:r>
        <w:t>Text:</w:t>
      </w:r>
    </w:p>
    <w:p w14:paraId="409FB480" w14:textId="03498D2B" w:rsidR="00E94953" w:rsidRDefault="00E94953">
      <w:r>
        <w:t>This window features representations of Nelson Mandela, Bishop Hurley</w:t>
      </w:r>
      <w:r w:rsidR="00A65DCB">
        <w:t xml:space="preserve"> and Mahatma Ghandi, three figures embodying the virtues of peace and justice. </w:t>
      </w:r>
      <w:r w:rsidR="0073397E">
        <w:t>Bishop Hurley</w:t>
      </w:r>
      <w:r w:rsidR="004D2C2F">
        <w:t>,</w:t>
      </w:r>
      <w:r w:rsidR="0073397E">
        <w:t xml:space="preserve"> perhaps not as internationally famous</w:t>
      </w:r>
      <w:r w:rsidR="00783DFD">
        <w:t xml:space="preserve"> </w:t>
      </w:r>
      <w:r w:rsidR="0073397E">
        <w:t xml:space="preserve">those standing </w:t>
      </w:r>
      <w:r w:rsidR="00783DFD">
        <w:t>next to him</w:t>
      </w:r>
      <w:r w:rsidR="004D2C2F">
        <w:t xml:space="preserve">, grew up on Robben Island as his father was the lighthouse keeper. </w:t>
      </w:r>
      <w:r w:rsidR="0053776F">
        <w:t>Twice</w:t>
      </w:r>
      <w:r w:rsidR="004D2C2F">
        <w:t xml:space="preserve"> President of the South African </w:t>
      </w:r>
      <w:r w:rsidR="0053776F">
        <w:t xml:space="preserve">Catholic </w:t>
      </w:r>
      <w:r w:rsidR="004D2C2F">
        <w:t xml:space="preserve">Bishops Council </w:t>
      </w:r>
      <w:r w:rsidR="0053776F">
        <w:t xml:space="preserve">he was an outspoken and active opponent of apartheid. </w:t>
      </w:r>
      <w:r w:rsidR="00A65DCB">
        <w:t xml:space="preserve">This </w:t>
      </w:r>
      <w:r w:rsidR="0073397E">
        <w:t>window is</w:t>
      </w:r>
      <w:r w:rsidR="00A65DCB">
        <w:t xml:space="preserve"> dedicated to the Marist Brothers. </w:t>
      </w:r>
    </w:p>
    <w:p w14:paraId="513308AD" w14:textId="77777777" w:rsidR="004C7A7F" w:rsidRDefault="004C7A7F"/>
    <w:p w14:paraId="09099F5B" w14:textId="69C9EFC6" w:rsidR="004C7A7F" w:rsidRDefault="004C7A7F" w:rsidP="004C7A7F">
      <w:r>
        <w:t>(</w:t>
      </w:r>
      <w:r w:rsidR="00514204">
        <w:t>I</w:t>
      </w:r>
      <w:r>
        <w:t xml:space="preserve">mage: C Kamana) </w:t>
      </w:r>
    </w:p>
    <w:p w14:paraId="283141FA" w14:textId="77777777" w:rsidR="00BB1A5D" w:rsidRDefault="00BB1A5D"/>
    <w:p w14:paraId="59A97B1B" w14:textId="41210832" w:rsidR="00BB1A5D" w:rsidRDefault="00BB1A5D">
      <w:r>
        <w:t>Further text:</w:t>
      </w:r>
    </w:p>
    <w:p w14:paraId="55E4AF2C" w14:textId="77777777" w:rsidR="00BB1A5D" w:rsidRDefault="00BB1A5D"/>
    <w:p w14:paraId="3637DE14" w14:textId="4F657795" w:rsidR="00A65DCB" w:rsidRDefault="00A65DCB">
      <w:r>
        <w:t>There are twelve stained glass windows in the chapel. All but one were designed and made by Barry Thompson with most of the windows being added to the chapel between 2000 and 2004</w:t>
      </w:r>
      <w:r w:rsidR="00C56029">
        <w:t>, a project overseen by the then Primary Principal Mrs Gorst Allman</w:t>
      </w:r>
      <w:r>
        <w:t>. In 1956 the windows of the chapel were made of plain glass exactly as the circular windows set high above in the chancel area are still today.</w:t>
      </w:r>
    </w:p>
    <w:p w14:paraId="1A1E15A2" w14:textId="77777777" w:rsidR="00A65DCB" w:rsidRDefault="00A65DCB"/>
    <w:p w14:paraId="0F30A599" w14:textId="62584B02" w:rsidR="00A65DCB" w:rsidRDefault="00A65DCB">
      <w:r>
        <w:t xml:space="preserve">The windows were sponsored by donors for </w:t>
      </w:r>
      <w:r w:rsidR="00C56029">
        <w:t>individual</w:t>
      </w:r>
      <w:r>
        <w:t xml:space="preserve"> reasons. For example, the Pre-School raised the funds for the window dedicated to St Francis of Assisi</w:t>
      </w:r>
      <w:r w:rsidR="00C56029">
        <w:t xml:space="preserve"> and some of the windows were sponsored by families wishing to mark the First Holy Communions of their children</w:t>
      </w:r>
      <w:r>
        <w:t xml:space="preserve">. </w:t>
      </w:r>
      <w:r w:rsidR="00C56029">
        <w:t xml:space="preserve">Other </w:t>
      </w:r>
      <w:r>
        <w:t xml:space="preserve">windows were installed in remembrance of </w:t>
      </w:r>
      <w:r w:rsidR="00F244B4">
        <w:t xml:space="preserve">school staff members </w:t>
      </w:r>
      <w:r w:rsidR="00C56029">
        <w:t>such as the ‘Safe in the arms of Jesus’ window dedicated to much loved primary teacher Penny Frangiskakis who died from cancer in 2002.</w:t>
      </w:r>
    </w:p>
    <w:p w14:paraId="39A911EE" w14:textId="77777777" w:rsidR="0067259A" w:rsidRDefault="0067259A"/>
    <w:p w14:paraId="2B443E82" w14:textId="59EA44D8" w:rsidR="00BB1A5D" w:rsidRPr="00BB1A5D" w:rsidRDefault="00BB1A5D">
      <w:pPr>
        <w:rPr>
          <w:b/>
          <w:u w:val="single"/>
        </w:rPr>
      </w:pPr>
      <w:r w:rsidRPr="00BB1A5D">
        <w:rPr>
          <w:b/>
          <w:u w:val="single"/>
        </w:rPr>
        <w:t>Card 5:</w:t>
      </w:r>
    </w:p>
    <w:p w14:paraId="741EBA9E" w14:textId="77777777" w:rsidR="00BB1A5D" w:rsidRDefault="00BB1A5D"/>
    <w:p w14:paraId="1628F428" w14:textId="77777777" w:rsidR="001D5C9B" w:rsidRDefault="001D5C9B">
      <w:r>
        <w:rPr>
          <w:noProof/>
        </w:rPr>
        <w:drawing>
          <wp:inline distT="0" distB="0" distL="0" distR="0" wp14:anchorId="25081EC0" wp14:editId="4390696B">
            <wp:extent cx="1800000" cy="1348852"/>
            <wp:effectExtent l="0" t="0" r="3810" b="0"/>
            <wp:docPr id="5" name="Picture 5" descr="Footsteps%20photos%20and%20scans/Material%20numbered%20by%20stops%20at%2021.11.16/00.2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steps%20photos%20and%20scans/Material%20numbered%20by%20stops%20at%2021.11.16/00.23.0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0" cy="1348852"/>
                    </a:xfrm>
                    <a:prstGeom prst="rect">
                      <a:avLst/>
                    </a:prstGeom>
                    <a:noFill/>
                    <a:ln>
                      <a:noFill/>
                    </a:ln>
                  </pic:spPr>
                </pic:pic>
              </a:graphicData>
            </a:graphic>
          </wp:inline>
        </w:drawing>
      </w:r>
    </w:p>
    <w:p w14:paraId="67BD034F" w14:textId="77777777" w:rsidR="001D5C9B" w:rsidRDefault="001D5C9B"/>
    <w:p w14:paraId="181DEB7E" w14:textId="3C2B648B" w:rsidR="004C7A7F" w:rsidRDefault="004C7A7F">
      <w:r>
        <w:t>Text:</w:t>
      </w:r>
    </w:p>
    <w:p w14:paraId="3D6117F3" w14:textId="22736046" w:rsidR="00DE6955" w:rsidRDefault="00DE6955">
      <w:r>
        <w:t xml:space="preserve">Primary school pupils at a mass to celebrate visit by </w:t>
      </w:r>
      <w:r w:rsidR="00BC6701">
        <w:t xml:space="preserve">Marist </w:t>
      </w:r>
      <w:r>
        <w:t>Superior General Emili Turú in September 2016</w:t>
      </w:r>
    </w:p>
    <w:p w14:paraId="74559986" w14:textId="253007D4" w:rsidR="004C7A7F" w:rsidRDefault="004C7A7F"/>
    <w:p w14:paraId="5615A9BF" w14:textId="1D49A6D9" w:rsidR="004C7A7F" w:rsidRDefault="004C7A7F" w:rsidP="004C7A7F">
      <w:r>
        <w:t>(</w:t>
      </w:r>
      <w:r w:rsidR="00514204">
        <w:t>I</w:t>
      </w:r>
      <w:r>
        <w:t>mage: Sacred Heart College Archive)</w:t>
      </w:r>
    </w:p>
    <w:p w14:paraId="0D9D48B7" w14:textId="77777777" w:rsidR="004C7A7F" w:rsidRDefault="004C7A7F" w:rsidP="004C7A7F"/>
    <w:p w14:paraId="65FB3FC9" w14:textId="2E523679" w:rsidR="004C7A7F" w:rsidRDefault="004C7A7F" w:rsidP="004C7A7F">
      <w:pPr>
        <w:rPr>
          <w:noProof/>
        </w:rPr>
      </w:pPr>
      <w:r>
        <w:t>Further text:</w:t>
      </w:r>
      <w:r w:rsidR="001D5C9B" w:rsidRPr="001D5C9B">
        <w:rPr>
          <w:noProof/>
        </w:rPr>
        <w:t xml:space="preserve"> </w:t>
      </w:r>
    </w:p>
    <w:p w14:paraId="4063F1C2" w14:textId="77777777" w:rsidR="00DE6955" w:rsidRDefault="00DE6955" w:rsidP="004C7A7F">
      <w:pPr>
        <w:rPr>
          <w:noProof/>
        </w:rPr>
      </w:pPr>
    </w:p>
    <w:p w14:paraId="553E69CE" w14:textId="51113754" w:rsidR="00DE6955" w:rsidRDefault="00DE6955" w:rsidP="004C7A7F">
      <w:pPr>
        <w:rPr>
          <w:noProof/>
        </w:rPr>
      </w:pPr>
      <w:r>
        <w:rPr>
          <w:noProof/>
        </w:rPr>
        <w:t xml:space="preserve">The Memorial Chapel is not a parish church and as such regular services are not held by the diocese here. However, during the school week masses are attended by all High and Primary school pupils and pupils from pre-primary to Matric meet with Fr Dryden the school chaplain. </w:t>
      </w:r>
      <w:r w:rsidR="00BC6701">
        <w:rPr>
          <w:noProof/>
        </w:rPr>
        <w:t>Special services throughout the year are also held, such as the Matric’</w:t>
      </w:r>
      <w:r w:rsidR="00F6563A">
        <w:rPr>
          <w:noProof/>
        </w:rPr>
        <w:t>s valdedictory. Today, in keeping with the inclusive nature of the school, special holy days from other faiths, such as Diwali, are also marked in the space.</w:t>
      </w:r>
      <w:r w:rsidR="00BC6701">
        <w:rPr>
          <w:noProof/>
        </w:rPr>
        <w:t xml:space="preserve"> </w:t>
      </w:r>
      <w:r>
        <w:rPr>
          <w:noProof/>
        </w:rPr>
        <w:t xml:space="preserve">The chapel is used for special services outside of school days by alumni </w:t>
      </w:r>
      <w:r w:rsidR="00BC6701">
        <w:rPr>
          <w:noProof/>
        </w:rPr>
        <w:t xml:space="preserve">and the extended Marist congregation </w:t>
      </w:r>
      <w:r>
        <w:rPr>
          <w:noProof/>
        </w:rPr>
        <w:t xml:space="preserve">for marriages, </w:t>
      </w:r>
      <w:r w:rsidR="00BC6701">
        <w:rPr>
          <w:noProof/>
        </w:rPr>
        <w:t xml:space="preserve">memorials and sometimes ordinations. Performances such as the Pre-Primary nativity are held here as are numerous musical recitals. </w:t>
      </w:r>
    </w:p>
    <w:p w14:paraId="46A5CFE0" w14:textId="77777777" w:rsidR="00BC6701" w:rsidRDefault="00BC6701" w:rsidP="004C7A7F">
      <w:pPr>
        <w:rPr>
          <w:noProof/>
        </w:rPr>
      </w:pPr>
    </w:p>
    <w:p w14:paraId="2951EAF6" w14:textId="22A68ABC" w:rsidR="00DE6955" w:rsidRDefault="00BC6701" w:rsidP="004C7A7F">
      <w:r>
        <w:rPr>
          <w:noProof/>
        </w:rPr>
        <w:t xml:space="preserve">Visible in this picture is the organ, with </w:t>
      </w:r>
      <w:r w:rsidR="00F6563A">
        <w:rPr>
          <w:noProof/>
        </w:rPr>
        <w:t xml:space="preserve">over </w:t>
      </w:r>
      <w:r>
        <w:rPr>
          <w:noProof/>
        </w:rPr>
        <w:t>3</w:t>
      </w:r>
      <w:r w:rsidR="00F6563A">
        <w:rPr>
          <w:noProof/>
        </w:rPr>
        <w:t>00</w:t>
      </w:r>
      <w:r>
        <w:rPr>
          <w:noProof/>
        </w:rPr>
        <w:t xml:space="preserve"> pipes, in 1956. </w:t>
      </w:r>
      <w:r w:rsidR="00F6563A">
        <w:rPr>
          <w:noProof/>
        </w:rPr>
        <w:t xml:space="preserve">Unfortunately, despite several visits from specialists who tried to restore it the organ is no longer in working order. </w:t>
      </w:r>
    </w:p>
    <w:p w14:paraId="2DF1E583" w14:textId="2EA67E51" w:rsidR="00DE6955" w:rsidRDefault="00F6563A" w:rsidP="004C7A7F">
      <w:r>
        <w:t xml:space="preserve">A </w:t>
      </w:r>
      <w:r>
        <w:t>portrait</w:t>
      </w:r>
      <w:r>
        <w:t xml:space="preserve"> of </w:t>
      </w:r>
      <w:r w:rsidR="00DE6955">
        <w:t xml:space="preserve">Champagnat similar to </w:t>
      </w:r>
      <w:r w:rsidR="00DE6955" w:rsidRPr="00F6563A">
        <w:rPr>
          <w:color w:val="5B9BD5" w:themeColor="accent1"/>
        </w:rPr>
        <w:t>Ridolfi</w:t>
      </w:r>
      <w:r w:rsidR="00DE6955">
        <w:t>’s</w:t>
      </w:r>
      <w:r>
        <w:t xml:space="preserve"> can be seen to the left of the organ. </w:t>
      </w:r>
      <w:r w:rsidR="00D03C03">
        <w:t>Four of the fourteen carved and painted stations of the cross can be seen in this picture, originally these hung in the old chapel. On Good Friday today, as every year since the establishment of the school, the Marist Brothers lead a walk through 14 stations of reflection and prayer through the grounds, culminating in the orchard.</w:t>
      </w:r>
    </w:p>
    <w:p w14:paraId="7F94F42B" w14:textId="46108F40" w:rsidR="007524D8" w:rsidRDefault="007524D8"/>
    <w:p w14:paraId="2EF8CBBB" w14:textId="77777777" w:rsidR="0098137C" w:rsidRDefault="0098137C"/>
    <w:p w14:paraId="0B5FFFA5" w14:textId="128321B2" w:rsidR="00BB1A5D" w:rsidRPr="00BB1A5D" w:rsidRDefault="00BB1A5D">
      <w:pPr>
        <w:rPr>
          <w:b/>
          <w:u w:val="single"/>
        </w:rPr>
      </w:pPr>
      <w:r w:rsidRPr="00BB1A5D">
        <w:rPr>
          <w:b/>
          <w:u w:val="single"/>
        </w:rPr>
        <w:t>Card 6:</w:t>
      </w:r>
    </w:p>
    <w:p w14:paraId="7CDF0300" w14:textId="77777777" w:rsidR="00BB1A5D" w:rsidRDefault="00BB1A5D"/>
    <w:p w14:paraId="19AC8E97" w14:textId="7DDE6641" w:rsidR="0098137C" w:rsidRDefault="0098137C">
      <w:r>
        <w:rPr>
          <w:noProof/>
        </w:rPr>
        <w:drawing>
          <wp:inline distT="0" distB="0" distL="0" distR="0" wp14:anchorId="37E60BF4" wp14:editId="58C9CC9F">
            <wp:extent cx="1800000" cy="1012184"/>
            <wp:effectExtent l="0" t="0" r="3810" b="4445"/>
            <wp:docPr id="6" name="Picture 6" descr="Footsteps%20photos%20and%20scans/Material%20numbered%20by%20stops%20at%2021.11.16/00.23.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steps%20photos%20and%20scans/Material%20numbered%20by%20stops%20at%2021.11.16/00.23.7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1012184"/>
                    </a:xfrm>
                    <a:prstGeom prst="rect">
                      <a:avLst/>
                    </a:prstGeom>
                    <a:noFill/>
                    <a:ln>
                      <a:noFill/>
                    </a:ln>
                  </pic:spPr>
                </pic:pic>
              </a:graphicData>
            </a:graphic>
          </wp:inline>
        </w:drawing>
      </w:r>
    </w:p>
    <w:p w14:paraId="1063FEFD" w14:textId="77777777" w:rsidR="001C5CB2" w:rsidRDefault="001C5CB2"/>
    <w:p w14:paraId="4BB06588" w14:textId="0A072513" w:rsidR="00BB1A5D" w:rsidRDefault="00BB1A5D">
      <w:r>
        <w:t>Text:</w:t>
      </w:r>
      <w:r w:rsidR="00D03C03">
        <w:t xml:space="preserve">  Grade 9 pupil sings</w:t>
      </w:r>
      <w:r w:rsidR="00EE1745">
        <w:t xml:space="preserve"> </w:t>
      </w:r>
      <w:r w:rsidR="00D03C03">
        <w:t xml:space="preserve">in the chapel, accompanied </w:t>
      </w:r>
      <w:r w:rsidR="00090F08">
        <w:t xml:space="preserve">on the piano </w:t>
      </w:r>
      <w:r w:rsidR="00D03C03">
        <w:t>by Wayne Purchase</w:t>
      </w:r>
      <w:r w:rsidR="00090F08">
        <w:t>, Deputy Principal of the High School and Head of Music.</w:t>
      </w:r>
    </w:p>
    <w:p w14:paraId="5E8A5A95" w14:textId="77777777" w:rsidR="004C7A7F" w:rsidRDefault="004C7A7F"/>
    <w:p w14:paraId="6B956D2D" w14:textId="4595BB5C" w:rsidR="004C7A7F" w:rsidRDefault="004C7A7F" w:rsidP="004C7A7F">
      <w:r>
        <w:t>(</w:t>
      </w:r>
      <w:r w:rsidR="00514204">
        <w:t>I</w:t>
      </w:r>
      <w:r>
        <w:t>mage: Sacred Heart College Archive)</w:t>
      </w:r>
    </w:p>
    <w:p w14:paraId="4933F144" w14:textId="77777777" w:rsidR="00BB1A5D" w:rsidRDefault="00BB1A5D"/>
    <w:p w14:paraId="7F724402" w14:textId="133DE4EF" w:rsidR="00BB1A5D" w:rsidRDefault="00BB1A5D">
      <w:r>
        <w:t>Further text:</w:t>
      </w:r>
    </w:p>
    <w:p w14:paraId="5DA80E6A" w14:textId="77777777" w:rsidR="00BB1A5D" w:rsidRDefault="00BB1A5D"/>
    <w:p w14:paraId="67F577D2" w14:textId="721642B3" w:rsidR="00090F08" w:rsidRPr="00EA688B" w:rsidRDefault="00EE1745">
      <w:r w:rsidRPr="00EE1745">
        <w:rPr>
          <w:i/>
        </w:rPr>
        <w:t>Forever Young</w:t>
      </w:r>
      <w:r w:rsidR="00EA688B">
        <w:rPr>
          <w:i/>
        </w:rPr>
        <w:t xml:space="preserve"> </w:t>
      </w:r>
      <w:r w:rsidR="00EA688B">
        <w:t xml:space="preserve">by Bob Dylan, covered by a </w:t>
      </w:r>
      <w:r w:rsidR="00CF4FB4">
        <w:t xml:space="preserve">very talented </w:t>
      </w:r>
      <w:r w:rsidR="00EA688B">
        <w:t xml:space="preserve">grade 9 </w:t>
      </w:r>
      <w:r w:rsidR="00C92B28">
        <w:t>vocalist</w:t>
      </w:r>
      <w:bookmarkStart w:id="0" w:name="_GoBack"/>
      <w:bookmarkEnd w:id="0"/>
      <w:r w:rsidR="00EA688B">
        <w:t xml:space="preserve"> in 2016. The acoustics in the chapel are excellent. </w:t>
      </w:r>
    </w:p>
    <w:p w14:paraId="07BDE54A" w14:textId="77777777" w:rsidR="004C7A7F" w:rsidRDefault="004C7A7F"/>
    <w:sectPr w:rsidR="004C7A7F" w:rsidSect="00C233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ato-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F556E1"/>
    <w:multiLevelType w:val="hybridMultilevel"/>
    <w:tmpl w:val="2782F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309"/>
    <w:rsid w:val="000070DE"/>
    <w:rsid w:val="00090F08"/>
    <w:rsid w:val="0009430B"/>
    <w:rsid w:val="000C3C71"/>
    <w:rsid w:val="000F11F4"/>
    <w:rsid w:val="000F14F9"/>
    <w:rsid w:val="0015777B"/>
    <w:rsid w:val="001C5CB2"/>
    <w:rsid w:val="001D5C9B"/>
    <w:rsid w:val="00204349"/>
    <w:rsid w:val="00290BB8"/>
    <w:rsid w:val="003175DD"/>
    <w:rsid w:val="003761CC"/>
    <w:rsid w:val="003777E5"/>
    <w:rsid w:val="00430D2F"/>
    <w:rsid w:val="00467EB9"/>
    <w:rsid w:val="004C7A7F"/>
    <w:rsid w:val="004D2C2F"/>
    <w:rsid w:val="00514204"/>
    <w:rsid w:val="0053776F"/>
    <w:rsid w:val="00572EC6"/>
    <w:rsid w:val="005842DA"/>
    <w:rsid w:val="005962B8"/>
    <w:rsid w:val="0067259A"/>
    <w:rsid w:val="00672FBC"/>
    <w:rsid w:val="007006D1"/>
    <w:rsid w:val="0073397E"/>
    <w:rsid w:val="00751B0E"/>
    <w:rsid w:val="007524D8"/>
    <w:rsid w:val="00783DFD"/>
    <w:rsid w:val="00797E7F"/>
    <w:rsid w:val="007A2799"/>
    <w:rsid w:val="007B14CE"/>
    <w:rsid w:val="00872C69"/>
    <w:rsid w:val="008C7C78"/>
    <w:rsid w:val="008E5D93"/>
    <w:rsid w:val="0090419B"/>
    <w:rsid w:val="0091290E"/>
    <w:rsid w:val="0098137C"/>
    <w:rsid w:val="009E3FC2"/>
    <w:rsid w:val="00A24908"/>
    <w:rsid w:val="00A65DCB"/>
    <w:rsid w:val="00A761DA"/>
    <w:rsid w:val="00A77033"/>
    <w:rsid w:val="00B776F1"/>
    <w:rsid w:val="00BB1A5D"/>
    <w:rsid w:val="00BC6701"/>
    <w:rsid w:val="00BE5ED3"/>
    <w:rsid w:val="00C233EA"/>
    <w:rsid w:val="00C56029"/>
    <w:rsid w:val="00C92B28"/>
    <w:rsid w:val="00CB64D0"/>
    <w:rsid w:val="00CD23DD"/>
    <w:rsid w:val="00CD43BC"/>
    <w:rsid w:val="00CF0C01"/>
    <w:rsid w:val="00CF4FB4"/>
    <w:rsid w:val="00D03C03"/>
    <w:rsid w:val="00DE6955"/>
    <w:rsid w:val="00DF4248"/>
    <w:rsid w:val="00E70A93"/>
    <w:rsid w:val="00E94953"/>
    <w:rsid w:val="00EA688B"/>
    <w:rsid w:val="00EE1745"/>
    <w:rsid w:val="00F21309"/>
    <w:rsid w:val="00F244B4"/>
    <w:rsid w:val="00F25A53"/>
    <w:rsid w:val="00F61048"/>
    <w:rsid w:val="00F6563A"/>
    <w:rsid w:val="00FA76EA"/>
    <w:rsid w:val="00FF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9047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13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309"/>
    <w:pPr>
      <w:ind w:left="720"/>
      <w:contextualSpacing/>
    </w:pPr>
  </w:style>
  <w:style w:type="character" w:styleId="Hyperlink">
    <w:name w:val="Hyperlink"/>
    <w:basedOn w:val="DefaultParagraphFont"/>
    <w:uiPriority w:val="99"/>
    <w:unhideWhenUsed/>
    <w:rsid w:val="007B14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Y64HYUToe4Y"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1216</Words>
  <Characters>6932</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2016-12-17T18:59:00Z</dcterms:created>
  <dcterms:modified xsi:type="dcterms:W3CDTF">2016-12-18T17:14:00Z</dcterms:modified>
</cp:coreProperties>
</file>