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2BA" w:rsidRPr="00452F16" w:rsidRDefault="00B162BA"/>
    <w:p w:rsidR="00F91ADA" w:rsidRDefault="00053A37" w:rsidP="00452F16">
      <w:pPr>
        <w:spacing w:line="480" w:lineRule="auto"/>
      </w:pPr>
      <w:r w:rsidRPr="00452F16">
        <w:t>The Create Patient Demographic function enables user to create accounts for new patients with a unique hospital identification number for each patient. For existing patients, it allows user to enter and maintain specific patient demographic details such as patient identification, health insurance, contact information, allergies, and referral. User can enter new patient information in the Create Patient Demographic dialog box.</w:t>
      </w:r>
    </w:p>
    <w:p w:rsidR="00053A37" w:rsidRPr="00452F16" w:rsidRDefault="00053A37" w:rsidP="00452F16">
      <w:pPr>
        <w:pStyle w:val="Default"/>
        <w:spacing w:line="480" w:lineRule="auto"/>
        <w:rPr>
          <w:rFonts w:asciiTheme="minorHAnsi" w:hAnsiTheme="minorHAnsi"/>
          <w:sz w:val="22"/>
          <w:szCs w:val="22"/>
        </w:rPr>
      </w:pPr>
      <w:r w:rsidRPr="00452F16">
        <w:rPr>
          <w:rFonts w:asciiTheme="minorHAnsi" w:hAnsiTheme="minorHAnsi"/>
          <w:sz w:val="22"/>
          <w:szCs w:val="22"/>
        </w:rPr>
        <w:t xml:space="preserve">On registering a new patient, a unique patient number (UPN) is created for the patient. UPN is retained and used for the patient’s subsequent visits and consultation. </w:t>
      </w:r>
    </w:p>
    <w:p w:rsidR="00053A37" w:rsidRDefault="00053A37" w:rsidP="00452F16">
      <w:pPr>
        <w:pStyle w:val="Default"/>
        <w:spacing w:line="480" w:lineRule="auto"/>
        <w:rPr>
          <w:rFonts w:asciiTheme="minorHAnsi" w:hAnsiTheme="minorHAnsi"/>
          <w:sz w:val="22"/>
          <w:szCs w:val="22"/>
        </w:rPr>
      </w:pPr>
      <w:r w:rsidRPr="00452F16">
        <w:rPr>
          <w:rFonts w:asciiTheme="minorHAnsi" w:hAnsiTheme="minorHAnsi"/>
          <w:sz w:val="22"/>
          <w:szCs w:val="22"/>
        </w:rPr>
        <w:t xml:space="preserve">To avoid creating duplicate accounts for the patient, it is recommended that the user first search for the patient in the clinic database before creating a new account. </w:t>
      </w:r>
    </w:p>
    <w:p w:rsidR="00C96CBF" w:rsidRDefault="00C96CBF" w:rsidP="00452F16">
      <w:pPr>
        <w:pStyle w:val="Default"/>
        <w:spacing w:line="480" w:lineRule="auto"/>
        <w:rPr>
          <w:rFonts w:asciiTheme="minorHAnsi" w:hAnsiTheme="minorHAnsi"/>
          <w:sz w:val="22"/>
          <w:szCs w:val="22"/>
        </w:rPr>
      </w:pPr>
    </w:p>
    <w:p w:rsidR="00C96CBF" w:rsidRPr="009127B6" w:rsidRDefault="00C96CBF" w:rsidP="00C96CBF">
      <w:pPr>
        <w:spacing w:after="200" w:line="240" w:lineRule="auto"/>
        <w:rPr>
          <w:rFonts w:ascii="Times New Roman" w:eastAsia="Times New Roman" w:hAnsi="Times New Roman" w:cs="Times New Roman"/>
          <w:sz w:val="24"/>
          <w:szCs w:val="24"/>
          <w:lang w:eastAsia="en-CA"/>
        </w:rPr>
      </w:pPr>
      <w:r w:rsidRPr="009127B6">
        <w:rPr>
          <w:rFonts w:ascii="Calibri" w:eastAsia="Times New Roman" w:hAnsi="Calibri" w:cs="Times New Roman"/>
          <w:color w:val="000000"/>
          <w:sz w:val="23"/>
          <w:szCs w:val="23"/>
          <w:lang w:eastAsia="en-CA"/>
        </w:rPr>
        <w:t>Search whether the patient exits or not, if exists then go to the patient’s record and if the patient does not exists then create a new demography.</w:t>
      </w:r>
    </w:p>
    <w:p w:rsidR="00452F16" w:rsidRPr="00452F16" w:rsidRDefault="00452F16" w:rsidP="00452F16">
      <w:pPr>
        <w:pStyle w:val="Default"/>
        <w:spacing w:line="480" w:lineRule="auto"/>
        <w:rPr>
          <w:rFonts w:asciiTheme="minorHAnsi" w:hAnsiTheme="minorHAnsi"/>
          <w:sz w:val="22"/>
          <w:szCs w:val="22"/>
        </w:rPr>
      </w:pPr>
    </w:p>
    <w:p w:rsidR="00C96CBF" w:rsidRDefault="009127B6" w:rsidP="00C96CBF">
      <w:pPr>
        <w:keepNext/>
      </w:pPr>
      <w:r>
        <w:rPr>
          <w:noProof/>
          <w:lang w:eastAsia="en-CA"/>
        </w:rPr>
        <w:drawing>
          <wp:inline distT="0" distB="0" distL="0" distR="0" wp14:anchorId="23731C8E" wp14:editId="121B3514">
            <wp:extent cx="5838825" cy="15906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38825" cy="1590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3A37" w:rsidRPr="00452F16" w:rsidRDefault="00C96CBF" w:rsidP="00C96CBF">
      <w:pPr>
        <w:pStyle w:val="Caption"/>
      </w:pPr>
      <w:r>
        <w:t xml:space="preserve">Figure </w:t>
      </w:r>
      <w:fldSimple w:instr=" SEQ Figure \* ARABIC ">
        <w:r>
          <w:rPr>
            <w:noProof/>
          </w:rPr>
          <w:t>1</w:t>
        </w:r>
      </w:fldSimple>
      <w:r>
        <w:t>: Search Dialog box</w:t>
      </w:r>
    </w:p>
    <w:p w:rsidR="009127B6" w:rsidRDefault="009127B6" w:rsidP="009127B6">
      <w:pPr>
        <w:pStyle w:val="ListParagraph"/>
        <w:numPr>
          <w:ilvl w:val="0"/>
          <w:numId w:val="2"/>
        </w:numPr>
        <w:spacing w:after="200" w:line="240" w:lineRule="auto"/>
        <w:rPr>
          <w:rFonts w:ascii="Calibri" w:eastAsia="Times New Roman" w:hAnsi="Calibri" w:cs="Times New Roman"/>
          <w:color w:val="000000"/>
          <w:sz w:val="23"/>
          <w:szCs w:val="23"/>
          <w:lang w:eastAsia="en-CA"/>
        </w:rPr>
      </w:pPr>
      <w:r w:rsidRPr="009127B6">
        <w:rPr>
          <w:rFonts w:ascii="Calibri" w:eastAsia="Times New Roman" w:hAnsi="Calibri" w:cs="Times New Roman"/>
          <w:color w:val="000000"/>
          <w:sz w:val="23"/>
          <w:szCs w:val="23"/>
          <w:lang w:eastAsia="en-CA"/>
        </w:rPr>
        <w:t>To search a patient, user need to select search type in Search By- combo box.</w:t>
      </w:r>
      <w:r>
        <w:rPr>
          <w:rFonts w:ascii="Calibri" w:eastAsia="Times New Roman" w:hAnsi="Calibri" w:cs="Times New Roman"/>
          <w:color w:val="000000"/>
          <w:sz w:val="23"/>
          <w:szCs w:val="23"/>
          <w:lang w:eastAsia="en-CA"/>
        </w:rPr>
        <w:t xml:space="preserve"> Search can be by Patient ID no. or by Name.</w:t>
      </w:r>
    </w:p>
    <w:p w:rsidR="009127B6" w:rsidRPr="009127B6" w:rsidRDefault="009127B6" w:rsidP="009127B6">
      <w:pPr>
        <w:pStyle w:val="ListParagraph"/>
        <w:numPr>
          <w:ilvl w:val="1"/>
          <w:numId w:val="5"/>
        </w:numPr>
        <w:spacing w:after="200" w:line="240" w:lineRule="auto"/>
        <w:rPr>
          <w:rFonts w:ascii="Calibri" w:eastAsia="Times New Roman" w:hAnsi="Calibri" w:cs="Times New Roman"/>
          <w:color w:val="000000"/>
          <w:sz w:val="23"/>
          <w:szCs w:val="23"/>
          <w:lang w:eastAsia="en-CA"/>
        </w:rPr>
      </w:pPr>
      <w:r w:rsidRPr="009127B6">
        <w:rPr>
          <w:rFonts w:ascii="Calibri" w:eastAsia="Times New Roman" w:hAnsi="Calibri" w:cs="Times New Roman"/>
          <w:color w:val="000000"/>
          <w:sz w:val="23"/>
          <w:szCs w:val="23"/>
          <w:lang w:eastAsia="en-CA"/>
        </w:rPr>
        <w:lastRenderedPageBreak/>
        <w:t>Select ID</w:t>
      </w:r>
      <w:r w:rsidR="00C96CBF">
        <w:rPr>
          <w:rFonts w:ascii="Calibri" w:eastAsia="Times New Roman" w:hAnsi="Calibri" w:cs="Times New Roman"/>
          <w:color w:val="000000"/>
          <w:sz w:val="23"/>
          <w:szCs w:val="23"/>
          <w:lang w:eastAsia="en-CA"/>
        </w:rPr>
        <w:t xml:space="preserve"> or Name</w:t>
      </w:r>
    </w:p>
    <w:p w:rsidR="009127B6" w:rsidRDefault="009127B6" w:rsidP="009127B6">
      <w:pPr>
        <w:pStyle w:val="ListParagraph"/>
        <w:numPr>
          <w:ilvl w:val="1"/>
          <w:numId w:val="5"/>
        </w:numPr>
        <w:spacing w:after="200" w:line="240" w:lineRule="auto"/>
        <w:rPr>
          <w:rFonts w:ascii="Calibri" w:eastAsia="Times New Roman" w:hAnsi="Calibri" w:cs="Times New Roman"/>
          <w:color w:val="000000"/>
          <w:sz w:val="23"/>
          <w:szCs w:val="23"/>
          <w:lang w:eastAsia="en-CA"/>
        </w:rPr>
      </w:pPr>
      <w:r>
        <w:rPr>
          <w:rFonts w:ascii="Calibri" w:eastAsia="Times New Roman" w:hAnsi="Calibri" w:cs="Times New Roman"/>
          <w:color w:val="000000"/>
          <w:sz w:val="23"/>
          <w:szCs w:val="23"/>
          <w:lang w:eastAsia="en-CA"/>
        </w:rPr>
        <w:t>Enter patient ID no.</w:t>
      </w:r>
      <w:r w:rsidR="00C96CBF">
        <w:rPr>
          <w:rFonts w:ascii="Calibri" w:eastAsia="Times New Roman" w:hAnsi="Calibri" w:cs="Times New Roman"/>
          <w:color w:val="000000"/>
          <w:sz w:val="23"/>
          <w:szCs w:val="23"/>
          <w:lang w:eastAsia="en-CA"/>
        </w:rPr>
        <w:t xml:space="preserve"> or Name</w:t>
      </w:r>
      <w:r>
        <w:rPr>
          <w:rFonts w:ascii="Calibri" w:eastAsia="Times New Roman" w:hAnsi="Calibri" w:cs="Times New Roman"/>
          <w:color w:val="000000"/>
          <w:sz w:val="23"/>
          <w:szCs w:val="23"/>
          <w:lang w:eastAsia="en-CA"/>
        </w:rPr>
        <w:t xml:space="preserve"> in search text box</w:t>
      </w:r>
    </w:p>
    <w:p w:rsidR="009127B6" w:rsidRDefault="009127B6" w:rsidP="009127B6">
      <w:pPr>
        <w:pStyle w:val="ListParagraph"/>
        <w:numPr>
          <w:ilvl w:val="1"/>
          <w:numId w:val="5"/>
        </w:numPr>
        <w:spacing w:after="200" w:line="240" w:lineRule="auto"/>
        <w:rPr>
          <w:rFonts w:ascii="Calibri" w:eastAsia="Times New Roman" w:hAnsi="Calibri" w:cs="Times New Roman"/>
          <w:color w:val="000000"/>
          <w:sz w:val="23"/>
          <w:szCs w:val="23"/>
          <w:lang w:eastAsia="en-CA"/>
        </w:rPr>
      </w:pPr>
      <w:r>
        <w:rPr>
          <w:rFonts w:ascii="Calibri" w:eastAsia="Times New Roman" w:hAnsi="Calibri" w:cs="Times New Roman"/>
          <w:color w:val="000000"/>
          <w:sz w:val="23"/>
          <w:szCs w:val="23"/>
          <w:lang w:eastAsia="en-CA"/>
        </w:rPr>
        <w:t xml:space="preserve">Click Search, then the list of existing patient will </w:t>
      </w:r>
      <w:r w:rsidR="00C96CBF">
        <w:rPr>
          <w:rFonts w:ascii="Calibri" w:eastAsia="Times New Roman" w:hAnsi="Calibri" w:cs="Times New Roman"/>
          <w:color w:val="000000"/>
          <w:sz w:val="23"/>
          <w:szCs w:val="23"/>
          <w:lang w:eastAsia="en-CA"/>
        </w:rPr>
        <w:t>be retrieved and can be viewed in the Patient Search dialog box.</w:t>
      </w:r>
    </w:p>
    <w:p w:rsidR="00C96CBF" w:rsidRDefault="00C96CBF" w:rsidP="00C96CBF">
      <w:pPr>
        <w:keepNext/>
        <w:spacing w:after="200" w:line="240" w:lineRule="auto"/>
      </w:pPr>
      <w:r>
        <w:rPr>
          <w:noProof/>
          <w:lang w:eastAsia="en-CA"/>
        </w:rPr>
        <w:drawing>
          <wp:inline distT="0" distB="0" distL="0" distR="0" wp14:anchorId="5FD32442" wp14:editId="4222EE70">
            <wp:extent cx="5943600" cy="4549012"/>
            <wp:effectExtent l="76200" t="76200" r="133350" b="137795"/>
            <wp:docPr id="4" name="Picture 4" descr="https://lh6.googleusercontent.com/RjCYIPw_Ww1XcJsHZIcihr1T8rFKOwO8qERMNfm9xrOBEOGnGDzhaFNp0KTZ6wT93mfveUOeizcKtwIiq5IY3hJpAouY4y0cmZgnqMGIi8GTZ3Xbu5y5JDc_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jCYIPw_Ww1XcJsHZIcihr1T8rFKOwO8qERMNfm9xrOBEOGnGDzhaFNp0KTZ6wT93mfveUOeizcKtwIiq5IY3hJpAouY4y0cmZgnqMGIi8GTZ3Xbu5y5JDc_L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490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6CBF" w:rsidRDefault="00C96CBF" w:rsidP="00C96CBF">
      <w:pPr>
        <w:pStyle w:val="Caption"/>
        <w:rPr>
          <w:rFonts w:ascii="Calibri" w:eastAsia="Times New Roman" w:hAnsi="Calibri" w:cs="Times New Roman"/>
          <w:color w:val="000000"/>
          <w:sz w:val="23"/>
          <w:szCs w:val="23"/>
          <w:lang w:eastAsia="en-CA"/>
        </w:rPr>
      </w:pPr>
      <w:r>
        <w:t xml:space="preserve">Figure </w:t>
      </w:r>
      <w:fldSimple w:instr=" SEQ Figure \* ARABIC ">
        <w:r>
          <w:rPr>
            <w:noProof/>
          </w:rPr>
          <w:t>2</w:t>
        </w:r>
      </w:fldSimple>
      <w:r>
        <w:t>: Search by ID</w:t>
      </w:r>
    </w:p>
    <w:p w:rsidR="00C96CBF" w:rsidRDefault="00C96CBF" w:rsidP="00C96CBF">
      <w:pPr>
        <w:keepNext/>
        <w:spacing w:after="200" w:line="240" w:lineRule="auto"/>
      </w:pPr>
      <w:r>
        <w:rPr>
          <w:noProof/>
          <w:lang w:eastAsia="en-CA"/>
        </w:rPr>
        <w:lastRenderedPageBreak/>
        <w:drawing>
          <wp:inline distT="0" distB="0" distL="0" distR="0" wp14:anchorId="3FCE1049" wp14:editId="5F5385D4">
            <wp:extent cx="5781675" cy="2657475"/>
            <wp:effectExtent l="76200" t="76200" r="142875"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81675" cy="2657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6CBF" w:rsidRPr="00C96CBF" w:rsidRDefault="00C96CBF" w:rsidP="00C96CBF">
      <w:pPr>
        <w:pStyle w:val="Caption"/>
        <w:rPr>
          <w:rFonts w:ascii="Calibri" w:eastAsia="Times New Roman" w:hAnsi="Calibri" w:cs="Times New Roman"/>
          <w:color w:val="000000"/>
          <w:sz w:val="23"/>
          <w:szCs w:val="23"/>
          <w:lang w:eastAsia="en-CA"/>
        </w:rPr>
      </w:pPr>
      <w:r>
        <w:t xml:space="preserve">Figure </w:t>
      </w:r>
      <w:fldSimple w:instr=" SEQ Figure \* ARABIC ">
        <w:r>
          <w:rPr>
            <w:noProof/>
          </w:rPr>
          <w:t>3</w:t>
        </w:r>
      </w:fldSimple>
      <w:r>
        <w:t>: Search by patient name</w:t>
      </w:r>
    </w:p>
    <w:p w:rsidR="000C3403" w:rsidRDefault="000C3403" w:rsidP="00C96CBF">
      <w:pPr>
        <w:spacing w:after="200" w:line="240" w:lineRule="auto"/>
        <w:rPr>
          <w:rFonts w:ascii="Calibri" w:eastAsia="Times New Roman" w:hAnsi="Calibri" w:cs="Times New Roman"/>
          <w:color w:val="000000"/>
          <w:sz w:val="23"/>
          <w:szCs w:val="23"/>
          <w:lang w:eastAsia="en-CA"/>
        </w:rPr>
      </w:pPr>
    </w:p>
    <w:p w:rsidR="00C96CBF" w:rsidRDefault="00C96CBF" w:rsidP="00C96CBF">
      <w:pPr>
        <w:spacing w:after="200" w:line="240" w:lineRule="auto"/>
        <w:rPr>
          <w:rFonts w:ascii="Calibri" w:eastAsia="Times New Roman" w:hAnsi="Calibri" w:cs="Times New Roman"/>
          <w:color w:val="000000"/>
          <w:sz w:val="23"/>
          <w:szCs w:val="23"/>
          <w:lang w:eastAsia="en-CA"/>
        </w:rPr>
      </w:pPr>
      <w:r>
        <w:rPr>
          <w:rFonts w:ascii="Calibri" w:eastAsia="Times New Roman" w:hAnsi="Calibri" w:cs="Times New Roman"/>
          <w:color w:val="000000"/>
          <w:sz w:val="23"/>
          <w:szCs w:val="23"/>
          <w:lang w:eastAsia="en-CA"/>
        </w:rPr>
        <w:t>I</w:t>
      </w:r>
      <w:r w:rsidRPr="00C96CBF">
        <w:rPr>
          <w:rFonts w:ascii="Calibri" w:eastAsia="Times New Roman" w:hAnsi="Calibri" w:cs="Times New Roman"/>
          <w:color w:val="000000"/>
          <w:sz w:val="23"/>
          <w:szCs w:val="23"/>
          <w:lang w:eastAsia="en-CA"/>
        </w:rPr>
        <w:t>f the patient does not exist</w:t>
      </w:r>
      <w:r>
        <w:rPr>
          <w:rFonts w:ascii="Calibri" w:eastAsia="Times New Roman" w:hAnsi="Calibri" w:cs="Times New Roman"/>
          <w:color w:val="000000"/>
          <w:sz w:val="23"/>
          <w:szCs w:val="23"/>
          <w:lang w:eastAsia="en-CA"/>
        </w:rPr>
        <w:t xml:space="preserve"> in the system, a dialog box will be prompted asking </w:t>
      </w:r>
      <w:r w:rsidR="000933E1">
        <w:rPr>
          <w:rFonts w:ascii="Calibri" w:eastAsia="Times New Roman" w:hAnsi="Calibri" w:cs="Times New Roman"/>
          <w:color w:val="000000"/>
          <w:sz w:val="23"/>
          <w:szCs w:val="23"/>
          <w:lang w:eastAsia="en-CA"/>
        </w:rPr>
        <w:t>“Create</w:t>
      </w:r>
      <w:r w:rsidR="000C3403">
        <w:rPr>
          <w:rFonts w:ascii="Calibri" w:eastAsia="Times New Roman" w:hAnsi="Calibri" w:cs="Times New Roman"/>
          <w:color w:val="000000"/>
          <w:sz w:val="23"/>
          <w:szCs w:val="23"/>
          <w:lang w:eastAsia="en-CA"/>
        </w:rPr>
        <w:t xml:space="preserve"> New Patient Demography”.</w:t>
      </w:r>
    </w:p>
    <w:p w:rsidR="000933E1" w:rsidRDefault="000933E1" w:rsidP="00C96CBF">
      <w:pPr>
        <w:spacing w:after="200" w:line="240" w:lineRule="auto"/>
        <w:rPr>
          <w:rFonts w:ascii="Calibri" w:eastAsia="Times New Roman" w:hAnsi="Calibri" w:cs="Times New Roman"/>
          <w:color w:val="000000"/>
          <w:sz w:val="23"/>
          <w:szCs w:val="23"/>
          <w:lang w:eastAsia="en-CA"/>
        </w:rPr>
      </w:pPr>
    </w:p>
    <w:p w:rsidR="000933E1" w:rsidRDefault="000933E1" w:rsidP="00C96CBF">
      <w:pPr>
        <w:spacing w:after="200" w:line="240" w:lineRule="auto"/>
        <w:rPr>
          <w:rFonts w:ascii="Times New Roman" w:eastAsia="Times New Roman" w:hAnsi="Times New Roman" w:cs="Times New Roman"/>
          <w:sz w:val="24"/>
          <w:szCs w:val="24"/>
          <w:lang w:eastAsia="en-CA"/>
        </w:rPr>
      </w:pPr>
      <w:r>
        <w:rPr>
          <w:noProof/>
          <w:lang w:eastAsia="en-CA"/>
        </w:rPr>
        <w:lastRenderedPageBreak/>
        <w:drawing>
          <wp:inline distT="0" distB="0" distL="0" distR="0">
            <wp:extent cx="3619500" cy="2819400"/>
            <wp:effectExtent l="76200" t="76200" r="133350" b="133350"/>
            <wp:docPr id="7" name="Picture 7" descr="https://lh4.googleusercontent.com/5vUCIQ4d6ydR6bkhXA3PQWT8vUBucxkVM4ThCHlFxCLF6JbRV2P76nUQrdpI9ITKqMYgR3lpCJpkGDKN9AllQe26HpE0dL_iRVL9JPPFdWCaKIghT-L0sq2B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5vUCIQ4d6ydR6bkhXA3PQWT8vUBucxkVM4ThCHlFxCLF6JbRV2P76nUQrdpI9ITKqMYgR3lpCJpkGDKN9AllQe26HpE0dL_iRVL9JPPFdWCaKIghT-L0sq2Bq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933E1" w:rsidRPr="00C96CBF" w:rsidRDefault="000933E1" w:rsidP="00C96CBF">
      <w:pPr>
        <w:spacing w:after="200" w:line="240" w:lineRule="auto"/>
        <w:rPr>
          <w:rFonts w:ascii="Times New Roman" w:eastAsia="Times New Roman" w:hAnsi="Times New Roman" w:cs="Times New Roman"/>
          <w:sz w:val="24"/>
          <w:szCs w:val="24"/>
          <w:lang w:eastAsia="en-CA"/>
        </w:rPr>
      </w:pPr>
      <w:r>
        <w:rPr>
          <w:noProof/>
          <w:lang w:eastAsia="en-CA"/>
        </w:rPr>
        <w:drawing>
          <wp:inline distT="0" distB="0" distL="0" distR="0">
            <wp:extent cx="3609975" cy="2790825"/>
            <wp:effectExtent l="76200" t="76200" r="142875" b="142875"/>
            <wp:docPr id="8" name="Picture 8" descr="https://lh5.googleusercontent.com/EZ7W6_a8peKueTAt78nn9G7QBPi17GPKglZ0XBCr9Kj8c9VtVaH7PkB1GlKdBzZp2pammWP5DfhpVILaox4kW3I8wIl719HLSgaU1nkd_-fU-NmvrTJaRL0w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Z7W6_a8peKueTAt78nn9G7QBPi17GPKglZ0XBCr9Kj8c9VtVaH7PkB1GlKdBzZp2pammWP5DfhpVILaox4kW3I8wIl719HLSgaU1nkd_-fU-NmvrTJaRL0wy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279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96CBF" w:rsidRDefault="00C96CBF" w:rsidP="00C96CBF">
      <w:pPr>
        <w:spacing w:after="200" w:line="240" w:lineRule="auto"/>
        <w:rPr>
          <w:rFonts w:ascii="Calibri" w:eastAsia="Times New Roman" w:hAnsi="Calibri" w:cs="Times New Roman"/>
          <w:color w:val="000000"/>
          <w:sz w:val="23"/>
          <w:szCs w:val="23"/>
          <w:lang w:eastAsia="en-CA"/>
        </w:rPr>
      </w:pPr>
    </w:p>
    <w:p w:rsidR="000C3403" w:rsidRPr="009127B6" w:rsidRDefault="000C3403" w:rsidP="00C96CBF">
      <w:pPr>
        <w:spacing w:after="200" w:line="240" w:lineRule="auto"/>
        <w:rPr>
          <w:rFonts w:ascii="Calibri" w:eastAsia="Times New Roman" w:hAnsi="Calibri" w:cs="Times New Roman"/>
          <w:color w:val="000000"/>
          <w:sz w:val="23"/>
          <w:szCs w:val="23"/>
          <w:lang w:eastAsia="en-CA"/>
        </w:rPr>
      </w:pPr>
    </w:p>
    <w:p w:rsidR="009127B6" w:rsidRPr="000C3403" w:rsidRDefault="000C3403" w:rsidP="000C3403">
      <w:pPr>
        <w:pStyle w:val="ListParagraph"/>
        <w:numPr>
          <w:ilvl w:val="1"/>
          <w:numId w:val="5"/>
        </w:numPr>
        <w:spacing w:after="200" w:line="240" w:lineRule="auto"/>
        <w:rPr>
          <w:rFonts w:ascii="Calibri" w:eastAsia="Times New Roman" w:hAnsi="Calibri" w:cs="Times New Roman"/>
          <w:color w:val="000000"/>
          <w:sz w:val="23"/>
          <w:szCs w:val="23"/>
          <w:lang w:eastAsia="en-CA"/>
        </w:rPr>
      </w:pPr>
      <w:r w:rsidRPr="000C3403">
        <w:rPr>
          <w:rFonts w:ascii="Calibri" w:eastAsia="Times New Roman" w:hAnsi="Calibri" w:cs="Times New Roman"/>
          <w:color w:val="000000"/>
          <w:sz w:val="23"/>
          <w:szCs w:val="23"/>
          <w:lang w:eastAsia="en-CA"/>
        </w:rPr>
        <w:t>Click “OK” to create New Patient record. Click “Cancel” to exit.</w:t>
      </w:r>
    </w:p>
    <w:p w:rsidR="000C3403" w:rsidRPr="000C3403" w:rsidRDefault="000C3403" w:rsidP="000C3403">
      <w:pPr>
        <w:pStyle w:val="ListParagraph"/>
        <w:numPr>
          <w:ilvl w:val="1"/>
          <w:numId w:val="5"/>
        </w:numPr>
        <w:spacing w:after="200" w:line="240" w:lineRule="auto"/>
        <w:rPr>
          <w:rFonts w:ascii="Calibri" w:eastAsia="Times New Roman" w:hAnsi="Calibri" w:cs="Times New Roman"/>
          <w:color w:val="000000"/>
          <w:sz w:val="23"/>
          <w:szCs w:val="23"/>
          <w:lang w:eastAsia="en-CA"/>
        </w:rPr>
      </w:pPr>
      <w:r>
        <w:rPr>
          <w:rFonts w:ascii="Calibri" w:eastAsia="Times New Roman" w:hAnsi="Calibri" w:cs="Times New Roman"/>
          <w:color w:val="000000"/>
          <w:sz w:val="23"/>
          <w:szCs w:val="23"/>
          <w:lang w:eastAsia="en-CA"/>
        </w:rPr>
        <w:lastRenderedPageBreak/>
        <w:t>Create Patient Demographic dialog box will open allowing user to enter demographical data of new patient for registration.</w:t>
      </w:r>
    </w:p>
    <w:p w:rsidR="000C3403" w:rsidRPr="009127B6" w:rsidRDefault="000C3403" w:rsidP="009127B6">
      <w:pPr>
        <w:spacing w:after="200" w:line="240" w:lineRule="auto"/>
        <w:rPr>
          <w:rFonts w:ascii="Calibri" w:eastAsia="Times New Roman" w:hAnsi="Calibri" w:cs="Times New Roman"/>
          <w:color w:val="000000"/>
          <w:sz w:val="23"/>
          <w:szCs w:val="23"/>
          <w:lang w:eastAsia="en-CA"/>
        </w:rPr>
      </w:pPr>
    </w:p>
    <w:p w:rsidR="009127B6" w:rsidRPr="009127B6" w:rsidRDefault="009127B6" w:rsidP="009127B6">
      <w:pPr>
        <w:spacing w:after="200" w:line="240" w:lineRule="auto"/>
        <w:rPr>
          <w:rFonts w:ascii="Calibri" w:eastAsia="Times New Roman" w:hAnsi="Calibri" w:cs="Times New Roman"/>
          <w:color w:val="000000"/>
          <w:sz w:val="23"/>
          <w:szCs w:val="23"/>
          <w:lang w:eastAsia="en-CA"/>
        </w:rPr>
      </w:pPr>
      <w:r w:rsidRPr="00452F16">
        <w:rPr>
          <w:noProof/>
          <w:lang w:eastAsia="en-CA"/>
        </w:rPr>
        <w:drawing>
          <wp:inline distT="0" distB="0" distL="0" distR="0" wp14:anchorId="23933CC0" wp14:editId="628E5901">
            <wp:extent cx="5943600" cy="2925445"/>
            <wp:effectExtent l="76200" t="76200" r="133350" b="141605"/>
            <wp:docPr id="1" name="Picture 1" descr="https://lh4.googleusercontent.com/gKY0pLvweLrvr_CNTSxHsUWz9iIUmQLFaaAx_CZrmz1rJtEevF1C_wmJh41mKDPML5LTaebejuwl2F32qxznw9leMO42YGbh8Q2x5Yf9onTt_L6T4t6jp8U-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KY0pLvweLrvr_CNTSxHsUWz9iIUmQLFaaAx_CZrmz1rJtEevF1C_wmJh41mKDPML5LTaebejuwl2F32qxznw9leMO42YGbh8Q2x5Yf9onTt_L6T4t6jp8U-H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25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127B6" w:rsidRDefault="009127B6" w:rsidP="009127B6">
      <w:pPr>
        <w:pStyle w:val="ListParagraph"/>
        <w:spacing w:after="200" w:line="240" w:lineRule="auto"/>
        <w:ind w:left="1080"/>
        <w:textAlignment w:val="baseline"/>
        <w:rPr>
          <w:rFonts w:eastAsia="Times New Roman" w:cs="Times New Roman"/>
          <w:color w:val="000000"/>
          <w:lang w:eastAsia="en-CA"/>
        </w:rPr>
      </w:pPr>
    </w:p>
    <w:p w:rsidR="00EA514D" w:rsidRPr="00452F16" w:rsidRDefault="00EA514D" w:rsidP="00F91ADA">
      <w:pPr>
        <w:pStyle w:val="ListParagraph"/>
        <w:numPr>
          <w:ilvl w:val="0"/>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In Create Patient Demographic dialog box-Patient Identification text fields, user can enter the  following patient demographic information:</w:t>
      </w:r>
    </w:p>
    <w:p w:rsidR="00EA514D" w:rsidRPr="00452F16" w:rsidRDefault="00EA514D" w:rsidP="00EA514D">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Last Name</w:t>
      </w:r>
    </w:p>
    <w:p w:rsidR="00EA514D" w:rsidRPr="00452F16" w:rsidRDefault="00EA514D" w:rsidP="00EA514D">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Firs Name</w:t>
      </w:r>
    </w:p>
    <w:p w:rsidR="00EA514D" w:rsidRPr="00452F16" w:rsidRDefault="00EA514D" w:rsidP="00EA514D">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Date of Birth (DOB)</w:t>
      </w:r>
    </w:p>
    <w:p w:rsidR="00EA514D" w:rsidRDefault="00EA514D" w:rsidP="00EA514D">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Gender</w:t>
      </w:r>
    </w:p>
    <w:p w:rsidR="00452F16" w:rsidRPr="00452F16" w:rsidRDefault="00452F16" w:rsidP="00452F16">
      <w:pPr>
        <w:spacing w:after="200" w:line="240" w:lineRule="auto"/>
        <w:textAlignment w:val="baseline"/>
        <w:rPr>
          <w:rFonts w:eastAsia="Times New Roman" w:cs="Times New Roman"/>
          <w:color w:val="000000"/>
          <w:lang w:eastAsia="en-CA"/>
        </w:rPr>
      </w:pPr>
    </w:p>
    <w:p w:rsidR="00EA514D" w:rsidRPr="00452F16" w:rsidRDefault="00EA514D" w:rsidP="00F91ADA">
      <w:pPr>
        <w:pStyle w:val="ListParagraph"/>
        <w:numPr>
          <w:ilvl w:val="0"/>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On the Contact information text box, user can enter the following information:</w:t>
      </w:r>
    </w:p>
    <w:p w:rsidR="00EA514D" w:rsidRPr="00452F16" w:rsidRDefault="00EA514D" w:rsidP="00EA514D">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Phone Number</w:t>
      </w:r>
    </w:p>
    <w:p w:rsidR="00EA514D" w:rsidRPr="00452F16" w:rsidRDefault="00EA514D" w:rsidP="00EA514D">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Home address</w:t>
      </w:r>
    </w:p>
    <w:p w:rsidR="00EA514D" w:rsidRDefault="00EA514D" w:rsidP="00EA514D">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Email address</w:t>
      </w:r>
    </w:p>
    <w:p w:rsidR="00452F16" w:rsidRPr="00452F16" w:rsidRDefault="00452F16" w:rsidP="00452F16">
      <w:pPr>
        <w:spacing w:after="200" w:line="240" w:lineRule="auto"/>
        <w:textAlignment w:val="baseline"/>
        <w:rPr>
          <w:rFonts w:eastAsia="Times New Roman" w:cs="Times New Roman"/>
          <w:color w:val="000000"/>
          <w:lang w:eastAsia="en-CA"/>
        </w:rPr>
      </w:pPr>
    </w:p>
    <w:p w:rsidR="00452F16" w:rsidRPr="00452F16" w:rsidRDefault="00EA514D" w:rsidP="00F91ADA">
      <w:pPr>
        <w:pStyle w:val="ListParagraph"/>
        <w:numPr>
          <w:ilvl w:val="0"/>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On the Health insurance text box, user can indi</w:t>
      </w:r>
      <w:r w:rsidR="00452F16" w:rsidRPr="00452F16">
        <w:rPr>
          <w:rFonts w:eastAsia="Times New Roman" w:cs="Times New Roman"/>
          <w:color w:val="000000"/>
          <w:lang w:eastAsia="en-CA"/>
        </w:rPr>
        <w:t>cate:</w:t>
      </w:r>
    </w:p>
    <w:p w:rsidR="00452F16" w:rsidRPr="00452F16" w:rsidRDefault="00452F16" w:rsidP="00452F16">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Insurance coverage type the patient has.</w:t>
      </w:r>
    </w:p>
    <w:p w:rsidR="00452F16" w:rsidRPr="00452F16" w:rsidRDefault="00452F16" w:rsidP="00452F16">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Insurance No. or Policy No.</w:t>
      </w:r>
    </w:p>
    <w:p w:rsidR="00452F16" w:rsidRDefault="00452F16" w:rsidP="00452F16">
      <w:pPr>
        <w:pStyle w:val="ListParagraph"/>
        <w:numPr>
          <w:ilvl w:val="3"/>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lastRenderedPageBreak/>
        <w:t>Expiry date of cover</w:t>
      </w:r>
      <w:r w:rsidR="00504049">
        <w:rPr>
          <w:rFonts w:eastAsia="Times New Roman" w:cs="Times New Roman"/>
          <w:color w:val="000000"/>
          <w:lang w:eastAsia="en-CA"/>
        </w:rPr>
        <w:t>a</w:t>
      </w:r>
      <w:r w:rsidRPr="00452F16">
        <w:rPr>
          <w:rFonts w:eastAsia="Times New Roman" w:cs="Times New Roman"/>
          <w:color w:val="000000"/>
          <w:lang w:eastAsia="en-CA"/>
        </w:rPr>
        <w:t xml:space="preserve">ge </w:t>
      </w:r>
    </w:p>
    <w:p w:rsidR="00504049" w:rsidRPr="00504049" w:rsidRDefault="00504049" w:rsidP="00504049">
      <w:pPr>
        <w:spacing w:after="200" w:line="240" w:lineRule="auto"/>
        <w:textAlignment w:val="baseline"/>
        <w:rPr>
          <w:rFonts w:eastAsia="Times New Roman" w:cs="Times New Roman"/>
          <w:color w:val="000000"/>
          <w:lang w:eastAsia="en-CA"/>
        </w:rPr>
      </w:pPr>
    </w:p>
    <w:p w:rsidR="00504049" w:rsidRDefault="00452F16" w:rsidP="00504049">
      <w:pPr>
        <w:pStyle w:val="ListParagraph"/>
        <w:numPr>
          <w:ilvl w:val="0"/>
          <w:numId w:val="2"/>
        </w:numPr>
        <w:spacing w:after="200" w:line="240" w:lineRule="auto"/>
        <w:textAlignment w:val="baseline"/>
        <w:rPr>
          <w:rFonts w:eastAsia="Times New Roman" w:cs="Times New Roman"/>
          <w:color w:val="000000"/>
          <w:lang w:eastAsia="en-CA"/>
        </w:rPr>
      </w:pPr>
      <w:r w:rsidRPr="00452F16">
        <w:rPr>
          <w:rFonts w:eastAsia="Times New Roman" w:cs="Times New Roman"/>
          <w:color w:val="000000"/>
          <w:lang w:eastAsia="en-CA"/>
        </w:rPr>
        <w:t>Under the Allergy text box, user can indicate patient known allergy and its category type.</w:t>
      </w:r>
    </w:p>
    <w:p w:rsidR="00F91ADA" w:rsidRPr="00504049" w:rsidRDefault="00F91ADA" w:rsidP="00504049">
      <w:pPr>
        <w:pStyle w:val="ListParagraph"/>
        <w:spacing w:after="200" w:line="240" w:lineRule="auto"/>
        <w:ind w:left="1080"/>
        <w:textAlignment w:val="baseline"/>
        <w:rPr>
          <w:rFonts w:eastAsia="Times New Roman" w:cs="Times New Roman"/>
          <w:color w:val="000000"/>
          <w:lang w:eastAsia="en-CA"/>
        </w:rPr>
      </w:pPr>
      <w:r w:rsidRPr="00504049">
        <w:rPr>
          <w:rFonts w:eastAsia="Times New Roman" w:cs="Times New Roman"/>
          <w:color w:val="000000"/>
          <w:lang w:eastAsia="en-CA"/>
        </w:rPr>
        <w:t xml:space="preserve"> </w:t>
      </w:r>
    </w:p>
    <w:p w:rsidR="00452F16" w:rsidRDefault="00452F16" w:rsidP="00F91ADA">
      <w:pPr>
        <w:pStyle w:val="ListParagraph"/>
        <w:numPr>
          <w:ilvl w:val="0"/>
          <w:numId w:val="2"/>
        </w:numPr>
        <w:spacing w:before="100" w:beforeAutospacing="1" w:after="100" w:afterAutospacing="1" w:line="240" w:lineRule="auto"/>
        <w:textAlignment w:val="baseline"/>
        <w:rPr>
          <w:rFonts w:eastAsia="Times New Roman" w:cs="Times New Roman"/>
          <w:color w:val="000000"/>
          <w:lang w:eastAsia="en-CA"/>
        </w:rPr>
      </w:pPr>
      <w:r w:rsidRPr="00452F16">
        <w:rPr>
          <w:rFonts w:eastAsia="Times New Roman" w:cs="Times New Roman"/>
          <w:color w:val="000000"/>
          <w:lang w:eastAsia="en-CA"/>
        </w:rPr>
        <w:t xml:space="preserve">On the referral text box, user can indicate the name of the referring or consulting doctor including the billing code assigned for the patient. </w:t>
      </w:r>
    </w:p>
    <w:p w:rsidR="00504049" w:rsidRPr="00504049" w:rsidRDefault="00504049" w:rsidP="00504049">
      <w:pPr>
        <w:pStyle w:val="ListParagraph"/>
        <w:rPr>
          <w:rFonts w:eastAsia="Times New Roman" w:cs="Times New Roman"/>
          <w:color w:val="000000"/>
          <w:lang w:eastAsia="en-CA"/>
        </w:rPr>
      </w:pPr>
    </w:p>
    <w:p w:rsidR="00504049" w:rsidRPr="00452F16" w:rsidRDefault="00504049" w:rsidP="00504049">
      <w:pPr>
        <w:pStyle w:val="ListParagraph"/>
        <w:spacing w:before="100" w:beforeAutospacing="1" w:after="100" w:afterAutospacing="1" w:line="240" w:lineRule="auto"/>
        <w:ind w:left="1080"/>
        <w:textAlignment w:val="baseline"/>
        <w:rPr>
          <w:rFonts w:eastAsia="Times New Roman" w:cs="Times New Roman"/>
          <w:color w:val="000000"/>
          <w:lang w:eastAsia="en-CA"/>
        </w:rPr>
      </w:pPr>
      <w:bookmarkStart w:id="0" w:name="_GoBack"/>
      <w:bookmarkEnd w:id="0"/>
    </w:p>
    <w:p w:rsidR="00F91ADA" w:rsidRPr="00452F16" w:rsidRDefault="00F91ADA" w:rsidP="00F91ADA">
      <w:pPr>
        <w:pStyle w:val="ListParagraph"/>
        <w:numPr>
          <w:ilvl w:val="0"/>
          <w:numId w:val="2"/>
        </w:numPr>
        <w:spacing w:before="100" w:beforeAutospacing="1" w:after="100" w:afterAutospacing="1" w:line="240" w:lineRule="auto"/>
        <w:textAlignment w:val="baseline"/>
        <w:rPr>
          <w:rFonts w:eastAsia="Times New Roman" w:cs="Times New Roman"/>
          <w:color w:val="000000"/>
          <w:lang w:eastAsia="en-CA"/>
        </w:rPr>
      </w:pPr>
      <w:r w:rsidRPr="00452F16">
        <w:rPr>
          <w:rFonts w:eastAsia="Times New Roman" w:cs="Times New Roman"/>
          <w:color w:val="000000"/>
          <w:lang w:eastAsia="en-CA"/>
        </w:rPr>
        <w:t>After</w:t>
      </w:r>
      <w:r w:rsidR="00452F16" w:rsidRPr="00452F16">
        <w:rPr>
          <w:rFonts w:eastAsia="Times New Roman" w:cs="Times New Roman"/>
          <w:color w:val="000000"/>
          <w:lang w:eastAsia="en-CA"/>
        </w:rPr>
        <w:t xml:space="preserve"> the user completed all mandatory fields and information, user clicks the Add Record</w:t>
      </w:r>
      <w:r w:rsidR="00504049">
        <w:rPr>
          <w:rFonts w:eastAsia="Times New Roman" w:cs="Times New Roman"/>
          <w:color w:val="000000"/>
          <w:lang w:eastAsia="en-CA"/>
        </w:rPr>
        <w:t xml:space="preserve"> button. </w:t>
      </w:r>
      <w:r w:rsidR="00452F16" w:rsidRPr="00452F16">
        <w:rPr>
          <w:rFonts w:eastAsia="Times New Roman" w:cs="Times New Roman"/>
          <w:color w:val="000000"/>
          <w:lang w:eastAsia="en-CA"/>
        </w:rPr>
        <w:t>A d</w:t>
      </w:r>
      <w:r w:rsidRPr="00452F16">
        <w:rPr>
          <w:rFonts w:eastAsia="Times New Roman" w:cs="Times New Roman"/>
          <w:color w:val="000000"/>
          <w:lang w:eastAsia="en-CA"/>
        </w:rPr>
        <w:t xml:space="preserve">ialog </w:t>
      </w:r>
      <w:r w:rsidR="00452F16" w:rsidRPr="00452F16">
        <w:rPr>
          <w:rFonts w:eastAsia="Times New Roman" w:cs="Times New Roman"/>
          <w:color w:val="000000"/>
          <w:lang w:eastAsia="en-CA"/>
        </w:rPr>
        <w:t xml:space="preserve">box </w:t>
      </w:r>
      <w:r w:rsidRPr="00452F16">
        <w:rPr>
          <w:rFonts w:eastAsia="Times New Roman" w:cs="Times New Roman"/>
          <w:color w:val="000000"/>
          <w:lang w:eastAsia="en-CA"/>
        </w:rPr>
        <w:t>will pop-up and ask if user would like to see View Demography form of the patient just created.</w:t>
      </w:r>
    </w:p>
    <w:p w:rsidR="00F91ADA" w:rsidRPr="00452F16" w:rsidRDefault="00F91ADA"/>
    <w:sectPr w:rsidR="00F91ADA" w:rsidRPr="00452F16">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22B" w:rsidRDefault="0038722B" w:rsidP="00F91ADA">
      <w:pPr>
        <w:spacing w:after="0" w:line="240" w:lineRule="auto"/>
      </w:pPr>
      <w:r>
        <w:separator/>
      </w:r>
    </w:p>
  </w:endnote>
  <w:endnote w:type="continuationSeparator" w:id="0">
    <w:p w:rsidR="0038722B" w:rsidRDefault="0038722B" w:rsidP="00F9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026065"/>
      <w:docPartObj>
        <w:docPartGallery w:val="Page Numbers (Bottom of Page)"/>
        <w:docPartUnique/>
      </w:docPartObj>
    </w:sdtPr>
    <w:sdtEndPr>
      <w:rPr>
        <w:noProof/>
      </w:rPr>
    </w:sdtEndPr>
    <w:sdtContent>
      <w:p w:rsidR="00402AF7" w:rsidRDefault="00402AF7">
        <w:pPr>
          <w:pStyle w:val="Footer"/>
          <w:jc w:val="right"/>
        </w:pPr>
        <w:r>
          <w:fldChar w:fldCharType="begin"/>
        </w:r>
        <w:r>
          <w:instrText xml:space="preserve"> PAGE   \* MERGEFORMAT </w:instrText>
        </w:r>
        <w:r>
          <w:fldChar w:fldCharType="separate"/>
        </w:r>
        <w:r w:rsidR="000B5190">
          <w:rPr>
            <w:noProof/>
          </w:rPr>
          <w:t>6</w:t>
        </w:r>
        <w:r>
          <w:rPr>
            <w:noProof/>
          </w:rPr>
          <w:fldChar w:fldCharType="end"/>
        </w:r>
      </w:p>
    </w:sdtContent>
  </w:sdt>
  <w:p w:rsidR="00402AF7" w:rsidRDefault="00402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22B" w:rsidRDefault="0038722B" w:rsidP="00F91ADA">
      <w:pPr>
        <w:spacing w:after="0" w:line="240" w:lineRule="auto"/>
      </w:pPr>
      <w:r>
        <w:separator/>
      </w:r>
    </w:p>
  </w:footnote>
  <w:footnote w:type="continuationSeparator" w:id="0">
    <w:p w:rsidR="0038722B" w:rsidRDefault="0038722B" w:rsidP="00F91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18" w:type="dxa"/>
      <w:tblLayout w:type="fixed"/>
      <w:tblLook w:val="04A0" w:firstRow="1" w:lastRow="0" w:firstColumn="1" w:lastColumn="0" w:noHBand="0" w:noVBand="1"/>
    </w:tblPr>
    <w:tblGrid>
      <w:gridCol w:w="817"/>
      <w:gridCol w:w="284"/>
      <w:gridCol w:w="141"/>
      <w:gridCol w:w="1276"/>
      <w:gridCol w:w="1843"/>
      <w:gridCol w:w="142"/>
      <w:gridCol w:w="992"/>
      <w:gridCol w:w="850"/>
      <w:gridCol w:w="1560"/>
      <w:gridCol w:w="283"/>
      <w:gridCol w:w="1730"/>
    </w:tblGrid>
    <w:tr w:rsidR="000F6BB8" w:rsidTr="000F6BB8">
      <w:tc>
        <w:tcPr>
          <w:tcW w:w="9918" w:type="dxa"/>
          <w:gridSpan w:val="11"/>
        </w:tcPr>
        <w:p w:rsidR="000F6BB8" w:rsidRDefault="000F6BB8" w:rsidP="00CB71E0">
          <w:pPr>
            <w:jc w:val="center"/>
            <w:rPr>
              <w:b/>
            </w:rPr>
          </w:pPr>
          <w:r>
            <w:rPr>
              <w:b/>
            </w:rPr>
            <w:t>CENTENNIAL COLLEGE</w:t>
          </w:r>
        </w:p>
        <w:p w:rsidR="000F6BB8" w:rsidRPr="000F6BB8" w:rsidRDefault="000F6BB8" w:rsidP="000F6BB8">
          <w:pPr>
            <w:jc w:val="center"/>
            <w:rPr>
              <w:b/>
              <w:bCs/>
            </w:rPr>
          </w:pPr>
          <w:r w:rsidRPr="000F6BB8">
            <w:rPr>
              <w:b/>
              <w:bCs/>
            </w:rPr>
            <w:t>School of Engineering Technology and Applied Science</w:t>
          </w:r>
        </w:p>
      </w:tc>
    </w:tr>
    <w:tr w:rsidR="004B6B6F" w:rsidTr="000F6BB8">
      <w:tc>
        <w:tcPr>
          <w:tcW w:w="1101" w:type="dxa"/>
          <w:gridSpan w:val="2"/>
        </w:tcPr>
        <w:p w:rsidR="004B6B6F" w:rsidRPr="000F6BB8" w:rsidRDefault="004B6B6F" w:rsidP="00CB71E0">
          <w:pPr>
            <w:rPr>
              <w:b/>
            </w:rPr>
          </w:pPr>
          <w:r w:rsidRPr="000F6BB8">
            <w:rPr>
              <w:b/>
            </w:rPr>
            <w:t>Project :</w:t>
          </w:r>
        </w:p>
      </w:tc>
      <w:tc>
        <w:tcPr>
          <w:tcW w:w="3402" w:type="dxa"/>
          <w:gridSpan w:val="4"/>
        </w:tcPr>
        <w:p w:rsidR="004B6B6F" w:rsidRPr="000F6BB8" w:rsidRDefault="004B6B6F" w:rsidP="00CB71E0">
          <w:pPr>
            <w:jc w:val="center"/>
          </w:pPr>
          <w:r w:rsidRPr="000F6BB8">
            <w:t>Medical Information</w:t>
          </w:r>
        </w:p>
        <w:p w:rsidR="004B6B6F" w:rsidRPr="000F6BB8" w:rsidRDefault="004B6B6F" w:rsidP="00CB71E0">
          <w:pPr>
            <w:jc w:val="center"/>
          </w:pPr>
          <w:r w:rsidRPr="000F6BB8">
            <w:t>Management System</w:t>
          </w:r>
        </w:p>
      </w:tc>
      <w:tc>
        <w:tcPr>
          <w:tcW w:w="992" w:type="dxa"/>
        </w:tcPr>
        <w:p w:rsidR="004B6B6F" w:rsidRPr="000F6BB8" w:rsidRDefault="004B6B6F" w:rsidP="00CB71E0">
          <w:pPr>
            <w:rPr>
              <w:b/>
            </w:rPr>
          </w:pPr>
          <w:r w:rsidRPr="000F6BB8">
            <w:rPr>
              <w:b/>
            </w:rPr>
            <w:t>Course:</w:t>
          </w:r>
        </w:p>
      </w:tc>
      <w:tc>
        <w:tcPr>
          <w:tcW w:w="2410" w:type="dxa"/>
          <w:gridSpan w:val="2"/>
        </w:tcPr>
        <w:p w:rsidR="004B6B6F" w:rsidRDefault="004B6B6F" w:rsidP="00CB71E0">
          <w:r>
            <w:t>COMP231-Computer Programmer Project</w:t>
          </w:r>
        </w:p>
      </w:tc>
      <w:tc>
        <w:tcPr>
          <w:tcW w:w="2013" w:type="dxa"/>
          <w:gridSpan w:val="2"/>
        </w:tcPr>
        <w:p w:rsidR="004B6B6F" w:rsidRPr="000F6BB8" w:rsidRDefault="004B6B6F" w:rsidP="00CB71E0">
          <w:pPr>
            <w:rPr>
              <w:b/>
            </w:rPr>
          </w:pPr>
          <w:r w:rsidRPr="000F6BB8">
            <w:rPr>
              <w:b/>
            </w:rPr>
            <w:t>Document Code:</w:t>
          </w:r>
        </w:p>
        <w:p w:rsidR="004B6B6F" w:rsidRDefault="004B6B6F" w:rsidP="000B5190">
          <w:r>
            <w:t>WI-</w:t>
          </w:r>
          <w:r w:rsidR="000B5190">
            <w:t>MIMS</w:t>
          </w:r>
          <w:r>
            <w:t>-001</w:t>
          </w:r>
        </w:p>
      </w:tc>
    </w:tr>
    <w:tr w:rsidR="00FD7412" w:rsidTr="000F6BB8">
      <w:tc>
        <w:tcPr>
          <w:tcW w:w="1242" w:type="dxa"/>
          <w:gridSpan w:val="3"/>
        </w:tcPr>
        <w:p w:rsidR="00FD7412" w:rsidRPr="00402AF7" w:rsidRDefault="00FD7412" w:rsidP="00CB71E0">
          <w:pPr>
            <w:rPr>
              <w:b/>
            </w:rPr>
          </w:pPr>
          <w:r w:rsidRPr="00402AF7">
            <w:rPr>
              <w:b/>
            </w:rPr>
            <w:t>Document Title:</w:t>
          </w:r>
        </w:p>
      </w:tc>
      <w:tc>
        <w:tcPr>
          <w:tcW w:w="5103" w:type="dxa"/>
          <w:gridSpan w:val="5"/>
          <w:vAlign w:val="center"/>
        </w:tcPr>
        <w:p w:rsidR="00FD7412" w:rsidRPr="00F91ADA" w:rsidRDefault="00FD7412" w:rsidP="00FD7412">
          <w:pPr>
            <w:jc w:val="center"/>
            <w:rPr>
              <w:b/>
              <w:sz w:val="24"/>
            </w:rPr>
          </w:pPr>
          <w:r w:rsidRPr="00402AF7">
            <w:rPr>
              <w:b/>
              <w:sz w:val="28"/>
            </w:rPr>
            <w:t>Registering Patient</w:t>
          </w:r>
        </w:p>
      </w:tc>
      <w:tc>
        <w:tcPr>
          <w:tcW w:w="1843" w:type="dxa"/>
          <w:gridSpan w:val="2"/>
        </w:tcPr>
        <w:p w:rsidR="00FD7412" w:rsidRPr="00402AF7" w:rsidRDefault="00FD7412" w:rsidP="00CB71E0">
          <w:pPr>
            <w:rPr>
              <w:b/>
            </w:rPr>
          </w:pPr>
          <w:r w:rsidRPr="00402AF7">
            <w:rPr>
              <w:b/>
            </w:rPr>
            <w:t>Professor:</w:t>
          </w:r>
        </w:p>
        <w:p w:rsidR="000F6BB8" w:rsidRDefault="000F6BB8" w:rsidP="00402AF7">
          <w:r>
            <w:t xml:space="preserve">Jake Nesovic </w:t>
          </w:r>
        </w:p>
      </w:tc>
      <w:tc>
        <w:tcPr>
          <w:tcW w:w="1730" w:type="dxa"/>
        </w:tcPr>
        <w:p w:rsidR="00FD7412" w:rsidRPr="00402AF7" w:rsidRDefault="000F6BB8" w:rsidP="00CB71E0">
          <w:pPr>
            <w:rPr>
              <w:b/>
            </w:rPr>
          </w:pPr>
          <w:r w:rsidRPr="00402AF7">
            <w:rPr>
              <w:b/>
            </w:rPr>
            <w:t>Page No:</w:t>
          </w:r>
        </w:p>
        <w:p w:rsidR="000F6BB8" w:rsidRDefault="003825A3" w:rsidP="00402AF7">
          <w:r>
            <w:fldChar w:fldCharType="begin"/>
          </w:r>
          <w:r>
            <w:instrText xml:space="preserve"> PAGE   \* MERGEFORMAT </w:instrText>
          </w:r>
          <w:r>
            <w:fldChar w:fldCharType="separate"/>
          </w:r>
          <w:r w:rsidR="000B5190">
            <w:rPr>
              <w:noProof/>
            </w:rPr>
            <w:t>6</w:t>
          </w:r>
          <w:r>
            <w:fldChar w:fldCharType="end"/>
          </w:r>
          <w:r>
            <w:t xml:space="preserve"> of </w:t>
          </w:r>
          <w:r w:rsidR="00402AF7">
            <w:t xml:space="preserve"> </w:t>
          </w:r>
          <w:fldSimple w:instr=" NUMPAGES   \* MERGEFORMAT ">
            <w:r w:rsidR="000B5190">
              <w:rPr>
                <w:noProof/>
              </w:rPr>
              <w:t>6</w:t>
            </w:r>
          </w:fldSimple>
        </w:p>
      </w:tc>
    </w:tr>
    <w:tr w:rsidR="00FD7412" w:rsidTr="000F6BB8">
      <w:tc>
        <w:tcPr>
          <w:tcW w:w="817" w:type="dxa"/>
        </w:tcPr>
        <w:p w:rsidR="00FD7412" w:rsidRPr="00402AF7" w:rsidRDefault="00FD7412" w:rsidP="00CB71E0">
          <w:pPr>
            <w:rPr>
              <w:b/>
            </w:rPr>
          </w:pPr>
          <w:r w:rsidRPr="00402AF7">
            <w:rPr>
              <w:b/>
            </w:rPr>
            <w:t>Type:</w:t>
          </w:r>
        </w:p>
      </w:tc>
      <w:tc>
        <w:tcPr>
          <w:tcW w:w="1701" w:type="dxa"/>
          <w:gridSpan w:val="3"/>
        </w:tcPr>
        <w:p w:rsidR="00FD7412" w:rsidRDefault="00FD7412" w:rsidP="00CB71E0">
          <w:r>
            <w:t>User Document</w:t>
          </w:r>
        </w:p>
      </w:tc>
      <w:tc>
        <w:tcPr>
          <w:tcW w:w="1843" w:type="dxa"/>
        </w:tcPr>
        <w:p w:rsidR="00FD7412" w:rsidRPr="00402AF7" w:rsidRDefault="00FD7412" w:rsidP="00CB71E0">
          <w:pPr>
            <w:rPr>
              <w:b/>
            </w:rPr>
          </w:pPr>
          <w:r w:rsidRPr="00402AF7">
            <w:rPr>
              <w:b/>
            </w:rPr>
            <w:t xml:space="preserve">Group-Members: </w:t>
          </w:r>
        </w:p>
      </w:tc>
      <w:tc>
        <w:tcPr>
          <w:tcW w:w="5557" w:type="dxa"/>
          <w:gridSpan w:val="6"/>
        </w:tcPr>
        <w:p w:rsidR="00FD7412" w:rsidRDefault="00FD7412" w:rsidP="00CB71E0">
          <w:r>
            <w:t>Giberson et. al -M.Giberson/T.Do/L.Sharma/S.Chan/J.Zaria</w:t>
          </w:r>
        </w:p>
      </w:tc>
    </w:tr>
  </w:tbl>
  <w:p w:rsidR="00F91ADA" w:rsidRDefault="00F91A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76B3"/>
    <w:multiLevelType w:val="hybridMultilevel"/>
    <w:tmpl w:val="5078A48C"/>
    <w:lvl w:ilvl="0" w:tplc="31F614A4">
      <w:start w:val="1"/>
      <w:numFmt w:val="decimal"/>
      <w:lvlText w:val="%1.0"/>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24700CDE"/>
    <w:multiLevelType w:val="hybridMultilevel"/>
    <w:tmpl w:val="A3C08F66"/>
    <w:lvl w:ilvl="0" w:tplc="31F614A4">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023640"/>
    <w:multiLevelType w:val="hybridMultilevel"/>
    <w:tmpl w:val="F5509E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6210E7"/>
    <w:multiLevelType w:val="multilevel"/>
    <w:tmpl w:val="33F22C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78BA5C0B"/>
    <w:multiLevelType w:val="multilevel"/>
    <w:tmpl w:val="B6E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06C"/>
    <w:rsid w:val="00005446"/>
    <w:rsid w:val="00007F82"/>
    <w:rsid w:val="00020330"/>
    <w:rsid w:val="0002255C"/>
    <w:rsid w:val="00023893"/>
    <w:rsid w:val="00032217"/>
    <w:rsid w:val="0003461E"/>
    <w:rsid w:val="00034F5A"/>
    <w:rsid w:val="00047806"/>
    <w:rsid w:val="000501F3"/>
    <w:rsid w:val="000509A0"/>
    <w:rsid w:val="00053A37"/>
    <w:rsid w:val="00057835"/>
    <w:rsid w:val="000612B0"/>
    <w:rsid w:val="00064025"/>
    <w:rsid w:val="00065551"/>
    <w:rsid w:val="0008055A"/>
    <w:rsid w:val="000805C1"/>
    <w:rsid w:val="00090596"/>
    <w:rsid w:val="00092E07"/>
    <w:rsid w:val="000933E1"/>
    <w:rsid w:val="000953A2"/>
    <w:rsid w:val="00096CF6"/>
    <w:rsid w:val="000A2D50"/>
    <w:rsid w:val="000A364A"/>
    <w:rsid w:val="000A78B1"/>
    <w:rsid w:val="000B5190"/>
    <w:rsid w:val="000C1E56"/>
    <w:rsid w:val="000C3403"/>
    <w:rsid w:val="000D301C"/>
    <w:rsid w:val="000D70A3"/>
    <w:rsid w:val="000D7526"/>
    <w:rsid w:val="000D7969"/>
    <w:rsid w:val="000E71E1"/>
    <w:rsid w:val="000F6BB8"/>
    <w:rsid w:val="00122A29"/>
    <w:rsid w:val="0013206C"/>
    <w:rsid w:val="001350AA"/>
    <w:rsid w:val="0013616A"/>
    <w:rsid w:val="00140148"/>
    <w:rsid w:val="00141FC6"/>
    <w:rsid w:val="001445B6"/>
    <w:rsid w:val="001455E0"/>
    <w:rsid w:val="00147516"/>
    <w:rsid w:val="00153A99"/>
    <w:rsid w:val="00157A53"/>
    <w:rsid w:val="00160256"/>
    <w:rsid w:val="00163CA5"/>
    <w:rsid w:val="001654A4"/>
    <w:rsid w:val="0017027F"/>
    <w:rsid w:val="00172B3E"/>
    <w:rsid w:val="0018460A"/>
    <w:rsid w:val="001A01CE"/>
    <w:rsid w:val="001A11CC"/>
    <w:rsid w:val="001A7005"/>
    <w:rsid w:val="001C21BA"/>
    <w:rsid w:val="001C4BBD"/>
    <w:rsid w:val="001D0194"/>
    <w:rsid w:val="001D03A0"/>
    <w:rsid w:val="001D13F0"/>
    <w:rsid w:val="001D6FAA"/>
    <w:rsid w:val="001E1DCF"/>
    <w:rsid w:val="001E6FCD"/>
    <w:rsid w:val="00207463"/>
    <w:rsid w:val="002075DE"/>
    <w:rsid w:val="0021005D"/>
    <w:rsid w:val="00222E39"/>
    <w:rsid w:val="00223CE7"/>
    <w:rsid w:val="002266B2"/>
    <w:rsid w:val="00240BC6"/>
    <w:rsid w:val="002417B0"/>
    <w:rsid w:val="00256A73"/>
    <w:rsid w:val="00263F03"/>
    <w:rsid w:val="00264068"/>
    <w:rsid w:val="00265A3C"/>
    <w:rsid w:val="002719D5"/>
    <w:rsid w:val="00292254"/>
    <w:rsid w:val="00293028"/>
    <w:rsid w:val="00294A1D"/>
    <w:rsid w:val="002975BD"/>
    <w:rsid w:val="002A6AEA"/>
    <w:rsid w:val="002A6D4B"/>
    <w:rsid w:val="002C547B"/>
    <w:rsid w:val="002C62FA"/>
    <w:rsid w:val="002D7DC0"/>
    <w:rsid w:val="002F470B"/>
    <w:rsid w:val="002F5979"/>
    <w:rsid w:val="003073CC"/>
    <w:rsid w:val="00315036"/>
    <w:rsid w:val="003156D7"/>
    <w:rsid w:val="00323AD8"/>
    <w:rsid w:val="00327554"/>
    <w:rsid w:val="00331E22"/>
    <w:rsid w:val="003337BE"/>
    <w:rsid w:val="00334CB3"/>
    <w:rsid w:val="00335165"/>
    <w:rsid w:val="00335BE9"/>
    <w:rsid w:val="00342C50"/>
    <w:rsid w:val="003431AE"/>
    <w:rsid w:val="00352464"/>
    <w:rsid w:val="003579E2"/>
    <w:rsid w:val="00364FC6"/>
    <w:rsid w:val="00370EC2"/>
    <w:rsid w:val="003825A3"/>
    <w:rsid w:val="003828D8"/>
    <w:rsid w:val="00385BB9"/>
    <w:rsid w:val="00386EB9"/>
    <w:rsid w:val="0038722B"/>
    <w:rsid w:val="003905C6"/>
    <w:rsid w:val="00395359"/>
    <w:rsid w:val="00397B58"/>
    <w:rsid w:val="003A2B84"/>
    <w:rsid w:val="003B11C8"/>
    <w:rsid w:val="003C5CA4"/>
    <w:rsid w:val="003E54B4"/>
    <w:rsid w:val="003E558D"/>
    <w:rsid w:val="003E7612"/>
    <w:rsid w:val="003E7952"/>
    <w:rsid w:val="003F2939"/>
    <w:rsid w:val="003F79AB"/>
    <w:rsid w:val="00401AFB"/>
    <w:rsid w:val="00402AF7"/>
    <w:rsid w:val="004263DE"/>
    <w:rsid w:val="004275BC"/>
    <w:rsid w:val="0043527E"/>
    <w:rsid w:val="00450267"/>
    <w:rsid w:val="00452F16"/>
    <w:rsid w:val="004531E6"/>
    <w:rsid w:val="00454160"/>
    <w:rsid w:val="0046087E"/>
    <w:rsid w:val="004649EC"/>
    <w:rsid w:val="00466484"/>
    <w:rsid w:val="00467E58"/>
    <w:rsid w:val="00473914"/>
    <w:rsid w:val="00474B3E"/>
    <w:rsid w:val="00481D42"/>
    <w:rsid w:val="0048596E"/>
    <w:rsid w:val="00486F73"/>
    <w:rsid w:val="00487BA0"/>
    <w:rsid w:val="004A13F6"/>
    <w:rsid w:val="004B1FA7"/>
    <w:rsid w:val="004B40CD"/>
    <w:rsid w:val="004B6B6F"/>
    <w:rsid w:val="004C280C"/>
    <w:rsid w:val="004D4424"/>
    <w:rsid w:val="004F2388"/>
    <w:rsid w:val="004F2A93"/>
    <w:rsid w:val="00501240"/>
    <w:rsid w:val="0050200F"/>
    <w:rsid w:val="00504049"/>
    <w:rsid w:val="005055BD"/>
    <w:rsid w:val="00511F78"/>
    <w:rsid w:val="00513A07"/>
    <w:rsid w:val="00513EDF"/>
    <w:rsid w:val="00514070"/>
    <w:rsid w:val="005147FB"/>
    <w:rsid w:val="00517123"/>
    <w:rsid w:val="00520172"/>
    <w:rsid w:val="00527B52"/>
    <w:rsid w:val="0053428E"/>
    <w:rsid w:val="00534C7F"/>
    <w:rsid w:val="00535926"/>
    <w:rsid w:val="005367EF"/>
    <w:rsid w:val="0054574A"/>
    <w:rsid w:val="0054691C"/>
    <w:rsid w:val="00551AA5"/>
    <w:rsid w:val="00557C2E"/>
    <w:rsid w:val="00561ACA"/>
    <w:rsid w:val="00562AE3"/>
    <w:rsid w:val="0056563B"/>
    <w:rsid w:val="005664F4"/>
    <w:rsid w:val="0056693C"/>
    <w:rsid w:val="00570A40"/>
    <w:rsid w:val="00571931"/>
    <w:rsid w:val="005840B2"/>
    <w:rsid w:val="00587121"/>
    <w:rsid w:val="00591623"/>
    <w:rsid w:val="005A2504"/>
    <w:rsid w:val="005C41D2"/>
    <w:rsid w:val="005E1AC1"/>
    <w:rsid w:val="005E25D3"/>
    <w:rsid w:val="005E3C4D"/>
    <w:rsid w:val="005F3FC8"/>
    <w:rsid w:val="005F64F1"/>
    <w:rsid w:val="005F6BFC"/>
    <w:rsid w:val="006012FE"/>
    <w:rsid w:val="0060681F"/>
    <w:rsid w:val="00606CCE"/>
    <w:rsid w:val="006124DA"/>
    <w:rsid w:val="00616ADF"/>
    <w:rsid w:val="0062238D"/>
    <w:rsid w:val="006225DF"/>
    <w:rsid w:val="00622727"/>
    <w:rsid w:val="00623F8A"/>
    <w:rsid w:val="00630565"/>
    <w:rsid w:val="00633013"/>
    <w:rsid w:val="0063334C"/>
    <w:rsid w:val="00637307"/>
    <w:rsid w:val="0064535C"/>
    <w:rsid w:val="0064618B"/>
    <w:rsid w:val="0064632B"/>
    <w:rsid w:val="00646F46"/>
    <w:rsid w:val="00647BD4"/>
    <w:rsid w:val="00651CDB"/>
    <w:rsid w:val="00655BE0"/>
    <w:rsid w:val="00655EE6"/>
    <w:rsid w:val="00656EFE"/>
    <w:rsid w:val="00663B74"/>
    <w:rsid w:val="0066468E"/>
    <w:rsid w:val="00671E19"/>
    <w:rsid w:val="00671FBA"/>
    <w:rsid w:val="00687D13"/>
    <w:rsid w:val="00692C19"/>
    <w:rsid w:val="006A19E4"/>
    <w:rsid w:val="006B0164"/>
    <w:rsid w:val="006B3EFC"/>
    <w:rsid w:val="006C6FAE"/>
    <w:rsid w:val="006D481F"/>
    <w:rsid w:val="006E44CA"/>
    <w:rsid w:val="006F3817"/>
    <w:rsid w:val="006F3F74"/>
    <w:rsid w:val="006F652E"/>
    <w:rsid w:val="0070151B"/>
    <w:rsid w:val="00704535"/>
    <w:rsid w:val="00705AB9"/>
    <w:rsid w:val="0070779F"/>
    <w:rsid w:val="00707991"/>
    <w:rsid w:val="007110A6"/>
    <w:rsid w:val="007312FF"/>
    <w:rsid w:val="00734496"/>
    <w:rsid w:val="00734700"/>
    <w:rsid w:val="007408B1"/>
    <w:rsid w:val="00751008"/>
    <w:rsid w:val="007520D3"/>
    <w:rsid w:val="0075675D"/>
    <w:rsid w:val="00766735"/>
    <w:rsid w:val="00776F26"/>
    <w:rsid w:val="007822A4"/>
    <w:rsid w:val="007836B4"/>
    <w:rsid w:val="007837E4"/>
    <w:rsid w:val="007A6819"/>
    <w:rsid w:val="007B755D"/>
    <w:rsid w:val="007C0CE1"/>
    <w:rsid w:val="007C6B3C"/>
    <w:rsid w:val="007D13B6"/>
    <w:rsid w:val="007D2965"/>
    <w:rsid w:val="007D690A"/>
    <w:rsid w:val="007E23E9"/>
    <w:rsid w:val="007E5543"/>
    <w:rsid w:val="007E7259"/>
    <w:rsid w:val="007F17F3"/>
    <w:rsid w:val="007F34E9"/>
    <w:rsid w:val="007F46AC"/>
    <w:rsid w:val="007F69E5"/>
    <w:rsid w:val="00801BFF"/>
    <w:rsid w:val="008339C6"/>
    <w:rsid w:val="008362CE"/>
    <w:rsid w:val="00836587"/>
    <w:rsid w:val="00847372"/>
    <w:rsid w:val="00847583"/>
    <w:rsid w:val="00850313"/>
    <w:rsid w:val="0085033E"/>
    <w:rsid w:val="00853AAD"/>
    <w:rsid w:val="00867304"/>
    <w:rsid w:val="008736C9"/>
    <w:rsid w:val="00890D44"/>
    <w:rsid w:val="00890E6E"/>
    <w:rsid w:val="00891458"/>
    <w:rsid w:val="00891D29"/>
    <w:rsid w:val="008937A7"/>
    <w:rsid w:val="008974EB"/>
    <w:rsid w:val="00897BEF"/>
    <w:rsid w:val="008B069D"/>
    <w:rsid w:val="008B102A"/>
    <w:rsid w:val="008B591F"/>
    <w:rsid w:val="008C23B5"/>
    <w:rsid w:val="008D7C0C"/>
    <w:rsid w:val="008E1EFC"/>
    <w:rsid w:val="008E44F2"/>
    <w:rsid w:val="008E6CA6"/>
    <w:rsid w:val="008F0A7D"/>
    <w:rsid w:val="008F0CE1"/>
    <w:rsid w:val="008F15CA"/>
    <w:rsid w:val="008F2175"/>
    <w:rsid w:val="008F24D4"/>
    <w:rsid w:val="009002A8"/>
    <w:rsid w:val="009127B6"/>
    <w:rsid w:val="0091554D"/>
    <w:rsid w:val="00920E9A"/>
    <w:rsid w:val="00930AD4"/>
    <w:rsid w:val="00934347"/>
    <w:rsid w:val="009468CB"/>
    <w:rsid w:val="00947C1B"/>
    <w:rsid w:val="0095108F"/>
    <w:rsid w:val="009527E9"/>
    <w:rsid w:val="00956C2D"/>
    <w:rsid w:val="009660C8"/>
    <w:rsid w:val="009741B5"/>
    <w:rsid w:val="00977754"/>
    <w:rsid w:val="00984833"/>
    <w:rsid w:val="00992604"/>
    <w:rsid w:val="00997ED9"/>
    <w:rsid w:val="009B128B"/>
    <w:rsid w:val="009B3B1C"/>
    <w:rsid w:val="009B4C5E"/>
    <w:rsid w:val="009B6414"/>
    <w:rsid w:val="009B6719"/>
    <w:rsid w:val="009C5E66"/>
    <w:rsid w:val="009C7E29"/>
    <w:rsid w:val="009D65B9"/>
    <w:rsid w:val="009E1CAD"/>
    <w:rsid w:val="009E315F"/>
    <w:rsid w:val="009E7083"/>
    <w:rsid w:val="009F2C40"/>
    <w:rsid w:val="009F2EA7"/>
    <w:rsid w:val="009F3458"/>
    <w:rsid w:val="009F4877"/>
    <w:rsid w:val="009F4A5E"/>
    <w:rsid w:val="009F6595"/>
    <w:rsid w:val="009F68EE"/>
    <w:rsid w:val="009F6D23"/>
    <w:rsid w:val="009F7726"/>
    <w:rsid w:val="009F79E7"/>
    <w:rsid w:val="00A010FF"/>
    <w:rsid w:val="00A04C70"/>
    <w:rsid w:val="00A0562C"/>
    <w:rsid w:val="00A13135"/>
    <w:rsid w:val="00A13A04"/>
    <w:rsid w:val="00A15454"/>
    <w:rsid w:val="00A1777F"/>
    <w:rsid w:val="00A179F9"/>
    <w:rsid w:val="00A26780"/>
    <w:rsid w:val="00A31732"/>
    <w:rsid w:val="00A357C5"/>
    <w:rsid w:val="00A41D1C"/>
    <w:rsid w:val="00A45A8D"/>
    <w:rsid w:val="00A5092C"/>
    <w:rsid w:val="00A70CCA"/>
    <w:rsid w:val="00A809F5"/>
    <w:rsid w:val="00A815A7"/>
    <w:rsid w:val="00A865A4"/>
    <w:rsid w:val="00A86C94"/>
    <w:rsid w:val="00A87D9F"/>
    <w:rsid w:val="00A90E74"/>
    <w:rsid w:val="00A97D35"/>
    <w:rsid w:val="00AA6681"/>
    <w:rsid w:val="00AC367C"/>
    <w:rsid w:val="00AD1085"/>
    <w:rsid w:val="00AE0962"/>
    <w:rsid w:val="00AF5A00"/>
    <w:rsid w:val="00AF6FF3"/>
    <w:rsid w:val="00B0706F"/>
    <w:rsid w:val="00B11257"/>
    <w:rsid w:val="00B162BA"/>
    <w:rsid w:val="00B205C2"/>
    <w:rsid w:val="00B37058"/>
    <w:rsid w:val="00B46F00"/>
    <w:rsid w:val="00B52C44"/>
    <w:rsid w:val="00B624F3"/>
    <w:rsid w:val="00B65764"/>
    <w:rsid w:val="00B6693D"/>
    <w:rsid w:val="00B70A6A"/>
    <w:rsid w:val="00B75154"/>
    <w:rsid w:val="00B753BB"/>
    <w:rsid w:val="00B75AF3"/>
    <w:rsid w:val="00B84F7C"/>
    <w:rsid w:val="00B85BFF"/>
    <w:rsid w:val="00B92374"/>
    <w:rsid w:val="00BA2460"/>
    <w:rsid w:val="00BA2D7F"/>
    <w:rsid w:val="00BB0E13"/>
    <w:rsid w:val="00BB1C51"/>
    <w:rsid w:val="00BC307C"/>
    <w:rsid w:val="00BC5A3E"/>
    <w:rsid w:val="00BD2F2E"/>
    <w:rsid w:val="00BE6D93"/>
    <w:rsid w:val="00BE7085"/>
    <w:rsid w:val="00BF44E0"/>
    <w:rsid w:val="00BF7147"/>
    <w:rsid w:val="00C0447C"/>
    <w:rsid w:val="00C04D2A"/>
    <w:rsid w:val="00C15132"/>
    <w:rsid w:val="00C21D2C"/>
    <w:rsid w:val="00C22809"/>
    <w:rsid w:val="00C25E5A"/>
    <w:rsid w:val="00C25F52"/>
    <w:rsid w:val="00C30E9D"/>
    <w:rsid w:val="00C32EEB"/>
    <w:rsid w:val="00C361F4"/>
    <w:rsid w:val="00C36474"/>
    <w:rsid w:val="00C36580"/>
    <w:rsid w:val="00C54522"/>
    <w:rsid w:val="00C80BEF"/>
    <w:rsid w:val="00C85A93"/>
    <w:rsid w:val="00C93EF4"/>
    <w:rsid w:val="00C95FD8"/>
    <w:rsid w:val="00C962E8"/>
    <w:rsid w:val="00C96CBF"/>
    <w:rsid w:val="00C97028"/>
    <w:rsid w:val="00CA3754"/>
    <w:rsid w:val="00CB4658"/>
    <w:rsid w:val="00CC047C"/>
    <w:rsid w:val="00CC796C"/>
    <w:rsid w:val="00CD30DB"/>
    <w:rsid w:val="00CD46C9"/>
    <w:rsid w:val="00CE0A44"/>
    <w:rsid w:val="00CE586B"/>
    <w:rsid w:val="00CE5CA1"/>
    <w:rsid w:val="00CF359C"/>
    <w:rsid w:val="00D07D20"/>
    <w:rsid w:val="00D166F2"/>
    <w:rsid w:val="00D254CC"/>
    <w:rsid w:val="00D2570A"/>
    <w:rsid w:val="00D323DF"/>
    <w:rsid w:val="00D405E9"/>
    <w:rsid w:val="00D44761"/>
    <w:rsid w:val="00D6631E"/>
    <w:rsid w:val="00D75254"/>
    <w:rsid w:val="00D81441"/>
    <w:rsid w:val="00D83DF4"/>
    <w:rsid w:val="00D94CE5"/>
    <w:rsid w:val="00D973CE"/>
    <w:rsid w:val="00DA1785"/>
    <w:rsid w:val="00DA2BA0"/>
    <w:rsid w:val="00DA4D53"/>
    <w:rsid w:val="00DB1C78"/>
    <w:rsid w:val="00DB2D1D"/>
    <w:rsid w:val="00DB428C"/>
    <w:rsid w:val="00DB4481"/>
    <w:rsid w:val="00DB468F"/>
    <w:rsid w:val="00DB4C31"/>
    <w:rsid w:val="00DB697A"/>
    <w:rsid w:val="00DC2F0D"/>
    <w:rsid w:val="00DC7D4D"/>
    <w:rsid w:val="00DD1B82"/>
    <w:rsid w:val="00DD4869"/>
    <w:rsid w:val="00DE268D"/>
    <w:rsid w:val="00DE6054"/>
    <w:rsid w:val="00DE79EA"/>
    <w:rsid w:val="00E00BBF"/>
    <w:rsid w:val="00E0672F"/>
    <w:rsid w:val="00E168E6"/>
    <w:rsid w:val="00E169C9"/>
    <w:rsid w:val="00E2085E"/>
    <w:rsid w:val="00E225FB"/>
    <w:rsid w:val="00E24D2A"/>
    <w:rsid w:val="00E307AA"/>
    <w:rsid w:val="00E30C5D"/>
    <w:rsid w:val="00E322B0"/>
    <w:rsid w:val="00E37CED"/>
    <w:rsid w:val="00E4123F"/>
    <w:rsid w:val="00E47498"/>
    <w:rsid w:val="00E63056"/>
    <w:rsid w:val="00E6739B"/>
    <w:rsid w:val="00E7108A"/>
    <w:rsid w:val="00E74370"/>
    <w:rsid w:val="00E7534D"/>
    <w:rsid w:val="00E75FC9"/>
    <w:rsid w:val="00EA514D"/>
    <w:rsid w:val="00EA6542"/>
    <w:rsid w:val="00EE3714"/>
    <w:rsid w:val="00EE3D3A"/>
    <w:rsid w:val="00EE639C"/>
    <w:rsid w:val="00EF6255"/>
    <w:rsid w:val="00F00873"/>
    <w:rsid w:val="00F01AB3"/>
    <w:rsid w:val="00F16176"/>
    <w:rsid w:val="00F17486"/>
    <w:rsid w:val="00F1751A"/>
    <w:rsid w:val="00F2053C"/>
    <w:rsid w:val="00F35BC1"/>
    <w:rsid w:val="00F3642E"/>
    <w:rsid w:val="00F3714C"/>
    <w:rsid w:val="00F41D2A"/>
    <w:rsid w:val="00F4349D"/>
    <w:rsid w:val="00F47FF0"/>
    <w:rsid w:val="00F56950"/>
    <w:rsid w:val="00F702EB"/>
    <w:rsid w:val="00F73F9A"/>
    <w:rsid w:val="00F86DE5"/>
    <w:rsid w:val="00F9050D"/>
    <w:rsid w:val="00F911E5"/>
    <w:rsid w:val="00F91ADA"/>
    <w:rsid w:val="00F95DC5"/>
    <w:rsid w:val="00FA0712"/>
    <w:rsid w:val="00FB3448"/>
    <w:rsid w:val="00FB4402"/>
    <w:rsid w:val="00FC11D1"/>
    <w:rsid w:val="00FC690C"/>
    <w:rsid w:val="00FC7D01"/>
    <w:rsid w:val="00FD339D"/>
    <w:rsid w:val="00FD6BAA"/>
    <w:rsid w:val="00FD74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DA"/>
  </w:style>
  <w:style w:type="paragraph" w:styleId="Footer">
    <w:name w:val="footer"/>
    <w:basedOn w:val="Normal"/>
    <w:link w:val="FooterChar"/>
    <w:uiPriority w:val="99"/>
    <w:unhideWhenUsed/>
    <w:rsid w:val="00F9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DA"/>
  </w:style>
  <w:style w:type="paragraph" w:styleId="BalloonText">
    <w:name w:val="Balloon Text"/>
    <w:basedOn w:val="Normal"/>
    <w:link w:val="BalloonTextChar"/>
    <w:uiPriority w:val="99"/>
    <w:semiHidden/>
    <w:unhideWhenUsed/>
    <w:rsid w:val="00F9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DA"/>
    <w:rPr>
      <w:rFonts w:ascii="Tahoma" w:hAnsi="Tahoma" w:cs="Tahoma"/>
      <w:sz w:val="16"/>
      <w:szCs w:val="16"/>
    </w:rPr>
  </w:style>
  <w:style w:type="paragraph" w:styleId="NormalWeb">
    <w:name w:val="Normal (Web)"/>
    <w:basedOn w:val="Normal"/>
    <w:uiPriority w:val="99"/>
    <w:semiHidden/>
    <w:unhideWhenUsed/>
    <w:rsid w:val="00F91AD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91ADA"/>
    <w:pPr>
      <w:ind w:left="720"/>
      <w:contextualSpacing/>
    </w:pPr>
  </w:style>
  <w:style w:type="paragraph" w:customStyle="1" w:styleId="Default">
    <w:name w:val="Default"/>
    <w:rsid w:val="00053A37"/>
    <w:pPr>
      <w:autoSpaceDE w:val="0"/>
      <w:autoSpaceDN w:val="0"/>
      <w:adjustRightInd w:val="0"/>
      <w:spacing w:after="0" w:line="240" w:lineRule="auto"/>
    </w:pPr>
    <w:rPr>
      <w:rFonts w:ascii="Verdana" w:hAnsi="Verdana" w:cs="Verdana"/>
      <w:color w:val="000000"/>
      <w:sz w:val="24"/>
      <w:szCs w:val="24"/>
    </w:rPr>
  </w:style>
  <w:style w:type="paragraph" w:styleId="Caption">
    <w:name w:val="caption"/>
    <w:basedOn w:val="Normal"/>
    <w:next w:val="Normal"/>
    <w:uiPriority w:val="35"/>
    <w:unhideWhenUsed/>
    <w:qFormat/>
    <w:rsid w:val="00C96CB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ADA"/>
  </w:style>
  <w:style w:type="paragraph" w:styleId="Footer">
    <w:name w:val="footer"/>
    <w:basedOn w:val="Normal"/>
    <w:link w:val="FooterChar"/>
    <w:uiPriority w:val="99"/>
    <w:unhideWhenUsed/>
    <w:rsid w:val="00F9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ADA"/>
  </w:style>
  <w:style w:type="paragraph" w:styleId="BalloonText">
    <w:name w:val="Balloon Text"/>
    <w:basedOn w:val="Normal"/>
    <w:link w:val="BalloonTextChar"/>
    <w:uiPriority w:val="99"/>
    <w:semiHidden/>
    <w:unhideWhenUsed/>
    <w:rsid w:val="00F91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ADA"/>
    <w:rPr>
      <w:rFonts w:ascii="Tahoma" w:hAnsi="Tahoma" w:cs="Tahoma"/>
      <w:sz w:val="16"/>
      <w:szCs w:val="16"/>
    </w:rPr>
  </w:style>
  <w:style w:type="paragraph" w:styleId="NormalWeb">
    <w:name w:val="Normal (Web)"/>
    <w:basedOn w:val="Normal"/>
    <w:uiPriority w:val="99"/>
    <w:semiHidden/>
    <w:unhideWhenUsed/>
    <w:rsid w:val="00F91AD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91ADA"/>
    <w:pPr>
      <w:ind w:left="720"/>
      <w:contextualSpacing/>
    </w:pPr>
  </w:style>
  <w:style w:type="paragraph" w:customStyle="1" w:styleId="Default">
    <w:name w:val="Default"/>
    <w:rsid w:val="00053A37"/>
    <w:pPr>
      <w:autoSpaceDE w:val="0"/>
      <w:autoSpaceDN w:val="0"/>
      <w:adjustRightInd w:val="0"/>
      <w:spacing w:after="0" w:line="240" w:lineRule="auto"/>
    </w:pPr>
    <w:rPr>
      <w:rFonts w:ascii="Verdana" w:hAnsi="Verdana" w:cs="Verdana"/>
      <w:color w:val="000000"/>
      <w:sz w:val="24"/>
      <w:szCs w:val="24"/>
    </w:rPr>
  </w:style>
  <w:style w:type="paragraph" w:styleId="Caption">
    <w:name w:val="caption"/>
    <w:basedOn w:val="Normal"/>
    <w:next w:val="Normal"/>
    <w:uiPriority w:val="35"/>
    <w:unhideWhenUsed/>
    <w:qFormat/>
    <w:rsid w:val="00C96CB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58083">
      <w:bodyDiv w:val="1"/>
      <w:marLeft w:val="0"/>
      <w:marRight w:val="0"/>
      <w:marTop w:val="0"/>
      <w:marBottom w:val="0"/>
      <w:divBdr>
        <w:top w:val="none" w:sz="0" w:space="0" w:color="auto"/>
        <w:left w:val="none" w:sz="0" w:space="0" w:color="auto"/>
        <w:bottom w:val="none" w:sz="0" w:space="0" w:color="auto"/>
        <w:right w:val="none" w:sz="0" w:space="0" w:color="auto"/>
      </w:divBdr>
    </w:div>
    <w:div w:id="1441875033">
      <w:bodyDiv w:val="1"/>
      <w:marLeft w:val="0"/>
      <w:marRight w:val="0"/>
      <w:marTop w:val="0"/>
      <w:marBottom w:val="0"/>
      <w:divBdr>
        <w:top w:val="none" w:sz="0" w:space="0" w:color="auto"/>
        <w:left w:val="none" w:sz="0" w:space="0" w:color="auto"/>
        <w:bottom w:val="none" w:sz="0" w:space="0" w:color="auto"/>
        <w:right w:val="none" w:sz="0" w:space="0" w:color="auto"/>
      </w:divBdr>
    </w:div>
    <w:div w:id="1617716228">
      <w:bodyDiv w:val="1"/>
      <w:marLeft w:val="0"/>
      <w:marRight w:val="0"/>
      <w:marTop w:val="0"/>
      <w:marBottom w:val="0"/>
      <w:divBdr>
        <w:top w:val="none" w:sz="0" w:space="0" w:color="auto"/>
        <w:left w:val="none" w:sz="0" w:space="0" w:color="auto"/>
        <w:bottom w:val="none" w:sz="0" w:space="0" w:color="auto"/>
        <w:right w:val="none" w:sz="0" w:space="0" w:color="auto"/>
      </w:divBdr>
    </w:div>
    <w:div w:id="1686051518">
      <w:bodyDiv w:val="1"/>
      <w:marLeft w:val="0"/>
      <w:marRight w:val="0"/>
      <w:marTop w:val="0"/>
      <w:marBottom w:val="0"/>
      <w:divBdr>
        <w:top w:val="none" w:sz="0" w:space="0" w:color="auto"/>
        <w:left w:val="none" w:sz="0" w:space="0" w:color="auto"/>
        <w:bottom w:val="none" w:sz="0" w:space="0" w:color="auto"/>
        <w:right w:val="none" w:sz="0" w:space="0" w:color="auto"/>
      </w:divBdr>
    </w:div>
    <w:div w:id="199171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2013-12-04T06:50:00Z</dcterms:created>
  <dcterms:modified xsi:type="dcterms:W3CDTF">2013-12-05T02:46:00Z</dcterms:modified>
</cp:coreProperties>
</file>