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3" w14:textId="5B2E000D" w:rsidR="003103E4" w:rsidRPr="00265AF4" w:rsidRDefault="00706B75">
      <w:pPr>
        <w:rPr>
          <w:sz w:val="21"/>
          <w:szCs w:val="21"/>
        </w:rPr>
      </w:pPr>
      <w:r w:rsidRPr="00265AF4">
        <w:rPr>
          <w:sz w:val="21"/>
          <w:szCs w:val="21"/>
        </w:rPr>
        <w:t>Michael Gibson</w:t>
      </w:r>
      <w:r w:rsidRPr="00265AF4">
        <w:rPr>
          <w:sz w:val="21"/>
          <w:szCs w:val="21"/>
        </w:rPr>
        <w:tab/>
        <w:t>Acorn Nursery</w:t>
      </w:r>
    </w:p>
    <w:p w14:paraId="00000004" w14:textId="77777777" w:rsidR="003103E4" w:rsidRPr="00265AF4" w:rsidRDefault="003103E4">
      <w:pPr>
        <w:rPr>
          <w:sz w:val="21"/>
          <w:szCs w:val="21"/>
        </w:rPr>
      </w:pPr>
    </w:p>
    <w:p w14:paraId="773A431A" w14:textId="5DF07AD6" w:rsidR="00706B75" w:rsidRPr="00265AF4" w:rsidRDefault="00706B75" w:rsidP="00706B75">
      <w:pPr>
        <w:spacing w:after="220"/>
        <w:rPr>
          <w:sz w:val="21"/>
          <w:szCs w:val="21"/>
        </w:rPr>
      </w:pPr>
      <w:r w:rsidRPr="00265AF4">
        <w:rPr>
          <w:rStyle w:val="Emphasis"/>
          <w:sz w:val="21"/>
          <w:szCs w:val="21"/>
        </w:rPr>
        <w:t>Overall Status:</w:t>
      </w:r>
      <w:r w:rsidRPr="00265AF4">
        <w:rPr>
          <w:sz w:val="21"/>
          <w:szCs w:val="21"/>
        </w:rPr>
        <w:t xml:space="preserve"> Behind Schedule,</w:t>
      </w:r>
    </w:p>
    <w:p w14:paraId="1FAF7688" w14:textId="42EC70B1" w:rsidR="00706B75" w:rsidRPr="00265AF4" w:rsidRDefault="00706B75" w:rsidP="00706B75">
      <w:pPr>
        <w:spacing w:after="220"/>
        <w:rPr>
          <w:sz w:val="21"/>
          <w:szCs w:val="21"/>
        </w:rPr>
      </w:pPr>
      <w:r w:rsidRPr="00265AF4">
        <w:rPr>
          <w:rStyle w:val="Emphasis"/>
          <w:sz w:val="21"/>
          <w:szCs w:val="21"/>
        </w:rPr>
        <w:t>Summar</w:t>
      </w:r>
      <w:r w:rsidR="007B3303">
        <w:rPr>
          <w:rStyle w:val="Emphasis"/>
          <w:sz w:val="21"/>
          <w:szCs w:val="21"/>
        </w:rPr>
        <w:t>y</w:t>
      </w:r>
      <w:r w:rsidRPr="00265AF4">
        <w:rPr>
          <w:rStyle w:val="Emphasis"/>
          <w:sz w:val="21"/>
          <w:szCs w:val="21"/>
        </w:rPr>
        <w:t xml:space="preserve"> of Project Tasking</w:t>
      </w:r>
      <w:r w:rsidRPr="00265AF4">
        <w:rPr>
          <w:sz w:val="21"/>
          <w:szCs w:val="21"/>
        </w:rPr>
        <w:t xml:space="preserve">: </w:t>
      </w:r>
      <w:r w:rsidR="00CC748C">
        <w:rPr>
          <w:sz w:val="21"/>
          <w:szCs w:val="21"/>
        </w:rPr>
        <w:t>Update personal development folder with reflections and statuses</w:t>
      </w:r>
      <w:r w:rsidRPr="00265AF4">
        <w:rPr>
          <w:sz w:val="21"/>
          <w:szCs w:val="21"/>
        </w:rPr>
        <w:t>.</w:t>
      </w:r>
    </w:p>
    <w:p w14:paraId="17338AD2" w14:textId="6B5E2B9E" w:rsidR="00706B75" w:rsidRPr="00265AF4" w:rsidRDefault="00000000" w:rsidP="00706B75">
      <w:pPr>
        <w:pStyle w:val="ListParagraph"/>
        <w:numPr>
          <w:ilvl w:val="0"/>
          <w:numId w:val="7"/>
        </w:numPr>
        <w:spacing w:after="220"/>
        <w:rPr>
          <w:sz w:val="21"/>
          <w:szCs w:val="21"/>
        </w:rPr>
      </w:pPr>
      <w:hyperlink r:id="rId5" w:history="1">
        <w:r w:rsidR="00706B75" w:rsidRPr="00265AF4">
          <w:rPr>
            <w:rStyle w:val="Hyperlink"/>
            <w:sz w:val="21"/>
            <w:szCs w:val="21"/>
          </w:rPr>
          <w:t>GitHub/mikegibson66/cse490R</w:t>
        </w:r>
      </w:hyperlink>
    </w:p>
    <w:p w14:paraId="5425F0EC" w14:textId="7FE83B70" w:rsidR="001463A3" w:rsidRDefault="001463A3" w:rsidP="00706B75">
      <w:pPr>
        <w:spacing w:after="220"/>
        <w:rPr>
          <w:rStyle w:val="Emphasis"/>
          <w:sz w:val="21"/>
          <w:szCs w:val="21"/>
        </w:rPr>
      </w:pPr>
      <w:r>
        <w:rPr>
          <w:rStyle w:val="Emphasis"/>
          <w:sz w:val="21"/>
          <w:szCs w:val="21"/>
        </w:rPr>
        <w:t>Security</w:t>
      </w:r>
    </w:p>
    <w:p w14:paraId="46C9B53F" w14:textId="5F223BEF" w:rsidR="001463A3" w:rsidRDefault="001463A3" w:rsidP="001463A3">
      <w:pPr>
        <w:spacing w:after="240"/>
        <w:rPr>
          <w:rStyle w:val="Emphasis"/>
          <w:i w:val="0"/>
          <w:iCs w:val="0"/>
          <w:sz w:val="21"/>
          <w:szCs w:val="21"/>
        </w:rPr>
      </w:pPr>
      <w:r w:rsidRPr="001463A3">
        <w:rPr>
          <w:rStyle w:val="Emphasis"/>
          <w:i w:val="0"/>
          <w:iCs w:val="0"/>
          <w:sz w:val="21"/>
          <w:szCs w:val="21"/>
        </w:rPr>
        <w:t>Authentication is the process of verifying the identity of a user, typically before granting access to a system or resource. It is a crucial security measure that helps to protect against unauthorized access and data breaches.</w:t>
      </w:r>
    </w:p>
    <w:p w14:paraId="662EC897" w14:textId="659469CF" w:rsidR="001463A3" w:rsidRDefault="001463A3" w:rsidP="001463A3">
      <w:pPr>
        <w:spacing w:after="240"/>
        <w:rPr>
          <w:sz w:val="21"/>
          <w:szCs w:val="21"/>
        </w:rPr>
      </w:pPr>
      <w:r w:rsidRPr="001463A3">
        <w:rPr>
          <w:rStyle w:val="Emphasis"/>
          <w:i w:val="0"/>
          <w:iCs w:val="0"/>
          <w:sz w:val="21"/>
          <w:szCs w:val="21"/>
        </w:rPr>
        <w:t>Authorization is the process of determining what a user is allowed to do within a system or resource.</w:t>
      </w:r>
      <w:r>
        <w:rPr>
          <w:rStyle w:val="Emphasis"/>
          <w:i w:val="0"/>
          <w:iCs w:val="0"/>
          <w:sz w:val="21"/>
          <w:szCs w:val="21"/>
        </w:rPr>
        <w:t xml:space="preserve"> </w:t>
      </w:r>
      <w:r w:rsidRPr="001463A3">
        <w:rPr>
          <w:sz w:val="21"/>
          <w:szCs w:val="21"/>
        </w:rPr>
        <w:t>Once a user has been authenticated, authorization determines what actions they are allowed to perform. For example, an authorized user might be able to read, write, or delete data, while an unauthorized user might only be able to read data.</w:t>
      </w:r>
    </w:p>
    <w:p w14:paraId="6AC5524E" w14:textId="79C0B2AA" w:rsidR="001463A3" w:rsidRDefault="001463A3" w:rsidP="001463A3">
      <w:pPr>
        <w:spacing w:after="240"/>
        <w:rPr>
          <w:rStyle w:val="Emphasis"/>
          <w:i w:val="0"/>
          <w:iCs w:val="0"/>
          <w:sz w:val="21"/>
          <w:szCs w:val="21"/>
        </w:rPr>
      </w:pPr>
      <w:r w:rsidRPr="001463A3">
        <w:rPr>
          <w:rStyle w:val="Emphasis"/>
          <w:i w:val="0"/>
          <w:iCs w:val="0"/>
          <w:sz w:val="21"/>
          <w:szCs w:val="21"/>
        </w:rPr>
        <w:t>Access, in the context of information security, refers to the ability to use or approach a resource, such as data, systems, or physical locations. Access can be granted or denied based on various factors, including authentication, authorization, and security controls.</w:t>
      </w:r>
    </w:p>
    <w:p w14:paraId="3B151720" w14:textId="5E79BCAF" w:rsidR="001463A3" w:rsidRDefault="001463A3" w:rsidP="001463A3">
      <w:pPr>
        <w:rPr>
          <w:rStyle w:val="Emphasis"/>
          <w:sz w:val="21"/>
          <w:szCs w:val="21"/>
        </w:rPr>
      </w:pPr>
      <w:r w:rsidRPr="001463A3">
        <w:rPr>
          <w:rStyle w:val="Emphasis"/>
          <w:sz w:val="21"/>
          <w:szCs w:val="21"/>
        </w:rPr>
        <w:t>security risk statements for Authentication, Authorization, and Access:</w:t>
      </w:r>
    </w:p>
    <w:p w14:paraId="295A5E6A" w14:textId="77777777" w:rsidR="001463A3" w:rsidRPr="001463A3" w:rsidRDefault="001463A3" w:rsidP="001463A3">
      <w:pPr>
        <w:pStyle w:val="ListParagraph"/>
        <w:numPr>
          <w:ilvl w:val="0"/>
          <w:numId w:val="7"/>
        </w:numPr>
        <w:rPr>
          <w:sz w:val="21"/>
          <w:szCs w:val="21"/>
          <w:lang w:val="en-US"/>
        </w:rPr>
      </w:pPr>
      <w:r w:rsidRPr="001463A3">
        <w:rPr>
          <w:sz w:val="21"/>
          <w:szCs w:val="21"/>
          <w:lang w:val="en-US"/>
        </w:rPr>
        <w:t>Authentication</w:t>
      </w:r>
    </w:p>
    <w:p w14:paraId="2AE0940E" w14:textId="77777777" w:rsidR="001463A3" w:rsidRDefault="001463A3" w:rsidP="001463A3">
      <w:pPr>
        <w:ind w:left="720"/>
        <w:rPr>
          <w:sz w:val="21"/>
          <w:szCs w:val="21"/>
          <w:lang w:val="en-US"/>
        </w:rPr>
      </w:pPr>
      <w:r w:rsidRPr="001463A3">
        <w:rPr>
          <w:i/>
          <w:iCs/>
          <w:sz w:val="21"/>
          <w:szCs w:val="21"/>
          <w:lang w:val="en-US"/>
        </w:rPr>
        <w:t>Condition</w:t>
      </w:r>
      <w:r w:rsidRPr="001463A3">
        <w:rPr>
          <w:sz w:val="21"/>
          <w:szCs w:val="21"/>
          <w:lang w:val="en-US"/>
        </w:rPr>
        <w:t xml:space="preserve">: An attacker gains access to valid authentication credentials. </w:t>
      </w:r>
    </w:p>
    <w:p w14:paraId="423379D8" w14:textId="77777777" w:rsidR="001463A3" w:rsidRDefault="001463A3" w:rsidP="001463A3">
      <w:pPr>
        <w:ind w:left="720"/>
        <w:rPr>
          <w:sz w:val="21"/>
          <w:szCs w:val="21"/>
          <w:lang w:val="en-US"/>
        </w:rPr>
      </w:pPr>
      <w:r w:rsidRPr="001463A3">
        <w:rPr>
          <w:i/>
          <w:iCs/>
          <w:sz w:val="21"/>
          <w:szCs w:val="21"/>
          <w:lang w:val="en-US"/>
        </w:rPr>
        <w:t>Event</w:t>
      </w:r>
      <w:r w:rsidRPr="001463A3">
        <w:rPr>
          <w:sz w:val="21"/>
          <w:szCs w:val="21"/>
          <w:lang w:val="en-US"/>
        </w:rPr>
        <w:t>: The attacker uses the stolen credentials to impersonate a legitimate user.</w:t>
      </w:r>
    </w:p>
    <w:p w14:paraId="0AE4DEC1" w14:textId="24B155C0" w:rsidR="001463A3" w:rsidRPr="001463A3" w:rsidRDefault="001463A3" w:rsidP="001463A3">
      <w:pPr>
        <w:ind w:left="720"/>
        <w:rPr>
          <w:sz w:val="21"/>
          <w:szCs w:val="21"/>
          <w:lang w:val="en-US"/>
        </w:rPr>
      </w:pPr>
      <w:r w:rsidRPr="001463A3">
        <w:rPr>
          <w:i/>
          <w:iCs/>
          <w:sz w:val="21"/>
          <w:szCs w:val="21"/>
          <w:lang w:val="en-US"/>
        </w:rPr>
        <w:t>Consequences</w:t>
      </w:r>
      <w:r w:rsidRPr="001463A3">
        <w:rPr>
          <w:sz w:val="21"/>
          <w:szCs w:val="21"/>
          <w:lang w:val="en-US"/>
        </w:rPr>
        <w:t>: The attacker may be able to access sensitive data, perform unauthorized actions, or cause damage to the system.</w:t>
      </w:r>
    </w:p>
    <w:p w14:paraId="09424837" w14:textId="77777777" w:rsidR="001463A3" w:rsidRPr="001463A3" w:rsidRDefault="001463A3" w:rsidP="001463A3">
      <w:pPr>
        <w:pStyle w:val="ListParagraph"/>
        <w:numPr>
          <w:ilvl w:val="0"/>
          <w:numId w:val="7"/>
        </w:numPr>
        <w:rPr>
          <w:sz w:val="21"/>
          <w:szCs w:val="21"/>
          <w:lang w:val="en-US"/>
        </w:rPr>
      </w:pPr>
      <w:r w:rsidRPr="001463A3">
        <w:rPr>
          <w:sz w:val="21"/>
          <w:szCs w:val="21"/>
          <w:lang w:val="en-US"/>
        </w:rPr>
        <w:t>Authorization</w:t>
      </w:r>
    </w:p>
    <w:p w14:paraId="751BC445" w14:textId="77777777" w:rsidR="001463A3" w:rsidRDefault="001463A3" w:rsidP="001463A3">
      <w:pPr>
        <w:ind w:left="720"/>
        <w:rPr>
          <w:sz w:val="21"/>
          <w:szCs w:val="21"/>
          <w:lang w:val="en-US"/>
        </w:rPr>
      </w:pPr>
      <w:r w:rsidRPr="001463A3">
        <w:rPr>
          <w:i/>
          <w:iCs/>
          <w:sz w:val="21"/>
          <w:szCs w:val="21"/>
          <w:lang w:val="en-US"/>
        </w:rPr>
        <w:t>Condition</w:t>
      </w:r>
      <w:r w:rsidRPr="001463A3">
        <w:rPr>
          <w:sz w:val="21"/>
          <w:szCs w:val="21"/>
          <w:lang w:val="en-US"/>
        </w:rPr>
        <w:t xml:space="preserve">: An attacker exploits a vulnerability in the authorization system. </w:t>
      </w:r>
    </w:p>
    <w:p w14:paraId="16F153EB" w14:textId="77777777" w:rsidR="001463A3" w:rsidRDefault="001463A3" w:rsidP="001463A3">
      <w:pPr>
        <w:ind w:left="720"/>
        <w:rPr>
          <w:sz w:val="21"/>
          <w:szCs w:val="21"/>
          <w:lang w:val="en-US"/>
        </w:rPr>
      </w:pPr>
      <w:r w:rsidRPr="001463A3">
        <w:rPr>
          <w:i/>
          <w:iCs/>
          <w:sz w:val="21"/>
          <w:szCs w:val="21"/>
          <w:lang w:val="en-US"/>
        </w:rPr>
        <w:t>Event</w:t>
      </w:r>
      <w:r w:rsidRPr="001463A3">
        <w:rPr>
          <w:sz w:val="21"/>
          <w:szCs w:val="21"/>
          <w:lang w:val="en-US"/>
        </w:rPr>
        <w:t xml:space="preserve">: The attacker gains unauthorized access to resources or performs unauthorized actions. </w:t>
      </w:r>
    </w:p>
    <w:p w14:paraId="4ED91F00" w14:textId="4545844D" w:rsidR="001463A3" w:rsidRPr="001463A3" w:rsidRDefault="001463A3" w:rsidP="001463A3">
      <w:pPr>
        <w:ind w:left="720"/>
        <w:rPr>
          <w:sz w:val="21"/>
          <w:szCs w:val="21"/>
          <w:lang w:val="en-US"/>
        </w:rPr>
      </w:pPr>
      <w:r w:rsidRPr="001463A3">
        <w:rPr>
          <w:i/>
          <w:iCs/>
          <w:sz w:val="21"/>
          <w:szCs w:val="21"/>
          <w:lang w:val="en-US"/>
        </w:rPr>
        <w:t>Consequences</w:t>
      </w:r>
      <w:r w:rsidRPr="001463A3">
        <w:rPr>
          <w:sz w:val="21"/>
          <w:szCs w:val="21"/>
          <w:lang w:val="en-US"/>
        </w:rPr>
        <w:t>: The attacker may be able to access sensitive data, disrupt operations, or cause financial losses.</w:t>
      </w:r>
    </w:p>
    <w:p w14:paraId="7A87259A" w14:textId="77777777" w:rsidR="001463A3" w:rsidRPr="001463A3" w:rsidRDefault="001463A3" w:rsidP="001463A3">
      <w:pPr>
        <w:pStyle w:val="ListParagraph"/>
        <w:numPr>
          <w:ilvl w:val="0"/>
          <w:numId w:val="7"/>
        </w:numPr>
        <w:rPr>
          <w:sz w:val="21"/>
          <w:szCs w:val="21"/>
          <w:lang w:val="en-US"/>
        </w:rPr>
      </w:pPr>
      <w:r w:rsidRPr="001463A3">
        <w:rPr>
          <w:sz w:val="21"/>
          <w:szCs w:val="21"/>
          <w:lang w:val="en-US"/>
        </w:rPr>
        <w:t>Access</w:t>
      </w:r>
    </w:p>
    <w:p w14:paraId="35098CDF" w14:textId="77777777" w:rsidR="001463A3" w:rsidRDefault="001463A3" w:rsidP="001463A3">
      <w:pPr>
        <w:ind w:left="720"/>
        <w:rPr>
          <w:sz w:val="21"/>
          <w:szCs w:val="21"/>
          <w:lang w:val="en-US"/>
        </w:rPr>
      </w:pPr>
      <w:r w:rsidRPr="001463A3">
        <w:rPr>
          <w:i/>
          <w:iCs/>
          <w:sz w:val="21"/>
          <w:szCs w:val="21"/>
          <w:lang w:val="en-US"/>
        </w:rPr>
        <w:t>Condition</w:t>
      </w:r>
      <w:r w:rsidRPr="001463A3">
        <w:rPr>
          <w:sz w:val="21"/>
          <w:szCs w:val="21"/>
          <w:lang w:val="en-US"/>
        </w:rPr>
        <w:t xml:space="preserve">: An attacker bypasses security controls to gain unauthorized access to a system or resource. </w:t>
      </w:r>
    </w:p>
    <w:p w14:paraId="7F05F052" w14:textId="77777777" w:rsidR="001463A3" w:rsidRDefault="001463A3" w:rsidP="001463A3">
      <w:pPr>
        <w:ind w:left="720"/>
        <w:rPr>
          <w:sz w:val="21"/>
          <w:szCs w:val="21"/>
          <w:lang w:val="en-US"/>
        </w:rPr>
      </w:pPr>
      <w:r w:rsidRPr="001463A3">
        <w:rPr>
          <w:i/>
          <w:iCs/>
          <w:sz w:val="21"/>
          <w:szCs w:val="21"/>
          <w:lang w:val="en-US"/>
        </w:rPr>
        <w:t>Event</w:t>
      </w:r>
      <w:r w:rsidRPr="001463A3">
        <w:rPr>
          <w:sz w:val="21"/>
          <w:szCs w:val="21"/>
          <w:lang w:val="en-US"/>
        </w:rPr>
        <w:t xml:space="preserve">: The attacker gains access to sensitive data, performs unauthorized actions, or causes damage to the system. </w:t>
      </w:r>
    </w:p>
    <w:p w14:paraId="2DBA86A6" w14:textId="4A6E281E" w:rsidR="001463A3" w:rsidRPr="001463A3" w:rsidRDefault="001463A3" w:rsidP="001463A3">
      <w:pPr>
        <w:ind w:left="720"/>
        <w:rPr>
          <w:sz w:val="21"/>
          <w:szCs w:val="21"/>
          <w:lang w:val="en-US"/>
        </w:rPr>
      </w:pPr>
      <w:r w:rsidRPr="001463A3">
        <w:rPr>
          <w:i/>
          <w:iCs/>
          <w:sz w:val="21"/>
          <w:szCs w:val="21"/>
          <w:lang w:val="en-US"/>
        </w:rPr>
        <w:t>Consequences</w:t>
      </w:r>
      <w:r w:rsidRPr="001463A3">
        <w:rPr>
          <w:sz w:val="21"/>
          <w:szCs w:val="21"/>
          <w:lang w:val="en-US"/>
        </w:rPr>
        <w:t>: The attacker may be able to steal sensitive information, disrupt operations, or cause financial losses.</w:t>
      </w:r>
    </w:p>
    <w:p w14:paraId="4CC5D074" w14:textId="6495713C" w:rsidR="00706B75" w:rsidRPr="00265AF4" w:rsidRDefault="001F548C" w:rsidP="001463A3">
      <w:pPr>
        <w:spacing w:before="240" w:after="220"/>
        <w:rPr>
          <w:sz w:val="21"/>
          <w:szCs w:val="21"/>
        </w:rPr>
      </w:pPr>
      <w:r>
        <w:rPr>
          <w:rStyle w:val="Emphasis"/>
          <w:sz w:val="21"/>
          <w:szCs w:val="21"/>
        </w:rPr>
        <w:t>Software Development Folders</w:t>
      </w:r>
    </w:p>
    <w:p w14:paraId="26C4805B" w14:textId="77777777" w:rsidR="001F548C" w:rsidRPr="001F548C" w:rsidRDefault="001F548C" w:rsidP="001F548C">
      <w:pPr>
        <w:spacing w:after="220"/>
        <w:ind w:left="270"/>
        <w:rPr>
          <w:sz w:val="21"/>
          <w:szCs w:val="21"/>
          <w:lang w:val="en-US"/>
        </w:rPr>
      </w:pPr>
      <w:r w:rsidRPr="001F548C">
        <w:rPr>
          <w:sz w:val="21"/>
          <w:szCs w:val="21"/>
          <w:lang w:val="en-US"/>
        </w:rPr>
        <w:t xml:space="preserve">A software development folder, often referred to as a project folder or code repository, is a directory structure or location within a version control system (e.g., Git, SVN) where all the files and documents related to a specific software development project are organized and stored. This </w:t>
      </w:r>
      <w:r w:rsidRPr="001F548C">
        <w:rPr>
          <w:sz w:val="21"/>
          <w:szCs w:val="21"/>
          <w:lang w:val="en-US"/>
        </w:rPr>
        <w:lastRenderedPageBreak/>
        <w:t>folder plays a crucial role in managing and maintaining the software development process and its associated artifacts. Here's a breakdown of what a software development folder typically contains and how it is used in software development:</w:t>
      </w:r>
    </w:p>
    <w:p w14:paraId="5B7CFCBF" w14:textId="77777777" w:rsidR="001F548C" w:rsidRPr="001F548C" w:rsidRDefault="001F548C" w:rsidP="001F548C">
      <w:pPr>
        <w:numPr>
          <w:ilvl w:val="0"/>
          <w:numId w:val="19"/>
        </w:numPr>
        <w:spacing w:after="220"/>
        <w:rPr>
          <w:sz w:val="21"/>
          <w:szCs w:val="21"/>
          <w:lang w:val="en-US"/>
        </w:rPr>
      </w:pPr>
      <w:r w:rsidRPr="001F548C">
        <w:rPr>
          <w:b/>
          <w:bCs/>
          <w:sz w:val="21"/>
          <w:szCs w:val="21"/>
          <w:lang w:val="en-US"/>
        </w:rPr>
        <w:t>Codebase</w:t>
      </w:r>
      <w:r w:rsidRPr="001F548C">
        <w:rPr>
          <w:sz w:val="21"/>
          <w:szCs w:val="21"/>
          <w:lang w:val="en-US"/>
        </w:rPr>
        <w:t>: This is the central part of the software development folder and includes the source code files and scripts that make up the application or software project. These files contain the actual code written by developers.</w:t>
      </w:r>
    </w:p>
    <w:p w14:paraId="64F9157C" w14:textId="77777777" w:rsidR="001F548C" w:rsidRPr="001F548C" w:rsidRDefault="001F548C" w:rsidP="001F548C">
      <w:pPr>
        <w:numPr>
          <w:ilvl w:val="0"/>
          <w:numId w:val="19"/>
        </w:numPr>
        <w:spacing w:after="220"/>
        <w:rPr>
          <w:sz w:val="21"/>
          <w:szCs w:val="21"/>
          <w:lang w:val="en-US"/>
        </w:rPr>
      </w:pPr>
      <w:r w:rsidRPr="001F548C">
        <w:rPr>
          <w:b/>
          <w:bCs/>
          <w:sz w:val="21"/>
          <w:szCs w:val="21"/>
          <w:lang w:val="en-US"/>
        </w:rPr>
        <w:t>Task Description Document</w:t>
      </w:r>
      <w:r w:rsidRPr="001F548C">
        <w:rPr>
          <w:sz w:val="21"/>
          <w:szCs w:val="21"/>
          <w:lang w:val="en-US"/>
        </w:rPr>
        <w:t>: This document is a fundamental component of the software development folder. It contains detailed information about tasks or user stories. It typically includes the following:</w:t>
      </w:r>
    </w:p>
    <w:p w14:paraId="42BA17AE" w14:textId="77777777" w:rsidR="001F548C" w:rsidRPr="001F548C" w:rsidRDefault="001F548C" w:rsidP="001F548C">
      <w:pPr>
        <w:numPr>
          <w:ilvl w:val="1"/>
          <w:numId w:val="19"/>
        </w:numPr>
        <w:spacing w:after="220"/>
        <w:rPr>
          <w:sz w:val="21"/>
          <w:szCs w:val="21"/>
          <w:lang w:val="en-US"/>
        </w:rPr>
      </w:pPr>
      <w:r w:rsidRPr="001F548C">
        <w:rPr>
          <w:b/>
          <w:bCs/>
          <w:sz w:val="21"/>
          <w:szCs w:val="21"/>
          <w:lang w:val="en-US"/>
        </w:rPr>
        <w:t>Story</w:t>
      </w:r>
      <w:r w:rsidRPr="001F548C">
        <w:rPr>
          <w:sz w:val="21"/>
          <w:szCs w:val="21"/>
          <w:lang w:val="en-US"/>
        </w:rPr>
        <w:t>: A description of the task or user story, outlining what functionality or feature is being implemented.</w:t>
      </w:r>
    </w:p>
    <w:p w14:paraId="782B3BAF" w14:textId="77777777" w:rsidR="001F548C" w:rsidRPr="001F548C" w:rsidRDefault="001F548C" w:rsidP="001F548C">
      <w:pPr>
        <w:numPr>
          <w:ilvl w:val="1"/>
          <w:numId w:val="19"/>
        </w:numPr>
        <w:spacing w:after="220"/>
        <w:rPr>
          <w:sz w:val="21"/>
          <w:szCs w:val="21"/>
          <w:lang w:val="en-US"/>
        </w:rPr>
      </w:pPr>
      <w:r w:rsidRPr="001F548C">
        <w:rPr>
          <w:b/>
          <w:bCs/>
          <w:sz w:val="21"/>
          <w:szCs w:val="21"/>
          <w:lang w:val="en-US"/>
        </w:rPr>
        <w:t>Requirements</w:t>
      </w:r>
      <w:r w:rsidRPr="001F548C">
        <w:rPr>
          <w:sz w:val="21"/>
          <w:szCs w:val="21"/>
          <w:lang w:val="en-US"/>
        </w:rPr>
        <w:t>: An explanation of the specific requirements or acceptance criteria that the story satisfies. This helps ensure that the software meets the intended functionality.</w:t>
      </w:r>
    </w:p>
    <w:p w14:paraId="2D9DA1BC" w14:textId="77777777" w:rsidR="001F548C" w:rsidRPr="001F548C" w:rsidRDefault="001F548C" w:rsidP="001F548C">
      <w:pPr>
        <w:numPr>
          <w:ilvl w:val="1"/>
          <w:numId w:val="19"/>
        </w:numPr>
        <w:spacing w:after="220"/>
        <w:rPr>
          <w:sz w:val="21"/>
          <w:szCs w:val="21"/>
          <w:lang w:val="en-US"/>
        </w:rPr>
      </w:pPr>
      <w:r w:rsidRPr="001F548C">
        <w:rPr>
          <w:b/>
          <w:bCs/>
          <w:sz w:val="21"/>
          <w:szCs w:val="21"/>
          <w:lang w:val="en-US"/>
        </w:rPr>
        <w:t>Design Elements</w:t>
      </w:r>
      <w:r w:rsidRPr="001F548C">
        <w:rPr>
          <w:sz w:val="21"/>
          <w:szCs w:val="21"/>
          <w:lang w:val="en-US"/>
        </w:rPr>
        <w:t>: Details on any design components or architectural elements related to the task. This may include diagrams, mockups, or design documentation.</w:t>
      </w:r>
    </w:p>
    <w:p w14:paraId="13527833" w14:textId="77777777" w:rsidR="001F548C" w:rsidRPr="001F548C" w:rsidRDefault="001F548C" w:rsidP="001F548C">
      <w:pPr>
        <w:numPr>
          <w:ilvl w:val="1"/>
          <w:numId w:val="19"/>
        </w:numPr>
        <w:spacing w:after="220"/>
        <w:rPr>
          <w:sz w:val="21"/>
          <w:szCs w:val="21"/>
          <w:lang w:val="en-US"/>
        </w:rPr>
      </w:pPr>
      <w:r w:rsidRPr="001F548C">
        <w:rPr>
          <w:b/>
          <w:bCs/>
          <w:sz w:val="21"/>
          <w:szCs w:val="21"/>
          <w:lang w:val="en-US"/>
        </w:rPr>
        <w:t>Change or Addition Rationale</w:t>
      </w:r>
      <w:r w:rsidRPr="001F548C">
        <w:rPr>
          <w:sz w:val="21"/>
          <w:szCs w:val="21"/>
          <w:lang w:val="en-US"/>
        </w:rPr>
        <w:t>: An explanation of why the change or addition to the code was made. This could include business justifications, bug reports, or feature requests.</w:t>
      </w:r>
    </w:p>
    <w:p w14:paraId="5DD9FA44" w14:textId="77777777" w:rsidR="001F548C" w:rsidRPr="001F548C" w:rsidRDefault="001F548C" w:rsidP="001F548C">
      <w:pPr>
        <w:numPr>
          <w:ilvl w:val="0"/>
          <w:numId w:val="19"/>
        </w:numPr>
        <w:spacing w:after="220"/>
        <w:rPr>
          <w:sz w:val="21"/>
          <w:szCs w:val="21"/>
          <w:lang w:val="en-US"/>
        </w:rPr>
      </w:pPr>
      <w:r w:rsidRPr="001F548C">
        <w:rPr>
          <w:b/>
          <w:bCs/>
          <w:sz w:val="21"/>
          <w:szCs w:val="21"/>
          <w:lang w:val="en-US"/>
        </w:rPr>
        <w:t>Difference Listing</w:t>
      </w:r>
      <w:r w:rsidRPr="001F548C">
        <w:rPr>
          <w:sz w:val="21"/>
          <w:szCs w:val="21"/>
          <w:lang w:val="en-US"/>
        </w:rPr>
        <w:t>: This document contains information about changes made to the codebase. It provides a summary of what code changes were made, who made them, and when they were made. This can be especially useful for tracking code modifications and reviewing the history of changes.</w:t>
      </w:r>
    </w:p>
    <w:p w14:paraId="0E62F652" w14:textId="77777777" w:rsidR="001F548C" w:rsidRPr="001F548C" w:rsidRDefault="001F548C" w:rsidP="001F548C">
      <w:pPr>
        <w:numPr>
          <w:ilvl w:val="0"/>
          <w:numId w:val="19"/>
        </w:numPr>
        <w:spacing w:after="220"/>
        <w:rPr>
          <w:sz w:val="21"/>
          <w:szCs w:val="21"/>
          <w:lang w:val="en-US"/>
        </w:rPr>
      </w:pPr>
      <w:r w:rsidRPr="001F548C">
        <w:rPr>
          <w:b/>
          <w:bCs/>
          <w:sz w:val="21"/>
          <w:szCs w:val="21"/>
          <w:lang w:val="en-US"/>
        </w:rPr>
        <w:t>Unit Test Cases</w:t>
      </w:r>
      <w:r w:rsidRPr="001F548C">
        <w:rPr>
          <w:sz w:val="21"/>
          <w:szCs w:val="21"/>
          <w:lang w:val="en-US"/>
        </w:rPr>
        <w:t>: This folder contains test cases specifically designed to validate the functionality and correctness of individual units or components within the software. Unit tests are crucial for ensuring that code changes do not introduce new defects.</w:t>
      </w:r>
    </w:p>
    <w:p w14:paraId="059065AF" w14:textId="77777777" w:rsidR="001F548C" w:rsidRPr="001F548C" w:rsidRDefault="001F548C" w:rsidP="001F548C">
      <w:pPr>
        <w:numPr>
          <w:ilvl w:val="0"/>
          <w:numId w:val="19"/>
        </w:numPr>
        <w:spacing w:after="220"/>
        <w:rPr>
          <w:sz w:val="21"/>
          <w:szCs w:val="21"/>
          <w:lang w:val="en-US"/>
        </w:rPr>
      </w:pPr>
      <w:r w:rsidRPr="001F548C">
        <w:rPr>
          <w:b/>
          <w:bCs/>
          <w:sz w:val="21"/>
          <w:szCs w:val="21"/>
          <w:lang w:val="en-US"/>
        </w:rPr>
        <w:t>Review Report with Documents Uploaded</w:t>
      </w:r>
      <w:r w:rsidRPr="001F548C">
        <w:rPr>
          <w:sz w:val="21"/>
          <w:szCs w:val="21"/>
          <w:lang w:val="en-US"/>
        </w:rPr>
        <w:t>: After code changes are made, developers often conduct code reviews to ensure code quality, adherence to coding standards, and to identify potential issues. The review report documents feedback and findings from the review process. Any relevant documents or feedback provided during the review are stored here.</w:t>
      </w:r>
    </w:p>
    <w:p w14:paraId="0F999F67" w14:textId="77777777" w:rsidR="001F548C" w:rsidRPr="001F548C" w:rsidRDefault="001F548C" w:rsidP="001F548C">
      <w:pPr>
        <w:numPr>
          <w:ilvl w:val="0"/>
          <w:numId w:val="19"/>
        </w:numPr>
        <w:spacing w:after="220"/>
        <w:rPr>
          <w:sz w:val="21"/>
          <w:szCs w:val="21"/>
          <w:lang w:val="en-US"/>
        </w:rPr>
      </w:pPr>
      <w:r w:rsidRPr="001F548C">
        <w:rPr>
          <w:b/>
          <w:bCs/>
          <w:sz w:val="21"/>
          <w:szCs w:val="21"/>
          <w:lang w:val="en-US"/>
        </w:rPr>
        <w:t>Code Checked In</w:t>
      </w:r>
      <w:r w:rsidRPr="001F548C">
        <w:rPr>
          <w:sz w:val="21"/>
          <w:szCs w:val="21"/>
          <w:lang w:val="en-US"/>
        </w:rPr>
        <w:t>: This directory or area within the folder stores the code that has been checked in or committed to the version control system. It represents a snapshot of the codebase at a specific point in time.</w:t>
      </w:r>
    </w:p>
    <w:p w14:paraId="1384E812" w14:textId="77777777" w:rsidR="001F548C" w:rsidRPr="001F548C" w:rsidRDefault="001F548C" w:rsidP="001F548C">
      <w:pPr>
        <w:numPr>
          <w:ilvl w:val="0"/>
          <w:numId w:val="19"/>
        </w:numPr>
        <w:spacing w:after="220"/>
        <w:rPr>
          <w:sz w:val="21"/>
          <w:szCs w:val="21"/>
          <w:lang w:val="en-US"/>
        </w:rPr>
      </w:pPr>
      <w:r w:rsidRPr="001F548C">
        <w:rPr>
          <w:b/>
          <w:bCs/>
          <w:sz w:val="21"/>
          <w:szCs w:val="21"/>
          <w:lang w:val="en-US"/>
        </w:rPr>
        <w:t>Unit Test Results</w:t>
      </w:r>
      <w:r w:rsidRPr="001F548C">
        <w:rPr>
          <w:sz w:val="21"/>
          <w:szCs w:val="21"/>
          <w:lang w:val="en-US"/>
        </w:rPr>
        <w:t>: This section contains the results of the unit tests performed on the code. It documents whether the code changes passed or failed the unit tests, helping developers identify issues and ensure that the software behaves as expected.</w:t>
      </w:r>
    </w:p>
    <w:p w14:paraId="6CC7B01C" w14:textId="77777777" w:rsidR="001F548C" w:rsidRPr="001F548C" w:rsidRDefault="001F548C" w:rsidP="001F548C">
      <w:pPr>
        <w:spacing w:after="220"/>
        <w:ind w:left="270"/>
        <w:rPr>
          <w:sz w:val="21"/>
          <w:szCs w:val="21"/>
          <w:lang w:val="en-US"/>
        </w:rPr>
      </w:pPr>
      <w:r w:rsidRPr="001F548C">
        <w:rPr>
          <w:sz w:val="21"/>
          <w:szCs w:val="21"/>
          <w:lang w:val="en-US"/>
        </w:rPr>
        <w:lastRenderedPageBreak/>
        <w:t>The software development folder serves as a centralized repository for all project-related artifacts, promoting collaboration, version control, and traceability. It enables team members to work on different aspects of the project simultaneously while keeping a record of changes and providing a clear understanding of the project's history. It is an essential component of modern software development practices and is typically organized within a version control system to facilitate collaboration and code management.</w:t>
      </w:r>
    </w:p>
    <w:p w14:paraId="00EA1A93" w14:textId="43E203C5" w:rsidR="00706B75" w:rsidRPr="00265AF4" w:rsidRDefault="00706B75" w:rsidP="00706B75">
      <w:pPr>
        <w:spacing w:after="220"/>
        <w:rPr>
          <w:rStyle w:val="Emphasis"/>
          <w:sz w:val="21"/>
          <w:szCs w:val="21"/>
        </w:rPr>
      </w:pPr>
      <w:r w:rsidRPr="00265AF4">
        <w:rPr>
          <w:rStyle w:val="Emphasis"/>
          <w:sz w:val="21"/>
          <w:szCs w:val="21"/>
        </w:rPr>
        <w:t>Number of Hours</w:t>
      </w:r>
      <w:r w:rsidR="00C71569" w:rsidRPr="00265AF4">
        <w:rPr>
          <w:rStyle w:val="Emphasis"/>
          <w:i w:val="0"/>
          <w:iCs w:val="0"/>
          <w:sz w:val="21"/>
          <w:szCs w:val="21"/>
        </w:rPr>
        <w:t>:</w:t>
      </w:r>
    </w:p>
    <w:p w14:paraId="0FF895F8" w14:textId="77777777" w:rsidR="00706B75" w:rsidRPr="00265AF4" w:rsidRDefault="00706B75" w:rsidP="00706B75">
      <w:pPr>
        <w:pStyle w:val="ListParagraph"/>
        <w:numPr>
          <w:ilvl w:val="0"/>
          <w:numId w:val="8"/>
        </w:numPr>
        <w:spacing w:after="220"/>
        <w:rPr>
          <w:sz w:val="21"/>
          <w:szCs w:val="21"/>
        </w:rPr>
      </w:pPr>
      <w:r w:rsidRPr="00265AF4">
        <w:rPr>
          <w:sz w:val="21"/>
          <w:szCs w:val="21"/>
        </w:rPr>
        <w:t>Number of Hours worked this week (expectation: 7-9 hours): 9 hours</w:t>
      </w:r>
    </w:p>
    <w:p w14:paraId="4E9E0008" w14:textId="0C02158D" w:rsidR="00706B75" w:rsidRPr="00265AF4" w:rsidRDefault="00706B75" w:rsidP="00706B75">
      <w:pPr>
        <w:pStyle w:val="ListParagraph"/>
        <w:numPr>
          <w:ilvl w:val="0"/>
          <w:numId w:val="8"/>
        </w:numPr>
        <w:spacing w:after="220"/>
        <w:rPr>
          <w:sz w:val="21"/>
          <w:szCs w:val="21"/>
        </w:rPr>
      </w:pPr>
      <w:r w:rsidRPr="00265AF4">
        <w:rPr>
          <w:sz w:val="21"/>
          <w:szCs w:val="21"/>
        </w:rPr>
        <w:t xml:space="preserve">Total Number of Hours this semester (anticipated 120/semester): </w:t>
      </w:r>
      <w:r w:rsidR="00C71569" w:rsidRPr="00265AF4">
        <w:rPr>
          <w:sz w:val="21"/>
          <w:szCs w:val="21"/>
        </w:rPr>
        <w:t>126</w:t>
      </w:r>
      <w:r w:rsidRPr="00265AF4">
        <w:rPr>
          <w:sz w:val="21"/>
          <w:szCs w:val="21"/>
        </w:rPr>
        <w:t xml:space="preserve"> hours</w:t>
      </w:r>
    </w:p>
    <w:p w14:paraId="641E4856" w14:textId="46A4954F" w:rsidR="00706B75" w:rsidRPr="00265AF4" w:rsidRDefault="00706B75" w:rsidP="00706B75">
      <w:pPr>
        <w:spacing w:after="220"/>
        <w:rPr>
          <w:sz w:val="21"/>
          <w:szCs w:val="21"/>
        </w:rPr>
      </w:pPr>
      <w:r w:rsidRPr="00265AF4">
        <w:rPr>
          <w:rStyle w:val="Emphasis"/>
          <w:sz w:val="21"/>
          <w:szCs w:val="21"/>
        </w:rPr>
        <w:t>Accomplishments</w:t>
      </w:r>
      <w:r w:rsidR="00C71569" w:rsidRPr="00265AF4">
        <w:rPr>
          <w:sz w:val="21"/>
          <w:szCs w:val="21"/>
        </w:rPr>
        <w:t>:</w:t>
      </w:r>
    </w:p>
    <w:p w14:paraId="37CA4801" w14:textId="69D61DF8" w:rsidR="00C71569" w:rsidRDefault="001F548C" w:rsidP="00C71569">
      <w:pPr>
        <w:pStyle w:val="ListParagraph"/>
        <w:numPr>
          <w:ilvl w:val="0"/>
          <w:numId w:val="9"/>
        </w:numPr>
        <w:spacing w:after="220"/>
        <w:rPr>
          <w:sz w:val="21"/>
          <w:szCs w:val="21"/>
        </w:rPr>
      </w:pPr>
      <w:r>
        <w:rPr>
          <w:sz w:val="21"/>
          <w:szCs w:val="21"/>
        </w:rPr>
        <w:t>Acrn 43, #49 First draft of the Rest API controller, missing dependencies</w:t>
      </w:r>
    </w:p>
    <w:p w14:paraId="390B7638" w14:textId="1DB7109E" w:rsidR="001F548C" w:rsidRDefault="001F548C" w:rsidP="00C71569">
      <w:pPr>
        <w:pStyle w:val="ListParagraph"/>
        <w:numPr>
          <w:ilvl w:val="0"/>
          <w:numId w:val="9"/>
        </w:numPr>
        <w:spacing w:after="220"/>
        <w:rPr>
          <w:sz w:val="21"/>
          <w:szCs w:val="21"/>
        </w:rPr>
      </w:pPr>
      <w:r>
        <w:rPr>
          <w:sz w:val="21"/>
          <w:szCs w:val="21"/>
        </w:rPr>
        <w:t>Acrn 39, #48 Draft version of the Repository Layer</w:t>
      </w:r>
    </w:p>
    <w:p w14:paraId="4A3C2705" w14:textId="1D5BCB2A" w:rsidR="001F548C" w:rsidRPr="00265AF4" w:rsidRDefault="001F548C" w:rsidP="00C71569">
      <w:pPr>
        <w:pStyle w:val="ListParagraph"/>
        <w:numPr>
          <w:ilvl w:val="0"/>
          <w:numId w:val="9"/>
        </w:numPr>
        <w:spacing w:after="220"/>
        <w:rPr>
          <w:sz w:val="21"/>
          <w:szCs w:val="21"/>
        </w:rPr>
      </w:pPr>
      <w:r>
        <w:rPr>
          <w:sz w:val="21"/>
          <w:szCs w:val="21"/>
        </w:rPr>
        <w:t>Acrn 39, #47 Draft implementation of user service</w:t>
      </w:r>
    </w:p>
    <w:p w14:paraId="2EBB7BA6" w14:textId="68A14B71" w:rsidR="00706B75" w:rsidRPr="00265AF4" w:rsidRDefault="00706B75" w:rsidP="00706B75">
      <w:pPr>
        <w:spacing w:after="220"/>
        <w:rPr>
          <w:sz w:val="21"/>
          <w:szCs w:val="21"/>
        </w:rPr>
      </w:pPr>
      <w:r w:rsidRPr="00265AF4">
        <w:rPr>
          <w:i/>
          <w:iCs/>
          <w:sz w:val="21"/>
          <w:szCs w:val="21"/>
        </w:rPr>
        <w:t>Performance</w:t>
      </w:r>
      <w:r w:rsidR="00C71569" w:rsidRPr="00265AF4">
        <w:rPr>
          <w:sz w:val="21"/>
          <w:szCs w:val="21"/>
        </w:rPr>
        <w:t>:</w:t>
      </w:r>
    </w:p>
    <w:p w14:paraId="6F5D3985" w14:textId="1FC6D39B" w:rsidR="00706B75" w:rsidRPr="00265AF4" w:rsidRDefault="00706B75" w:rsidP="00C71569">
      <w:pPr>
        <w:pStyle w:val="ListParagraph"/>
        <w:numPr>
          <w:ilvl w:val="0"/>
          <w:numId w:val="10"/>
        </w:numPr>
        <w:spacing w:after="220"/>
        <w:rPr>
          <w:sz w:val="21"/>
          <w:szCs w:val="21"/>
        </w:rPr>
      </w:pPr>
      <w:r w:rsidRPr="00265AF4">
        <w:rPr>
          <w:sz w:val="21"/>
          <w:szCs w:val="21"/>
        </w:rPr>
        <w:t>Last Week’s Performance Average (Actual Total Points/ Total Hours):</w:t>
      </w:r>
      <w:r w:rsidR="00265AF4" w:rsidRPr="00265AF4">
        <w:rPr>
          <w:sz w:val="21"/>
          <w:szCs w:val="21"/>
        </w:rPr>
        <w:t xml:space="preserve"> 9</w:t>
      </w:r>
    </w:p>
    <w:p w14:paraId="66748DB6" w14:textId="06AC6C63" w:rsidR="00706B75" w:rsidRPr="00265AF4" w:rsidRDefault="00706B75" w:rsidP="00C71569">
      <w:pPr>
        <w:pStyle w:val="ListParagraph"/>
        <w:numPr>
          <w:ilvl w:val="0"/>
          <w:numId w:val="10"/>
        </w:numPr>
        <w:spacing w:after="220"/>
        <w:rPr>
          <w:sz w:val="21"/>
          <w:szCs w:val="21"/>
        </w:rPr>
      </w:pPr>
      <w:r w:rsidRPr="00265AF4">
        <w:rPr>
          <w:sz w:val="21"/>
          <w:szCs w:val="21"/>
        </w:rPr>
        <w:t xml:space="preserve">This Week’s Performance (Actual Points/Hours): </w:t>
      </w:r>
      <w:r w:rsidR="00265AF4" w:rsidRPr="00265AF4">
        <w:rPr>
          <w:sz w:val="21"/>
          <w:szCs w:val="21"/>
        </w:rPr>
        <w:t>9</w:t>
      </w:r>
    </w:p>
    <w:p w14:paraId="206D7CA0" w14:textId="3AB482ED" w:rsidR="00706B75" w:rsidRPr="00265AF4" w:rsidRDefault="00706B75" w:rsidP="00706B75">
      <w:pPr>
        <w:spacing w:after="220"/>
        <w:rPr>
          <w:sz w:val="21"/>
          <w:szCs w:val="21"/>
        </w:rPr>
      </w:pPr>
      <w:r w:rsidRPr="00265AF4">
        <w:rPr>
          <w:i/>
          <w:iCs/>
          <w:sz w:val="21"/>
          <w:szCs w:val="21"/>
        </w:rPr>
        <w:t>Challenges encountered and resolutions found</w:t>
      </w:r>
      <w:r w:rsidR="00265AF4" w:rsidRPr="00265AF4">
        <w:rPr>
          <w:sz w:val="21"/>
          <w:szCs w:val="21"/>
        </w:rPr>
        <w:t>:</w:t>
      </w:r>
    </w:p>
    <w:p w14:paraId="39142A32" w14:textId="740A29C4" w:rsidR="00706B75" w:rsidRPr="00265AF4" w:rsidRDefault="008F143B" w:rsidP="00265AF4">
      <w:pPr>
        <w:pStyle w:val="ListParagraph"/>
        <w:numPr>
          <w:ilvl w:val="0"/>
          <w:numId w:val="11"/>
        </w:numPr>
        <w:spacing w:after="220"/>
        <w:rPr>
          <w:sz w:val="21"/>
          <w:szCs w:val="21"/>
        </w:rPr>
      </w:pPr>
      <w:r>
        <w:rPr>
          <w:sz w:val="21"/>
          <w:szCs w:val="21"/>
        </w:rPr>
        <w:t xml:space="preserve">I </w:t>
      </w:r>
      <w:r w:rsidR="001F548C">
        <w:rPr>
          <w:sz w:val="21"/>
          <w:szCs w:val="21"/>
        </w:rPr>
        <w:t>continue to struggle with my work schedule and attempting to stay in contact with other team members</w:t>
      </w:r>
      <w:r>
        <w:rPr>
          <w:sz w:val="21"/>
          <w:szCs w:val="21"/>
        </w:rPr>
        <w:t>.</w:t>
      </w:r>
      <w:r w:rsidR="001F548C">
        <w:rPr>
          <w:sz w:val="21"/>
          <w:szCs w:val="21"/>
        </w:rPr>
        <w:t xml:space="preserve"> Working through available videos and using asynchronous communication has been limiting.</w:t>
      </w:r>
      <w:r>
        <w:rPr>
          <w:sz w:val="21"/>
          <w:szCs w:val="21"/>
        </w:rPr>
        <w:t xml:space="preserve"> </w:t>
      </w:r>
    </w:p>
    <w:p w14:paraId="55A380E7" w14:textId="36196105" w:rsidR="00706B75" w:rsidRPr="00265AF4" w:rsidRDefault="00706B75" w:rsidP="00706B75">
      <w:pPr>
        <w:spacing w:after="220"/>
        <w:rPr>
          <w:sz w:val="21"/>
          <w:szCs w:val="21"/>
        </w:rPr>
      </w:pPr>
      <w:r w:rsidRPr="00265AF4">
        <w:rPr>
          <w:sz w:val="21"/>
          <w:szCs w:val="21"/>
        </w:rPr>
        <w:t>Plans/Goals/Tasking for the coming week/sprint</w:t>
      </w:r>
      <w:r w:rsidR="00265AF4" w:rsidRPr="00265AF4">
        <w:rPr>
          <w:sz w:val="21"/>
          <w:szCs w:val="21"/>
        </w:rPr>
        <w:t>:</w:t>
      </w:r>
    </w:p>
    <w:p w14:paraId="7995A349" w14:textId="77777777" w:rsidR="00706B75" w:rsidRPr="00265AF4" w:rsidRDefault="00706B75" w:rsidP="00265AF4">
      <w:pPr>
        <w:pStyle w:val="ListParagraph"/>
        <w:numPr>
          <w:ilvl w:val="0"/>
          <w:numId w:val="11"/>
        </w:numPr>
        <w:spacing w:after="220"/>
        <w:rPr>
          <w:sz w:val="21"/>
          <w:szCs w:val="21"/>
        </w:rPr>
      </w:pPr>
      <w:r w:rsidRPr="00265AF4">
        <w:rPr>
          <w:sz w:val="21"/>
          <w:szCs w:val="21"/>
        </w:rPr>
        <w:t>I plan to complete the two stories that I am currently assigned to by the end of the week.</w:t>
      </w:r>
    </w:p>
    <w:p w14:paraId="7CA611D7" w14:textId="77777777" w:rsidR="00706B75" w:rsidRPr="00265AF4" w:rsidRDefault="00706B75" w:rsidP="00265AF4">
      <w:pPr>
        <w:pStyle w:val="ListParagraph"/>
        <w:numPr>
          <w:ilvl w:val="0"/>
          <w:numId w:val="11"/>
        </w:numPr>
        <w:spacing w:after="220"/>
        <w:rPr>
          <w:sz w:val="21"/>
          <w:szCs w:val="21"/>
        </w:rPr>
      </w:pPr>
      <w:r w:rsidRPr="00265AF4">
        <w:rPr>
          <w:sz w:val="21"/>
          <w:szCs w:val="21"/>
        </w:rPr>
        <w:t>I also plan to start working on the story that I will be assigned for the next sprint.</w:t>
      </w:r>
    </w:p>
    <w:p w14:paraId="0A075BB8" w14:textId="06ABC0A1" w:rsidR="00706B75" w:rsidRPr="00265AF4" w:rsidRDefault="00706B75" w:rsidP="00706B75">
      <w:pPr>
        <w:spacing w:after="220"/>
        <w:rPr>
          <w:sz w:val="21"/>
          <w:szCs w:val="21"/>
        </w:rPr>
      </w:pPr>
      <w:r w:rsidRPr="00265AF4">
        <w:rPr>
          <w:i/>
          <w:iCs/>
          <w:sz w:val="21"/>
          <w:szCs w:val="21"/>
        </w:rPr>
        <w:t>Reflection goals and status</w:t>
      </w:r>
      <w:r w:rsidR="00265AF4" w:rsidRPr="00265AF4">
        <w:rPr>
          <w:sz w:val="21"/>
          <w:szCs w:val="21"/>
        </w:rPr>
        <w:t>:</w:t>
      </w:r>
    </w:p>
    <w:p w14:paraId="292D58C5" w14:textId="62C8B70F" w:rsidR="00706B75" w:rsidRPr="00265AF4" w:rsidRDefault="00706B75" w:rsidP="00265AF4">
      <w:pPr>
        <w:pStyle w:val="ListParagraph"/>
        <w:numPr>
          <w:ilvl w:val="0"/>
          <w:numId w:val="12"/>
        </w:numPr>
        <w:spacing w:after="220"/>
        <w:rPr>
          <w:sz w:val="21"/>
          <w:szCs w:val="21"/>
        </w:rPr>
      </w:pPr>
      <w:r w:rsidRPr="00265AF4">
        <w:rPr>
          <w:sz w:val="21"/>
          <w:szCs w:val="21"/>
        </w:rPr>
        <w:t xml:space="preserve">I am </w:t>
      </w:r>
      <w:r w:rsidR="001F548C">
        <w:rPr>
          <w:sz w:val="21"/>
          <w:szCs w:val="21"/>
        </w:rPr>
        <w:t>struggling</w:t>
      </w:r>
      <w:r w:rsidRPr="00265AF4">
        <w:rPr>
          <w:sz w:val="21"/>
          <w:szCs w:val="21"/>
        </w:rPr>
        <w:t xml:space="preserve"> so far, but I want to make sure that I continue to be consistent with my work.</w:t>
      </w:r>
    </w:p>
    <w:p w14:paraId="4BB33E14" w14:textId="18D2F67A" w:rsidR="00706B75" w:rsidRPr="00265AF4" w:rsidRDefault="00706B75" w:rsidP="00265AF4">
      <w:pPr>
        <w:pStyle w:val="ListParagraph"/>
        <w:numPr>
          <w:ilvl w:val="0"/>
          <w:numId w:val="12"/>
        </w:numPr>
        <w:spacing w:after="220"/>
        <w:rPr>
          <w:sz w:val="21"/>
          <w:szCs w:val="21"/>
        </w:rPr>
      </w:pPr>
      <w:r w:rsidRPr="00265AF4">
        <w:rPr>
          <w:sz w:val="21"/>
          <w:szCs w:val="21"/>
        </w:rPr>
        <w:t>I am also going to</w:t>
      </w:r>
      <w:r w:rsidR="001F548C">
        <w:rPr>
          <w:sz w:val="21"/>
          <w:szCs w:val="21"/>
        </w:rPr>
        <w:t xml:space="preserve"> work on making a better effort</w:t>
      </w:r>
      <w:r w:rsidRPr="00265AF4">
        <w:rPr>
          <w:sz w:val="21"/>
          <w:szCs w:val="21"/>
        </w:rPr>
        <w:t xml:space="preserve"> to communicate more with my </w:t>
      </w:r>
      <w:r w:rsidR="00265AF4">
        <w:rPr>
          <w:sz w:val="21"/>
          <w:szCs w:val="21"/>
        </w:rPr>
        <w:t>team</w:t>
      </w:r>
      <w:r w:rsidRPr="00265AF4">
        <w:rPr>
          <w:sz w:val="21"/>
          <w:szCs w:val="21"/>
        </w:rPr>
        <w:t xml:space="preserve"> if I have any questions or concerns.</w:t>
      </w:r>
    </w:p>
    <w:p w14:paraId="36616E2B" w14:textId="0609A2BB" w:rsidR="00706B75" w:rsidRPr="00265AF4" w:rsidRDefault="00706B75" w:rsidP="00706B75">
      <w:pPr>
        <w:spacing w:after="220"/>
        <w:rPr>
          <w:sz w:val="21"/>
          <w:szCs w:val="21"/>
        </w:rPr>
      </w:pPr>
      <w:r w:rsidRPr="00265AF4">
        <w:rPr>
          <w:i/>
          <w:iCs/>
          <w:sz w:val="21"/>
          <w:szCs w:val="21"/>
        </w:rPr>
        <w:t>Follow-up/Reporting</w:t>
      </w:r>
      <w:r w:rsidR="00265AF4" w:rsidRPr="00265AF4">
        <w:rPr>
          <w:sz w:val="21"/>
          <w:szCs w:val="21"/>
        </w:rPr>
        <w:t>:</w:t>
      </w:r>
    </w:p>
    <w:p w14:paraId="7CED4C18" w14:textId="3052867D" w:rsidR="00706B75" w:rsidRPr="00265AF4" w:rsidRDefault="00706B75" w:rsidP="00265AF4">
      <w:pPr>
        <w:pStyle w:val="ListParagraph"/>
        <w:numPr>
          <w:ilvl w:val="0"/>
          <w:numId w:val="13"/>
        </w:numPr>
        <w:spacing w:after="220"/>
        <w:rPr>
          <w:sz w:val="21"/>
          <w:szCs w:val="21"/>
        </w:rPr>
      </w:pPr>
      <w:r w:rsidRPr="00265AF4">
        <w:rPr>
          <w:sz w:val="21"/>
          <w:szCs w:val="21"/>
        </w:rPr>
        <w:t xml:space="preserve">I will ask my </w:t>
      </w:r>
      <w:r w:rsidR="00265AF4">
        <w:rPr>
          <w:sz w:val="21"/>
          <w:szCs w:val="21"/>
        </w:rPr>
        <w:t>team</w:t>
      </w:r>
      <w:r w:rsidRPr="00265AF4">
        <w:rPr>
          <w:sz w:val="21"/>
          <w:szCs w:val="21"/>
        </w:rPr>
        <w:t xml:space="preserve"> to help me follow through with my goals.</w:t>
      </w:r>
    </w:p>
    <w:p w14:paraId="7126991C" w14:textId="0378F121" w:rsidR="00706B75" w:rsidRPr="00265AF4" w:rsidRDefault="00706B75" w:rsidP="00265AF4">
      <w:pPr>
        <w:pStyle w:val="ListParagraph"/>
        <w:numPr>
          <w:ilvl w:val="0"/>
          <w:numId w:val="13"/>
        </w:numPr>
        <w:spacing w:after="220"/>
        <w:rPr>
          <w:sz w:val="21"/>
          <w:szCs w:val="21"/>
        </w:rPr>
      </w:pPr>
      <w:r w:rsidRPr="00265AF4">
        <w:rPr>
          <w:sz w:val="21"/>
          <w:szCs w:val="21"/>
        </w:rPr>
        <w:t xml:space="preserve">I will also </w:t>
      </w:r>
      <w:r w:rsidR="00265AF4">
        <w:rPr>
          <w:sz w:val="21"/>
          <w:szCs w:val="21"/>
        </w:rPr>
        <w:t>work with</w:t>
      </w:r>
      <w:r w:rsidRPr="00265AF4">
        <w:rPr>
          <w:sz w:val="21"/>
          <w:szCs w:val="21"/>
        </w:rPr>
        <w:t xml:space="preserve"> my </w:t>
      </w:r>
      <w:r w:rsidR="00265AF4">
        <w:rPr>
          <w:sz w:val="21"/>
          <w:szCs w:val="21"/>
        </w:rPr>
        <w:t>team</w:t>
      </w:r>
      <w:r w:rsidRPr="00265AF4">
        <w:rPr>
          <w:sz w:val="21"/>
          <w:szCs w:val="21"/>
        </w:rPr>
        <w:t xml:space="preserve"> </w:t>
      </w:r>
      <w:r w:rsidR="00265AF4">
        <w:rPr>
          <w:sz w:val="21"/>
          <w:szCs w:val="21"/>
        </w:rPr>
        <w:t>on the</w:t>
      </w:r>
      <w:r w:rsidRPr="00265AF4">
        <w:rPr>
          <w:sz w:val="21"/>
          <w:szCs w:val="21"/>
        </w:rPr>
        <w:t xml:space="preserve"> weekly status </w:t>
      </w:r>
      <w:r w:rsidR="00265AF4">
        <w:rPr>
          <w:sz w:val="21"/>
          <w:szCs w:val="21"/>
        </w:rPr>
        <w:t>reports</w:t>
      </w:r>
      <w:r w:rsidRPr="00265AF4">
        <w:rPr>
          <w:sz w:val="21"/>
          <w:szCs w:val="21"/>
        </w:rPr>
        <w:t>.</w:t>
      </w:r>
    </w:p>
    <w:sectPr w:rsidR="00706B75" w:rsidRPr="00265AF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D221E5"/>
    <w:multiLevelType w:val="multilevel"/>
    <w:tmpl w:val="F37C95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E39189F"/>
    <w:multiLevelType w:val="hybridMultilevel"/>
    <w:tmpl w:val="6816A5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900E96"/>
    <w:multiLevelType w:val="multilevel"/>
    <w:tmpl w:val="7C5C5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C15A68"/>
    <w:multiLevelType w:val="hybridMultilevel"/>
    <w:tmpl w:val="44E6B0C6"/>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322F7BE5"/>
    <w:multiLevelType w:val="multilevel"/>
    <w:tmpl w:val="C4E4FE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ADF4A2F"/>
    <w:multiLevelType w:val="hybridMultilevel"/>
    <w:tmpl w:val="649A05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E132893"/>
    <w:multiLevelType w:val="hybridMultilevel"/>
    <w:tmpl w:val="9AC04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75C492E"/>
    <w:multiLevelType w:val="hybridMultilevel"/>
    <w:tmpl w:val="50CAD7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84E1EEC"/>
    <w:multiLevelType w:val="multilevel"/>
    <w:tmpl w:val="EF181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3DD133C"/>
    <w:multiLevelType w:val="multilevel"/>
    <w:tmpl w:val="1346E3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5C953F9"/>
    <w:multiLevelType w:val="multilevel"/>
    <w:tmpl w:val="60D8B3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70A6A93"/>
    <w:multiLevelType w:val="hybridMultilevel"/>
    <w:tmpl w:val="8A6E0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E121CA6"/>
    <w:multiLevelType w:val="hybridMultilevel"/>
    <w:tmpl w:val="71069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07E0003"/>
    <w:multiLevelType w:val="multilevel"/>
    <w:tmpl w:val="38F21B1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3F04C63"/>
    <w:multiLevelType w:val="hybridMultilevel"/>
    <w:tmpl w:val="7B7CA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482282B"/>
    <w:multiLevelType w:val="hybridMultilevel"/>
    <w:tmpl w:val="5622D4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04729A4"/>
    <w:multiLevelType w:val="hybridMultilevel"/>
    <w:tmpl w:val="EBA228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AD47CFB"/>
    <w:multiLevelType w:val="hybridMultilevel"/>
    <w:tmpl w:val="85347FB0"/>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E585C04"/>
    <w:multiLevelType w:val="hybridMultilevel"/>
    <w:tmpl w:val="BC7093D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016887022">
    <w:abstractNumId w:val="9"/>
  </w:num>
  <w:num w:numId="2" w16cid:durableId="1306856681">
    <w:abstractNumId w:val="4"/>
  </w:num>
  <w:num w:numId="3" w16cid:durableId="210267659">
    <w:abstractNumId w:val="0"/>
  </w:num>
  <w:num w:numId="4" w16cid:durableId="1021780996">
    <w:abstractNumId w:val="8"/>
  </w:num>
  <w:num w:numId="5" w16cid:durableId="1588421573">
    <w:abstractNumId w:val="2"/>
  </w:num>
  <w:num w:numId="6" w16cid:durableId="1081372667">
    <w:abstractNumId w:val="10"/>
  </w:num>
  <w:num w:numId="7" w16cid:durableId="1305544887">
    <w:abstractNumId w:val="17"/>
  </w:num>
  <w:num w:numId="8" w16cid:durableId="1168206917">
    <w:abstractNumId w:val="12"/>
  </w:num>
  <w:num w:numId="9" w16cid:durableId="1513296361">
    <w:abstractNumId w:val="5"/>
  </w:num>
  <w:num w:numId="10" w16cid:durableId="1937251417">
    <w:abstractNumId w:val="6"/>
  </w:num>
  <w:num w:numId="11" w16cid:durableId="726803547">
    <w:abstractNumId w:val="14"/>
  </w:num>
  <w:num w:numId="12" w16cid:durableId="1030572348">
    <w:abstractNumId w:val="7"/>
  </w:num>
  <w:num w:numId="13" w16cid:durableId="1156385994">
    <w:abstractNumId w:val="11"/>
  </w:num>
  <w:num w:numId="14" w16cid:durableId="726034298">
    <w:abstractNumId w:val="16"/>
  </w:num>
  <w:num w:numId="15" w16cid:durableId="1059745789">
    <w:abstractNumId w:val="18"/>
  </w:num>
  <w:num w:numId="16" w16cid:durableId="896089636">
    <w:abstractNumId w:val="1"/>
  </w:num>
  <w:num w:numId="17" w16cid:durableId="2125034352">
    <w:abstractNumId w:val="15"/>
  </w:num>
  <w:num w:numId="18" w16cid:durableId="576013030">
    <w:abstractNumId w:val="3"/>
  </w:num>
  <w:num w:numId="19" w16cid:durableId="132658927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03E4"/>
    <w:rsid w:val="001463A3"/>
    <w:rsid w:val="001F548C"/>
    <w:rsid w:val="00265AF4"/>
    <w:rsid w:val="003103E4"/>
    <w:rsid w:val="00706B75"/>
    <w:rsid w:val="007B3303"/>
    <w:rsid w:val="008F143B"/>
    <w:rsid w:val="009F006E"/>
    <w:rsid w:val="00A82582"/>
    <w:rsid w:val="00BC16AD"/>
    <w:rsid w:val="00C71569"/>
    <w:rsid w:val="00CC748C"/>
    <w:rsid w:val="00D048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101FA"/>
  <w15:docId w15:val="{3D8655B6-A967-4F38-93C3-16705AE143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706B75"/>
    <w:pPr>
      <w:ind w:left="720"/>
      <w:contextualSpacing/>
    </w:pPr>
  </w:style>
  <w:style w:type="character" w:styleId="Emphasis">
    <w:name w:val="Emphasis"/>
    <w:basedOn w:val="DefaultParagraphFont"/>
    <w:uiPriority w:val="20"/>
    <w:qFormat/>
    <w:rsid w:val="00706B75"/>
    <w:rPr>
      <w:i/>
      <w:iCs/>
    </w:rPr>
  </w:style>
  <w:style w:type="character" w:styleId="Hyperlink">
    <w:name w:val="Hyperlink"/>
    <w:basedOn w:val="DefaultParagraphFont"/>
    <w:uiPriority w:val="99"/>
    <w:unhideWhenUsed/>
    <w:rsid w:val="00706B75"/>
    <w:rPr>
      <w:color w:val="0000FF" w:themeColor="hyperlink"/>
      <w:u w:val="single"/>
    </w:rPr>
  </w:style>
  <w:style w:type="character" w:styleId="UnresolvedMention">
    <w:name w:val="Unresolved Mention"/>
    <w:basedOn w:val="DefaultParagraphFont"/>
    <w:uiPriority w:val="99"/>
    <w:semiHidden/>
    <w:unhideWhenUsed/>
    <w:rsid w:val="00706B7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8991588">
      <w:bodyDiv w:val="1"/>
      <w:marLeft w:val="0"/>
      <w:marRight w:val="0"/>
      <w:marTop w:val="0"/>
      <w:marBottom w:val="0"/>
      <w:divBdr>
        <w:top w:val="none" w:sz="0" w:space="0" w:color="auto"/>
        <w:left w:val="none" w:sz="0" w:space="0" w:color="auto"/>
        <w:bottom w:val="none" w:sz="0" w:space="0" w:color="auto"/>
        <w:right w:val="none" w:sz="0" w:space="0" w:color="auto"/>
      </w:divBdr>
      <w:divsChild>
        <w:div w:id="2095129180">
          <w:marLeft w:val="0"/>
          <w:marRight w:val="0"/>
          <w:marTop w:val="0"/>
          <w:marBottom w:val="0"/>
          <w:divBdr>
            <w:top w:val="none" w:sz="0" w:space="0" w:color="auto"/>
            <w:left w:val="none" w:sz="0" w:space="0" w:color="auto"/>
            <w:bottom w:val="none" w:sz="0" w:space="0" w:color="auto"/>
            <w:right w:val="none" w:sz="0" w:space="0" w:color="auto"/>
          </w:divBdr>
        </w:div>
        <w:div w:id="596909355">
          <w:marLeft w:val="0"/>
          <w:marRight w:val="0"/>
          <w:marTop w:val="0"/>
          <w:marBottom w:val="0"/>
          <w:divBdr>
            <w:top w:val="none" w:sz="0" w:space="0" w:color="auto"/>
            <w:left w:val="none" w:sz="0" w:space="0" w:color="auto"/>
            <w:bottom w:val="none" w:sz="0" w:space="0" w:color="auto"/>
            <w:right w:val="none" w:sz="0" w:space="0" w:color="auto"/>
          </w:divBdr>
          <w:divsChild>
            <w:div w:id="1058935920">
              <w:marLeft w:val="0"/>
              <w:marRight w:val="0"/>
              <w:marTop w:val="0"/>
              <w:marBottom w:val="0"/>
              <w:divBdr>
                <w:top w:val="none" w:sz="0" w:space="0" w:color="auto"/>
                <w:left w:val="none" w:sz="0" w:space="0" w:color="auto"/>
                <w:bottom w:val="none" w:sz="0" w:space="0" w:color="auto"/>
                <w:right w:val="none" w:sz="0" w:space="0" w:color="auto"/>
              </w:divBdr>
              <w:divsChild>
                <w:div w:id="728187386">
                  <w:marLeft w:val="0"/>
                  <w:marRight w:val="360"/>
                  <w:marTop w:val="240"/>
                  <w:marBottom w:val="0"/>
                  <w:divBdr>
                    <w:top w:val="none" w:sz="0" w:space="0" w:color="auto"/>
                    <w:left w:val="none" w:sz="0" w:space="0" w:color="auto"/>
                    <w:bottom w:val="none" w:sz="0" w:space="0" w:color="auto"/>
                    <w:right w:val="none" w:sz="0" w:space="0" w:color="auto"/>
                  </w:divBdr>
                  <w:divsChild>
                    <w:div w:id="1101147414">
                      <w:marLeft w:val="0"/>
                      <w:marRight w:val="0"/>
                      <w:marTop w:val="0"/>
                      <w:marBottom w:val="0"/>
                      <w:divBdr>
                        <w:top w:val="none" w:sz="0" w:space="0" w:color="auto"/>
                        <w:left w:val="none" w:sz="0" w:space="0" w:color="auto"/>
                        <w:bottom w:val="none" w:sz="0" w:space="0" w:color="auto"/>
                        <w:right w:val="none" w:sz="0" w:space="0" w:color="auto"/>
                      </w:divBdr>
                    </w:div>
                    <w:div w:id="1328827255">
                      <w:marLeft w:val="0"/>
                      <w:marRight w:val="0"/>
                      <w:marTop w:val="0"/>
                      <w:marBottom w:val="0"/>
                      <w:divBdr>
                        <w:top w:val="none" w:sz="0" w:space="0" w:color="auto"/>
                        <w:left w:val="none" w:sz="0" w:space="0" w:color="auto"/>
                        <w:bottom w:val="none" w:sz="0" w:space="0" w:color="auto"/>
                        <w:right w:val="none" w:sz="0" w:space="0" w:color="auto"/>
                      </w:divBdr>
                      <w:divsChild>
                        <w:div w:id="688021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6631214">
      <w:bodyDiv w:val="1"/>
      <w:marLeft w:val="0"/>
      <w:marRight w:val="0"/>
      <w:marTop w:val="0"/>
      <w:marBottom w:val="0"/>
      <w:divBdr>
        <w:top w:val="none" w:sz="0" w:space="0" w:color="auto"/>
        <w:left w:val="none" w:sz="0" w:space="0" w:color="auto"/>
        <w:bottom w:val="none" w:sz="0" w:space="0" w:color="auto"/>
        <w:right w:val="none" w:sz="0" w:space="0" w:color="auto"/>
      </w:divBdr>
    </w:div>
    <w:div w:id="807094993">
      <w:bodyDiv w:val="1"/>
      <w:marLeft w:val="0"/>
      <w:marRight w:val="0"/>
      <w:marTop w:val="0"/>
      <w:marBottom w:val="0"/>
      <w:divBdr>
        <w:top w:val="none" w:sz="0" w:space="0" w:color="auto"/>
        <w:left w:val="none" w:sz="0" w:space="0" w:color="auto"/>
        <w:bottom w:val="none" w:sz="0" w:space="0" w:color="auto"/>
        <w:right w:val="none" w:sz="0" w:space="0" w:color="auto"/>
      </w:divBdr>
      <w:divsChild>
        <w:div w:id="1956862740">
          <w:marLeft w:val="0"/>
          <w:marRight w:val="0"/>
          <w:marTop w:val="0"/>
          <w:marBottom w:val="0"/>
          <w:divBdr>
            <w:top w:val="none" w:sz="0" w:space="0" w:color="auto"/>
            <w:left w:val="none" w:sz="0" w:space="0" w:color="auto"/>
            <w:bottom w:val="none" w:sz="0" w:space="0" w:color="auto"/>
            <w:right w:val="none" w:sz="0" w:space="0" w:color="auto"/>
          </w:divBdr>
        </w:div>
      </w:divsChild>
    </w:div>
    <w:div w:id="916132240">
      <w:bodyDiv w:val="1"/>
      <w:marLeft w:val="0"/>
      <w:marRight w:val="0"/>
      <w:marTop w:val="0"/>
      <w:marBottom w:val="0"/>
      <w:divBdr>
        <w:top w:val="none" w:sz="0" w:space="0" w:color="auto"/>
        <w:left w:val="none" w:sz="0" w:space="0" w:color="auto"/>
        <w:bottom w:val="none" w:sz="0" w:space="0" w:color="auto"/>
        <w:right w:val="none" w:sz="0" w:space="0" w:color="auto"/>
      </w:divBdr>
    </w:div>
    <w:div w:id="946690717">
      <w:bodyDiv w:val="1"/>
      <w:marLeft w:val="0"/>
      <w:marRight w:val="0"/>
      <w:marTop w:val="0"/>
      <w:marBottom w:val="0"/>
      <w:divBdr>
        <w:top w:val="none" w:sz="0" w:space="0" w:color="auto"/>
        <w:left w:val="none" w:sz="0" w:space="0" w:color="auto"/>
        <w:bottom w:val="none" w:sz="0" w:space="0" w:color="auto"/>
        <w:right w:val="none" w:sz="0" w:space="0" w:color="auto"/>
      </w:divBdr>
    </w:div>
    <w:div w:id="981344902">
      <w:bodyDiv w:val="1"/>
      <w:marLeft w:val="0"/>
      <w:marRight w:val="0"/>
      <w:marTop w:val="0"/>
      <w:marBottom w:val="0"/>
      <w:divBdr>
        <w:top w:val="none" w:sz="0" w:space="0" w:color="auto"/>
        <w:left w:val="none" w:sz="0" w:space="0" w:color="auto"/>
        <w:bottom w:val="none" w:sz="0" w:space="0" w:color="auto"/>
        <w:right w:val="none" w:sz="0" w:space="0" w:color="auto"/>
      </w:divBdr>
    </w:div>
    <w:div w:id="1101295786">
      <w:bodyDiv w:val="1"/>
      <w:marLeft w:val="0"/>
      <w:marRight w:val="0"/>
      <w:marTop w:val="0"/>
      <w:marBottom w:val="0"/>
      <w:divBdr>
        <w:top w:val="none" w:sz="0" w:space="0" w:color="auto"/>
        <w:left w:val="none" w:sz="0" w:space="0" w:color="auto"/>
        <w:bottom w:val="none" w:sz="0" w:space="0" w:color="auto"/>
        <w:right w:val="none" w:sz="0" w:space="0" w:color="auto"/>
      </w:divBdr>
    </w:div>
    <w:div w:id="1625304729">
      <w:bodyDiv w:val="1"/>
      <w:marLeft w:val="0"/>
      <w:marRight w:val="0"/>
      <w:marTop w:val="0"/>
      <w:marBottom w:val="0"/>
      <w:divBdr>
        <w:top w:val="none" w:sz="0" w:space="0" w:color="auto"/>
        <w:left w:val="none" w:sz="0" w:space="0" w:color="auto"/>
        <w:bottom w:val="none" w:sz="0" w:space="0" w:color="auto"/>
        <w:right w:val="none" w:sz="0" w:space="0" w:color="auto"/>
      </w:divBdr>
      <w:divsChild>
        <w:div w:id="1291280771">
          <w:marLeft w:val="0"/>
          <w:marRight w:val="0"/>
          <w:marTop w:val="0"/>
          <w:marBottom w:val="0"/>
          <w:divBdr>
            <w:top w:val="none" w:sz="0" w:space="0" w:color="auto"/>
            <w:left w:val="none" w:sz="0" w:space="0" w:color="auto"/>
            <w:bottom w:val="none" w:sz="0" w:space="0" w:color="auto"/>
            <w:right w:val="none" w:sz="0" w:space="0" w:color="auto"/>
          </w:divBdr>
        </w:div>
        <w:div w:id="801578132">
          <w:marLeft w:val="0"/>
          <w:marRight w:val="0"/>
          <w:marTop w:val="0"/>
          <w:marBottom w:val="0"/>
          <w:divBdr>
            <w:top w:val="none" w:sz="0" w:space="0" w:color="auto"/>
            <w:left w:val="none" w:sz="0" w:space="0" w:color="auto"/>
            <w:bottom w:val="none" w:sz="0" w:space="0" w:color="auto"/>
            <w:right w:val="none" w:sz="0" w:space="0" w:color="auto"/>
          </w:divBdr>
          <w:divsChild>
            <w:div w:id="1279213403">
              <w:marLeft w:val="0"/>
              <w:marRight w:val="0"/>
              <w:marTop w:val="0"/>
              <w:marBottom w:val="0"/>
              <w:divBdr>
                <w:top w:val="none" w:sz="0" w:space="0" w:color="auto"/>
                <w:left w:val="none" w:sz="0" w:space="0" w:color="auto"/>
                <w:bottom w:val="none" w:sz="0" w:space="0" w:color="auto"/>
                <w:right w:val="none" w:sz="0" w:space="0" w:color="auto"/>
              </w:divBdr>
              <w:divsChild>
                <w:div w:id="2037005508">
                  <w:marLeft w:val="0"/>
                  <w:marRight w:val="360"/>
                  <w:marTop w:val="240"/>
                  <w:marBottom w:val="0"/>
                  <w:divBdr>
                    <w:top w:val="none" w:sz="0" w:space="0" w:color="auto"/>
                    <w:left w:val="none" w:sz="0" w:space="0" w:color="auto"/>
                    <w:bottom w:val="none" w:sz="0" w:space="0" w:color="auto"/>
                    <w:right w:val="none" w:sz="0" w:space="0" w:color="auto"/>
                  </w:divBdr>
                  <w:divsChild>
                    <w:div w:id="2143771606">
                      <w:marLeft w:val="0"/>
                      <w:marRight w:val="0"/>
                      <w:marTop w:val="0"/>
                      <w:marBottom w:val="0"/>
                      <w:divBdr>
                        <w:top w:val="none" w:sz="0" w:space="0" w:color="auto"/>
                        <w:left w:val="none" w:sz="0" w:space="0" w:color="auto"/>
                        <w:bottom w:val="none" w:sz="0" w:space="0" w:color="auto"/>
                        <w:right w:val="none" w:sz="0" w:space="0" w:color="auto"/>
                      </w:divBdr>
                    </w:div>
                    <w:div w:id="1693460152">
                      <w:marLeft w:val="0"/>
                      <w:marRight w:val="0"/>
                      <w:marTop w:val="0"/>
                      <w:marBottom w:val="0"/>
                      <w:divBdr>
                        <w:top w:val="none" w:sz="0" w:space="0" w:color="auto"/>
                        <w:left w:val="none" w:sz="0" w:space="0" w:color="auto"/>
                        <w:bottom w:val="none" w:sz="0" w:space="0" w:color="auto"/>
                        <w:right w:val="none" w:sz="0" w:space="0" w:color="auto"/>
                      </w:divBdr>
                      <w:divsChild>
                        <w:div w:id="1476526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01035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mikegibson66/CSE490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112</TotalTime>
  <Pages>3</Pages>
  <Words>1031</Words>
  <Characters>5882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Michael Gibson</cp:lastModifiedBy>
  <cp:revision>8</cp:revision>
  <dcterms:created xsi:type="dcterms:W3CDTF">2023-09-23T21:45:00Z</dcterms:created>
  <dcterms:modified xsi:type="dcterms:W3CDTF">2023-11-05T01:17:00Z</dcterms:modified>
</cp:coreProperties>
</file>