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729D" w14:textId="77777777" w:rsidR="00A00439" w:rsidRPr="007B643E" w:rsidRDefault="00A00439" w:rsidP="00A00439">
      <w:pPr>
        <w:rPr>
          <w:rFonts w:ascii="Arial" w:hAnsi="Arial" w:cs="Arial"/>
          <w:b/>
          <w:bCs/>
          <w:sz w:val="22"/>
          <w:szCs w:val="22"/>
        </w:rPr>
      </w:pPr>
      <w:r w:rsidRPr="007B643E">
        <w:rPr>
          <w:rFonts w:ascii="Arial" w:hAnsi="Arial" w:cs="Arial"/>
          <w:b/>
          <w:bCs/>
          <w:sz w:val="22"/>
          <w:szCs w:val="22"/>
        </w:rPr>
        <w:t>RISK vs. REWARD</w:t>
      </w:r>
    </w:p>
    <w:p w14:paraId="4DAD5DFE" w14:textId="77777777" w:rsidR="00A00439" w:rsidRDefault="00A00439" w:rsidP="00A00439">
      <w:pPr>
        <w:rPr>
          <w:rFonts w:ascii="Arial" w:hAnsi="Arial" w:cs="Arial"/>
          <w:b/>
          <w:bCs/>
          <w:sz w:val="22"/>
          <w:szCs w:val="22"/>
        </w:rPr>
      </w:pPr>
    </w:p>
    <w:p w14:paraId="2D6ADCDC" w14:textId="12F7F637" w:rsidR="00A00439" w:rsidRDefault="00A00439" w:rsidP="00A00439">
      <w:pPr>
        <w:rPr>
          <w:rFonts w:ascii="Arial" w:hAnsi="Arial" w:cs="Arial"/>
          <w:b/>
          <w:bCs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How much would you bet you're right?</w:t>
      </w:r>
    </w:p>
    <w:p w14:paraId="6D34F1D1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77A7A615" w14:textId="597DFB4A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1-Hour Studio Game Show</w:t>
      </w:r>
      <w:r w:rsidRPr="00A00439">
        <w:rPr>
          <w:rFonts w:ascii="Arial" w:hAnsi="Arial" w:cs="Arial"/>
          <w:sz w:val="22"/>
          <w:szCs w:val="22"/>
        </w:rPr>
        <w:br/>
      </w:r>
      <w:r w:rsidRPr="00A00439">
        <w:rPr>
          <w:rFonts w:ascii="Arial" w:hAnsi="Arial" w:cs="Arial"/>
          <w:b/>
          <w:bCs/>
          <w:sz w:val="22"/>
          <w:szCs w:val="22"/>
        </w:rPr>
        <w:t>Players: Solo Contestants or Couples</w:t>
      </w:r>
      <w:r w:rsidRPr="00A00439">
        <w:rPr>
          <w:rFonts w:ascii="Arial" w:hAnsi="Arial" w:cs="Arial"/>
          <w:sz w:val="22"/>
          <w:szCs w:val="22"/>
        </w:rPr>
        <w:br/>
      </w:r>
      <w:r w:rsidRPr="00A00439">
        <w:rPr>
          <w:rFonts w:ascii="Arial" w:hAnsi="Arial" w:cs="Arial"/>
          <w:b/>
          <w:bCs/>
          <w:sz w:val="22"/>
          <w:szCs w:val="22"/>
        </w:rPr>
        <w:t xml:space="preserve">Prize Range: $0.01 </w:t>
      </w:r>
      <w:r w:rsidR="00FD0B0A">
        <w:rPr>
          <w:rFonts w:ascii="Arial" w:hAnsi="Arial" w:cs="Arial"/>
          <w:b/>
          <w:bCs/>
          <w:sz w:val="22"/>
          <w:szCs w:val="22"/>
        </w:rPr>
        <w:t>to</w:t>
      </w:r>
      <w:r w:rsidRPr="00A00439">
        <w:rPr>
          <w:rFonts w:ascii="Arial" w:hAnsi="Arial" w:cs="Arial"/>
          <w:b/>
          <w:bCs/>
          <w:sz w:val="22"/>
          <w:szCs w:val="22"/>
        </w:rPr>
        <w:t xml:space="preserve"> $1,000,000</w:t>
      </w:r>
    </w:p>
    <w:p w14:paraId="737963D6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6433CCAD" w14:textId="139C6FCA" w:rsidR="00A00439" w:rsidRPr="00A00439" w:rsidRDefault="00A00439" w:rsidP="00A00439">
      <w:pPr>
        <w:rPr>
          <w:rFonts w:ascii="Arial" w:hAnsi="Arial" w:cs="Arial"/>
          <w:b/>
          <w:bCs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LOGLINE</w:t>
      </w:r>
    </w:p>
    <w:p w14:paraId="08ED17C3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32400827" w14:textId="29BD6EB1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Contestants answer trivia questions—but </w:t>
      </w:r>
      <w:r w:rsidR="00E94FDC">
        <w:rPr>
          <w:rFonts w:ascii="Arial" w:hAnsi="Arial" w:cs="Arial"/>
          <w:sz w:val="22"/>
          <w:szCs w:val="22"/>
        </w:rPr>
        <w:t>before locking in an</w:t>
      </w:r>
      <w:r w:rsidRPr="00A00439">
        <w:rPr>
          <w:rFonts w:ascii="Arial" w:hAnsi="Arial" w:cs="Arial"/>
          <w:sz w:val="22"/>
          <w:szCs w:val="22"/>
        </w:rPr>
        <w:t xml:space="preserve"> answer, they must decide how much they trust their </w:t>
      </w:r>
      <w:r w:rsidR="00FD0B0A">
        <w:rPr>
          <w:rFonts w:ascii="Arial" w:hAnsi="Arial" w:cs="Arial"/>
          <w:sz w:val="22"/>
          <w:szCs w:val="22"/>
        </w:rPr>
        <w:t>choice</w:t>
      </w:r>
      <w:r w:rsidRPr="00A00439">
        <w:rPr>
          <w:rFonts w:ascii="Arial" w:hAnsi="Arial" w:cs="Arial"/>
          <w:sz w:val="22"/>
          <w:szCs w:val="22"/>
        </w:rPr>
        <w:t xml:space="preserve">. That </w:t>
      </w:r>
      <w:r w:rsidR="0077240C">
        <w:rPr>
          <w:rFonts w:ascii="Arial" w:hAnsi="Arial" w:cs="Arial"/>
          <w:sz w:val="22"/>
          <w:szCs w:val="22"/>
        </w:rPr>
        <w:t xml:space="preserve">decision </w:t>
      </w:r>
      <w:r w:rsidRPr="00A00439">
        <w:rPr>
          <w:rFonts w:ascii="Arial" w:hAnsi="Arial" w:cs="Arial"/>
          <w:sz w:val="22"/>
          <w:szCs w:val="22"/>
        </w:rPr>
        <w:t xml:space="preserve">determines how much they can win or lose and </w:t>
      </w:r>
      <w:r w:rsidR="00E33DD5">
        <w:rPr>
          <w:rFonts w:ascii="Arial" w:hAnsi="Arial" w:cs="Arial"/>
          <w:sz w:val="22"/>
          <w:szCs w:val="22"/>
        </w:rPr>
        <w:t xml:space="preserve">permanently </w:t>
      </w:r>
      <w:r w:rsidRPr="00A00439">
        <w:rPr>
          <w:rFonts w:ascii="Arial" w:hAnsi="Arial" w:cs="Arial"/>
          <w:sz w:val="22"/>
          <w:szCs w:val="22"/>
        </w:rPr>
        <w:t>shapes their path toward a $1,000,000 prize.</w:t>
      </w:r>
    </w:p>
    <w:p w14:paraId="02D72B15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67304A64" w14:textId="640A8683" w:rsidR="00A00439" w:rsidRPr="00A00439" w:rsidRDefault="00A00439" w:rsidP="00A00439">
      <w:pPr>
        <w:rPr>
          <w:rFonts w:ascii="Arial" w:hAnsi="Arial" w:cs="Arial"/>
          <w:b/>
          <w:bCs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CONCEPT</w:t>
      </w:r>
    </w:p>
    <w:p w14:paraId="0AB1FB07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42A2CE6C" w14:textId="4F6FAFA4" w:rsid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RISK vs. REWARD is a trivia game where knowledge is only part of the challenge.</w:t>
      </w:r>
    </w:p>
    <w:p w14:paraId="2E29D0F3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7AD5D4E1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For every question, contestants first see the question and multiple-choice answers. Then they use a real-time slider to set how confident they are in their chosen answer.</w:t>
      </w:r>
    </w:p>
    <w:p w14:paraId="1A1CECF1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7854BF29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That single decision determines:</w:t>
      </w:r>
    </w:p>
    <w:p w14:paraId="69388F86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663678CF" w14:textId="77777777" w:rsidR="00A00439" w:rsidRPr="00A00439" w:rsidRDefault="00A00439" w:rsidP="00A00439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how much they can win if correct </w:t>
      </w:r>
    </w:p>
    <w:p w14:paraId="52C59336" w14:textId="77777777" w:rsidR="00A00439" w:rsidRPr="00A00439" w:rsidRDefault="00A00439" w:rsidP="00A00439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how much they can lose if wrong </w:t>
      </w:r>
    </w:p>
    <w:p w14:paraId="00AD5BAF" w14:textId="77777777" w:rsidR="00A00439" w:rsidRDefault="00A00439" w:rsidP="00A00439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and how much of the $1,000,000 prize path remains available later in the game </w:t>
      </w:r>
    </w:p>
    <w:p w14:paraId="2D7E4C27" w14:textId="77777777" w:rsidR="00A00439" w:rsidRPr="00A00439" w:rsidRDefault="00A00439" w:rsidP="00A00439">
      <w:pPr>
        <w:ind w:left="720"/>
        <w:rPr>
          <w:rFonts w:ascii="Arial" w:hAnsi="Arial" w:cs="Arial"/>
          <w:sz w:val="22"/>
          <w:szCs w:val="22"/>
        </w:rPr>
      </w:pPr>
    </w:p>
    <w:p w14:paraId="15A2EC9E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Higher confidence increases both reward and risk while preserving access to the top prize. Lower confidence protects against loss—but permanently reduces future earning potential.</w:t>
      </w:r>
    </w:p>
    <w:p w14:paraId="5D08C842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265C2B0A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Every question reshapes what is still possible.</w:t>
      </w:r>
    </w:p>
    <w:p w14:paraId="5E7906E6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4C4E023B" w14:textId="660810CA" w:rsidR="00A00439" w:rsidRPr="00A00439" w:rsidRDefault="00A00439" w:rsidP="00A00439">
      <w:pPr>
        <w:rPr>
          <w:rFonts w:ascii="Arial" w:hAnsi="Arial" w:cs="Arial"/>
          <w:b/>
          <w:bCs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HOW IT PLAYS</w:t>
      </w:r>
    </w:p>
    <w:p w14:paraId="6A6568BB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67B8807A" w14:textId="4A8EFBF9" w:rsidR="00A00439" w:rsidRPr="00A00439" w:rsidRDefault="00A00439" w:rsidP="00A00439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12-question studio game (no elimination) </w:t>
      </w:r>
    </w:p>
    <w:p w14:paraId="2C25A981" w14:textId="77777777" w:rsidR="00A00439" w:rsidRPr="00A00439" w:rsidRDefault="00A00439" w:rsidP="00A00439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Contestants choose from multiple trivia categories </w:t>
      </w:r>
    </w:p>
    <w:p w14:paraId="3BE483E5" w14:textId="77777777" w:rsidR="00A00439" w:rsidRPr="00A00439" w:rsidRDefault="00A00439" w:rsidP="00A00439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Question and answers are shown before confidence selection </w:t>
      </w:r>
    </w:p>
    <w:p w14:paraId="48A4AD5A" w14:textId="77777777" w:rsidR="00A00439" w:rsidRPr="00A00439" w:rsidRDefault="00A00439" w:rsidP="00A00439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A dynamic slider sets confidence for each question </w:t>
      </w:r>
    </w:p>
    <w:p w14:paraId="709B2245" w14:textId="77777777" w:rsidR="00A00439" w:rsidRPr="00A00439" w:rsidRDefault="00A00439" w:rsidP="00A00439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Real-time visuals update winnings, risk, and remaining max prize path </w:t>
      </w:r>
    </w:p>
    <w:p w14:paraId="0A7EA356" w14:textId="77777777" w:rsidR="00A00439" w:rsidRPr="00A00439" w:rsidRDefault="00A00439" w:rsidP="00A00439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Correct answers build earnings based on confidence level </w:t>
      </w:r>
    </w:p>
    <w:p w14:paraId="374CCDDE" w14:textId="77777777" w:rsidR="00A00439" w:rsidRPr="00A00439" w:rsidRDefault="00A00439" w:rsidP="00A00439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Incorrect answers reduce future earning potential </w:t>
      </w:r>
    </w:p>
    <w:p w14:paraId="18829D42" w14:textId="77777777" w:rsidR="00A00439" w:rsidRPr="00A00439" w:rsidRDefault="00A00439" w:rsidP="00A00439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One “Do Over” lifeline per game (first half only) </w:t>
      </w:r>
    </w:p>
    <w:p w14:paraId="1268B055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65D7BE1F" w14:textId="34F7684A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Each decision visibly changes the contestant’s financial trajectory.</w:t>
      </w:r>
    </w:p>
    <w:p w14:paraId="20A5A09A" w14:textId="72E5695D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0D0EF8A8" w14:textId="77777777" w:rsidR="00A00439" w:rsidRPr="00A00439" w:rsidRDefault="00A00439" w:rsidP="00A00439">
      <w:pPr>
        <w:rPr>
          <w:rFonts w:ascii="Arial" w:hAnsi="Arial" w:cs="Arial"/>
          <w:b/>
          <w:bCs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THE STRATEGY</w:t>
      </w:r>
    </w:p>
    <w:p w14:paraId="3FDBB62C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12660E2A" w14:textId="41B7B65C" w:rsid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Winning is not just about knowing answers—it is about knowing how much to trust your answer.</w:t>
      </w:r>
    </w:p>
    <w:p w14:paraId="4AA6D760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703A1F85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Players naturally fall into:</w:t>
      </w:r>
    </w:p>
    <w:p w14:paraId="192F30E3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00D82F5A" w14:textId="77777777" w:rsidR="00A00439" w:rsidRPr="00A00439" w:rsidRDefault="00A00439" w:rsidP="00A0043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Conservative:</w:t>
      </w:r>
      <w:r w:rsidRPr="00A00439">
        <w:rPr>
          <w:rFonts w:ascii="Arial" w:hAnsi="Arial" w:cs="Arial"/>
          <w:sz w:val="22"/>
          <w:szCs w:val="22"/>
        </w:rPr>
        <w:t xml:space="preserve"> protects against risk, limits upside </w:t>
      </w:r>
    </w:p>
    <w:p w14:paraId="009D30E5" w14:textId="77777777" w:rsidR="00A00439" w:rsidRPr="00A00439" w:rsidRDefault="00A00439" w:rsidP="00A0043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Aggressive:</w:t>
      </w:r>
      <w:r w:rsidRPr="00A00439">
        <w:rPr>
          <w:rFonts w:ascii="Arial" w:hAnsi="Arial" w:cs="Arial"/>
          <w:sz w:val="22"/>
          <w:szCs w:val="22"/>
        </w:rPr>
        <w:t xml:space="preserve"> maximizes upside, accepts volatility </w:t>
      </w:r>
    </w:p>
    <w:p w14:paraId="29696037" w14:textId="77777777" w:rsidR="00A00439" w:rsidRPr="00A00439" w:rsidRDefault="00A00439" w:rsidP="00A0043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Calibrated:</w:t>
      </w:r>
      <w:r w:rsidRPr="00A00439">
        <w:rPr>
          <w:rFonts w:ascii="Arial" w:hAnsi="Arial" w:cs="Arial"/>
          <w:sz w:val="22"/>
          <w:szCs w:val="22"/>
        </w:rPr>
        <w:t xml:space="preserve"> matches confidence to knowledge to preserve strongest path forward </w:t>
      </w:r>
    </w:p>
    <w:p w14:paraId="2F675368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4A9CE499" w14:textId="7DA14880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Two equally skilled players can end with dramatically different outcomes based purely on confidence decisions.</w:t>
      </w:r>
    </w:p>
    <w:p w14:paraId="043768ED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4CB7998B" w14:textId="05F7885F" w:rsidR="00A00439" w:rsidRPr="00A00439" w:rsidRDefault="00A00439" w:rsidP="00A00439">
      <w:pPr>
        <w:rPr>
          <w:rFonts w:ascii="Arial" w:hAnsi="Arial" w:cs="Arial"/>
          <w:b/>
          <w:bCs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COUPLES MODE</w:t>
      </w:r>
    </w:p>
    <w:p w14:paraId="765589A8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3A8A3A58" w14:textId="6AE88C26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Two contestants play together, jointly deciding both the answer and confidence level.</w:t>
      </w:r>
    </w:p>
    <w:p w14:paraId="57BBCF9E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63ED1B6E" w14:textId="42732E16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This creates constant negotiation under pressure—where disagreement over certainty often becomes more important than the trivia itself.</w:t>
      </w:r>
    </w:p>
    <w:p w14:paraId="1A424685" w14:textId="75A2E9FD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7B9823F2" w14:textId="77777777" w:rsidR="00A00439" w:rsidRPr="00A00439" w:rsidRDefault="00A00439" w:rsidP="00A00439">
      <w:pPr>
        <w:rPr>
          <w:rFonts w:ascii="Arial" w:hAnsi="Arial" w:cs="Arial"/>
          <w:b/>
          <w:bCs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HOST ROLE</w:t>
      </w:r>
    </w:p>
    <w:p w14:paraId="733B36F1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16A7EDA2" w14:textId="72604B72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The host guides viewers through the consequences of each decision in real time:</w:t>
      </w:r>
    </w:p>
    <w:p w14:paraId="5FB5FBEF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435416ED" w14:textId="5B18C121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“They got it right—but that level of confidence just changed how much they can still win from here.”</w:t>
      </w:r>
    </w:p>
    <w:p w14:paraId="70F9EAE0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01FC9895" w14:textId="62F876FE" w:rsidR="00A00439" w:rsidRPr="00A00439" w:rsidRDefault="00A00439" w:rsidP="00A00439">
      <w:pPr>
        <w:rPr>
          <w:rFonts w:ascii="Arial" w:hAnsi="Arial" w:cs="Arial"/>
          <w:b/>
          <w:bCs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WHY IT WORKS</w:t>
      </w:r>
    </w:p>
    <w:p w14:paraId="7ADC5971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527645F9" w14:textId="743FC5E3" w:rsid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RISK vs. REWARD turns trivia into a test of </w:t>
      </w:r>
      <w:r w:rsidR="00C43E6A">
        <w:rPr>
          <w:rFonts w:ascii="Arial" w:hAnsi="Arial" w:cs="Arial"/>
          <w:sz w:val="22"/>
          <w:szCs w:val="22"/>
        </w:rPr>
        <w:t>confidence</w:t>
      </w:r>
      <w:r w:rsidRPr="00A00439">
        <w:rPr>
          <w:rFonts w:ascii="Arial" w:hAnsi="Arial" w:cs="Arial"/>
          <w:sz w:val="22"/>
          <w:szCs w:val="22"/>
        </w:rPr>
        <w:t xml:space="preserve"> under pressure.</w:t>
      </w:r>
    </w:p>
    <w:p w14:paraId="6775207C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1E6743FE" w14:textId="77777777" w:rsidR="00A00439" w:rsidRPr="00A00439" w:rsidRDefault="00A00439" w:rsidP="00A0043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Every question combines knowledge and decision-making </w:t>
      </w:r>
    </w:p>
    <w:p w14:paraId="7AA82C47" w14:textId="77777777" w:rsidR="00A00439" w:rsidRPr="00A00439" w:rsidRDefault="00A00439" w:rsidP="00A0043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Viewers naturally compare their own confidence to contestants </w:t>
      </w:r>
    </w:p>
    <w:p w14:paraId="20B7AB29" w14:textId="77777777" w:rsidR="00A00439" w:rsidRPr="00A00439" w:rsidRDefault="00A00439" w:rsidP="00A0043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Early decisions shape the entire game outcome </w:t>
      </w:r>
    </w:p>
    <w:p w14:paraId="412E180A" w14:textId="77777777" w:rsidR="00A00439" w:rsidRPr="00A00439" w:rsidRDefault="00A00439" w:rsidP="00A0043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Multiple winning levels create consistent payoff moments </w:t>
      </w:r>
    </w:p>
    <w:p w14:paraId="205D10CD" w14:textId="77777777" w:rsidR="00A00439" w:rsidRPr="00A00439" w:rsidRDefault="00A00439" w:rsidP="00A0043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Real-time visuals make strategy instantly readable </w:t>
      </w:r>
    </w:p>
    <w:p w14:paraId="2D5A41CB" w14:textId="77777777" w:rsidR="00A00439" w:rsidRPr="00A00439" w:rsidRDefault="00A00439" w:rsidP="00A0043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 xml:space="preserve">Couples Mode adds relationship tension and conflict </w:t>
      </w:r>
    </w:p>
    <w:p w14:paraId="354CF793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7A9AE0DC" w14:textId="136C1ACD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At its core, the show is not about answering questions—it is about deciding how much you trust your own answer when money is on the line.</w:t>
      </w:r>
    </w:p>
    <w:p w14:paraId="6DFB765B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064FAF3E" w14:textId="20E953BC" w:rsidR="00A00439" w:rsidRPr="00A00439" w:rsidRDefault="00837676" w:rsidP="00A0043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PLAY THE DEMO</w:t>
      </w:r>
    </w:p>
    <w:p w14:paraId="1869AE47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3A0283BD" w14:textId="64C298B8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A fully interactive prototype demonstrates the complete game system in real time.</w:t>
      </w:r>
    </w:p>
    <w:p w14:paraId="6C21FF47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0D84B591" w14:textId="294F8EB2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Players select categories, view questions and answers, then use a dynamic slider to set confidence before locking in decisions. The system instantly updates winnings, risk exposure, and remaining prize potential.</w:t>
      </w:r>
    </w:p>
    <w:p w14:paraId="35A1D9CD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37362F3A" w14:textId="6F4B44F8" w:rsid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Includes multiple question sets and a functional “Do Over” lifeline.</w:t>
      </w:r>
    </w:p>
    <w:p w14:paraId="714040F9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34BE9CB6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Segoe UI Emoji" w:hAnsi="Segoe UI Emoji" w:cs="Segoe UI Emoji"/>
          <w:sz w:val="22"/>
          <w:szCs w:val="22"/>
        </w:rPr>
        <w:t>👉</w:t>
      </w:r>
      <w:r w:rsidRPr="00A00439">
        <w:rPr>
          <w:rFonts w:ascii="Arial" w:hAnsi="Arial" w:cs="Arial"/>
          <w:sz w:val="22"/>
          <w:szCs w:val="22"/>
        </w:rPr>
        <w:t xml:space="preserve"> </w:t>
      </w:r>
      <w:hyperlink r:id="rId8" w:tgtFrame="_new" w:history="1">
        <w:r w:rsidRPr="00A00439">
          <w:rPr>
            <w:rStyle w:val="Hyperlink"/>
            <w:rFonts w:ascii="Arial" w:hAnsi="Arial" w:cs="Arial"/>
            <w:sz w:val="22"/>
            <w:szCs w:val="22"/>
          </w:rPr>
          <w:t>https://eddielawhorn.com/risk-vs-reward/game</w:t>
        </w:r>
      </w:hyperlink>
    </w:p>
    <w:p w14:paraId="1B3A9DED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7383EF90" w14:textId="2ED42275" w:rsidR="00A00439" w:rsidRPr="00A00439" w:rsidRDefault="00A00439" w:rsidP="00A00439">
      <w:pPr>
        <w:rPr>
          <w:rFonts w:ascii="Arial" w:hAnsi="Arial" w:cs="Arial"/>
          <w:b/>
          <w:bCs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TAGLINE</w:t>
      </w:r>
    </w:p>
    <w:p w14:paraId="0F0534E3" w14:textId="77777777" w:rsid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278A55E9" w14:textId="490990CF" w:rsid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Knowing the answer is only half the game.</w:t>
      </w:r>
      <w:r w:rsidRPr="00A00439">
        <w:rPr>
          <w:rFonts w:ascii="Arial" w:hAnsi="Arial" w:cs="Arial"/>
          <w:sz w:val="22"/>
          <w:szCs w:val="22"/>
        </w:rPr>
        <w:br/>
        <w:t>Knowing how much to trust it wins the money.</w:t>
      </w:r>
    </w:p>
    <w:p w14:paraId="389E5FF6" w14:textId="77777777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</w:p>
    <w:p w14:paraId="24C51336" w14:textId="77777777" w:rsidR="00A00439" w:rsidRPr="00A00439" w:rsidRDefault="00A00439" w:rsidP="00A00439">
      <w:pPr>
        <w:rPr>
          <w:rFonts w:ascii="Arial" w:hAnsi="Arial" w:cs="Arial"/>
          <w:b/>
          <w:bCs/>
          <w:sz w:val="22"/>
          <w:szCs w:val="22"/>
        </w:rPr>
      </w:pPr>
      <w:r w:rsidRPr="00A00439">
        <w:rPr>
          <w:rFonts w:ascii="Arial" w:hAnsi="Arial" w:cs="Arial"/>
          <w:b/>
          <w:bCs/>
          <w:sz w:val="22"/>
          <w:szCs w:val="22"/>
        </w:rPr>
        <w:t>CREATED BY</w:t>
      </w:r>
    </w:p>
    <w:p w14:paraId="336D66CD" w14:textId="77777777" w:rsidR="00A76248" w:rsidRDefault="00A76248" w:rsidP="00A00439">
      <w:pPr>
        <w:rPr>
          <w:rFonts w:ascii="Arial" w:hAnsi="Arial" w:cs="Arial"/>
          <w:sz w:val="22"/>
          <w:szCs w:val="22"/>
        </w:rPr>
      </w:pPr>
    </w:p>
    <w:p w14:paraId="377EC188" w14:textId="734EDC7C" w:rsidR="00A00439" w:rsidRPr="00A00439" w:rsidRDefault="00A00439" w:rsidP="00A00439">
      <w:pPr>
        <w:rPr>
          <w:rFonts w:ascii="Arial" w:hAnsi="Arial" w:cs="Arial"/>
          <w:sz w:val="22"/>
          <w:szCs w:val="22"/>
        </w:rPr>
      </w:pPr>
      <w:r w:rsidRPr="00A00439">
        <w:rPr>
          <w:rFonts w:ascii="Arial" w:hAnsi="Arial" w:cs="Arial"/>
          <w:sz w:val="22"/>
          <w:szCs w:val="22"/>
        </w:rPr>
        <w:t>Eddie Lawhorn</w:t>
      </w:r>
      <w:r>
        <w:rPr>
          <w:rFonts w:ascii="Arial" w:hAnsi="Arial" w:cs="Arial"/>
          <w:sz w:val="22"/>
          <w:szCs w:val="22"/>
        </w:rPr>
        <w:tab/>
        <w:t xml:space="preserve">email: </w:t>
      </w:r>
      <w:hyperlink r:id="rId9" w:history="1">
        <w:r w:rsidRPr="002E2DB3">
          <w:rPr>
            <w:rStyle w:val="Hyperlink"/>
            <w:rFonts w:ascii="Arial" w:hAnsi="Arial" w:cs="Arial"/>
            <w:sz w:val="22"/>
            <w:szCs w:val="22"/>
          </w:rPr>
          <w:t>eddielawhorn@bellsouth.net</w:t>
        </w:r>
      </w:hyperlink>
      <w:r>
        <w:rPr>
          <w:rFonts w:ascii="Arial" w:hAnsi="Arial" w:cs="Arial"/>
          <w:sz w:val="22"/>
          <w:szCs w:val="22"/>
        </w:rPr>
        <w:t xml:space="preserve">  </w:t>
      </w:r>
      <w:r w:rsidRPr="00A00439">
        <w:rPr>
          <w:rFonts w:ascii="Arial" w:hAnsi="Arial" w:cs="Arial"/>
          <w:sz w:val="22"/>
          <w:szCs w:val="22"/>
        </w:rPr>
        <w:br/>
        <w:t>(256) 975-2238</w:t>
      </w:r>
      <w:r>
        <w:rPr>
          <w:rFonts w:ascii="Arial" w:hAnsi="Arial" w:cs="Arial"/>
          <w:sz w:val="22"/>
          <w:szCs w:val="22"/>
        </w:rPr>
        <w:tab/>
        <w:t xml:space="preserve">website: </w:t>
      </w:r>
      <w:hyperlink r:id="rId10" w:history="1">
        <w:r w:rsidRPr="002E2DB3">
          <w:rPr>
            <w:rStyle w:val="Hyperlink"/>
            <w:rFonts w:ascii="Arial" w:hAnsi="Arial" w:cs="Arial"/>
            <w:sz w:val="22"/>
            <w:szCs w:val="22"/>
          </w:rPr>
          <w:t>https://eddielawhorn.com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p w14:paraId="299F0E6C" w14:textId="77777777" w:rsidR="00805ABF" w:rsidRPr="00D54D6A" w:rsidRDefault="00805ABF" w:rsidP="00055257">
      <w:pPr>
        <w:rPr>
          <w:rFonts w:ascii="Arial" w:hAnsi="Arial" w:cs="Arial"/>
          <w:sz w:val="22"/>
          <w:szCs w:val="22"/>
        </w:rPr>
      </w:pPr>
    </w:p>
    <w:sectPr w:rsidR="00805ABF" w:rsidRPr="00D54D6A" w:rsidSect="00055257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58B4"/>
    <w:multiLevelType w:val="multilevel"/>
    <w:tmpl w:val="90E6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C2B1A"/>
    <w:multiLevelType w:val="multilevel"/>
    <w:tmpl w:val="596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F3545"/>
    <w:multiLevelType w:val="multilevel"/>
    <w:tmpl w:val="8EE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960BD"/>
    <w:multiLevelType w:val="multilevel"/>
    <w:tmpl w:val="1A8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37C2B"/>
    <w:multiLevelType w:val="multilevel"/>
    <w:tmpl w:val="A926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64263"/>
    <w:multiLevelType w:val="multilevel"/>
    <w:tmpl w:val="2FE4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45D4C"/>
    <w:multiLevelType w:val="multilevel"/>
    <w:tmpl w:val="CC74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565490">
    <w:abstractNumId w:val="6"/>
  </w:num>
  <w:num w:numId="2" w16cid:durableId="746805246">
    <w:abstractNumId w:val="0"/>
  </w:num>
  <w:num w:numId="3" w16cid:durableId="1059092749">
    <w:abstractNumId w:val="1"/>
  </w:num>
  <w:num w:numId="4" w16cid:durableId="628903421">
    <w:abstractNumId w:val="3"/>
  </w:num>
  <w:num w:numId="5" w16cid:durableId="533078483">
    <w:abstractNumId w:val="2"/>
  </w:num>
  <w:num w:numId="6" w16cid:durableId="2141263908">
    <w:abstractNumId w:val="5"/>
  </w:num>
  <w:num w:numId="7" w16cid:durableId="1902324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57"/>
    <w:rsid w:val="00055257"/>
    <w:rsid w:val="00275C5E"/>
    <w:rsid w:val="00293ACB"/>
    <w:rsid w:val="00327E2F"/>
    <w:rsid w:val="003D12E3"/>
    <w:rsid w:val="003D3468"/>
    <w:rsid w:val="005932C3"/>
    <w:rsid w:val="005C1CCB"/>
    <w:rsid w:val="0063018D"/>
    <w:rsid w:val="0077240C"/>
    <w:rsid w:val="007B643E"/>
    <w:rsid w:val="00805ABF"/>
    <w:rsid w:val="00837676"/>
    <w:rsid w:val="00894DB3"/>
    <w:rsid w:val="009B66BF"/>
    <w:rsid w:val="00A00439"/>
    <w:rsid w:val="00A76248"/>
    <w:rsid w:val="00B914CA"/>
    <w:rsid w:val="00C43E6A"/>
    <w:rsid w:val="00D54D6A"/>
    <w:rsid w:val="00D617D2"/>
    <w:rsid w:val="00D924FC"/>
    <w:rsid w:val="00E33DD5"/>
    <w:rsid w:val="00E94FDC"/>
    <w:rsid w:val="00FD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5B86"/>
  <w15:chartTrackingRefBased/>
  <w15:docId w15:val="{FDD55718-63B4-44A5-9B03-3A7B6D6A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2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dielawhorn.com/risk-vs-reward/gam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eddielawhorn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eddielawhorn@bellsout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0d6cb13f-9229-4baf-92f6-6bb908896aca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4E75D500A2FD47A63F0EB24E8640B6" ma:contentTypeVersion="12" ma:contentTypeDescription="Create a new document." ma:contentTypeScope="" ma:versionID="39ce955ef7f13ee95c9609b14f24550e">
  <xsd:schema xmlns:xsd="http://www.w3.org/2001/XMLSchema" xmlns:xs="http://www.w3.org/2001/XMLSchema" xmlns:p="http://schemas.microsoft.com/office/2006/metadata/properties" xmlns:ns1="http://schemas.microsoft.com/sharepoint/v3" xmlns:ns3="0d6cb13f-9229-4baf-92f6-6bb908896aca" targetNamespace="http://schemas.microsoft.com/office/2006/metadata/properties" ma:root="true" ma:fieldsID="32cba2f58b6476a5ee829b4ad9bd66fc" ns1:_="" ns3:_="">
    <xsd:import namespace="http://schemas.microsoft.com/sharepoint/v3"/>
    <xsd:import namespace="0d6cb13f-9229-4baf-92f6-6bb908896a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cb13f-9229-4baf-92f6-6bb908896a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178066-598B-4681-ADD3-989DB98A74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E9B263-7F07-4DD0-83AB-6E52717639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d6cb13f-9229-4baf-92f6-6bb908896aca"/>
  </ds:schemaRefs>
</ds:datastoreItem>
</file>

<file path=customXml/itemProps3.xml><?xml version="1.0" encoding="utf-8"?>
<ds:datastoreItem xmlns:ds="http://schemas.openxmlformats.org/officeDocument/2006/customXml" ds:itemID="{3DF9D8D6-577A-4982-848A-F234B8D870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d6cb13f-9229-4baf-92f6-6bb908896a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561</Words>
  <Characters>3249</Characters>
  <Application>Microsoft Office Word</Application>
  <DocSecurity>0</DocSecurity>
  <Lines>112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Lawhorn, Edward T CTR USARMY DEVCOM AVMC (USA)</dc:creator>
  <cp:keywords/>
  <dc:description/>
  <cp:lastModifiedBy>Lawhorn, Edward T CTR USARMY DEVCOM AVMC (USA)</cp:lastModifiedBy>
  <cp:revision>4</cp:revision>
  <dcterms:created xsi:type="dcterms:W3CDTF">2026-06-18T13:18:00Z</dcterms:created>
  <dcterms:modified xsi:type="dcterms:W3CDTF">2026-06-24T14:06:00Z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0x010100374E75D500A2FD47A63F0EB24E8640B6</vt:lpwstr>
  </property>
</Properties>
</file>