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6E64C8" w:rsidRDefault="006E64C8" w:rsidP="00A734A3">
      <w:pPr>
        <w:pStyle w:val="Title"/>
        <w:jc w:val="center"/>
      </w:pPr>
    </w:p>
    <w:p w14:paraId="33B618D7" w14:textId="2A2277DC" w:rsidR="00A734A3" w:rsidRDefault="00A734A3" w:rsidP="00A734A3">
      <w:pPr>
        <w:pStyle w:val="Title"/>
        <w:jc w:val="center"/>
      </w:pPr>
      <w:r>
        <w:t xml:space="preserve">GoodSecurity Penetration Test Report </w:t>
      </w:r>
    </w:p>
    <w:p w14:paraId="46546001" w14:textId="2DF3DA49" w:rsidR="00A734A3" w:rsidRDefault="00A734A3" w:rsidP="00A734A3"/>
    <w:p w14:paraId="5205D07F" w14:textId="511FFB8F" w:rsidR="00A734A3" w:rsidRPr="00BC4C7A" w:rsidRDefault="00683343" w:rsidP="00BC4C7A">
      <w:pPr>
        <w:jc w:val="center"/>
        <w:rPr>
          <w:sz w:val="36"/>
          <w:szCs w:val="36"/>
        </w:rPr>
      </w:pPr>
      <w:hyperlink r:id="rId5" w:history="1">
        <w:r w:rsidRPr="00CA68A3">
          <w:rPr>
            <w:rStyle w:val="Hyperlink"/>
            <w:sz w:val="36"/>
            <w:szCs w:val="36"/>
          </w:rPr>
          <w:t>michaelhemming@GoodSecurity.com</w:t>
        </w:r>
      </w:hyperlink>
    </w:p>
    <w:p w14:paraId="41AD3B53" w14:textId="77777777" w:rsidR="00BC4C7A" w:rsidRPr="00BC4C7A" w:rsidRDefault="00BC4C7A" w:rsidP="00BC4C7A">
      <w:pPr>
        <w:jc w:val="center"/>
        <w:rPr>
          <w:sz w:val="36"/>
          <w:szCs w:val="36"/>
        </w:rPr>
      </w:pPr>
    </w:p>
    <w:p w14:paraId="12F12E20" w14:textId="38BCFF0A" w:rsidR="00A734A3" w:rsidRPr="00BC4C7A" w:rsidRDefault="00683343" w:rsidP="00A734A3">
      <w:pPr>
        <w:jc w:val="center"/>
        <w:rPr>
          <w:sz w:val="36"/>
          <w:szCs w:val="36"/>
        </w:rPr>
      </w:pPr>
      <w:r>
        <w:rPr>
          <w:sz w:val="36"/>
          <w:szCs w:val="36"/>
        </w:rPr>
        <w:t>04/28/2022</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identified on Hans’ desktop. When performing the attacks, GoodSecurity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421D8881" w:rsidR="00484430" w:rsidRDefault="006E64C8" w:rsidP="00A734A3">
      <w:r>
        <w:t>198.162.0.20</w:t>
      </w:r>
    </w:p>
    <w:p w14:paraId="4760934F" w14:textId="29C55D75" w:rsidR="00484430" w:rsidRDefault="00484430" w:rsidP="00A734A3">
      <w:r>
        <w:t>Hostname:</w:t>
      </w:r>
    </w:p>
    <w:p w14:paraId="139F1D09" w14:textId="59D8BADA" w:rsidR="00484430" w:rsidRDefault="002F42C5" w:rsidP="00A734A3">
      <w:r>
        <w:t>MSEDGEWIN10</w:t>
      </w:r>
    </w:p>
    <w:p w14:paraId="0B80E0AE" w14:textId="413E0DCC" w:rsidR="00484430" w:rsidRDefault="00484430" w:rsidP="00A734A3">
      <w:r>
        <w:t>Vulnerability Exploited:</w:t>
      </w:r>
    </w:p>
    <w:p w14:paraId="04A42FAB" w14:textId="310586ED" w:rsidR="00484430" w:rsidRDefault="002F42C5" w:rsidP="00A734A3">
      <w:r>
        <w:t>Exploit(windows/http/icecast_header) = Icecast Header Overwrite</w:t>
      </w:r>
    </w:p>
    <w:p w14:paraId="46FD1EC4" w14:textId="39D26657" w:rsidR="00484430" w:rsidRDefault="00484430" w:rsidP="00A734A3">
      <w:r>
        <w:t>Vulnerability Explanation:</w:t>
      </w:r>
    </w:p>
    <w:p w14:paraId="57ACDF50" w14:textId="3620BCCE" w:rsidR="00484430" w:rsidRDefault="002F42C5" w:rsidP="00A734A3">
      <w:r>
        <w:t>This vulnerability is a buffer overflow attack. Specifically, it overwrites the HTTP header buffer and inserts code that allows an attacker to gain access to the server.  Because the buffer is only designed to handle a certain size of input, the extra input gets written into the protocol memory and then overwrites existing code allowing the attacker to insert commands that gives them access.</w:t>
      </w:r>
    </w:p>
    <w:p w14:paraId="7DDD7CC5" w14:textId="71A00629" w:rsidR="00484430" w:rsidRDefault="00484430" w:rsidP="00A734A3">
      <w:r>
        <w:t>Severity:</w:t>
      </w:r>
    </w:p>
    <w:p w14:paraId="2319502D" w14:textId="4D92DF22" w:rsidR="00484430" w:rsidRDefault="002F42C5" w:rsidP="00A734A3">
      <w:r>
        <w:t>This is a severe vulnerability since the attacker can initiate the attack and gain access to the target computer without any interaction from the user.  The attack does not require the user to click on a link or open a file.  The attacker can gain complete and immediate access to the computer and can insert and extract information at will.  This also gives them the ability to laterally move through the system and since this is the CEO’s computer, the level of access is high.</w:t>
      </w:r>
    </w:p>
    <w:p w14:paraId="21E8A68A" w14:textId="054B960C" w:rsidR="00484430" w:rsidRDefault="00484430" w:rsidP="00A734A3">
      <w:r>
        <w:t>Proof of Concept:</w:t>
      </w:r>
    </w:p>
    <w:p w14:paraId="3FC80B9F" w14:textId="5B7DEC08" w:rsidR="00484430" w:rsidRDefault="002F42C5" w:rsidP="002F42C5">
      <w:pPr>
        <w:pStyle w:val="ListParagraph"/>
        <w:numPr>
          <w:ilvl w:val="0"/>
          <w:numId w:val="2"/>
        </w:numPr>
      </w:pPr>
      <w:r>
        <w:t>Since we had full network access for this engagement, I was able to map the network very easily. An outside attacker would have to find a way into the network prior to being able to completely map the network in this way.  Using NMAP I performed a service and version search to determine any open ports and what services they were running</w:t>
      </w:r>
      <w:r>
        <w:rPr>
          <w:noProof/>
        </w:rPr>
        <w:drawing>
          <wp:inline distT="0" distB="0" distL="0" distR="0" wp14:anchorId="7CCE0235" wp14:editId="2713568E">
            <wp:extent cx="5639587" cy="88594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9587" cy="885949"/>
                    </a:xfrm>
                    <a:prstGeom prst="rect">
                      <a:avLst/>
                    </a:prstGeom>
                  </pic:spPr>
                </pic:pic>
              </a:graphicData>
            </a:graphic>
          </wp:inline>
        </w:drawing>
      </w:r>
    </w:p>
    <w:p w14:paraId="08D4DF74" w14:textId="698D11DF" w:rsidR="002F42C5" w:rsidRDefault="002F42C5" w:rsidP="002F42C5">
      <w:pPr>
        <w:pStyle w:val="ListParagraph"/>
      </w:pPr>
    </w:p>
    <w:p w14:paraId="63F382B5" w14:textId="2A8FF470" w:rsidR="002F42C5" w:rsidRDefault="002F42C5" w:rsidP="002F42C5">
      <w:pPr>
        <w:pStyle w:val="ListParagraph"/>
      </w:pPr>
      <w:r>
        <w:rPr>
          <w:noProof/>
        </w:rPr>
        <w:lastRenderedPageBreak/>
        <w:drawing>
          <wp:inline distT="0" distB="0" distL="0" distR="0" wp14:anchorId="6FA1427A" wp14:editId="16A5470A">
            <wp:extent cx="5943600" cy="19170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6387F3C7" w14:textId="77777777" w:rsidR="00484430" w:rsidRPr="00A734A3" w:rsidRDefault="00484430" w:rsidP="00A734A3"/>
    <w:p w14:paraId="28C82F71" w14:textId="5DE62C48" w:rsidR="00A734A3" w:rsidRDefault="002F42C5" w:rsidP="002F42C5">
      <w:pPr>
        <w:pStyle w:val="ListParagraph"/>
        <w:numPr>
          <w:ilvl w:val="0"/>
          <w:numId w:val="2"/>
        </w:numPr>
      </w:pPr>
      <w:r>
        <w:t>I identified the CEO server as having IP address 192.168.0.20 and saw they were running an icecast media server on port 8000.  I recognized this as a possible vulnerability and started Metasploit to search for a possible exploit.</w:t>
      </w:r>
    </w:p>
    <w:p w14:paraId="623D9B7F" w14:textId="79169DA5" w:rsidR="002F42C5" w:rsidRDefault="002F42C5" w:rsidP="002F42C5">
      <w:pPr>
        <w:pStyle w:val="ListParagraph"/>
      </w:pPr>
      <w:r>
        <w:rPr>
          <w:noProof/>
        </w:rPr>
        <w:drawing>
          <wp:inline distT="0" distB="0" distL="0" distR="0" wp14:anchorId="73AAC77D" wp14:editId="4146844B">
            <wp:extent cx="5943600" cy="10966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p>
    <w:p w14:paraId="24C9B709" w14:textId="6FB7098E" w:rsidR="002F42C5" w:rsidRDefault="002F42C5" w:rsidP="002F42C5">
      <w:pPr>
        <w:pStyle w:val="ListParagraph"/>
        <w:numPr>
          <w:ilvl w:val="0"/>
          <w:numId w:val="2"/>
        </w:numPr>
      </w:pPr>
      <w:r>
        <w:t>Using this vuln, I moved into the module and set the option parameters for my attack.  This included setting the RHOST to the target IP (192.168.0.20) and the RPORT to the Icecast media port (8000).</w:t>
      </w:r>
    </w:p>
    <w:p w14:paraId="73F510EB" w14:textId="2E65726D" w:rsidR="00074ED1" w:rsidRDefault="002F42C5" w:rsidP="002F42C5">
      <w:pPr>
        <w:pStyle w:val="ListParagraph"/>
      </w:pPr>
      <w:r>
        <w:rPr>
          <w:noProof/>
        </w:rPr>
        <w:drawing>
          <wp:inline distT="0" distB="0" distL="0" distR="0" wp14:anchorId="0FF4B6CC" wp14:editId="4BF55324">
            <wp:extent cx="5943600" cy="13442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44295"/>
                    </a:xfrm>
                    <a:prstGeom prst="rect">
                      <a:avLst/>
                    </a:prstGeom>
                  </pic:spPr>
                </pic:pic>
              </a:graphicData>
            </a:graphic>
          </wp:inline>
        </w:drawing>
      </w:r>
    </w:p>
    <w:p w14:paraId="04E392EC" w14:textId="77020255" w:rsidR="002F42C5" w:rsidRDefault="002F42C5" w:rsidP="002F42C5">
      <w:pPr>
        <w:pStyle w:val="ListParagraph"/>
        <w:numPr>
          <w:ilvl w:val="0"/>
          <w:numId w:val="2"/>
        </w:numPr>
      </w:pPr>
      <w:r>
        <w:t>After setting options, I ran the exploit and was able to launch a meterpreter shell.  I ran the sysinfo command to confirm I has gained access to the computer.</w:t>
      </w:r>
    </w:p>
    <w:p w14:paraId="232072D0" w14:textId="47AA0A35" w:rsidR="002F42C5" w:rsidRDefault="002F42C5" w:rsidP="002F42C5">
      <w:pPr>
        <w:pStyle w:val="ListParagraph"/>
      </w:pPr>
      <w:r>
        <w:rPr>
          <w:noProof/>
        </w:rPr>
        <w:drawing>
          <wp:inline distT="0" distB="0" distL="0" distR="0" wp14:anchorId="25B5EF3C" wp14:editId="04B24FBF">
            <wp:extent cx="5943600" cy="14503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p>
    <w:p w14:paraId="61567974" w14:textId="14224A06" w:rsidR="002F42C5" w:rsidRDefault="002F42C5" w:rsidP="002F42C5">
      <w:pPr>
        <w:pStyle w:val="ListParagraph"/>
        <w:numPr>
          <w:ilvl w:val="0"/>
          <w:numId w:val="2"/>
        </w:numPr>
      </w:pPr>
      <w:r>
        <w:t>I performed a search action from the meterpreter shell to find the target file.</w:t>
      </w:r>
    </w:p>
    <w:p w14:paraId="027E810E" w14:textId="3E53C696" w:rsidR="002F42C5" w:rsidRDefault="002F42C5" w:rsidP="002F42C5">
      <w:pPr>
        <w:pStyle w:val="ListParagraph"/>
      </w:pPr>
      <w:r>
        <w:rPr>
          <w:noProof/>
        </w:rPr>
        <w:lastRenderedPageBreak/>
        <w:drawing>
          <wp:inline distT="0" distB="0" distL="0" distR="0" wp14:anchorId="6C2F8B7B" wp14:editId="5F4D94D6">
            <wp:extent cx="5943600" cy="697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97230"/>
                    </a:xfrm>
                    <a:prstGeom prst="rect">
                      <a:avLst/>
                    </a:prstGeom>
                  </pic:spPr>
                </pic:pic>
              </a:graphicData>
            </a:graphic>
          </wp:inline>
        </w:drawing>
      </w:r>
    </w:p>
    <w:p w14:paraId="2EF63119" w14:textId="1E2A773E" w:rsidR="002F42C5" w:rsidRDefault="002F42C5" w:rsidP="002F42C5">
      <w:pPr>
        <w:pStyle w:val="ListParagraph"/>
        <w:numPr>
          <w:ilvl w:val="0"/>
          <w:numId w:val="2"/>
        </w:numPr>
      </w:pPr>
      <w:r>
        <w:t>As requested by the engagement scope, I extracted the ‘Drinks.recipe.txt’ file from the CEO’s computer to my attacker computer.</w:t>
      </w:r>
    </w:p>
    <w:p w14:paraId="5E2D4390" w14:textId="632B68C4" w:rsidR="002F42C5" w:rsidRDefault="002F42C5" w:rsidP="002F42C5">
      <w:pPr>
        <w:pStyle w:val="ListParagraph"/>
      </w:pPr>
      <w:r>
        <w:rPr>
          <w:noProof/>
        </w:rPr>
        <w:drawing>
          <wp:inline distT="0" distB="0" distL="0" distR="0" wp14:anchorId="4D9F8531" wp14:editId="7241D8E9">
            <wp:extent cx="5943600" cy="523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inline>
        </w:drawing>
      </w:r>
    </w:p>
    <w:p w14:paraId="4BD3F9FF" w14:textId="3F86CB5B" w:rsidR="002F42C5" w:rsidRDefault="002F42C5" w:rsidP="002F42C5">
      <w:pPr>
        <w:pStyle w:val="ListParagraph"/>
      </w:pPr>
    </w:p>
    <w:p w14:paraId="08FC8754" w14:textId="5DA47F3C" w:rsidR="00074ED1" w:rsidRDefault="002F42C5" w:rsidP="002F42C5">
      <w:pPr>
        <w:pStyle w:val="ListParagraph"/>
      </w:pPr>
      <w:r>
        <w:rPr>
          <w:noProof/>
        </w:rPr>
        <w:drawing>
          <wp:inline distT="0" distB="0" distL="0" distR="0" wp14:anchorId="6E50D173" wp14:editId="01DD81FF">
            <wp:extent cx="5943600" cy="11150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5060"/>
                    </a:xfrm>
                    <a:prstGeom prst="rect">
                      <a:avLst/>
                    </a:prstGeom>
                  </pic:spPr>
                </pic:pic>
              </a:graphicData>
            </a:graphic>
          </wp:inline>
        </w:drawing>
      </w:r>
    </w:p>
    <w:p w14:paraId="527C35F1" w14:textId="18004F04" w:rsidR="00484430" w:rsidRDefault="00484430" w:rsidP="00484430">
      <w:pPr>
        <w:pStyle w:val="Heading1"/>
        <w:numPr>
          <w:ilvl w:val="0"/>
          <w:numId w:val="1"/>
        </w:numPr>
      </w:pPr>
      <w:r>
        <w:t>Recommendations</w:t>
      </w:r>
    </w:p>
    <w:p w14:paraId="3D35FC2A" w14:textId="0AE28F30" w:rsidR="00484430" w:rsidRDefault="002F42C5" w:rsidP="002F42C5">
      <w:pPr>
        <w:ind w:left="480"/>
      </w:pPr>
      <w:r>
        <w:t>During the engagement, I noticed several open ports with out-of-date services that have known vulnerabilities.  I exploited the Icecast vulnerability since it required no interaction from the user to gain access to the target computer.  My recommendation would be to close any unnecessary ports as well as update any services that are running to the latest fully patched version.  In the case of Icecast.</w:t>
      </w:r>
    </w:p>
    <w:p w14:paraId="6B3679A6" w14:textId="00AD915B" w:rsidR="002F42C5" w:rsidRDefault="002F42C5" w:rsidP="002F42C5">
      <w:pPr>
        <w:ind w:left="480"/>
      </w:pPr>
      <w:r>
        <w:t>In general, a full audit of any services and programs running should be updated to the latest patched version.</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C0D2764"/>
    <w:multiLevelType w:val="hybridMultilevel"/>
    <w:tmpl w:val="06623188"/>
    <w:lvl w:ilvl="0" w:tplc="732C0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646740">
    <w:abstractNumId w:val="0"/>
  </w:num>
  <w:num w:numId="2" w16cid:durableId="1791898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1EF3"/>
    <w:rsid w:val="00074ED1"/>
    <w:rsid w:val="002F42C5"/>
    <w:rsid w:val="003363AA"/>
    <w:rsid w:val="00484430"/>
    <w:rsid w:val="00683343"/>
    <w:rsid w:val="006D748D"/>
    <w:rsid w:val="006E64C8"/>
    <w:rsid w:val="00A734A3"/>
    <w:rsid w:val="00B3293C"/>
    <w:rsid w:val="00BC4C7A"/>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docId w15:val="{8FB3E465-E60B-4F2B-9DEB-BDD0845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ichaelhemming@GoodSecurity.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Michael Hemming</cp:lastModifiedBy>
  <cp:revision>1</cp:revision>
  <dcterms:created xsi:type="dcterms:W3CDTF">2020-04-13T16:25:00Z</dcterms:created>
  <dcterms:modified xsi:type="dcterms:W3CDTF">2022-05-01T03:37:00Z</dcterms:modified>
</cp:coreProperties>
</file>