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Arial" w:hAnsi="Arial"/>
          <w:b/>
          <w:i w:val="0"/>
          <w:sz w:val="32"/>
        </w:rPr>
        <w:t>UNIVERSIDAD NACIONAL DEL CALLAO</w:t>
      </w:r>
    </w:p>
    <w:p>
      <w:pPr>
        <w:spacing w:before="0" w:after="120" w:line="240" w:lineRule="auto"/>
        <w:jc w:val="center"/>
      </w:pPr>
      <w:r>
        <w:rPr>
          <w:rFonts w:ascii="Arial" w:hAnsi="Arial"/>
          <w:b/>
          <w:i w:val="0"/>
          <w:sz w:val="28"/>
        </w:rPr>
        <w:t>FACULTAD DE [NOMBRE DE LA FACULTAD]</w:t>
      </w:r>
    </w:p>
    <w:p>
      <w:pPr>
        <w:spacing w:before="120" w:after="120"/>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LogoUNAC.png"/>
                    <pic:cNvPicPr/>
                  </pic:nvPicPr>
                  <pic:blipFill>
                    <a:blip r:embed="rId9"/>
                    <a:stretch>
                      <a:fillRect/>
                    </a:stretch>
                  </pic:blipFill>
                  <pic:spPr>
                    <a:xfrm>
                      <a:off x="0" y="0"/>
                      <a:ext cx="1828800" cy="1828800"/>
                    </a:xfrm>
                    <a:prstGeom prst="rect"/>
                  </pic:spPr>
                </pic:pic>
              </a:graphicData>
            </a:graphic>
          </wp:inline>
        </w:drawing>
      </w:r>
    </w:p>
    <w:p>
      <w:pPr>
        <w:spacing w:before="800" w:after="0" w:line="240" w:lineRule="auto"/>
        <w:jc w:val="center"/>
      </w:pPr>
      <w:r>
        <w:rPr>
          <w:rFonts w:ascii="Arial" w:hAnsi="Arial"/>
          <w:b/>
          <w:i w:val="0"/>
          <w:sz w:val="32"/>
        </w:rPr>
        <w:t>PROYECTO DE INVESTIGACIÓN</w:t>
      </w:r>
    </w:p>
    <w:p>
      <w:pPr>
        <w:spacing w:before="600" w:after="600" w:line="240" w:lineRule="auto"/>
        <w:jc w:val="center"/>
      </w:pPr>
      <w:r>
        <w:rPr>
          <w:rFonts w:ascii="Arial" w:hAnsi="Arial"/>
          <w:b/>
          <w:i w:val="0"/>
          <w:sz w:val="28"/>
        </w:rPr>
        <w:t>“TÍTULO DEL PROYECTO”</w:t>
      </w:r>
    </w:p>
    <w:p>
      <w:pPr>
        <w:spacing w:before="200" w:after="0" w:line="240" w:lineRule="auto"/>
        <w:jc w:val="center"/>
      </w:pPr>
      <w:r>
        <w:rPr>
          <w:rFonts w:ascii="Arial" w:hAnsi="Arial"/>
          <w:b w:val="0"/>
          <w:i w:val="0"/>
          <w:sz w:val="24"/>
        </w:rPr>
        <w:t>[Nota: Contiene: Las variables, unidad de análisis, ámbito de estudio. Máximo 15 palabras sin considerar artículos conectores.]</w:t>
      </w:r>
    </w:p>
    <w:p>
      <w:pPr>
        <w:spacing w:before="0" w:after="0" w:line="240" w:lineRule="auto"/>
        <w:jc w:val="center"/>
      </w:pPr>
      <w:r>
        <w:rPr>
          <w:rFonts w:ascii="Arial" w:hAnsi="Arial"/>
          <w:b/>
          <w:i w:val="0"/>
          <w:sz w:val="24"/>
        </w:rPr>
        <w:t>AUTOR(ES)</w:t>
        <w:br/>
        <w:br/>
        <w:t>[NOMBRES Y APELLIDOS]</w:t>
        <w:br/>
        <w:t>[NOMBRES Y APELLIDOS]</w:t>
      </w:r>
    </w:p>
    <w:p>
      <w:pPr>
        <w:spacing w:before="240" w:after="0" w:line="240" w:lineRule="auto"/>
        <w:jc w:val="center"/>
      </w:pPr>
      <w:r>
        <w:rPr>
          <w:rFonts w:ascii="Arial" w:hAnsi="Arial"/>
          <w:b/>
          <w:i w:val="0"/>
          <w:sz w:val="24"/>
        </w:rPr>
        <w:t>ASESOR</w:t>
        <w:br/>
        <w:t>[GRADO Y NOMBRES]</w:t>
      </w:r>
    </w:p>
    <w:p>
      <w:pPr>
        <w:spacing w:before="0" w:after="800" w:line="240" w:lineRule="auto"/>
        <w:jc w:val="center"/>
      </w:pPr>
      <w:r>
        <w:rPr>
          <w:rFonts w:ascii="Arial" w:hAnsi="Arial"/>
          <w:b w:val="0"/>
          <w:i/>
          <w:sz w:val="22"/>
        </w:rPr>
        <w:t>LÍNEA DE INVESTIGACIÓN:</w:t>
        <w:br/>
        <w:t>[Unidad de Investigación]</w:t>
      </w:r>
    </w:p>
    <w:p>
      <w:pPr>
        <w:spacing w:before="1200" w:after="0" w:line="240" w:lineRule="auto"/>
        <w:jc w:val="center"/>
      </w:pPr>
      <w:r>
        <w:rPr>
          <w:rFonts w:ascii="Arial" w:hAnsi="Arial"/>
          <w:b/>
          <w:i w:val="0"/>
          <w:sz w:val="24"/>
        </w:rPr>
        <w:t>Callao, [AÑO]</w:t>
        <w:br/>
        <w:t>PERÚ</w:t>
        <w:br/>
      </w:r>
    </w:p>
    <w:p>
      <w:r>
        <w:br w:type="page"/>
      </w:r>
    </w:p>
    <w:p>
      <w:pPr>
        <w:spacing w:before="4000" w:after="0" w:line="240" w:lineRule="auto"/>
        <w:jc w:val="center"/>
      </w:pPr>
      <w:r>
        <w:rPr>
          <w:rFonts w:ascii="Arial" w:hAnsi="Arial"/>
          <w:b/>
          <w:i w:val="0"/>
          <w:sz w:val="28"/>
        </w:rPr>
        <w:t>PÁGINA DE RESPETO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Los datos no deben tener más de 4 años de antigüedad una vez terminada la experiencia.</w:t>
            </w:r>
          </w:p>
          <w:p>
            <w:pPr>
              <w:spacing w:after="120"/>
              <w:jc w:val="left"/>
            </w:pPr>
            <w:r>
              <w:rPr>
                <w:sz w:val="20"/>
              </w:rPr>
              <w:t>En caso de tener la autorización de la empresa, se deberá presentar en una hoja membretada (o un formato oficial).</w:t>
            </w:r>
          </w:p>
          <w:p>
            <w:pPr>
              <w:spacing w:after="120"/>
              <w:jc w:val="left"/>
            </w:pPr>
            <w:r>
              <w:rPr>
                <w:sz w:val="20"/>
              </w:rPr>
              <w:t>Anexo 3</w:t>
            </w:r>
          </w:p>
        </w:tc>
      </w:tr>
    </w:tbl>
    <w:p/>
    <w:p>
      <w:r>
        <w:br w:type="page"/>
      </w:r>
    </w:p>
    <w:p>
      <w:pPr>
        <w:pStyle w:val="Heading1"/>
        <w:spacing w:before="240" w:after="240"/>
        <w:jc w:val="left"/>
      </w:pPr>
      <w:r>
        <w:rPr>
          <w:rFonts w:ascii="Arial" w:hAnsi="Arial"/>
          <w:b/>
          <w:color w:val="000000"/>
          <w:sz w:val="28"/>
        </w:rPr>
        <w:t>INFORMACIÓN BÁSICA</w:t>
      </w:r>
    </w:p>
    <w:tbl>
      <w:tblPr>
        <w:tblW w:type="auto" w:w="0"/>
        <w:tblLayout w:type="fixed"/>
        <w:tblLook w:firstColumn="1" w:firstRow="1" w:lastColumn="0" w:lastRow="0" w:noHBand="0" w:noVBand="1" w:val="04A0"/>
      </w:tblPr>
      <w:tblGrid>
        <w:gridCol w:w="2835"/>
        <w:gridCol w:w="6236"/>
      </w:tblGrid>
      <w:tr>
        <w:tc>
          <w:tcPr>
            <w:tcW w:type="dxa" w:w="2835"/>
          </w:tcPr>
          <w:p>
            <w:r>
              <w:rPr>
                <w:b/>
              </w:rPr>
              <w:t>FACULTAD:</w:t>
            </w:r>
          </w:p>
        </w:tc>
        <w:tc>
          <w:tcPr>
            <w:tcW w:type="dxa" w:w="6236"/>
          </w:tcPr>
          <w:p>
            <w:r>
              <w:t>Facultad de Ingeniería Mecánica y de Energía</w:t>
            </w:r>
          </w:p>
        </w:tc>
      </w:tr>
      <w:tr>
        <w:tc>
          <w:tcPr>
            <w:tcW w:type="dxa" w:w="2835"/>
          </w:tcPr>
          <w:p>
            <w:r>
              <w:rPr>
                <w:b/>
              </w:rPr>
              <w:t>UNIDAD DE INVESTIGACIÓN:</w:t>
            </w:r>
          </w:p>
        </w:tc>
        <w:tc>
          <w:tcPr>
            <w:tcW w:type="dxa" w:w="6236"/>
          </w:tcPr>
          <w:p>
            <w:r>
              <w:t>Unidad de Posgrado...</w:t>
            </w:r>
          </w:p>
        </w:tc>
      </w:tr>
      <w:tr>
        <w:tc>
          <w:tcPr>
            <w:tcW w:type="dxa" w:w="2835"/>
          </w:tcPr>
          <w:p>
            <w:r>
              <w:rPr>
                <w:b/>
              </w:rPr>
              <w:t>TÍTULO:</w:t>
            </w:r>
          </w:p>
        </w:tc>
        <w:tc>
          <w:tcPr>
            <w:tcW w:type="dxa" w:w="6236"/>
          </w:tcPr>
          <w:p>
            <w:r>
              <w:t>Implementación xxx</w:t>
            </w:r>
          </w:p>
        </w:tc>
      </w:tr>
      <w:tr>
        <w:tc>
          <w:tcPr>
            <w:tcW w:type="dxa" w:w="2835"/>
          </w:tcPr>
          <w:p>
            <w:r>
              <w:rPr>
                <w:b/>
              </w:rPr>
              <w:t>AUTOR(ES):</w:t>
            </w:r>
          </w:p>
        </w:tc>
        <w:tc>
          <w:tcPr>
            <w:tcW w:type="dxa" w:w="6236"/>
          </w:tcPr>
          <w:p>
            <w:r>
              <w:t>Nombres y Apellidos / DNI: XXX / ORCID: YYYY</w:t>
            </w:r>
          </w:p>
        </w:tc>
      </w:tr>
      <w:tr>
        <w:tc>
          <w:tcPr>
            <w:tcW w:type="dxa" w:w="2835"/>
          </w:tcPr>
          <w:p>
            <w:r>
              <w:rPr>
                <w:b/>
              </w:rPr>
              <w:t>ASESOR:</w:t>
            </w:r>
          </w:p>
        </w:tc>
        <w:tc>
          <w:tcPr>
            <w:tcW w:type="dxa" w:w="6236"/>
          </w:tcPr>
          <w:p>
            <w:r>
              <w:t>Dr. Abel Tapia Díaz / DNI: ... / ORCID: ...</w:t>
            </w:r>
          </w:p>
        </w:tc>
      </w:tr>
      <w:tr>
        <w:tc>
          <w:tcPr>
            <w:tcW w:type="dxa" w:w="2835"/>
          </w:tcPr>
          <w:p>
            <w:r>
              <w:rPr>
                <w:b/>
              </w:rPr>
              <w:t>LUGAR DE EJECUCIÓN:</w:t>
            </w:r>
          </w:p>
        </w:tc>
        <w:tc>
          <w:tcPr>
            <w:tcW w:type="dxa" w:w="6236"/>
          </w:tcPr>
          <w:p>
            <w:r/>
          </w:p>
        </w:tc>
      </w:tr>
      <w:tr>
        <w:tc>
          <w:tcPr>
            <w:tcW w:type="dxa" w:w="2835"/>
          </w:tcPr>
          <w:p>
            <w:r>
              <w:rPr>
                <w:b/>
              </w:rPr>
              <w:t>UNIDAD DE ANÁLISIS:</w:t>
            </w:r>
          </w:p>
        </w:tc>
        <w:tc>
          <w:tcPr>
            <w:tcW w:type="dxa" w:w="6236"/>
          </w:tcPr>
          <w:p>
            <w:r/>
          </w:p>
        </w:tc>
      </w:tr>
      <w:tr>
        <w:tc>
          <w:tcPr>
            <w:tcW w:type="dxa" w:w="2835"/>
          </w:tcPr>
          <w:p>
            <w:r>
              <w:rPr>
                <w:b/>
              </w:rPr>
              <w:t>TIPO:</w:t>
            </w:r>
          </w:p>
        </w:tc>
        <w:tc>
          <w:tcPr>
            <w:tcW w:type="dxa" w:w="6236"/>
          </w:tcPr>
          <w:p>
            <w:r/>
          </w:p>
        </w:tc>
      </w:tr>
      <w:tr>
        <w:tc>
          <w:tcPr>
            <w:tcW w:type="dxa" w:w="2835"/>
          </w:tcPr>
          <w:p>
            <w:r>
              <w:rPr>
                <w:b/>
              </w:rPr>
              <w:t>ENFOQUE:</w:t>
            </w:r>
          </w:p>
        </w:tc>
        <w:tc>
          <w:tcPr>
            <w:tcW w:type="dxa" w:w="6236"/>
          </w:tcPr>
          <w:p>
            <w:r/>
          </w:p>
        </w:tc>
      </w:tr>
      <w:tr>
        <w:tc>
          <w:tcPr>
            <w:tcW w:type="dxa" w:w="2835"/>
          </w:tcPr>
          <w:p>
            <w:r>
              <w:rPr>
                <w:b/>
              </w:rPr>
              <w:t>DISEÑO DE INVESTIGACIÓN:</w:t>
            </w:r>
          </w:p>
        </w:tc>
        <w:tc>
          <w:tcPr>
            <w:tcW w:type="dxa" w:w="6236"/>
          </w:tcPr>
          <w:p>
            <w:r/>
          </w:p>
        </w:tc>
      </w:tr>
      <w:tr>
        <w:tc>
          <w:tcPr>
            <w:tcW w:type="dxa" w:w="2835"/>
          </w:tcPr>
          <w:p>
            <w:r>
              <w:rPr>
                <w:b/>
              </w:rPr>
              <w:t>TEMA OCDE:</w:t>
            </w:r>
          </w:p>
        </w:tc>
        <w:tc>
          <w:tcPr>
            <w:tcW w:type="dxa" w:w="6236"/>
          </w:tcPr>
          <w:p>
            <w:r/>
          </w:p>
        </w:tc>
      </w:tr>
    </w:tbl>
    <w:p>
      <w:r>
        <w:br w:type="page"/>
      </w:r>
    </w:p>
    <w:p>
      <w:pPr>
        <w:sectPr>
          <w:footerReference w:type="default" r:id="rId11"/>
          <w:pgSz w:w="11906" w:h="16838"/>
          <w:pgMar w:top="1701" w:right="1417" w:bottom="1701" w:left="1984" w:header="720" w:footer="720" w:gutter="0"/>
          <w:cols w:space="720"/>
          <w:docGrid w:linePitch="360"/>
        </w:sectPr>
      </w:pPr>
    </w:p>
    <w:p>
      <w:pPr>
        <w:pStyle w:val="Heading1"/>
        <w:spacing w:before="240" w:after="240"/>
        <w:jc w:val="center"/>
      </w:pPr>
      <w:r>
        <w:rPr>
          <w:rFonts w:ascii="Arial" w:hAnsi="Arial"/>
          <w:b/>
          <w:color w:val="000000"/>
          <w:sz w:val="28"/>
        </w:rPr>
        <w:t>ÍNDICE</w:t>
      </w:r>
    </w:p>
    <w:p>
      <w:pPr>
        <w:jc w:val="left"/>
      </w:pPr>
      <w:r>
        <w:fldChar w:fldCharType="begin"/>
        <w:instrText xml:space="preserve"> TOC \o "1-3" \h \z \u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TABLAS</w:t>
      </w:r>
    </w:p>
    <w:p>
      <w:pPr>
        <w:jc w:val="left"/>
      </w:pPr>
      <w:r>
        <w:fldChar w:fldCharType="begin"/>
        <w:instrText xml:space="preserve"> TOC \c "Tabla" \h \z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FIGURAS</w:t>
      </w:r>
    </w:p>
    <w:p>
      <w:pPr>
        <w:jc w:val="left"/>
      </w:pPr>
      <w:r>
        <w:fldChar w:fldCharType="begin"/>
        <w:instrText xml:space="preserve"> TOC \c "Figura" \h \z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ABREVIATURAS</w:t>
      </w:r>
    </w:p>
    <w:p>
      <w:pPr>
        <w:tabs>
          <w:tab w:pos="8504" w:val="right" w:leader="dot"/>
        </w:tabs>
      </w:pPr>
      <w:r>
        <w:t>ORGANIZACIÓN MUNDIAL DE LA SALUD (OMS)</w:t>
      </w:r>
      <w:r>
        <w:tab/>
        <w:t>6</w:t>
      </w:r>
    </w:p>
    <w:p>
      <w:r>
        <w:br w:type="page"/>
      </w:r>
    </w:p>
    <w:p>
      <w:pPr>
        <w:pStyle w:val="Heading1"/>
        <w:spacing w:before="240" w:after="240"/>
        <w:jc w:val="center"/>
      </w:pPr>
      <w:r>
        <w:rPr>
          <w:rFonts w:ascii="Arial" w:hAnsi="Arial"/>
          <w:b/>
          <w:color w:val="000000"/>
          <w:sz w:val="28"/>
        </w:rPr>
        <w:t>INTRODUCCIÓN</w:t>
      </w:r>
    </w:p>
    <w:p>
      <w:r>
        <w:t>Manifiesta la importancia y las razones por las que realiza el proyecto de tesis, referencia algunos trabajos similares anteriormente publicados, menciona los objetivos de estudio, la problemática y las soluciones. Asimismo presentar una descripción de la estructura del proyecto (máximo 02 páginas).</w:t>
      </w:r>
    </w:p>
    <w:p>
      <w:r>
        <w:br w:type="page"/>
      </w:r>
    </w:p>
    <w:p>
      <w:pPr>
        <w:pStyle w:val="Heading1"/>
        <w:spacing w:before="240" w:after="240"/>
        <w:jc w:val="left"/>
      </w:pPr>
      <w:r>
        <w:rPr>
          <w:rFonts w:ascii="Arial" w:hAnsi="Arial"/>
          <w:b/>
          <w:color w:val="000000"/>
          <w:sz w:val="28"/>
        </w:rPr>
        <w:t>I. PLANTEAMIENTO DEL PROBLEMA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Nota:</w:t>
            </w:r>
            <w:r>
              <w:rPr>
                <w:sz w:val="20"/>
              </w:rPr>
              <w:t xml:space="preserve"> Los datos no deben tener más de 4 años de antigüedad una vez terminada la experiencia.</w:t>
            </w:r>
          </w:p>
        </w:tc>
      </w:tr>
    </w:tbl>
    <w:p/>
    <w:p>
      <w:pPr>
        <w:pStyle w:val="Heading2"/>
      </w:pPr>
      <w:r>
        <w:rPr>
          <w:rFonts w:ascii="Arial" w:hAnsi="Arial"/>
          <w:color w:val="000000"/>
          <w:sz w:val="24"/>
        </w:rPr>
        <w:t>1.1 Descripción de la realidad problemática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explica y evidencia la realidad problemática en el contexto internacional y/o nacional y de la empresa, de las líneas de investigación prioritarias o transversales utilizando fuentes científicas y/o oficiales. Sustenta la identificación del problema relevante y evidencia el análisis de la problemática utilizando al menos una herramienta de ingeniería (Pareto, Ishikawa, árbol de problemas, matriz de relevancia, matriz de priorización, entre otras). Se debe mencionar la propuesta de solución del problema de investigación.</w:t>
            </w:r>
          </w:p>
        </w:tc>
      </w:tr>
    </w:tbl>
    <w:p/>
    <w:p>
      <w:r>
        <w:rPr>
          <w:i/>
        </w:rPr>
        <w:t>Nota: Describe, explica y evidencia la realidad problemática en el contexto internacional y/o nacional y de la empresa.</w:t>
      </w:r>
    </w:p>
    <w:p>
      <w:pPr>
        <w:jc w:val="center"/>
      </w:pPr>
      <w:r>
        <w:drawing>
          <wp:inline xmlns:a="http://schemas.openxmlformats.org/drawingml/2006/main" xmlns:pic="http://schemas.openxmlformats.org/drawingml/2006/picture">
            <wp:extent cx="4320000" cy="2160000"/>
            <wp:docPr id="2" name="Picture 2"/>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Árbol de problemas</w:t>
      </w:r>
    </w:p>
    <w:p>
      <w:pPr>
        <w:jc w:val="center"/>
      </w:pPr>
      <w:r>
        <w:rPr>
          <w:i/>
          <w:sz w:val="18"/>
        </w:rPr>
        <w:t>Fuente: Elaboración propia</w:t>
      </w:r>
    </w:p>
    <w:p>
      <w:pPr>
        <w:pStyle w:val="Heading2"/>
      </w:pPr>
      <w:r>
        <w:rPr>
          <w:rFonts w:ascii="Arial" w:hAnsi="Arial"/>
          <w:color w:val="000000"/>
          <w:sz w:val="24"/>
        </w:rPr>
        <w:t>1.2 Formulación del problema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Problema general:</w:t>
            </w:r>
            <w:r>
              <w:rPr>
                <w:sz w:val="20"/>
              </w:rPr>
              <w:t xml:space="preserve"> Se expresa en forma interrogativa, incluye las variables, unidad de análisis, lugar de la investigación y está redactado en tiempo presente.</w:t>
            </w:r>
          </w:p>
          <w:p>
            <w:pPr>
              <w:spacing w:after="120"/>
              <w:jc w:val="left"/>
            </w:pPr>
            <w:r>
              <w:rPr>
                <w:b/>
                <w:sz w:val="20"/>
              </w:rPr>
              <w:t>Problemas específicos:</w:t>
            </w:r>
            <w:r>
              <w:rPr>
                <w:sz w:val="20"/>
              </w:rPr>
              <w:t xml:space="preserve"> Están expresados en forma interrogativa, se derivan del problema general, su enunciado es claro y conciso.</w:t>
            </w:r>
          </w:p>
        </w:tc>
      </w:tr>
    </w:tbl>
    <w:p/>
    <w:p>
      <w:r>
        <w:rPr>
          <w:i/>
        </w:rPr>
        <w:t>Nota: Problema general y específicos expresados en forma interrogativa.</w:t>
      </w:r>
    </w:p>
    <w:p>
      <w:pPr>
        <w:pStyle w:val="Heading2"/>
      </w:pPr>
      <w:r>
        <w:rPr>
          <w:rFonts w:ascii="Arial" w:hAnsi="Arial"/>
          <w:color w:val="000000"/>
          <w:sz w:val="24"/>
        </w:rPr>
        <w:t>1.3 Objetivos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Objetivo general:</w:t>
            </w:r>
            <w:r>
              <w:rPr>
                <w:sz w:val="20"/>
              </w:rPr>
              <w:t xml:space="preserve"> Es coherente con el problema, incluye las variables, inicia con verbo en infinitivo (Ejemplo: Establecer, determinar, incrementar, etc.), enuncia la acción para la propuesta de solución. Guarda relación con el problema general. (Sugerencia revisar la taxonomía de Bloom).</w:t>
            </w:r>
          </w:p>
          <w:p>
            <w:pPr>
              <w:spacing w:after="120"/>
              <w:jc w:val="left"/>
            </w:pPr>
            <w:r>
              <w:rPr>
                <w:b/>
                <w:sz w:val="20"/>
              </w:rPr>
              <w:t>Objetivos específicos:</w:t>
            </w:r>
            <w:r>
              <w:rPr>
                <w:sz w:val="20"/>
              </w:rPr>
              <w:t xml:space="preserve"> Orientan todas las acciones parciales para lograr el objetivo general. Se inician con verbos en infinitivo y guarda relación con los problemas específicos.</w:t>
            </w:r>
          </w:p>
        </w:tc>
      </w:tr>
    </w:tbl>
    <w:p/>
    <w:p>
      <w:r>
        <w:rPr>
          <w:i/>
        </w:rPr>
        <w:t>Nota: Objetivo general y específicos (verbo en infinitivo).</w:t>
      </w:r>
    </w:p>
    <w:p>
      <w:pPr>
        <w:pStyle w:val="Heading2"/>
      </w:pPr>
      <w:r>
        <w:rPr>
          <w:rFonts w:ascii="Arial" w:hAnsi="Arial"/>
          <w:color w:val="000000"/>
          <w:sz w:val="24"/>
        </w:rPr>
        <w:t>1.4 Justificación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Sustenta adecuadamente el por qué se realiza el trabajo de investigación de acuerdo con la naturaleza del problema explicando cuáles son las contribuciones científicas o sociales y los beneficiarios de su trabajo. Definir los tipos de justificación (teórica, práctica, metodológica, etc) citando adecuadamente y el sustento respectivo explicando las razones por las cuales la investigación posee dicha justificación. Se redacta en tiempo futuro.</w:t>
            </w:r>
          </w:p>
        </w:tc>
      </w:tr>
    </w:tbl>
    <w:p/>
    <w:p>
      <w:r>
        <w:rPr>
          <w:i/>
        </w:rPr>
        <w:t>Nota: Sustenta el por qué se realiza el trabajo (teórica, práctica, metodológica).</w:t>
      </w:r>
    </w:p>
    <w:p>
      <w:pPr>
        <w:pStyle w:val="Heading2"/>
      </w:pPr>
      <w:r>
        <w:rPr>
          <w:rFonts w:ascii="Arial" w:hAnsi="Arial"/>
          <w:color w:val="000000"/>
          <w:sz w:val="24"/>
        </w:rPr>
        <w:t>1.5 Delimitantes de la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Delimitante Teórica:</w:t>
            </w:r>
            <w:r>
              <w:rPr>
                <w:sz w:val="20"/>
              </w:rPr>
              <w:t xml:space="preserve"> Especifica las teorías que soportan su investigación.</w:t>
            </w:r>
          </w:p>
          <w:p>
            <w:pPr>
              <w:spacing w:after="120"/>
              <w:jc w:val="left"/>
            </w:pPr>
            <w:r>
              <w:rPr>
                <w:b/>
                <w:sz w:val="20"/>
              </w:rPr>
              <w:t>Delimitante Temporal:</w:t>
            </w:r>
            <w:r>
              <w:rPr>
                <w:sz w:val="20"/>
              </w:rPr>
              <w:t xml:space="preserve"> Especifica en qué momento (tiempo) se realiza la investigación.</w:t>
            </w:r>
          </w:p>
          <w:p>
            <w:pPr>
              <w:spacing w:after="120"/>
              <w:jc w:val="left"/>
            </w:pPr>
            <w:r>
              <w:rPr>
                <w:b/>
                <w:sz w:val="20"/>
              </w:rPr>
              <w:t>Delimitante Espacial:</w:t>
            </w:r>
            <w:r>
              <w:rPr>
                <w:sz w:val="20"/>
              </w:rPr>
              <w:t xml:space="preserve"> Especifica en qué lugar se realiza la investigación.</w:t>
            </w:r>
          </w:p>
        </w:tc>
      </w:tr>
    </w:tbl>
    <w:p/>
    <w:p>
      <w:r>
        <w:rPr>
          <w:i/>
        </w:rPr>
        <w:t>Nota: Delimitante Teórica, Temporal y Espacial.</w:t>
      </w:r>
    </w:p>
    <w:p>
      <w:r>
        <w:br w:type="page"/>
      </w:r>
    </w:p>
    <w:p>
      <w:pPr>
        <w:pStyle w:val="Heading1"/>
        <w:spacing w:before="240" w:after="240"/>
        <w:jc w:val="left"/>
      </w:pPr>
      <w:r>
        <w:rPr>
          <w:rFonts w:ascii="Arial" w:hAnsi="Arial"/>
          <w:b/>
          <w:color w:val="000000"/>
          <w:sz w:val="28"/>
        </w:rPr>
        <w:t>II. MARCO TEÓRICO</w:t>
      </w:r>
    </w:p>
    <w:p>
      <w:pPr>
        <w:pStyle w:val="Heading2"/>
      </w:pPr>
      <w:r>
        <w:rPr>
          <w:rFonts w:ascii="Arial" w:hAnsi="Arial"/>
          <w:color w:val="000000"/>
          <w:sz w:val="24"/>
        </w:rPr>
        <w:t>2.1 Antecedentes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Los antecedentes de la presente investigación son el reflejo de una búsqueda exhaustiva en diferentes bases de datos de las universidades y de artículos científicos relacionados al tema de estudio.</w:t>
            </w:r>
          </w:p>
          <w:p>
            <w:pPr>
              <w:spacing w:after="120"/>
              <w:jc w:val="left"/>
            </w:pPr>
            <w:r>
              <w:rPr>
                <w:sz w:val="20"/>
              </w:rPr>
              <w:t>2.1.1 Antecedentes Internacionales.</w:t>
            </w:r>
          </w:p>
          <w:p>
            <w:pPr>
              <w:spacing w:after="120"/>
              <w:jc w:val="left"/>
            </w:pPr>
            <w:r>
              <w:rPr>
                <w:sz w:val="20"/>
              </w:rPr>
              <w:t>2.1.2 Antecedentes Nacionales.</w:t>
            </w:r>
          </w:p>
          <w:p>
            <w:pPr>
              <w:spacing w:after="120"/>
              <w:jc w:val="left"/>
            </w:pPr>
            <w:r>
              <w:rPr>
                <w:sz w:val="20"/>
              </w:rPr>
              <w:t>(Se debe considerar mínimo 5 antecedentes, puede incluir artículos científicos nacionales).</w:t>
            </w:r>
          </w:p>
        </w:tc>
      </w:tr>
    </w:tbl>
    <w:p/>
    <w:p>
      <w:r>
        <w:rPr>
          <w:i/>
        </w:rPr>
        <w:t>Nota: Búsqueda exhaustiva en bases de datos (mínimo 5 antecedentes).</w:t>
      </w:r>
    </w:p>
    <w:p>
      <w:pPr>
        <w:jc w:val="center"/>
      </w:pPr>
      <w:r>
        <w:drawing>
          <wp:inline xmlns:a="http://schemas.openxmlformats.org/drawingml/2006/main" xmlns:pic="http://schemas.openxmlformats.org/drawingml/2006/picture">
            <wp:extent cx="4320000" cy="2160000"/>
            <wp:docPr id="3" name="Picture 3"/>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Marco conceptual de la investigación</w:t>
      </w:r>
    </w:p>
    <w:p>
      <w:pPr>
        <w:jc w:val="center"/>
      </w:pPr>
      <w:r>
        <w:rPr>
          <w:i/>
          <w:sz w:val="18"/>
        </w:rPr>
        <w:t>Fuente: Elaboración propia basada en la revisión de literatura</w:t>
      </w:r>
    </w:p>
    <w:p>
      <w:pPr>
        <w:pStyle w:val="Heading2"/>
      </w:pPr>
      <w:r>
        <w:rPr>
          <w:rFonts w:ascii="Arial" w:hAnsi="Arial"/>
          <w:color w:val="000000"/>
          <w:sz w:val="24"/>
        </w:rPr>
        <w:t>2.2 Bases teóricas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Describen y explican principios, leyes, enfoques, teorías relacionadas con sus variables de investigación.</w:t>
            </w:r>
          </w:p>
          <w:p>
            <w:pPr>
              <w:spacing w:after="120"/>
              <w:ind w:left="425" w:hanging="283"/>
              <w:jc w:val="left"/>
            </w:pPr>
            <w:r>
              <w:rPr>
                <w:sz w:val="20"/>
              </w:rPr>
              <w:t xml:space="preserve">• </w:t>
            </w:r>
            <w:r>
              <w:rPr>
                <w:sz w:val="20"/>
              </w:rPr>
              <w:t>Todas las bases teóricas tienen las citas textuales o parafraseados correspondientes.</w:t>
            </w:r>
          </w:p>
          <w:p>
            <w:pPr>
              <w:spacing w:after="120"/>
              <w:ind w:left="425" w:hanging="283"/>
              <w:jc w:val="left"/>
            </w:pPr>
            <w:r>
              <w:rPr>
                <w:sz w:val="20"/>
              </w:rPr>
              <w:t xml:space="preserve">• </w:t>
            </w:r>
            <w:r>
              <w:rPr>
                <w:sz w:val="20"/>
              </w:rPr>
              <w:t>Las bases teóricas tienen relación con las variables de investigación.</w:t>
            </w:r>
          </w:p>
          <w:p>
            <w:pPr>
              <w:spacing w:after="120"/>
              <w:jc w:val="left"/>
            </w:pPr>
            <w:r>
              <w:rPr>
                <w:sz w:val="20"/>
              </w:rPr>
              <w:t>También se puede considerar marco legal, ambiental u otro que requiera la investigación.</w:t>
            </w:r>
          </w:p>
        </w:tc>
      </w:tr>
    </w:tbl>
    <w:p/>
    <w:p>
      <w:r>
        <w:rPr>
          <w:i/>
        </w:rPr>
        <w:t>Nota: Principios, leyes, enfoques y teorías relacionadas con las variables.</w:t>
      </w: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Figura 2.2 Matriz de consistencia de implementación</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1701"/>
            <w:shd w:val="clear" w:fill="D9D9D9"/>
            <w:vAlign w:val="center"/>
          </w:tcPr>
          <w:p>
            <w:pPr>
              <w:spacing w:before="20" w:after="20" w:line="240" w:lineRule="auto"/>
              <w:jc w:val="center"/>
            </w:pPr>
            <w:r/>
            <w:r>
              <w:rPr>
                <w:rFonts w:ascii="Arial" w:hAnsi="Arial"/>
                <w:b/>
                <w:sz w:val="20"/>
              </w:rPr>
              <w:t>PROBLEMA GENERAL</w:t>
            </w:r>
          </w:p>
        </w:tc>
        <w:tc>
          <w:tcPr>
            <w:tcW w:type="dxa" w:w="1701"/>
            <w:shd w:val="clear" w:fill="D9D9D9"/>
            <w:vAlign w:val="center"/>
          </w:tcPr>
          <w:p>
            <w:pPr>
              <w:spacing w:before="20" w:after="20" w:line="240" w:lineRule="auto"/>
              <w:jc w:val="center"/>
            </w:pPr>
            <w:r/>
            <w:r>
              <w:rPr>
                <w:rFonts w:ascii="Arial" w:hAnsi="Arial"/>
                <w:b/>
                <w:sz w:val="20"/>
              </w:rPr>
              <w:t>OBJETIVO GENERAL</w:t>
            </w:r>
          </w:p>
        </w:tc>
        <w:tc>
          <w:tcPr>
            <w:tcW w:type="dxa" w:w="1701"/>
            <w:shd w:val="clear" w:fill="D9D9D9"/>
            <w:vAlign w:val="center"/>
          </w:tcPr>
          <w:p>
            <w:pPr>
              <w:spacing w:before="20" w:after="20" w:line="240" w:lineRule="auto"/>
              <w:jc w:val="center"/>
            </w:pPr>
            <w:r/>
            <w:r>
              <w:rPr>
                <w:rFonts w:ascii="Arial" w:hAnsi="Arial"/>
                <w:b/>
                <w:sz w:val="20"/>
              </w:rPr>
              <w:t>HIPÓTESIS GENERAL</w:t>
            </w:r>
          </w:p>
        </w:tc>
        <w:tc>
          <w:tcPr>
            <w:tcW w:type="dxa" w:w="1701"/>
            <w:shd w:val="clear" w:fill="D9D9D9"/>
            <w:vAlign w:val="center"/>
          </w:tcPr>
          <w:p>
            <w:pPr>
              <w:spacing w:before="20" w:after="20" w:line="240" w:lineRule="auto"/>
              <w:jc w:val="center"/>
            </w:pPr>
            <w:r/>
            <w:r>
              <w:rPr>
                <w:rFonts w:ascii="Arial" w:hAnsi="Arial"/>
                <w:b/>
                <w:sz w:val="20"/>
              </w:rPr>
              <w:t>VARIABLES</w:t>
            </w:r>
          </w:p>
        </w:tc>
        <w:tc>
          <w:tcPr>
            <w:tcW w:type="dxa" w:w="1701"/>
            <w:shd w:val="clear" w:fill="D9D9D9"/>
            <w:vAlign w:val="center"/>
          </w:tcPr>
          <w:p>
            <w:pPr>
              <w:spacing w:before="20" w:after="20" w:line="240" w:lineRule="auto"/>
              <w:jc w:val="center"/>
            </w:pPr>
            <w:r/>
            <w:r>
              <w:rPr>
                <w:rFonts w:ascii="Arial" w:hAnsi="Arial"/>
                <w:b/>
                <w:sz w:val="20"/>
              </w:rPr>
              <w:t>METODOLOGÍA</w:t>
            </w:r>
          </w:p>
        </w:tc>
      </w:tr>
      <w:tr>
        <w:tc>
          <w:tcPr>
            <w:tcW w:type="dxa" w:w="1701"/>
            <w:vAlign w:val="center"/>
          </w:tcPr>
          <w:p>
            <w:pPr>
              <w:spacing w:before="20" w:after="20" w:line="240" w:lineRule="auto"/>
              <w:jc w:val="left"/>
            </w:pPr>
            <w:r/>
            <w:r>
              <w:rPr>
                <w:rFonts w:ascii="Arial" w:hAnsi="Arial"/>
                <w:b w:val="0"/>
                <w:sz w:val="20"/>
              </w:rPr>
              <w:t>¿De qué manera la implementación de un plan de mantenimiento preventivo mejora la disponibilidad del sistema de bombeo?</w:t>
            </w:r>
          </w:p>
        </w:tc>
        <w:tc>
          <w:tcPr>
            <w:tcW w:type="dxa" w:w="1701"/>
            <w:vAlign w:val="center"/>
          </w:tcPr>
          <w:p>
            <w:pPr>
              <w:spacing w:before="20" w:after="20" w:line="240" w:lineRule="auto"/>
              <w:jc w:val="left"/>
            </w:pPr>
            <w:r/>
            <w:r>
              <w:rPr>
                <w:rFonts w:ascii="Arial" w:hAnsi="Arial"/>
                <w:b w:val="0"/>
                <w:sz w:val="20"/>
              </w:rPr>
              <w:t>Determinar cómo la implementación de un plan de mantenimiento preventivo mejora la disponibilidad del sistema de bombeo.</w:t>
            </w:r>
          </w:p>
        </w:tc>
        <w:tc>
          <w:tcPr>
            <w:tcW w:type="dxa" w:w="1701"/>
            <w:vAlign w:val="center"/>
          </w:tcPr>
          <w:p>
            <w:pPr>
              <w:spacing w:before="20" w:after="20" w:line="240" w:lineRule="auto"/>
              <w:jc w:val="left"/>
            </w:pPr>
            <w:r/>
            <w:r>
              <w:rPr>
                <w:rFonts w:ascii="Arial" w:hAnsi="Arial"/>
                <w:b w:val="0"/>
                <w:sz w:val="20"/>
              </w:rPr>
              <w:t>La implementación de un plan de mantenimiento preventivo mejora la disponibilidad del sistema de bombeo.</w:t>
            </w:r>
          </w:p>
        </w:tc>
        <w:tc>
          <w:tcPr>
            <w:tcW w:type="dxa" w:w="1701"/>
            <w:vAlign w:val="center"/>
          </w:tcPr>
          <w:p>
            <w:pPr>
              <w:spacing w:before="20" w:after="20" w:line="240" w:lineRule="auto"/>
              <w:jc w:val="left"/>
            </w:pPr>
            <w:r/>
            <w:r>
              <w:rPr>
                <w:rFonts w:ascii="Arial" w:hAnsi="Arial"/>
                <w:b w:val="0"/>
                <w:sz w:val="20"/>
              </w:rPr>
              <w:t>VARIABLE INDEPENDIENTE:</w:t>
            </w:r>
          </w:p>
          <w:p>
            <w:pPr>
              <w:spacing w:before="20" w:after="20" w:line="240" w:lineRule="auto"/>
              <w:jc w:val="left"/>
            </w:pPr>
            <w:r>
              <w:rPr>
                <w:rFonts w:ascii="Arial" w:hAnsi="Arial"/>
                <w:b w:val="0"/>
                <w:sz w:val="20"/>
              </w:rPr>
              <w:t>PLAN DE MANTENIMIENTO PREVENTIVO</w:t>
            </w:r>
          </w:p>
        </w:tc>
        <w:tc>
          <w:tcPr>
            <w:tcW w:type="dxa" w:w="1701"/>
            <w:vAlign w:val="center"/>
          </w:tcPr>
          <w:p>
            <w:pPr>
              <w:spacing w:before="20" w:after="20" w:line="240" w:lineRule="auto"/>
              <w:jc w:val="left"/>
            </w:pPr>
            <w:r/>
            <w:r>
              <w:rPr>
                <w:rFonts w:ascii="Arial" w:hAnsi="Arial"/>
                <w:b w:val="0"/>
                <w:sz w:val="20"/>
              </w:rPr>
              <w:t>TIPO: Aplicada</w:t>
            </w:r>
          </w:p>
          <w:p>
            <w:pPr>
              <w:spacing w:before="20" w:after="20" w:line="240" w:lineRule="auto"/>
              <w:jc w:val="left"/>
            </w:pPr>
            <w:r>
              <w:rPr>
                <w:rFonts w:ascii="Arial" w:hAnsi="Arial"/>
                <w:b w:val="0"/>
                <w:sz w:val="20"/>
              </w:rPr>
              <w:t>ENFOQUE: Cuantitativo</w:t>
            </w:r>
          </w:p>
          <w:p>
            <w:pPr>
              <w:spacing w:before="20" w:after="20" w:line="240" w:lineRule="auto"/>
              <w:jc w:val="left"/>
            </w:pPr>
            <w:r>
              <w:rPr>
                <w:rFonts w:ascii="Arial" w:hAnsi="Arial"/>
                <w:b w:val="0"/>
                <w:sz w:val="20"/>
              </w:rPr>
              <w:t>NIVEL: Explicativo</w:t>
            </w:r>
          </w:p>
        </w:tc>
      </w:tr>
      <w:tr>
        <w:tc>
          <w:tcPr>
            <w:tcW w:type="dxa" w:w="1701"/>
            <w:vAlign w:val="center"/>
          </w:tcPr>
          <w:p>
            <w:pPr>
              <w:spacing w:before="20" w:after="20" w:line="240" w:lineRule="auto"/>
              <w:jc w:val="left"/>
            </w:pPr>
            <w:r/>
            <w:r>
              <w:rPr>
                <w:rFonts w:ascii="Arial" w:hAnsi="Arial"/>
                <w:b w:val="0"/>
                <w:sz w:val="20"/>
              </w:rPr>
              <w:t>PROBLEMAS ESPECÍFICOS:</w:t>
            </w:r>
          </w:p>
          <w:p>
            <w:pPr>
              <w:spacing w:before="20" w:after="20" w:line="240" w:lineRule="auto"/>
              <w:jc w:val="left"/>
            </w:pPr>
            <w:r>
              <w:rPr>
                <w:rFonts w:ascii="Arial" w:hAnsi="Arial"/>
                <w:b w:val="0"/>
                <w:sz w:val="20"/>
              </w:rPr>
              <w:t>¿De qué manera mejora la confiabilidad?</w:t>
            </w:r>
          </w:p>
        </w:tc>
        <w:tc>
          <w:tcPr>
            <w:tcW w:type="dxa" w:w="1701"/>
            <w:vAlign w:val="center"/>
          </w:tcPr>
          <w:p>
            <w:pPr>
              <w:spacing w:before="20" w:after="20" w:line="240" w:lineRule="auto"/>
              <w:jc w:val="left"/>
            </w:pPr>
            <w:r/>
            <w:r>
              <w:rPr>
                <w:rFonts w:ascii="Arial" w:hAnsi="Arial"/>
                <w:b w:val="0"/>
                <w:sz w:val="20"/>
              </w:rPr>
              <w:t>OBJETIVOS ESPECÍFICOS:</w:t>
            </w:r>
          </w:p>
          <w:p>
            <w:pPr>
              <w:spacing w:before="20" w:after="20" w:line="240" w:lineRule="auto"/>
              <w:jc w:val="left"/>
            </w:pPr>
            <w:r>
              <w:rPr>
                <w:rFonts w:ascii="Arial" w:hAnsi="Arial"/>
                <w:b w:val="0"/>
                <w:sz w:val="20"/>
              </w:rPr>
              <w:t>Determinar cómo mejora la confiabilidad.</w:t>
            </w:r>
          </w:p>
        </w:tc>
        <w:tc>
          <w:tcPr>
            <w:tcW w:type="dxa" w:w="1701"/>
            <w:vAlign w:val="center"/>
          </w:tcPr>
          <w:p>
            <w:pPr>
              <w:spacing w:before="20" w:after="20" w:line="240" w:lineRule="auto"/>
              <w:jc w:val="left"/>
            </w:pPr>
            <w:r/>
            <w:r>
              <w:rPr>
                <w:rFonts w:ascii="Arial" w:hAnsi="Arial"/>
                <w:b w:val="0"/>
                <w:sz w:val="20"/>
              </w:rPr>
              <w:t>HIPÓTESIS ESPECÍFICAS:</w:t>
            </w:r>
          </w:p>
          <w:p>
            <w:pPr>
              <w:spacing w:before="20" w:after="20" w:line="240" w:lineRule="auto"/>
              <w:jc w:val="left"/>
            </w:pPr>
            <w:r>
              <w:rPr>
                <w:rFonts w:ascii="Arial" w:hAnsi="Arial"/>
                <w:b w:val="0"/>
                <w:sz w:val="20"/>
              </w:rPr>
              <w:t>La implementación mejora la confiabilidad.</w:t>
            </w:r>
          </w:p>
        </w:tc>
        <w:tc>
          <w:tcPr>
            <w:tcW w:type="dxa" w:w="1701"/>
            <w:vAlign w:val="center"/>
          </w:tcPr>
          <w:p>
            <w:pPr>
              <w:spacing w:before="20" w:after="20" w:line="240" w:lineRule="auto"/>
              <w:jc w:val="left"/>
            </w:pPr>
            <w:r/>
            <w:r>
              <w:rPr>
                <w:rFonts w:ascii="Arial" w:hAnsi="Arial"/>
                <w:b w:val="0"/>
                <w:sz w:val="20"/>
              </w:rPr>
              <w:t>DIMENSIONES VI:</w:t>
            </w:r>
          </w:p>
          <w:p>
            <w:pPr>
              <w:spacing w:before="20" w:after="20" w:line="240" w:lineRule="auto"/>
              <w:jc w:val="left"/>
            </w:pPr>
            <w:r>
              <w:rPr>
                <w:rFonts w:ascii="Arial" w:hAnsi="Arial"/>
                <w:b w:val="0"/>
                <w:sz w:val="20"/>
              </w:rPr>
              <w:t>- Diagnóstico inicial</w:t>
            </w:r>
          </w:p>
          <w:p>
            <w:pPr>
              <w:spacing w:before="20" w:after="20" w:line="240" w:lineRule="auto"/>
              <w:jc w:val="left"/>
            </w:pPr>
            <w:r>
              <w:rPr>
                <w:rFonts w:ascii="Arial" w:hAnsi="Arial"/>
                <w:b w:val="0"/>
                <w:sz w:val="20"/>
              </w:rPr>
              <w:t>- AMEF</w:t>
            </w:r>
          </w:p>
          <w:p>
            <w:pPr>
              <w:spacing w:before="20" w:after="20" w:line="240" w:lineRule="auto"/>
              <w:jc w:val="left"/>
            </w:pPr>
            <w:r>
              <w:rPr>
                <w:rFonts w:ascii="Arial" w:hAnsi="Arial"/>
                <w:b w:val="0"/>
                <w:sz w:val="20"/>
              </w:rPr>
              <w:t>- Programación de actividades</w:t>
            </w:r>
          </w:p>
        </w:tc>
        <w:tc>
          <w:tcPr>
            <w:tcW w:type="dxa" w:w="1701"/>
            <w:vAlign w:val="center"/>
          </w:tcPr>
          <w:p>
            <w:pPr>
              <w:spacing w:before="20" w:after="20" w:line="240" w:lineRule="auto"/>
              <w:jc w:val="left"/>
            </w:pPr>
            <w:r/>
            <w:r>
              <w:rPr>
                <w:rFonts w:ascii="Arial" w:hAnsi="Arial"/>
                <w:b w:val="0"/>
                <w:sz w:val="20"/>
              </w:rPr>
              <w:t>DISEÑO: Pre Experimental</w:t>
            </w:r>
          </w:p>
          <w:p>
            <w:pPr>
              <w:spacing w:before="20" w:after="20" w:line="240" w:lineRule="auto"/>
              <w:jc w:val="left"/>
            </w:pPr>
            <w:r>
              <w:rPr>
                <w:rFonts w:ascii="Arial" w:hAnsi="Arial"/>
                <w:b w:val="0"/>
                <w:sz w:val="20"/>
              </w:rPr>
              <w:t>POBLACIÓN: Sistema de bombeo</w:t>
            </w:r>
          </w:p>
          <w:p>
            <w:pPr>
              <w:spacing w:before="20" w:after="20" w:line="240" w:lineRule="auto"/>
              <w:jc w:val="left"/>
            </w:pPr>
            <w:r>
              <w:rPr>
                <w:rFonts w:ascii="Arial" w:hAnsi="Arial"/>
                <w:b w:val="0"/>
                <w:sz w:val="20"/>
              </w:rPr>
              <w:t>MUESTRA: 2 estaciones</w:t>
            </w:r>
          </w:p>
        </w:tc>
      </w:tr>
      <w:tr>
        <w:tc>
          <w:tcPr>
            <w:tcW w:type="dxa" w:w="1701"/>
            <w:vAlign w:val="center"/>
          </w:tcPr>
          <w:p>
            <w:pPr>
              <w:spacing w:before="20" w:after="20" w:line="240" w:lineRule="auto"/>
              <w:jc w:val="left"/>
            </w:pPr>
            <w:r/>
            <w:r>
              <w:rPr>
                <w:rFonts w:ascii="Arial" w:hAnsi="Arial"/>
                <w:b w:val="0"/>
                <w:sz w:val="20"/>
              </w:rPr>
              <w:t>¿De qué manera mejora la mantenibilidad?</w:t>
            </w:r>
          </w:p>
        </w:tc>
        <w:tc>
          <w:tcPr>
            <w:tcW w:type="dxa" w:w="1701"/>
            <w:vAlign w:val="center"/>
          </w:tcPr>
          <w:p>
            <w:pPr>
              <w:spacing w:before="20" w:after="20" w:line="240" w:lineRule="auto"/>
              <w:jc w:val="left"/>
            </w:pPr>
            <w:r/>
            <w:r>
              <w:rPr>
                <w:rFonts w:ascii="Arial" w:hAnsi="Arial"/>
                <w:b w:val="0"/>
                <w:sz w:val="20"/>
              </w:rPr>
              <w:t>Determinar cómo mejora la mantenibilidad.</w:t>
            </w:r>
          </w:p>
        </w:tc>
        <w:tc>
          <w:tcPr>
            <w:tcW w:type="dxa" w:w="1701"/>
            <w:vAlign w:val="center"/>
          </w:tcPr>
          <w:p>
            <w:pPr>
              <w:spacing w:before="20" w:after="20" w:line="240" w:lineRule="auto"/>
              <w:jc w:val="left"/>
            </w:pPr>
            <w:r/>
            <w:r>
              <w:rPr>
                <w:rFonts w:ascii="Arial" w:hAnsi="Arial"/>
                <w:b w:val="0"/>
                <w:sz w:val="20"/>
              </w:rPr>
              <w:t>La implementación mejora la mantenibilidad.</w:t>
            </w:r>
          </w:p>
        </w:tc>
        <w:tc>
          <w:tcPr>
            <w:tcW w:type="dxa" w:w="1701"/>
            <w:vAlign w:val="center"/>
          </w:tcPr>
          <w:p>
            <w:pPr>
              <w:spacing w:before="20" w:after="20" w:line="240" w:lineRule="auto"/>
              <w:jc w:val="left"/>
            </w:pPr>
            <w:r/>
            <w:r>
              <w:rPr>
                <w:rFonts w:ascii="Arial" w:hAnsi="Arial"/>
                <w:b w:val="0"/>
                <w:sz w:val="20"/>
              </w:rPr>
              <w:t>VARIABLE DEPENDIENTE:</w:t>
            </w:r>
          </w:p>
          <w:p>
            <w:pPr>
              <w:spacing w:before="20" w:after="20" w:line="240" w:lineRule="auto"/>
              <w:jc w:val="left"/>
            </w:pPr>
            <w:r>
              <w:rPr>
                <w:rFonts w:ascii="Arial" w:hAnsi="Arial"/>
                <w:b w:val="0"/>
                <w:sz w:val="20"/>
              </w:rPr>
              <w:t>DISPONIBILIDAD</w:t>
            </w:r>
          </w:p>
          <w:p>
            <w:pPr>
              <w:spacing w:before="20" w:after="20" w:line="240" w:lineRule="auto"/>
              <w:jc w:val="left"/>
            </w:pPr>
            <w:r>
              <w:rPr>
                <w:rFonts w:ascii="Arial" w:hAnsi="Arial"/>
                <w:b w:val="0"/>
                <w:sz w:val="20"/>
              </w:rPr>
            </w:r>
          </w:p>
          <w:p>
            <w:pPr>
              <w:spacing w:before="20" w:after="20" w:line="240" w:lineRule="auto"/>
              <w:jc w:val="left"/>
            </w:pPr>
            <w:r>
              <w:rPr>
                <w:rFonts w:ascii="Arial" w:hAnsi="Arial"/>
                <w:b w:val="0"/>
                <w:sz w:val="20"/>
              </w:rPr>
              <w:t>DIMENSIONES VD:</w:t>
            </w:r>
          </w:p>
          <w:p>
            <w:pPr>
              <w:spacing w:before="20" w:after="20" w:line="240" w:lineRule="auto"/>
              <w:jc w:val="left"/>
            </w:pPr>
            <w:r>
              <w:rPr>
                <w:rFonts w:ascii="Arial" w:hAnsi="Arial"/>
                <w:b w:val="0"/>
                <w:sz w:val="20"/>
              </w:rPr>
              <w:t>- Confiabilidad</w:t>
            </w:r>
          </w:p>
          <w:p>
            <w:pPr>
              <w:spacing w:before="20" w:after="20" w:line="240" w:lineRule="auto"/>
              <w:jc w:val="left"/>
            </w:pPr>
            <w:r>
              <w:rPr>
                <w:rFonts w:ascii="Arial" w:hAnsi="Arial"/>
                <w:b w:val="0"/>
                <w:sz w:val="20"/>
              </w:rPr>
              <w:t>- Mantenibilidad</w:t>
            </w:r>
          </w:p>
        </w:tc>
        <w:tc>
          <w:tcPr>
            <w:tcW w:type="dxa" w:w="1701"/>
            <w:vAlign w:val="center"/>
          </w:tcPr>
          <w:p>
            <w:pPr>
              <w:spacing w:before="20" w:after="20" w:line="240" w:lineRule="auto"/>
              <w:jc w:val="left"/>
            </w:pPr>
            <w:r/>
            <w:r>
              <w:rPr>
                <w:rFonts w:ascii="Arial" w:hAnsi="Arial"/>
                <w:b w:val="0"/>
                <w:sz w:val="20"/>
              </w:rPr>
              <w:t>TÉCNICAS: Análisis documental, Observación</w:t>
            </w:r>
          </w:p>
          <w:p>
            <w:pPr>
              <w:spacing w:before="20" w:after="20" w:line="240" w:lineRule="auto"/>
              <w:jc w:val="left"/>
            </w:pPr>
            <w:r>
              <w:rPr>
                <w:rFonts w:ascii="Arial" w:hAnsi="Arial"/>
                <w:b w:val="0"/>
                <w:sz w:val="20"/>
              </w:rPr>
              <w:t>INSTRUMENTOS: Ficha de datos</w:t>
            </w:r>
          </w:p>
          <w:p>
            <w:pPr>
              <w:spacing w:before="20" w:after="20" w:line="240" w:lineRule="auto"/>
              <w:jc w:val="left"/>
            </w:pPr>
            <w:r>
              <w:rPr>
                <w:rFonts w:ascii="Arial" w:hAnsi="Arial"/>
                <w:b w:val="0"/>
                <w:sz w:val="20"/>
              </w:rPr>
              <w:t>PROCESAMIENTO: SPSS v25</w:t>
            </w:r>
          </w:p>
        </w:tc>
      </w:tr>
    </w:tbl>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Figura 2.3 Matriz de operacionalización de diseño</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1701"/>
            <w:shd w:val="clear" w:fill="D9D9D9"/>
            <w:vAlign w:val="center"/>
          </w:tcPr>
          <w:p>
            <w:pPr>
              <w:spacing w:before="20" w:after="20" w:line="240" w:lineRule="auto"/>
              <w:jc w:val="center"/>
            </w:pPr>
            <w:r/>
            <w:r>
              <w:rPr>
                <w:rFonts w:ascii="Arial" w:hAnsi="Arial"/>
                <w:b/>
                <w:sz w:val="20"/>
              </w:rPr>
              <w:t>VARIABLES</w:t>
            </w:r>
          </w:p>
        </w:tc>
        <w:tc>
          <w:tcPr>
            <w:tcW w:type="dxa" w:w="1701"/>
            <w:shd w:val="clear" w:fill="D9D9D9"/>
            <w:vAlign w:val="center"/>
          </w:tcPr>
          <w:p>
            <w:pPr>
              <w:spacing w:before="20" w:after="20" w:line="240" w:lineRule="auto"/>
              <w:jc w:val="center"/>
            </w:pPr>
            <w:r/>
            <w:r>
              <w:rPr>
                <w:rFonts w:ascii="Arial" w:hAnsi="Arial"/>
                <w:b/>
                <w:sz w:val="20"/>
              </w:rPr>
              <w:t>DIMENSIONES</w:t>
            </w:r>
          </w:p>
        </w:tc>
        <w:tc>
          <w:tcPr>
            <w:tcW w:type="dxa" w:w="1701"/>
            <w:shd w:val="clear" w:fill="D9D9D9"/>
            <w:vAlign w:val="center"/>
          </w:tcPr>
          <w:p>
            <w:pPr>
              <w:spacing w:before="20" w:after="20" w:line="240" w:lineRule="auto"/>
              <w:jc w:val="center"/>
            </w:pPr>
            <w:r/>
            <w:r>
              <w:rPr>
                <w:rFonts w:ascii="Arial" w:hAnsi="Arial"/>
                <w:b/>
                <w:sz w:val="20"/>
              </w:rPr>
              <w:t>INDICADORES</w:t>
            </w:r>
          </w:p>
        </w:tc>
        <w:tc>
          <w:tcPr>
            <w:tcW w:type="dxa" w:w="1701"/>
            <w:shd w:val="clear" w:fill="D9D9D9"/>
            <w:vAlign w:val="center"/>
          </w:tcPr>
          <w:p>
            <w:pPr>
              <w:spacing w:before="20" w:after="20" w:line="240" w:lineRule="auto"/>
              <w:jc w:val="center"/>
            </w:pPr>
            <w:r/>
            <w:r>
              <w:rPr>
                <w:rFonts w:ascii="Arial" w:hAnsi="Arial"/>
                <w:b/>
                <w:sz w:val="20"/>
              </w:rPr>
              <w:t>ÍNDICE</w:t>
            </w:r>
          </w:p>
        </w:tc>
        <w:tc>
          <w:tcPr>
            <w:tcW w:type="dxa" w:w="1701"/>
            <w:shd w:val="clear" w:fill="D9D9D9"/>
            <w:vAlign w:val="center"/>
          </w:tcPr>
          <w:p>
            <w:pPr>
              <w:spacing w:before="20" w:after="20" w:line="240" w:lineRule="auto"/>
              <w:jc w:val="center"/>
            </w:pPr>
            <w:r/>
            <w:r>
              <w:rPr>
                <w:rFonts w:ascii="Arial" w:hAnsi="Arial"/>
                <w:b/>
                <w:sz w:val="20"/>
              </w:rPr>
              <w:t>MÉTODO Y TÉCNICA</w:t>
            </w:r>
          </w:p>
        </w:tc>
      </w:tr>
      <w:tr>
        <w:tc>
          <w:tcPr>
            <w:tcW w:type="dxa" w:w="1701"/>
            <w:vAlign w:val="center"/>
          </w:tcPr>
          <w:p>
            <w:pPr>
              <w:spacing w:before="20" w:after="20" w:line="240" w:lineRule="auto"/>
              <w:jc w:val="left"/>
            </w:pPr>
            <w:r/>
            <w:r>
              <w:rPr>
                <w:rFonts w:ascii="Arial" w:hAnsi="Arial"/>
                <w:b w:val="0"/>
                <w:sz w:val="20"/>
              </w:rPr>
              <w:t>VARIABLE I:</w:t>
            </w:r>
          </w:p>
          <w:p>
            <w:pPr>
              <w:spacing w:before="20" w:after="20" w:line="240" w:lineRule="auto"/>
              <w:jc w:val="left"/>
            </w:pPr>
            <w:r>
              <w:rPr>
                <w:rFonts w:ascii="Arial" w:hAnsi="Arial"/>
                <w:b w:val="0"/>
                <w:sz w:val="20"/>
              </w:rPr>
              <w:t>Diseño de un sistema de ventilación mecánica con jetfan</w:t>
            </w:r>
          </w:p>
        </w:tc>
        <w:tc>
          <w:tcPr>
            <w:tcW w:type="dxa" w:w="1701"/>
            <w:vAlign w:val="center"/>
          </w:tcPr>
          <w:p>
            <w:pPr>
              <w:spacing w:before="20" w:after="20" w:line="240" w:lineRule="auto"/>
              <w:jc w:val="left"/>
            </w:pPr>
            <w:r/>
            <w:r>
              <w:rPr>
                <w:rFonts w:ascii="Arial" w:hAnsi="Arial"/>
                <w:b w:val="0"/>
                <w:sz w:val="20"/>
              </w:rPr>
              <w:t>Parámetros básicos de diseño</w:t>
            </w:r>
          </w:p>
        </w:tc>
        <w:tc>
          <w:tcPr>
            <w:tcW w:type="dxa" w:w="1701"/>
            <w:vAlign w:val="center"/>
          </w:tcPr>
          <w:p>
            <w:pPr>
              <w:spacing w:before="20" w:after="20" w:line="240" w:lineRule="auto"/>
              <w:jc w:val="left"/>
            </w:pPr>
            <w:r/>
            <w:r>
              <w:rPr>
                <w:rFonts w:ascii="Arial" w:hAnsi="Arial"/>
                <w:b w:val="0"/>
                <w:sz w:val="20"/>
              </w:rPr>
              <w:t>Volumen</w:t>
            </w:r>
          </w:p>
          <w:p>
            <w:pPr>
              <w:spacing w:before="20" w:after="20" w:line="240" w:lineRule="auto"/>
              <w:jc w:val="left"/>
            </w:pPr>
            <w:r>
              <w:rPr>
                <w:rFonts w:ascii="Arial" w:hAnsi="Arial"/>
                <w:b w:val="0"/>
                <w:sz w:val="20"/>
              </w:rPr>
              <w:t>Caudal</w:t>
            </w:r>
          </w:p>
        </w:tc>
        <w:tc>
          <w:tcPr>
            <w:tcW w:type="dxa" w:w="1701"/>
            <w:vAlign w:val="center"/>
          </w:tcPr>
          <w:p>
            <w:pPr>
              <w:spacing w:before="20" w:after="20" w:line="240" w:lineRule="auto"/>
              <w:jc w:val="left"/>
            </w:pPr>
            <w:r/>
            <w:r>
              <w:rPr>
                <w:rFonts w:ascii="Arial" w:hAnsi="Arial"/>
                <w:b w:val="0"/>
                <w:sz w:val="20"/>
              </w:rPr>
              <w:t>Área x altura</w:t>
            </w:r>
          </w:p>
          <w:p>
            <w:pPr>
              <w:spacing w:before="20" w:after="20" w:line="240" w:lineRule="auto"/>
              <w:jc w:val="left"/>
            </w:pPr>
            <w:r>
              <w:rPr>
                <w:rFonts w:ascii="Arial" w:hAnsi="Arial"/>
                <w:b w:val="0"/>
                <w:sz w:val="20"/>
              </w:rPr>
              <w:t>Volumen de aire/minuto</w:t>
            </w:r>
          </w:p>
        </w:tc>
        <w:tc>
          <w:tcPr>
            <w:tcW w:type="dxa" w:w="1701"/>
            <w:vAlign w:val="center"/>
          </w:tcPr>
          <w:p>
            <w:pPr>
              <w:spacing w:before="20" w:after="20" w:line="240" w:lineRule="auto"/>
              <w:jc w:val="left"/>
            </w:pPr>
            <w:r/>
            <w:r>
              <w:rPr>
                <w:rFonts w:ascii="Arial" w:hAnsi="Arial"/>
                <w:b w:val="0"/>
                <w:sz w:val="20"/>
              </w:rPr>
              <w:t>MÉTODO:</w:t>
            </w:r>
          </w:p>
          <w:p>
            <w:pPr>
              <w:spacing w:before="20" w:after="20" w:line="240" w:lineRule="auto"/>
              <w:jc w:val="left"/>
            </w:pPr>
            <w:r>
              <w:rPr>
                <w:rFonts w:ascii="Arial" w:hAnsi="Arial"/>
                <w:b w:val="0"/>
                <w:sz w:val="20"/>
              </w:rPr>
              <w:t>Cuantitativo</w:t>
            </w:r>
          </w:p>
        </w:tc>
      </w:tr>
      <w:tr>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t>Redes de distribución de aire</w:t>
            </w:r>
          </w:p>
        </w:tc>
        <w:tc>
          <w:tcPr>
            <w:tcW w:type="dxa" w:w="1701"/>
            <w:vAlign w:val="center"/>
          </w:tcPr>
          <w:p>
            <w:pPr>
              <w:spacing w:before="20" w:after="20" w:line="240" w:lineRule="auto"/>
              <w:jc w:val="left"/>
            </w:pPr>
            <w:r/>
            <w:r>
              <w:rPr>
                <w:rFonts w:ascii="Arial" w:hAnsi="Arial"/>
                <w:b w:val="0"/>
                <w:sz w:val="20"/>
              </w:rPr>
              <w:t>Pérdidas</w:t>
            </w:r>
          </w:p>
          <w:p>
            <w:pPr>
              <w:spacing w:before="20" w:after="20" w:line="240" w:lineRule="auto"/>
              <w:jc w:val="left"/>
            </w:pPr>
            <w:r>
              <w:rPr>
                <w:rFonts w:ascii="Arial" w:hAnsi="Arial"/>
                <w:b w:val="0"/>
                <w:sz w:val="20"/>
              </w:rPr>
              <w:t>Ruta crítica</w:t>
            </w:r>
          </w:p>
        </w:tc>
        <w:tc>
          <w:tcPr>
            <w:tcW w:type="dxa" w:w="1701"/>
            <w:vAlign w:val="center"/>
          </w:tcPr>
          <w:p>
            <w:pPr>
              <w:spacing w:before="20" w:after="20" w:line="240" w:lineRule="auto"/>
              <w:jc w:val="left"/>
            </w:pPr>
            <w:r/>
            <w:r>
              <w:rPr>
                <w:rFonts w:ascii="Arial" w:hAnsi="Arial"/>
                <w:b w:val="0"/>
                <w:sz w:val="20"/>
              </w:rPr>
              <w:t>Pulg. columna agua/100 pies</w:t>
            </w:r>
          </w:p>
          <w:p>
            <w:pPr>
              <w:spacing w:before="20" w:after="20" w:line="240" w:lineRule="auto"/>
              <w:jc w:val="left"/>
            </w:pPr>
            <w:r>
              <w:rPr>
                <w:rFonts w:ascii="Arial" w:hAnsi="Arial"/>
                <w:b w:val="0"/>
                <w:sz w:val="20"/>
              </w:rPr>
              <w:t>Máxima pérdida de presión</w:t>
            </w:r>
          </w:p>
        </w:tc>
        <w:tc>
          <w:tcPr>
            <w:tcW w:type="dxa" w:w="1701"/>
            <w:vAlign w:val="center"/>
          </w:tcPr>
          <w:p>
            <w:pPr>
              <w:spacing w:before="20" w:after="20" w:line="240" w:lineRule="auto"/>
              <w:jc w:val="left"/>
            </w:pPr>
            <w:r/>
            <w:r>
              <w:rPr>
                <w:rFonts w:ascii="Arial" w:hAnsi="Arial"/>
                <w:b w:val="0"/>
                <w:sz w:val="20"/>
              </w:rPr>
              <w:t>MÉTODO:</w:t>
            </w:r>
          </w:p>
          <w:p>
            <w:pPr>
              <w:spacing w:before="20" w:after="20" w:line="240" w:lineRule="auto"/>
              <w:jc w:val="left"/>
            </w:pPr>
            <w:r>
              <w:rPr>
                <w:rFonts w:ascii="Arial" w:hAnsi="Arial"/>
                <w:b w:val="0"/>
                <w:sz w:val="20"/>
              </w:rPr>
              <w:t>Cualitativo</w:t>
            </w:r>
          </w:p>
        </w:tc>
      </w:tr>
      <w:tr>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t>Selección de equipos</w:t>
            </w:r>
          </w:p>
        </w:tc>
        <w:tc>
          <w:tcPr>
            <w:tcW w:type="dxa" w:w="1701"/>
            <w:vAlign w:val="center"/>
          </w:tcPr>
          <w:p>
            <w:pPr>
              <w:spacing w:before="20" w:after="20" w:line="240" w:lineRule="auto"/>
              <w:jc w:val="left"/>
            </w:pPr>
            <w:r/>
            <w:r>
              <w:rPr>
                <w:rFonts w:ascii="Arial" w:hAnsi="Arial"/>
                <w:b w:val="0"/>
                <w:sz w:val="20"/>
              </w:rPr>
              <w:t>Caída de presión</w:t>
            </w:r>
          </w:p>
          <w:p>
            <w:pPr>
              <w:spacing w:before="20" w:after="20" w:line="240" w:lineRule="auto"/>
              <w:jc w:val="left"/>
            </w:pPr>
            <w:r>
              <w:rPr>
                <w:rFonts w:ascii="Arial" w:hAnsi="Arial"/>
                <w:b w:val="0"/>
                <w:sz w:val="20"/>
              </w:rPr>
              <w:t>Caudal de operación</w:t>
            </w:r>
          </w:p>
          <w:p>
            <w:pPr>
              <w:spacing w:before="20" w:after="20" w:line="240" w:lineRule="auto"/>
              <w:jc w:val="left"/>
            </w:pPr>
            <w:r>
              <w:rPr>
                <w:rFonts w:ascii="Arial" w:hAnsi="Arial"/>
                <w:b w:val="0"/>
                <w:sz w:val="20"/>
              </w:rPr>
              <w:t>Eficiencia</w:t>
            </w:r>
          </w:p>
        </w:tc>
        <w:tc>
          <w:tcPr>
            <w:tcW w:type="dxa" w:w="1701"/>
            <w:vAlign w:val="center"/>
          </w:tcPr>
          <w:p>
            <w:pPr>
              <w:spacing w:before="20" w:after="20" w:line="240" w:lineRule="auto"/>
              <w:jc w:val="left"/>
            </w:pPr>
            <w:r/>
            <w:r>
              <w:rPr>
                <w:rFonts w:ascii="Arial" w:hAnsi="Arial"/>
                <w:b w:val="0"/>
                <w:sz w:val="20"/>
              </w:rPr>
              <w:t>Pérdida real</w:t>
            </w:r>
          </w:p>
          <w:p>
            <w:pPr>
              <w:spacing w:before="20" w:after="20" w:line="240" w:lineRule="auto"/>
              <w:jc w:val="left"/>
            </w:pPr>
            <w:r>
              <w:rPr>
                <w:rFonts w:ascii="Arial" w:hAnsi="Arial"/>
                <w:b w:val="0"/>
                <w:sz w:val="20"/>
              </w:rPr>
              <w:t>Volumen real</w:t>
            </w:r>
          </w:p>
          <w:p>
            <w:pPr>
              <w:spacing w:before="20" w:after="20" w:line="240" w:lineRule="auto"/>
              <w:jc w:val="left"/>
            </w:pPr>
            <w:r>
              <w:rPr>
                <w:rFonts w:ascii="Arial" w:hAnsi="Arial"/>
                <w:b w:val="0"/>
                <w:sz w:val="20"/>
              </w:rPr>
              <w:t>Potencia mecánica/eléctrica</w:t>
            </w:r>
          </w:p>
        </w:tc>
        <w:tc>
          <w:tcPr>
            <w:tcW w:type="dxa" w:w="1701"/>
            <w:vAlign w:val="center"/>
          </w:tcPr>
          <w:p>
            <w:pPr>
              <w:spacing w:before="20" w:after="20" w:line="240" w:lineRule="auto"/>
              <w:jc w:val="left"/>
            </w:pPr>
            <w:r/>
            <w:r>
              <w:rPr>
                <w:rFonts w:ascii="Arial" w:hAnsi="Arial"/>
                <w:b w:val="0"/>
                <w:sz w:val="20"/>
              </w:rPr>
              <w:t>TÉCNICA:</w:t>
            </w:r>
          </w:p>
          <w:p>
            <w:pPr>
              <w:spacing w:before="20" w:after="20" w:line="240" w:lineRule="auto"/>
              <w:jc w:val="left"/>
            </w:pPr>
            <w:r>
              <w:rPr>
                <w:rFonts w:ascii="Arial" w:hAnsi="Arial"/>
                <w:b w:val="0"/>
                <w:sz w:val="20"/>
              </w:rPr>
              <w:t>Documental</w:t>
            </w:r>
          </w:p>
        </w:tc>
      </w:tr>
      <w:tr>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t>Validación de diseño</w:t>
            </w:r>
          </w:p>
        </w:tc>
        <w:tc>
          <w:tcPr>
            <w:tcW w:type="dxa" w:w="1701"/>
            <w:vAlign w:val="center"/>
          </w:tcPr>
          <w:p>
            <w:pPr>
              <w:spacing w:before="20" w:after="20" w:line="240" w:lineRule="auto"/>
              <w:jc w:val="left"/>
            </w:pPr>
            <w:r/>
            <w:r>
              <w:rPr>
                <w:rFonts w:ascii="Arial" w:hAnsi="Arial"/>
                <w:b w:val="0"/>
                <w:sz w:val="20"/>
              </w:rPr>
              <w:t>Preproceso</w:t>
            </w:r>
          </w:p>
          <w:p>
            <w:pPr>
              <w:spacing w:before="20" w:after="20" w:line="240" w:lineRule="auto"/>
              <w:jc w:val="left"/>
            </w:pPr>
            <w:r>
              <w:rPr>
                <w:rFonts w:ascii="Arial" w:hAnsi="Arial"/>
                <w:b w:val="0"/>
                <w:sz w:val="20"/>
              </w:rPr>
              <w:t>Resolución</w:t>
            </w:r>
          </w:p>
          <w:p>
            <w:pPr>
              <w:spacing w:before="20" w:after="20" w:line="240" w:lineRule="auto"/>
              <w:jc w:val="left"/>
            </w:pPr>
            <w:r>
              <w:rPr>
                <w:rFonts w:ascii="Arial" w:hAnsi="Arial"/>
                <w:b w:val="0"/>
                <w:sz w:val="20"/>
              </w:rPr>
              <w:t>Postproceso</w:t>
            </w:r>
          </w:p>
        </w:tc>
        <w:tc>
          <w:tcPr>
            <w:tcW w:type="dxa" w:w="1701"/>
            <w:vAlign w:val="center"/>
          </w:tcPr>
          <w:p>
            <w:pPr>
              <w:spacing w:before="20" w:after="20" w:line="240" w:lineRule="auto"/>
              <w:jc w:val="left"/>
            </w:pPr>
            <w:r/>
            <w:r>
              <w:rPr>
                <w:rFonts w:ascii="Arial" w:hAnsi="Arial"/>
                <w:b w:val="0"/>
                <w:sz w:val="20"/>
              </w:rPr>
              <w:t>Diseño, mallado</w:t>
            </w:r>
          </w:p>
          <w:p>
            <w:pPr>
              <w:spacing w:before="20" w:after="20" w:line="240" w:lineRule="auto"/>
              <w:jc w:val="left"/>
            </w:pPr>
            <w:r>
              <w:rPr>
                <w:rFonts w:ascii="Arial" w:hAnsi="Arial"/>
                <w:b w:val="0"/>
                <w:sz w:val="20"/>
              </w:rPr>
              <w:t>Ecuaciones diferenciales</w:t>
            </w:r>
          </w:p>
          <w:p>
            <w:pPr>
              <w:spacing w:before="20" w:after="20" w:line="240" w:lineRule="auto"/>
              <w:jc w:val="left"/>
            </w:pPr>
            <w:r>
              <w:rPr>
                <w:rFonts w:ascii="Arial" w:hAnsi="Arial"/>
                <w:b w:val="0"/>
                <w:sz w:val="20"/>
              </w:rPr>
              <w:t>Gráficos</w:t>
            </w:r>
          </w:p>
        </w:tc>
        <w:tc>
          <w:tcPr>
            <w:tcW w:type="dxa" w:w="1701"/>
            <w:vAlign w:val="center"/>
          </w:tcPr>
          <w:p>
            <w:pPr>
              <w:spacing w:before="20" w:after="20" w:line="240" w:lineRule="auto"/>
              <w:jc w:val="left"/>
            </w:pPr>
            <w:r/>
            <w:r>
              <w:rPr>
                <w:rFonts w:ascii="Arial" w:hAnsi="Arial"/>
                <w:b w:val="0"/>
                <w:sz w:val="20"/>
              </w:rPr>
              <w:t>TÉCNICA:</w:t>
            </w:r>
          </w:p>
          <w:p>
            <w:pPr>
              <w:spacing w:before="20" w:after="20" w:line="240" w:lineRule="auto"/>
              <w:jc w:val="left"/>
            </w:pPr>
            <w:r>
              <w:rPr>
                <w:rFonts w:ascii="Arial" w:hAnsi="Arial"/>
                <w:b w:val="0"/>
                <w:sz w:val="20"/>
              </w:rPr>
              <w:t>Empírica</w:t>
            </w:r>
          </w:p>
        </w:tc>
      </w:tr>
    </w:tbl>
    <w:p>
      <w:r>
        <w:t>[Se insertará la Matriz de Consistencia aquí]</w:t>
      </w:r>
    </w:p>
    <w:p>
      <w:pPr>
        <w:pStyle w:val="Heading2"/>
      </w:pPr>
      <w:r>
        <w:rPr>
          <w:rFonts w:ascii="Arial" w:hAnsi="Arial"/>
          <w:color w:val="000000"/>
          <w:sz w:val="24"/>
        </w:rPr>
        <w:t>2.3 Marco conceptual</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Elabora nuevos constructos fundamentados de las teorías en relación al problema de investigación. Recopila, sistematiza y construye conceptos para el desarrollo de la investigación.</w:t>
            </w:r>
          </w:p>
          <w:p>
            <w:pPr>
              <w:spacing w:after="120"/>
              <w:jc w:val="left"/>
            </w:pPr>
            <w:r>
              <w:rPr>
                <w:sz w:val="20"/>
              </w:rPr>
              <w:t>2.3.1 Variable 1 (Dimensiones, Indicadores).</w:t>
            </w:r>
          </w:p>
          <w:p>
            <w:pPr>
              <w:spacing w:after="120"/>
              <w:jc w:val="left"/>
            </w:pPr>
            <w:r>
              <w:rPr>
                <w:sz w:val="20"/>
              </w:rPr>
              <w:t>2.3.2 Variable 2 (en caso fuese necesario).</w:t>
            </w:r>
          </w:p>
        </w:tc>
      </w:tr>
    </w:tbl>
    <w:p/>
    <w:p>
      <w:pPr>
        <w:pStyle w:val="Heading2"/>
      </w:pPr>
      <w:r>
        <w:rPr>
          <w:rFonts w:ascii="Arial" w:hAnsi="Arial"/>
          <w:color w:val="000000"/>
          <w:sz w:val="24"/>
        </w:rPr>
        <w:t>2.4 Definición de términos básicos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Se recomienda declarar los términos que permitan facilitar el entendimiento de la investigación al lector, como términos propios de la industria o de la investigación.</w:t>
            </w:r>
          </w:p>
        </w:tc>
      </w:tr>
    </w:tbl>
    <w:p/>
    <w:p>
      <w:r>
        <w:br w:type="page"/>
      </w:r>
    </w:p>
    <w:p>
      <w:pPr>
        <w:pStyle w:val="Heading1"/>
        <w:spacing w:before="240" w:after="240"/>
        <w:jc w:val="left"/>
      </w:pPr>
      <w:r>
        <w:rPr>
          <w:rFonts w:ascii="Arial" w:hAnsi="Arial"/>
          <w:b/>
          <w:color w:val="000000"/>
          <w:sz w:val="28"/>
        </w:rPr>
        <w:t>III. HIPÓTESIS Y VARIABLES</w:t>
      </w:r>
    </w:p>
    <w:p>
      <w:pPr>
        <w:pStyle w:val="Heading2"/>
      </w:pPr>
      <w:r>
        <w:rPr>
          <w:rFonts w:ascii="Arial" w:hAnsi="Arial"/>
          <w:color w:val="000000"/>
          <w:sz w:val="24"/>
        </w:rPr>
        <w:t>3.1 Hipótesis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En caso de no aplicar a la investigación sustentar el motivo. Las investigaciones descriptivas simples no requieren hipótesis.</w:t>
            </w:r>
          </w:p>
          <w:p>
            <w:pPr>
              <w:spacing w:after="120"/>
              <w:jc w:val="left"/>
            </w:pPr>
            <w:r>
              <w:rPr>
                <w:b/>
                <w:sz w:val="20"/>
              </w:rPr>
              <w:t>Hipótesis General:</w:t>
            </w:r>
            <w:r>
              <w:rPr>
                <w:sz w:val="20"/>
              </w:rPr>
              <w:t xml:space="preserve"> Plantearse como afirmación, las cuales deben ser probada por medio de técnicas de investigación usando datos empíricos y ser acordes a los objetivos planteados.</w:t>
            </w:r>
          </w:p>
          <w:p>
            <w:pPr>
              <w:spacing w:after="120"/>
              <w:jc w:val="left"/>
            </w:pPr>
            <w:r>
              <w:rPr>
                <w:b/>
                <w:sz w:val="20"/>
              </w:rPr>
              <w:t>Hipótesis Específicas:</w:t>
            </w:r>
            <w:r>
              <w:rPr>
                <w:sz w:val="20"/>
              </w:rPr>
              <w:t xml:space="preserve"> Expresa respuestas coherentes de cómo dar solución a cada uno de los problemas específicos y está formulado en forma afirmativa de proposición.</w:t>
            </w:r>
          </w:p>
        </w:tc>
      </w:tr>
    </w:tbl>
    <w:p/>
    <w:p>
      <w:r>
        <w:rPr>
          <w:i/>
        </w:rPr>
        <w:t>Nota: Afirmación que debe ser probada (General y Específicas).</w:t>
      </w:r>
    </w:p>
    <w:p>
      <w:pPr>
        <w:jc w:val="center"/>
      </w:pPr>
      <w:r>
        <w:drawing>
          <wp:inline xmlns:a="http://schemas.openxmlformats.org/drawingml/2006/main" xmlns:pic="http://schemas.openxmlformats.org/drawingml/2006/picture">
            <wp:extent cx="4320000" cy="2160000"/>
            <wp:docPr id="4" name="Picture 4"/>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Modelo de relación entre variables</w:t>
      </w:r>
    </w:p>
    <w:p>
      <w:pPr>
        <w:jc w:val="center"/>
      </w:pPr>
      <w:r>
        <w:rPr>
          <w:i/>
          <w:sz w:val="18"/>
        </w:rPr>
        <w:t>Fuente: Elaboración propia</w:t>
      </w:r>
    </w:p>
    <w:p>
      <w:pPr>
        <w:pStyle w:val="Heading2"/>
      </w:pPr>
      <w:r>
        <w:rPr>
          <w:rFonts w:ascii="Arial" w:hAnsi="Arial"/>
          <w:color w:val="000000"/>
          <w:sz w:val="24"/>
        </w:rPr>
        <w:t>3.2 Operacionalización de variable</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Se puede colocar un texto previo a la matriz de operacionalización de variables (opcional). No lleva rotulado de tabla ni fuente. Constituye el conjunto de procedimientos para medir una variable.</w:t>
            </w:r>
          </w:p>
        </w:tc>
      </w:tr>
    </w:tbl>
    <w:p/>
    <w:p>
      <w:r>
        <w:rPr>
          <w:i/>
        </w:rPr>
        <w:t>Nota: Matriz de operacionalización (sin rotulado de tabla).</w:t>
      </w:r>
    </w:p>
    <w:p>
      <w:pPr>
        <w:sectPr>
          <w:pgSz w:w="11906" w:h="16838"/>
          <w:pgMar w:top="1701" w:right="1417" w:bottom="1701" w:left="1984" w:header="720" w:footer="720" w:gutter="0"/>
          <w:cols w:space="720"/>
          <w:docGrid w:linePitch="360"/>
        </w:sectPr>
      </w:pPr>
    </w:p>
    <w:tbl>
      <w:tblPr>
        <w:tblStyle w:val="TableGrid"/>
        <w:tblW w:type="auto" w:w="0"/>
        <w:tblLayout w:type="fixed"/>
        <w:tblLook w:firstColumn="1" w:firstRow="1" w:lastColumn="0" w:lastRow="0" w:noHBand="0" w:noVBand="1" w:val="04A0"/>
      </w:tblPr>
      <w:tblGrid>
        <w:gridCol w:w="2081"/>
        <w:gridCol w:w="2081"/>
        <w:gridCol w:w="2081"/>
        <w:gridCol w:w="2081"/>
        <w:gridCol w:w="2081"/>
        <w:gridCol w:w="2081"/>
        <w:gridCol w:w="2081"/>
      </w:tblGrid>
      <w:tr>
        <w:tc>
          <w:tcPr>
            <w:tcW w:type="dxa" w:w="2081"/>
            <w:shd w:val="clear" w:fill="D9D9D9"/>
            <w:vAlign w:val="center"/>
          </w:tcPr>
          <w:p>
            <w:pPr>
              <w:spacing w:before="20" w:after="20" w:line="240" w:lineRule="auto"/>
              <w:jc w:val="center"/>
            </w:pPr>
            <w:r/>
            <w:r>
              <w:rPr>
                <w:rFonts w:ascii="Arial" w:hAnsi="Arial"/>
                <w:b/>
                <w:sz w:val="18"/>
              </w:rPr>
              <w:t>VARIABLES</w:t>
            </w:r>
          </w:p>
        </w:tc>
        <w:tc>
          <w:tcPr>
            <w:tcW w:type="dxa" w:w="2081"/>
            <w:shd w:val="clear" w:fill="D9D9D9"/>
            <w:vAlign w:val="center"/>
          </w:tcPr>
          <w:p>
            <w:pPr>
              <w:spacing w:before="20" w:after="20" w:line="240" w:lineRule="auto"/>
              <w:jc w:val="center"/>
            </w:pPr>
            <w:r/>
            <w:r>
              <w:rPr>
                <w:rFonts w:ascii="Arial" w:hAnsi="Arial"/>
                <w:b/>
                <w:sz w:val="18"/>
              </w:rPr>
              <w:t>DEFINICIÓN CONCEPTUAL</w:t>
            </w:r>
          </w:p>
        </w:tc>
        <w:tc>
          <w:tcPr>
            <w:tcW w:type="dxa" w:w="2081"/>
            <w:shd w:val="clear" w:fill="D9D9D9"/>
            <w:vAlign w:val="center"/>
          </w:tcPr>
          <w:p>
            <w:pPr>
              <w:spacing w:before="20" w:after="20" w:line="240" w:lineRule="auto"/>
              <w:jc w:val="center"/>
            </w:pPr>
            <w:r/>
            <w:r>
              <w:rPr>
                <w:rFonts w:ascii="Arial" w:hAnsi="Arial"/>
                <w:b/>
                <w:sz w:val="18"/>
              </w:rPr>
              <w:t>DEFINICIÓN OPERACIONAL</w:t>
            </w:r>
          </w:p>
        </w:tc>
        <w:tc>
          <w:tcPr>
            <w:tcW w:type="dxa" w:w="2081"/>
            <w:shd w:val="clear" w:fill="D9D9D9"/>
            <w:vAlign w:val="center"/>
          </w:tcPr>
          <w:p>
            <w:pPr>
              <w:spacing w:before="20" w:after="20" w:line="240" w:lineRule="auto"/>
              <w:jc w:val="center"/>
            </w:pPr>
            <w:r/>
            <w:r>
              <w:rPr>
                <w:rFonts w:ascii="Arial" w:hAnsi="Arial"/>
                <w:b/>
                <w:sz w:val="18"/>
              </w:rPr>
              <w:t>DIMENSIONES</w:t>
            </w:r>
          </w:p>
        </w:tc>
        <w:tc>
          <w:tcPr>
            <w:tcW w:type="dxa" w:w="2081"/>
            <w:shd w:val="clear" w:fill="D9D9D9"/>
            <w:vAlign w:val="center"/>
          </w:tcPr>
          <w:p>
            <w:pPr>
              <w:spacing w:before="20" w:after="20" w:line="240" w:lineRule="auto"/>
              <w:jc w:val="center"/>
            </w:pPr>
            <w:r/>
            <w:r>
              <w:rPr>
                <w:rFonts w:ascii="Arial" w:hAnsi="Arial"/>
                <w:b/>
                <w:sz w:val="18"/>
              </w:rPr>
              <w:t>INDICADORES</w:t>
            </w:r>
          </w:p>
        </w:tc>
        <w:tc>
          <w:tcPr>
            <w:tcW w:type="dxa" w:w="2081"/>
            <w:shd w:val="clear" w:fill="D9D9D9"/>
            <w:vAlign w:val="center"/>
          </w:tcPr>
          <w:p>
            <w:pPr>
              <w:spacing w:before="20" w:after="20" w:line="240" w:lineRule="auto"/>
              <w:jc w:val="center"/>
            </w:pPr>
            <w:r/>
            <w:r>
              <w:rPr>
                <w:rFonts w:ascii="Arial" w:hAnsi="Arial"/>
                <w:b/>
                <w:sz w:val="18"/>
              </w:rPr>
              <w:t>ÍNDICE</w:t>
            </w:r>
          </w:p>
        </w:tc>
        <w:tc>
          <w:tcPr>
            <w:tcW w:type="dxa" w:w="2081"/>
            <w:shd w:val="clear" w:fill="D9D9D9"/>
            <w:vAlign w:val="center"/>
          </w:tcPr>
          <w:p>
            <w:pPr>
              <w:spacing w:before="20" w:after="20" w:line="240" w:lineRule="auto"/>
              <w:jc w:val="center"/>
            </w:pPr>
            <w:r/>
            <w:r>
              <w:rPr>
                <w:rFonts w:ascii="Arial" w:hAnsi="Arial"/>
                <w:b/>
                <w:sz w:val="18"/>
              </w:rPr>
              <w:t>MÉTODO Y TÉCNICA</w:t>
            </w:r>
          </w:p>
        </w:tc>
      </w:tr>
      <w:tr>
        <w:tc>
          <w:tcPr>
            <w:tcW w:type="dxa" w:w="2081"/>
            <w:vAlign w:val="center"/>
          </w:tcPr>
          <w:p>
            <w:pPr>
              <w:spacing w:before="20" w:after="20" w:line="240" w:lineRule="auto"/>
              <w:jc w:val="left"/>
            </w:pPr>
            <w:r/>
            <w:r>
              <w:rPr>
                <w:rFonts w:ascii="Arial" w:hAnsi="Arial"/>
                <w:b w:val="0"/>
                <w:sz w:val="18"/>
              </w:rPr>
            </w:r>
          </w:p>
        </w:tc>
        <w:tc>
          <w:tcPr>
            <w:tcW w:type="dxa" w:w="2081"/>
            <w:vAlign w:val="center"/>
          </w:tcPr>
          <w:p>
            <w:pPr>
              <w:spacing w:before="20" w:after="20" w:line="240" w:lineRule="auto"/>
              <w:jc w:val="left"/>
            </w:pPr>
            <w:r/>
            <w:r>
              <w:rPr>
                <w:rFonts w:ascii="Arial" w:hAnsi="Arial"/>
                <w:b w:val="0"/>
                <w:sz w:val="18"/>
              </w:rPr>
              <w:t>Definición según un autor de un libro, ley, norma o artículo científico (Citar)</w:t>
            </w:r>
          </w:p>
        </w:tc>
        <w:tc>
          <w:tcPr>
            <w:tcW w:type="dxa" w:w="2081"/>
            <w:vAlign w:val="center"/>
          </w:tcPr>
          <w:p>
            <w:pPr>
              <w:spacing w:before="20" w:after="20" w:line="240" w:lineRule="auto"/>
              <w:jc w:val="left"/>
            </w:pPr>
            <w:r/>
            <w:r>
              <w:rPr>
                <w:rFonts w:ascii="Arial" w:hAnsi="Arial"/>
                <w:b w:val="0"/>
                <w:sz w:val="18"/>
              </w:rPr>
              <w:t>Constituye el conjunto de procedimientos, actividades u operaciones que deben realizarse para medir una variable.</w:t>
            </w:r>
          </w:p>
        </w:tc>
        <w:tc>
          <w:tcPr>
            <w:tcW w:type="dxa" w:w="2081"/>
            <w:vAlign w:val="center"/>
          </w:tcPr>
          <w:p>
            <w:pPr>
              <w:spacing w:before="20" w:after="20" w:line="240" w:lineRule="auto"/>
              <w:jc w:val="left"/>
            </w:pPr>
            <w:r/>
            <w:r>
              <w:rPr>
                <w:rFonts w:ascii="Arial" w:hAnsi="Arial"/>
                <w:b w:val="0"/>
                <w:sz w:val="18"/>
              </w:rPr>
              <w:t>Pueden denominarse como sub variables. En conjunto detallan el comportamiento de la variable en estudio; se recomienda que las dimensiones provengan de teorías, las cuales deben estar detalladas en el marco teórico.</w:t>
            </w:r>
          </w:p>
        </w:tc>
        <w:tc>
          <w:tcPr>
            <w:tcW w:type="dxa" w:w="2081"/>
            <w:vAlign w:val="center"/>
          </w:tcPr>
          <w:p>
            <w:pPr>
              <w:spacing w:before="20" w:after="20" w:line="240" w:lineRule="auto"/>
              <w:jc w:val="left"/>
            </w:pPr>
            <w:r/>
            <w:r>
              <w:rPr>
                <w:rFonts w:ascii="Arial" w:hAnsi="Arial"/>
                <w:b w:val="0"/>
                <w:sz w:val="18"/>
              </w:rPr>
              <w:t>Elemento observable, que permiten estudiar o cuantificar las dimensiones. Información transformable en valores numéricos que nos permitirán realizar operaciones de cálculo, estadísticas, que nos permiten nuevas operaciones para describir la realidad estudiada, comprenderla, explicar e, incluso, predecir acontecimientos en términos probabilísticos.</w:t>
            </w:r>
          </w:p>
        </w:tc>
        <w:tc>
          <w:tcPr>
            <w:tcW w:type="dxa" w:w="2081"/>
            <w:vAlign w:val="center"/>
          </w:tcPr>
          <w:p>
            <w:pPr>
              <w:spacing w:before="20" w:after="20" w:line="240" w:lineRule="auto"/>
              <w:jc w:val="left"/>
            </w:pPr>
            <w:r/>
            <w:r>
              <w:rPr>
                <w:rFonts w:ascii="Arial" w:hAnsi="Arial"/>
                <w:b w:val="0"/>
                <w:sz w:val="18"/>
              </w:rPr>
              <w:t>Permiten medir características de las variables de manera general según dimensiones. Debe tener coherencia con el marco teórico y con lo que propuesto en los instrumentos de recolección de datos.</w:t>
            </w:r>
          </w:p>
          <w:p>
            <w:pPr>
              <w:spacing w:before="20" w:after="20" w:line="240" w:lineRule="auto"/>
              <w:jc w:val="left"/>
            </w:pPr>
            <w:r>
              <w:rPr>
                <w:rFonts w:ascii="Arial" w:hAnsi="Arial"/>
                <w:b w:val="0"/>
                <w:sz w:val="18"/>
              </w:rPr>
              <w:t>Los índices expresan la intensidad de la cualidad de los indicadores.</w:t>
            </w:r>
          </w:p>
        </w:tc>
        <w:tc>
          <w:tcPr>
            <w:tcW w:type="dxa" w:w="2081"/>
            <w:vAlign w:val="center"/>
          </w:tcPr>
          <w:p>
            <w:pPr>
              <w:spacing w:before="20" w:after="20" w:line="240" w:lineRule="auto"/>
              <w:jc w:val="left"/>
            </w:pPr>
            <w:r/>
            <w:r>
              <w:rPr>
                <w:rFonts w:ascii="Arial" w:hAnsi="Arial"/>
                <w:b w:val="0"/>
                <w:sz w:val="18"/>
              </w:rPr>
              <w:t>Menciona el método y la técnica que empleará para cuantificar u observar las variables.</w:t>
            </w:r>
          </w:p>
        </w:tc>
      </w:tr>
    </w:tbl>
    <w:p>
      <w:pPr>
        <w:sectPr>
          <w:pgSz w:w="16838" w:h="11906"/>
          <w:pgMar w:top="1134" w:right="1134" w:bottom="1134" w:left="1134" w:header="720" w:footer="720" w:gutter="0"/>
          <w:cols w:space="720"/>
          <w:docGrid w:linePitch="360"/>
        </w:sectPr>
      </w:pPr>
    </w:p>
    <w:p>
      <w:r>
        <w:br w:type="page"/>
      </w:r>
    </w:p>
    <w:p>
      <w:pPr>
        <w:pStyle w:val="Heading1"/>
        <w:spacing w:before="240" w:after="240"/>
        <w:jc w:val="left"/>
      </w:pPr>
      <w:r>
        <w:rPr>
          <w:rFonts w:ascii="Arial" w:hAnsi="Arial"/>
          <w:b/>
          <w:color w:val="000000"/>
          <w:sz w:val="28"/>
        </w:rPr>
        <w:t>IV. METODOLOGÍA DEL PROYECTO</w:t>
      </w:r>
    </w:p>
    <w:p>
      <w:pPr>
        <w:pStyle w:val="Heading2"/>
      </w:pPr>
      <w:r>
        <w:rPr>
          <w:rFonts w:ascii="Arial" w:hAnsi="Arial"/>
          <w:color w:val="000000"/>
          <w:sz w:val="24"/>
        </w:rPr>
        <w:t>4.1 Diseño metodológico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En esta sección se debe indicar:</w:t>
            </w:r>
            <w:r>
              <w:rPr>
                <w:sz w:val="20"/>
              </w:rPr>
              <w:t xml:space="preserve"> Tipo de investigación (Básica o Aplicada), Enfoque de Investigación (Cuantitativa o Cualitativa), Nivel de Investigación (Descriptiva, Correlacional, explicativo u otros), Diseño de Investigación (No experimental, Experimental, y su esquema correspondiente) especificando el tipo. Debe definir cada clasificación de su investigación citando y argumentar su elección.</w:t>
            </w:r>
          </w:p>
        </w:tc>
      </w:tr>
    </w:tbl>
    <w:p/>
    <w:p>
      <w:r>
        <w:rPr>
          <w:i/>
        </w:rPr>
        <w:t>Nota: Tipo, Enfoque, Nivel y Diseño de investigación.</w:t>
      </w:r>
    </w:p>
    <w:p>
      <w:pPr>
        <w:jc w:val="center"/>
      </w:pPr>
      <w:r>
        <w:drawing>
          <wp:inline xmlns:a="http://schemas.openxmlformats.org/drawingml/2006/main" xmlns:pic="http://schemas.openxmlformats.org/drawingml/2006/picture">
            <wp:extent cx="4320000" cy="2160000"/>
            <wp:docPr id="5" name="Picture 5"/>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Diseño metodológico de la investigación</w:t>
      </w:r>
    </w:p>
    <w:p>
      <w:pPr>
        <w:jc w:val="center"/>
      </w:pPr>
      <w:r>
        <w:rPr>
          <w:i/>
          <w:sz w:val="18"/>
        </w:rPr>
        <w:t>Fuente: Elaboración propia</w:t>
      </w:r>
    </w:p>
    <w:p>
      <w:pPr>
        <w:pStyle w:val="Heading2"/>
      </w:pPr>
      <w:r>
        <w:rPr>
          <w:rFonts w:ascii="Arial" w:hAnsi="Arial"/>
          <w:color w:val="000000"/>
          <w:sz w:val="24"/>
        </w:rPr>
        <w:t>4.2 Método de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Método de investigación científica. Definir el método citando un autor y argumentar su elección especificando las etapas ¿Cómo se va a desarrollar? estableciendo los procedimientos del desarrollo de la investigación.</w:t>
            </w:r>
          </w:p>
        </w:tc>
      </w:tr>
    </w:tbl>
    <w:p/>
    <w:p>
      <w:r>
        <w:rPr>
          <w:i/>
        </w:rPr>
        <w:t>Nota: Método científico y etapas de desarrollo.</w:t>
      </w:r>
    </w:p>
    <w:p>
      <w:pPr>
        <w:pStyle w:val="Heading2"/>
      </w:pPr>
      <w:r>
        <w:rPr>
          <w:rFonts w:ascii="Arial" w:hAnsi="Arial"/>
          <w:color w:val="000000"/>
          <w:sz w:val="24"/>
        </w:rPr>
        <w:t>4.3 Población y muestra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la población y argumenta la elección de la muestra, si la naturaleza de la investigación lo requiere (indicando el tipo de muestreo). En caso de que no aplique argumentar adecuadamente (Tesis de Diseño).</w:t>
            </w:r>
          </w:p>
        </w:tc>
      </w:tr>
    </w:tbl>
    <w:p/>
    <w:p>
      <w:r>
        <w:rPr>
          <w:i/>
        </w:rPr>
        <w:t>Nota: Descripción de población y tipo de muestreo.</w:t>
      </w:r>
    </w:p>
    <w:p>
      <w:pPr>
        <w:pStyle w:val="Heading2"/>
      </w:pPr>
      <w:r>
        <w:rPr>
          <w:rFonts w:ascii="Arial" w:hAnsi="Arial"/>
          <w:color w:val="000000"/>
          <w:sz w:val="24"/>
        </w:rPr>
        <w:t>4.4 Lugar de estudio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Muestra la ubicación de la empresa y describe el área o lugar específico donde se realiza la investigación. Se recomienda: Usar Google maps indicando la ubicación. Usar una herramienta que permita visualizar el área donde se realiza la investigación. Contexto de la empresa.</w:t>
            </w:r>
          </w:p>
        </w:tc>
      </w:tr>
    </w:tbl>
    <w:p/>
    <w:p>
      <w:r>
        <w:rPr>
          <w:i/>
        </w:rPr>
        <w:t>Nota: Ubicación y descripción del área.</w:t>
      </w:r>
    </w:p>
    <w:p>
      <w:pPr>
        <w:pStyle w:val="Heading2"/>
      </w:pPr>
      <w:r>
        <w:rPr>
          <w:rFonts w:ascii="Arial" w:hAnsi="Arial"/>
          <w:color w:val="000000"/>
          <w:sz w:val="24"/>
        </w:rPr>
        <w:t>4.5 Técnicas e instrumentos para la recolección de la información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(citando) y sustente el uso de las técnicas e instrumentos utilizados en la investigación, especificando que información van a obtener. Las fichas de recolección de datos no requieren validación.</w:t>
            </w:r>
          </w:p>
        </w:tc>
      </w:tr>
    </w:tbl>
    <w:p/>
    <w:p>
      <w:pPr>
        <w:pStyle w:val="Heading2"/>
      </w:pPr>
      <w:r>
        <w:rPr>
          <w:rFonts w:ascii="Arial" w:hAnsi="Arial"/>
          <w:color w:val="000000"/>
          <w:sz w:val="24"/>
        </w:rPr>
        <w:t>4.6 Análisis y procesamiento de datos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Explica ¿Cómo se utiliza la información? Seguir las etapas del procedimiento especificando las herramientas utilizadas y como se analizan los datos.</w:t>
            </w:r>
          </w:p>
        </w:tc>
      </w:tr>
    </w:tbl>
    <w:p/>
    <w:p>
      <w:pPr>
        <w:pStyle w:val="Heading2"/>
      </w:pPr>
      <w:r>
        <w:rPr>
          <w:rFonts w:ascii="Arial" w:hAnsi="Arial"/>
          <w:color w:val="000000"/>
          <w:sz w:val="24"/>
        </w:rPr>
        <w:t>4.7 Aspectos éticos en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Considerar los principios del código de ética de la UNAC y especificar ¿Cómo se aplican los principios mencionados?</w:t>
            </w:r>
          </w:p>
        </w:tc>
      </w:tr>
    </w:tbl>
    <w:p/>
    <w:p>
      <w:r>
        <w:br w:type="page"/>
      </w:r>
    </w:p>
    <w:p>
      <w:pPr>
        <w:pStyle w:val="Heading1"/>
        <w:spacing w:before="240" w:after="240"/>
        <w:jc w:val="left"/>
      </w:pPr>
      <w:r>
        <w:rPr>
          <w:rFonts w:ascii="Arial" w:hAnsi="Arial"/>
          <w:b/>
          <w:color w:val="000000"/>
          <w:sz w:val="28"/>
        </w:rPr>
        <w:t>V. CRONOGRAMA DE ACTIVIDADES</w:t>
      </w:r>
    </w:p>
    <w:p>
      <w:pPr>
        <w:pStyle w:val="Heading2"/>
      </w:pPr>
      <w:r>
        <w:rPr>
          <w:rFonts w:ascii="Arial" w:hAnsi="Arial"/>
          <w:color w:val="000000"/>
          <w:sz w:val="24"/>
        </w:rPr>
        <w:t>Cronograma de ejecución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Evidencia la secuencia del desarrollo de la investigación hasta la elaboración del informe final. La frecuencia (meses / semanas / días) va a depender de la investigación. No requiere enumerar como tabla. No requiere indicar elaboración propia.</w:t>
            </w:r>
          </w:p>
        </w:tc>
      </w:tr>
    </w:tbl>
    <w:p/>
    <w:p>
      <w:r>
        <w:rPr>
          <w:i/>
        </w:rPr>
        <w:t>Nota: Secuencia del desarrollo de la investigación.</w:t>
      </w:r>
    </w:p>
    <w:p>
      <w:pPr>
        <w:jc w:val="center"/>
      </w:pPr>
      <w:r>
        <w:drawing>
          <wp:inline xmlns:a="http://schemas.openxmlformats.org/drawingml/2006/main" xmlns:pic="http://schemas.openxmlformats.org/drawingml/2006/picture">
            <wp:extent cx="4320000" cy="2160000"/>
            <wp:docPr id="6" name="Picture 6"/>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Diagrama ilustrativo – V. CRONOGRAMA DE ACTIVIDADES</w:t>
      </w:r>
    </w:p>
    <w:p>
      <w:pPr>
        <w:jc w:val="center"/>
      </w:pPr>
      <w:r>
        <w:rPr>
          <w:i/>
          <w:sz w:val="18"/>
        </w:rPr>
        <w:t>Fuente: Elaboración propia</w:t>
      </w:r>
    </w:p>
    <w:p>
      <w:pPr>
        <w:sectPr>
          <w:pgSz w:w="11906" w:h="16838"/>
          <w:pgMar w:top="1701" w:right="1417" w:bottom="1701" w:left="1984" w:header="720" w:footer="720" w:gutter="0"/>
          <w:cols w:space="720"/>
          <w:docGrid w:linePitch="360"/>
        </w:sectPr>
      </w:pP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Cronograma de Actividades</w:t>
      </w:r>
    </w:p>
    <w:tbl>
      <w:tblPr>
        <w:tblStyle w:val="TableGrid"/>
        <w:tblW w:type="auto" w:w="0"/>
        <w:tblLayout w:type="fixed"/>
        <w:tblLook w:firstColumn="1" w:firstRow="1" w:lastColumn="0" w:lastRow="0" w:noHBand="0" w:noVBand="1" w:val="04A0"/>
      </w:tblPr>
      <w:tblGrid>
        <w:gridCol w:w="1121"/>
        <w:gridCol w:w="1121"/>
        <w:gridCol w:w="1121"/>
        <w:gridCol w:w="1121"/>
        <w:gridCol w:w="1121"/>
        <w:gridCol w:w="1121"/>
        <w:gridCol w:w="1121"/>
        <w:gridCol w:w="1121"/>
        <w:gridCol w:w="1121"/>
        <w:gridCol w:w="1121"/>
        <w:gridCol w:w="1121"/>
        <w:gridCol w:w="1121"/>
        <w:gridCol w:w="1121"/>
      </w:tblGrid>
      <w:tr>
        <w:tc>
          <w:tcPr>
            <w:tcW w:type="dxa" w:w="1121"/>
            <w:shd w:val="clear" w:fill="BDD7EE"/>
            <w:vAlign w:val="center"/>
          </w:tcPr>
          <w:p>
            <w:pPr>
              <w:spacing w:before="20" w:after="20" w:line="240" w:lineRule="auto"/>
              <w:jc w:val="center"/>
            </w:pPr>
            <w:r/>
            <w:r>
              <w:rPr>
                <w:rFonts w:ascii="Arial" w:hAnsi="Arial"/>
                <w:b/>
                <w:sz w:val="16"/>
              </w:rPr>
              <w:t>Actividad</w:t>
            </w:r>
          </w:p>
        </w:tc>
        <w:tc>
          <w:tcPr>
            <w:tcW w:type="dxa" w:w="1121"/>
            <w:shd w:val="clear" w:fill="BDD7EE"/>
            <w:vAlign w:val="center"/>
          </w:tcPr>
          <w:p>
            <w:pPr>
              <w:spacing w:before="20" w:after="20" w:line="240" w:lineRule="auto"/>
              <w:jc w:val="center"/>
            </w:pPr>
            <w:r/>
            <w:r>
              <w:rPr>
                <w:rFonts w:ascii="Arial" w:hAnsi="Arial"/>
                <w:b/>
                <w:sz w:val="16"/>
              </w:rPr>
              <w:t>Mes 1</w:t>
            </w:r>
          </w:p>
        </w:tc>
        <w:tc>
          <w:tcPr>
            <w:tcW w:type="dxa" w:w="1121"/>
            <w:shd w:val="clear" w:fill="BDD7EE"/>
            <w:vAlign w:val="center"/>
          </w:tcPr>
          <w:p>
            <w:pPr>
              <w:spacing w:before="20" w:after="20" w:line="240" w:lineRule="auto"/>
              <w:jc w:val="center"/>
            </w:pPr>
            <w:r/>
            <w:r>
              <w:rPr>
                <w:rFonts w:ascii="Arial" w:hAnsi="Arial"/>
                <w:b/>
                <w:sz w:val="16"/>
              </w:rPr>
              <w:t>Mes 2</w:t>
            </w:r>
          </w:p>
        </w:tc>
        <w:tc>
          <w:tcPr>
            <w:tcW w:type="dxa" w:w="1121"/>
            <w:shd w:val="clear" w:fill="BDD7EE"/>
            <w:vAlign w:val="center"/>
          </w:tcPr>
          <w:p>
            <w:pPr>
              <w:spacing w:before="20" w:after="20" w:line="240" w:lineRule="auto"/>
              <w:jc w:val="center"/>
            </w:pPr>
            <w:r/>
            <w:r>
              <w:rPr>
                <w:rFonts w:ascii="Arial" w:hAnsi="Arial"/>
                <w:b/>
                <w:sz w:val="16"/>
              </w:rPr>
              <w:t>Mes 3</w:t>
            </w:r>
          </w:p>
        </w:tc>
        <w:tc>
          <w:tcPr>
            <w:tcW w:type="dxa" w:w="1121"/>
            <w:shd w:val="clear" w:fill="BDD7EE"/>
            <w:vAlign w:val="center"/>
          </w:tcPr>
          <w:p>
            <w:pPr>
              <w:spacing w:before="20" w:after="20" w:line="240" w:lineRule="auto"/>
              <w:jc w:val="center"/>
            </w:pPr>
            <w:r/>
            <w:r>
              <w:rPr>
                <w:rFonts w:ascii="Arial" w:hAnsi="Arial"/>
                <w:b/>
                <w:sz w:val="16"/>
              </w:rPr>
              <w:t>Mes 4</w:t>
            </w:r>
          </w:p>
        </w:tc>
        <w:tc>
          <w:tcPr>
            <w:tcW w:type="dxa" w:w="1121"/>
            <w:shd w:val="clear" w:fill="BDD7EE"/>
            <w:vAlign w:val="center"/>
          </w:tcPr>
          <w:p>
            <w:pPr>
              <w:spacing w:before="20" w:after="20" w:line="240" w:lineRule="auto"/>
              <w:jc w:val="center"/>
            </w:pPr>
            <w:r/>
            <w:r>
              <w:rPr>
                <w:rFonts w:ascii="Arial" w:hAnsi="Arial"/>
                <w:b/>
                <w:sz w:val="16"/>
              </w:rPr>
              <w:t>Mes 5</w:t>
            </w:r>
          </w:p>
        </w:tc>
        <w:tc>
          <w:tcPr>
            <w:tcW w:type="dxa" w:w="1121"/>
            <w:shd w:val="clear" w:fill="BDD7EE"/>
            <w:vAlign w:val="center"/>
          </w:tcPr>
          <w:p>
            <w:pPr>
              <w:spacing w:before="20" w:after="20" w:line="240" w:lineRule="auto"/>
              <w:jc w:val="center"/>
            </w:pPr>
            <w:r/>
            <w:r>
              <w:rPr>
                <w:rFonts w:ascii="Arial" w:hAnsi="Arial"/>
                <w:b/>
                <w:sz w:val="16"/>
              </w:rPr>
              <w:t>Mes 6</w:t>
            </w:r>
          </w:p>
        </w:tc>
        <w:tc>
          <w:tcPr>
            <w:tcW w:type="dxa" w:w="1121"/>
            <w:shd w:val="clear" w:fill="BDD7EE"/>
            <w:vAlign w:val="center"/>
          </w:tcPr>
          <w:p>
            <w:pPr>
              <w:spacing w:before="20" w:after="20" w:line="240" w:lineRule="auto"/>
              <w:jc w:val="center"/>
            </w:pPr>
            <w:r/>
            <w:r>
              <w:rPr>
                <w:rFonts w:ascii="Arial" w:hAnsi="Arial"/>
                <w:b/>
                <w:sz w:val="16"/>
              </w:rPr>
              <w:t>Mes 7</w:t>
            </w:r>
          </w:p>
        </w:tc>
        <w:tc>
          <w:tcPr>
            <w:tcW w:type="dxa" w:w="1121"/>
            <w:shd w:val="clear" w:fill="BDD7EE"/>
            <w:vAlign w:val="center"/>
          </w:tcPr>
          <w:p>
            <w:pPr>
              <w:spacing w:before="20" w:after="20" w:line="240" w:lineRule="auto"/>
              <w:jc w:val="center"/>
            </w:pPr>
            <w:r/>
            <w:r>
              <w:rPr>
                <w:rFonts w:ascii="Arial" w:hAnsi="Arial"/>
                <w:b/>
                <w:sz w:val="16"/>
              </w:rPr>
              <w:t>Mes 8</w:t>
            </w:r>
          </w:p>
        </w:tc>
        <w:tc>
          <w:tcPr>
            <w:tcW w:type="dxa" w:w="1121"/>
            <w:shd w:val="clear" w:fill="BDD7EE"/>
            <w:vAlign w:val="center"/>
          </w:tcPr>
          <w:p>
            <w:pPr>
              <w:spacing w:before="20" w:after="20" w:line="240" w:lineRule="auto"/>
              <w:jc w:val="center"/>
            </w:pPr>
            <w:r/>
            <w:r>
              <w:rPr>
                <w:rFonts w:ascii="Arial" w:hAnsi="Arial"/>
                <w:b/>
                <w:sz w:val="16"/>
              </w:rPr>
              <w:t>Mes 9</w:t>
            </w:r>
          </w:p>
        </w:tc>
        <w:tc>
          <w:tcPr>
            <w:tcW w:type="dxa" w:w="1121"/>
            <w:shd w:val="clear" w:fill="BDD7EE"/>
            <w:vAlign w:val="center"/>
          </w:tcPr>
          <w:p>
            <w:pPr>
              <w:spacing w:before="20" w:after="20" w:line="240" w:lineRule="auto"/>
              <w:jc w:val="center"/>
            </w:pPr>
            <w:r/>
            <w:r>
              <w:rPr>
                <w:rFonts w:ascii="Arial" w:hAnsi="Arial"/>
                <w:b/>
                <w:sz w:val="16"/>
              </w:rPr>
              <w:t>Mes 10</w:t>
            </w:r>
          </w:p>
        </w:tc>
        <w:tc>
          <w:tcPr>
            <w:tcW w:type="dxa" w:w="1121"/>
            <w:shd w:val="clear" w:fill="BDD7EE"/>
            <w:vAlign w:val="center"/>
          </w:tcPr>
          <w:p>
            <w:pPr>
              <w:spacing w:before="20" w:after="20" w:line="240" w:lineRule="auto"/>
              <w:jc w:val="center"/>
            </w:pPr>
            <w:r/>
            <w:r>
              <w:rPr>
                <w:rFonts w:ascii="Arial" w:hAnsi="Arial"/>
                <w:b/>
                <w:sz w:val="16"/>
              </w:rPr>
              <w:t>Mes 11</w:t>
            </w:r>
          </w:p>
        </w:tc>
        <w:tc>
          <w:tcPr>
            <w:tcW w:type="dxa" w:w="1121"/>
            <w:shd w:val="clear" w:fill="BDD7EE"/>
            <w:vAlign w:val="center"/>
          </w:tcPr>
          <w:p>
            <w:pPr>
              <w:spacing w:before="20" w:after="20" w:line="240" w:lineRule="auto"/>
              <w:jc w:val="center"/>
            </w:pPr>
            <w:r/>
            <w:r>
              <w:rPr>
                <w:rFonts w:ascii="Arial" w:hAnsi="Arial"/>
                <w:b/>
                <w:sz w:val="16"/>
              </w:rPr>
              <w:t>Mes 12</w:t>
            </w:r>
          </w:p>
        </w:tc>
      </w:tr>
      <w:tr>
        <w:tc>
          <w:tcPr>
            <w:tcW w:type="dxa" w:w="1121"/>
            <w:vAlign w:val="center"/>
          </w:tcPr>
          <w:p>
            <w:pPr>
              <w:spacing w:before="20" w:after="20" w:line="240" w:lineRule="auto"/>
              <w:jc w:val="left"/>
            </w:pPr>
            <w:r/>
            <w:r>
              <w:rPr>
                <w:rFonts w:ascii="Arial" w:hAnsi="Arial"/>
                <w:b w:val="0"/>
                <w:sz w:val="16"/>
              </w:rPr>
              <w:t>Revisión bibliográfica</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Elaboración del marco teórico</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Diseño metodológico</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Recolección de datos</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Procesamiento y análisis</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Redacción del informe</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Revisión y ajustes</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Sustentación</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r>
    </w:tbl>
    <w:p>
      <w:pPr>
        <w:sectPr>
          <w:pgSz w:w="16838" w:h="11906"/>
          <w:pgMar w:top="1134" w:right="1134" w:bottom="1134" w:left="1134" w:header="720" w:footer="720" w:gutter="0"/>
          <w:cols w:space="720"/>
          <w:docGrid w:linePitch="360"/>
        </w:sectPr>
      </w:pPr>
    </w:p>
    <w:p>
      <w:r>
        <w:br w:type="page"/>
      </w:r>
    </w:p>
    <w:p>
      <w:pPr>
        <w:pStyle w:val="Heading1"/>
        <w:spacing w:before="240" w:after="240"/>
        <w:jc w:val="left"/>
      </w:pPr>
      <w:r>
        <w:rPr>
          <w:rFonts w:ascii="Arial" w:hAnsi="Arial"/>
          <w:b/>
          <w:color w:val="000000"/>
          <w:sz w:val="28"/>
        </w:rPr>
        <w:t>VI. PRESUPUESTO</w:t>
      </w:r>
    </w:p>
    <w:p>
      <w:pPr>
        <w:pStyle w:val="Heading2"/>
      </w:pPr>
      <w:r>
        <w:rPr>
          <w:rFonts w:ascii="Arial" w:hAnsi="Arial"/>
          <w:color w:val="000000"/>
          <w:sz w:val="24"/>
        </w:rPr>
        <w:t>Recursos y Presupuesto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Se debe presentar lo que el investigador ha invertido bajo su responsabilidad, en la investigación. Se considera los recursos humanos, materiales y financieros necesarios para el desarrollo de la investigación (en soles) e indicar la fuente de financiamiento.</w:t>
            </w:r>
          </w:p>
        </w:tc>
      </w:tr>
    </w:tbl>
    <w:p/>
    <w:p>
      <w:r>
        <w:rPr>
          <w:i/>
        </w:rPr>
        <w:t>Nota: Inversión, recursos humanos, materiales y financieros.</w:t>
      </w:r>
    </w:p>
    <w:p>
      <w:pPr>
        <w:jc w:val="center"/>
      </w:pPr>
      <w:r>
        <w:drawing>
          <wp:inline xmlns:a="http://schemas.openxmlformats.org/drawingml/2006/main" xmlns:pic="http://schemas.openxmlformats.org/drawingml/2006/picture">
            <wp:extent cx="4320000" cy="2160000"/>
            <wp:docPr id="7" name="Picture 7"/>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Distribución del presupuesto</w:t>
      </w:r>
    </w:p>
    <w:p>
      <w:pPr>
        <w:jc w:val="center"/>
      </w:pPr>
      <w:r>
        <w:rPr>
          <w:i/>
          <w:sz w:val="18"/>
        </w:rPr>
        <w:t>Fuente: Elaboración propia</w:t>
      </w:r>
    </w:p>
    <w:p>
      <w:r>
        <w:br w:type="page"/>
      </w:r>
    </w:p>
    <w:p>
      <w:pPr>
        <w:pStyle w:val="Heading1"/>
        <w:spacing w:before="240" w:after="240"/>
        <w:jc w:val="left"/>
      </w:pPr>
      <w:r>
        <w:rPr>
          <w:rFonts w:ascii="Arial" w:hAnsi="Arial"/>
          <w:b/>
          <w:color w:val="000000"/>
          <w:sz w:val="28"/>
        </w:rPr>
        <w:t>VII. REFERENCIAS BIBLIOGRÁFICAS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Liste todas las fuentes citadas en el texto. Use un estilo de citación consistente (según norma indicada por su programa).</w:t>
            </w:r>
          </w:p>
          <w:p>
            <w:pPr>
              <w:spacing w:after="120"/>
              <w:jc w:val="left"/>
            </w:pPr>
            <w:r>
              <w:rPr>
                <w:b/>
                <w:sz w:val="20"/>
              </w:rPr>
              <w:t>Verifique:</w:t>
            </w:r>
            <w:r>
              <w:rPr>
                <w:sz w:val="20"/>
              </w:rPr>
              <w:t xml:space="preserve"> autor, año, título, editorial/revista, volumen(número), páginas, DOI/URL.</w:t>
            </w:r>
          </w:p>
        </w:tc>
      </w:tr>
    </w:tbl>
    <w:p/>
    <w:p>
      <w:r>
        <w:rPr>
          <w:b/>
        </w:rPr>
        <w:t>Ejemplos APA 7:</w:t>
      </w:r>
    </w:p>
    <w:p>
      <w:pPr>
        <w:ind w:left="720" w:hanging="720"/>
      </w:pPr>
      <w:r>
        <w:t>Chiavenato, I. (2011). Administración de recursos humanos (5.ª ed.). McGraw-Hill.</w:t>
      </w:r>
    </w:p>
    <w:p>
      <w:pPr>
        <w:ind w:left="720" w:hanging="720"/>
      </w:pPr>
      <w:r>
        <w:t>Hernández Sampieri, R., Fernández Collado, C., &amp; Baptista Lucio, P. (2014). Metodología de la investigación (6.ª ed.). McGraw-Hill.</w:t>
      </w:r>
    </w:p>
    <w:p>
      <w:pPr>
        <w:ind w:left="720" w:hanging="720"/>
      </w:pPr>
      <w:r>
        <w:t>Pérez, J. (2023). Implementación de un sistema de mantenimiento preventivo [Tesis de pregrado, Universidad Nacional del Callao]. Repositorio Institucional UNAC.</w:t>
      </w:r>
    </w:p>
    <w:p>
      <w:pPr>
        <w:ind w:left="720" w:hanging="720"/>
      </w:pPr>
      <w:r>
        <w:t>Rodríguez, L. (2022). Análisis de fallas en sistemas de bombeo. Revista Ingeniería Mecánica, 15(2), 45-52. https://doi.org/10.1016/j.eng.2022.01.001</w:t>
      </w:r>
    </w:p>
    <w:p>
      <w:r>
        <w:br w:type="page"/>
      </w:r>
    </w:p>
    <w:p>
      <w:pPr>
        <w:pStyle w:val="Heading1"/>
        <w:spacing w:before="240" w:after="240"/>
        <w:jc w:val="left"/>
      </w:pPr>
      <w:r>
        <w:rPr>
          <w:rFonts w:ascii="Arial" w:hAnsi="Arial"/>
          <w:b/>
          <w:color w:val="000000"/>
          <w:sz w:val="28"/>
        </w:rPr>
        <w:t>VIII. ANEXOS</w:t>
      </w:r>
    </w:p>
    <w:p>
      <w:r>
        <w:rPr>
          <w:b/>
        </w:rPr>
        <w:t>Anexo 1: Matriz de consistencia</w:t>
      </w:r>
    </w:p>
    <w:p>
      <w:r>
        <w:t>Está conformada por una matriz (cuadro) formado por columnas y filas que permite evaluar la coherencia y conexión lógica que existe entre el título de la investigación, la formulación del problema, el (los) objetivo(s), la (s) hipótesis, las variables, y la metodología. (Resolución 017-18-CU).</w:t>
      </w:r>
    </w:p>
    <w:p>
      <w:r>
        <w:rPr>
          <w:b/>
        </w:rPr>
        <w:t>Anexo 2: Herramienta de ingeniería para el análisis de la problemática</w:t>
      </w:r>
    </w:p>
    <w:p>
      <w:r>
        <w:t>Se debe incluir la aplicación de al menos una herramienta de ingeniería utilizada para evidenciar el problema central (Ejemplo: Diagrama de Pareto, Diagrama de Ishikawa, Árbol de problemas, Matriz de relevancia, entre otras).</w:t>
      </w:r>
    </w:p>
    <w:p>
      <w:r>
        <w:rPr>
          <w:b/>
        </w:rPr>
        <w:t>Anexo 3: Autorización del uso de datos</w:t>
      </w:r>
    </w:p>
    <w:p>
      <w:r>
        <w:t>Utilice este formato para imprimirlo en papel membretado con las firmas correspondientes:</w:t>
        <w:br/>
        <w:br/>
        <w:t>Yo .................................................................................., identificado con DNI .................................., en mi calidad de ........................................................... del área ......................................... de la empresa/institución ................................................................................................. con R.U.C N° ................................................., ubicada en la ciudad de ............................................</w:t>
        <w:br/>
        <w:br/>
        <w:t>OTORGO LA AUTORIZACIÓN...</w:t>
      </w:r>
    </w:p>
    <w:p>
      <w:r>
        <w:rPr>
          <w:b/>
        </w:rPr>
        <w:t>Anexo 4: Ficha de recolección de datos</w:t>
      </w:r>
    </w:p>
    <w:p>
      <w:r>
        <w:t>Adjuntar los formatos de las fichas, cuestionarios o guías de observación utilizados para la captura de datos en campo. Nota: Las fichas de recolección de datos no requieren validación por juicio de expertos según normativa vigente.</w:t>
      </w:r>
    </w:p>
    <w:p>
      <w:r>
        <w:br w:type="page"/>
      </w:r>
    </w:p>
    <w:p>
      <w:pPr>
        <w:sectPr>
          <w:pgSz w:w="11906" w:h="16838"/>
          <w:pgMar w:top="1701" w:right="1417" w:bottom="1701" w:left="1984" w:header="720" w:footer="720" w:gutter="0"/>
          <w:cols w:space="720"/>
          <w:docGrid w:linePitch="360"/>
        </w:sectPr>
      </w:pP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Anexo: Matriz de Consistencia</w:t>
      </w:r>
    </w:p>
    <w:tbl>
      <w:tblPr>
        <w:tblStyle w:val="TableGrid"/>
        <w:tblW w:type="auto" w:w="0"/>
        <w:tblLayout w:type="fixed"/>
        <w:tblLook w:firstColumn="1" w:firstRow="1" w:lastColumn="0" w:lastRow="0" w:noHBand="0" w:noVBand="1" w:val="04A0"/>
      </w:tblPr>
      <w:tblGrid>
        <w:gridCol w:w="2914"/>
        <w:gridCol w:w="2914"/>
        <w:gridCol w:w="2914"/>
        <w:gridCol w:w="2914"/>
        <w:gridCol w:w="2914"/>
      </w:tblGrid>
      <w:tr>
        <w:tc>
          <w:tcPr>
            <w:tcW w:type="dxa" w:w="2914"/>
            <w:shd w:val="clear" w:fill="D9D9D9"/>
            <w:vAlign w:val="center"/>
          </w:tcPr>
          <w:p>
            <w:pPr>
              <w:spacing w:before="20" w:after="20" w:line="240" w:lineRule="auto"/>
              <w:jc w:val="center"/>
            </w:pPr>
            <w:r/>
            <w:r>
              <w:rPr>
                <w:rFonts w:ascii="Arial" w:hAnsi="Arial"/>
                <w:b/>
                <w:sz w:val="18"/>
              </w:rPr>
              <w:t>PROBLEMAS</w:t>
            </w:r>
          </w:p>
        </w:tc>
        <w:tc>
          <w:tcPr>
            <w:tcW w:type="dxa" w:w="2914"/>
            <w:shd w:val="clear" w:fill="D9D9D9"/>
            <w:vAlign w:val="center"/>
          </w:tcPr>
          <w:p>
            <w:pPr>
              <w:spacing w:before="20" w:after="20" w:line="240" w:lineRule="auto"/>
              <w:jc w:val="center"/>
            </w:pPr>
            <w:r/>
            <w:r>
              <w:rPr>
                <w:rFonts w:ascii="Arial" w:hAnsi="Arial"/>
                <w:b/>
                <w:sz w:val="18"/>
              </w:rPr>
              <w:t>OBJETIVOS</w:t>
            </w:r>
          </w:p>
        </w:tc>
        <w:tc>
          <w:tcPr>
            <w:tcW w:type="dxa" w:w="2914"/>
            <w:shd w:val="clear" w:fill="D9D9D9"/>
            <w:vAlign w:val="center"/>
          </w:tcPr>
          <w:p>
            <w:pPr>
              <w:spacing w:before="20" w:after="20" w:line="240" w:lineRule="auto"/>
              <w:jc w:val="center"/>
            </w:pPr>
            <w:r/>
            <w:r>
              <w:rPr>
                <w:rFonts w:ascii="Arial" w:hAnsi="Arial"/>
                <w:b/>
                <w:sz w:val="18"/>
              </w:rPr>
              <w:t>HIPÓTESIS</w:t>
            </w:r>
          </w:p>
        </w:tc>
        <w:tc>
          <w:tcPr>
            <w:tcW w:type="dxa" w:w="2914"/>
            <w:shd w:val="clear" w:fill="D9D9D9"/>
            <w:vAlign w:val="center"/>
          </w:tcPr>
          <w:p>
            <w:pPr>
              <w:spacing w:before="20" w:after="20" w:line="240" w:lineRule="auto"/>
              <w:jc w:val="center"/>
            </w:pPr>
            <w:r/>
            <w:r>
              <w:rPr>
                <w:rFonts w:ascii="Arial" w:hAnsi="Arial"/>
                <w:b/>
                <w:sz w:val="18"/>
              </w:rPr>
              <w:t>VARIABLES</w:t>
            </w:r>
          </w:p>
        </w:tc>
        <w:tc>
          <w:tcPr>
            <w:tcW w:type="dxa" w:w="2914"/>
            <w:shd w:val="clear" w:fill="D9D9D9"/>
            <w:vAlign w:val="center"/>
          </w:tcPr>
          <w:p>
            <w:pPr>
              <w:spacing w:before="20" w:after="20" w:line="240" w:lineRule="auto"/>
              <w:jc w:val="center"/>
            </w:pPr>
            <w:r/>
            <w:r>
              <w:rPr>
                <w:rFonts w:ascii="Arial" w:hAnsi="Arial"/>
                <w:b/>
                <w:sz w:val="18"/>
              </w:rPr>
              <w:t>METODOLOGÍA</w:t>
            </w:r>
          </w:p>
        </w:tc>
      </w:tr>
      <w:tr>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¿De qué manera la implementación de un plan de mantenimiento reduce el tiempo perdido en el área de trapiche de la empresa Pomalca - 2023?</w:t>
            </w:r>
          </w:p>
        </w:tc>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Determinar cómo la implementación de un plan de mantenimiento reduce el tiempo perdido en el área de trapiche de la empresa Pomalca</w:t>
            </w:r>
          </w:p>
        </w:tc>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La implementación de un plan de mantenimiento reduce el tiempo perdido en el área de trapiche de la empresa Pomalca</w:t>
            </w:r>
          </w:p>
        </w:tc>
        <w:tc>
          <w:tcPr>
            <w:tcW w:type="dxa" w:w="2914"/>
            <w:vMerge w:val="restart"/>
            <w:vAlign w:val="center"/>
          </w:tcPr>
          <w:p>
            <w:pPr>
              <w:spacing w:before="20" w:after="20" w:line="240" w:lineRule="auto"/>
              <w:jc w:val="left"/>
            </w:pPr>
            <w:r/>
            <w:r>
              <w:rPr>
                <w:rFonts w:ascii="Arial" w:hAnsi="Arial"/>
                <w:b w:val="0"/>
                <w:sz w:val="18"/>
              </w:rPr>
              <w:t>V. Indep: PLAN DE MANTENIMIENTO</w:t>
            </w:r>
          </w:p>
          <w:p>
            <w:pPr>
              <w:spacing w:before="20" w:after="20" w:line="240" w:lineRule="auto"/>
              <w:jc w:val="left"/>
            </w:pPr>
            <w:r>
              <w:rPr>
                <w:rFonts w:ascii="Arial" w:hAnsi="Arial"/>
                <w:b w:val="0"/>
                <w:sz w:val="18"/>
              </w:rPr>
              <w:t>Dim: Análisis de Criticidad, AMEF, Programación de actividades</w:t>
            </w:r>
          </w:p>
          <w:p>
            <w:pPr>
              <w:spacing w:before="20" w:after="20" w:line="240" w:lineRule="auto"/>
              <w:jc w:val="left"/>
            </w:pPr>
            <w:r>
              <w:rPr>
                <w:rFonts w:ascii="Arial" w:hAnsi="Arial"/>
                <w:b w:val="0"/>
                <w:sz w:val="18"/>
              </w:rPr>
            </w:r>
          </w:p>
          <w:p>
            <w:pPr>
              <w:spacing w:before="20" w:after="20" w:line="240" w:lineRule="auto"/>
              <w:jc w:val="left"/>
            </w:pPr>
            <w:r>
              <w:rPr>
                <w:rFonts w:ascii="Arial" w:hAnsi="Arial"/>
                <w:b w:val="0"/>
                <w:sz w:val="18"/>
              </w:rPr>
              <w:t>V. Dep: TIEMPO PERDIDO</w:t>
            </w:r>
          </w:p>
          <w:p>
            <w:pPr>
              <w:spacing w:before="20" w:after="20" w:line="240" w:lineRule="auto"/>
              <w:jc w:val="left"/>
            </w:pPr>
            <w:r/>
            <w:r>
              <w:rPr>
                <w:rFonts w:ascii="Arial" w:hAnsi="Arial"/>
                <w:b w:val="0"/>
                <w:sz w:val="18"/>
              </w:rPr>
            </w:r>
          </w:p>
        </w:tc>
        <w:tc>
          <w:tcPr>
            <w:tcW w:type="dxa" w:w="2914"/>
            <w:vMerge w:val="restart"/>
            <w:vAlign w:val="center"/>
          </w:tcPr>
          <w:p>
            <w:pPr>
              <w:spacing w:before="20" w:after="20" w:line="240" w:lineRule="auto"/>
              <w:jc w:val="left"/>
            </w:pPr>
            <w:r/>
            <w:r>
              <w:rPr>
                <w:rFonts w:ascii="Arial" w:hAnsi="Arial"/>
                <w:b w:val="0"/>
                <w:sz w:val="18"/>
              </w:rPr>
              <w:t>Tipo: Aplicada</w:t>
            </w:r>
          </w:p>
          <w:p>
            <w:pPr>
              <w:spacing w:before="20" w:after="20" w:line="240" w:lineRule="auto"/>
              <w:jc w:val="left"/>
            </w:pPr>
            <w:r>
              <w:rPr>
                <w:rFonts w:ascii="Arial" w:hAnsi="Arial"/>
                <w:b w:val="0"/>
                <w:sz w:val="18"/>
              </w:rPr>
              <w:t>Enfoque: Cuantitativo</w:t>
            </w:r>
          </w:p>
          <w:p>
            <w:pPr>
              <w:spacing w:before="20" w:after="20" w:line="240" w:lineRule="auto"/>
              <w:jc w:val="left"/>
            </w:pPr>
            <w:r>
              <w:rPr>
                <w:rFonts w:ascii="Arial" w:hAnsi="Arial"/>
                <w:b w:val="0"/>
                <w:sz w:val="18"/>
              </w:rPr>
              <w:t>Nivel: Explicativo</w:t>
            </w:r>
          </w:p>
          <w:p>
            <w:pPr>
              <w:spacing w:before="20" w:after="20" w:line="240" w:lineRule="auto"/>
              <w:jc w:val="left"/>
            </w:pPr>
            <w:r>
              <w:rPr>
                <w:rFonts w:ascii="Arial" w:hAnsi="Arial"/>
                <w:b w:val="0"/>
                <w:sz w:val="18"/>
              </w:rPr>
              <w:t>Diseno: Pre Experimental</w:t>
            </w:r>
          </w:p>
          <w:p>
            <w:pPr>
              <w:spacing w:before="20" w:after="20" w:line="240" w:lineRule="auto"/>
              <w:jc w:val="left"/>
            </w:pPr>
            <w:r>
              <w:rPr>
                <w:rFonts w:ascii="Arial" w:hAnsi="Arial"/>
                <w:b w:val="0"/>
                <w:sz w:val="18"/>
              </w:rPr>
              <w:t>Poblacion: 32 equipos del área de Trapiche</w:t>
            </w:r>
          </w:p>
          <w:p>
            <w:pPr>
              <w:spacing w:before="20" w:after="20" w:line="240" w:lineRule="auto"/>
              <w:jc w:val="left"/>
            </w:pPr>
            <w:r>
              <w:rPr>
                <w:rFonts w:ascii="Arial" w:hAnsi="Arial"/>
                <w:b w:val="0"/>
                <w:sz w:val="18"/>
              </w:rPr>
              <w:t>Muestra: 24 equipos críticos</w:t>
            </w:r>
          </w:p>
          <w:p>
            <w:pPr>
              <w:spacing w:before="20" w:after="20" w:line="240" w:lineRule="auto"/>
              <w:jc w:val="left"/>
            </w:pPr>
            <w:r>
              <w:rPr>
                <w:rFonts w:ascii="Arial" w:hAnsi="Arial"/>
                <w:b w:val="0"/>
                <w:sz w:val="18"/>
              </w:rPr>
              <w:t>Tecnicas: Análisis documental, Observación</w:t>
            </w:r>
          </w:p>
          <w:p>
            <w:pPr>
              <w:spacing w:before="20" w:after="20" w:line="240" w:lineRule="auto"/>
              <w:jc w:val="left"/>
            </w:pPr>
            <w:r>
              <w:rPr>
                <w:rFonts w:ascii="Arial" w:hAnsi="Arial"/>
                <w:b w:val="0"/>
                <w:sz w:val="18"/>
              </w:rPr>
              <w:t>Instrumentos: Ficha de recolección de datos</w:t>
            </w:r>
          </w:p>
          <w:p>
            <w:pPr>
              <w:spacing w:before="20" w:after="20" w:line="240" w:lineRule="auto"/>
              <w:jc w:val="left"/>
            </w:pPr>
            <w:r>
              <w:rPr>
                <w:rFonts w:ascii="Arial" w:hAnsi="Arial"/>
                <w:b w:val="0"/>
                <w:sz w:val="18"/>
              </w:rPr>
              <w:t>Procesamiento: SPSS v25</w:t>
            </w:r>
          </w:p>
          <w:p>
            <w:pPr>
              <w:spacing w:before="20" w:after="20" w:line="240" w:lineRule="auto"/>
              <w:jc w:val="left"/>
            </w:pPr>
            <w:r/>
            <w:r>
              <w:rPr>
                <w:rFonts w:ascii="Arial" w:hAnsi="Arial"/>
                <w:b w:val="0"/>
                <w:sz w:val="18"/>
              </w:rPr>
            </w:r>
          </w:p>
        </w:tc>
      </w:tr>
      <w:tr>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Realizar un diagnóstico inicial midiendo el tiempo perdido en el área de trapiche</w:t>
            </w:r>
          </w:p>
          <w:p>
            <w:pPr>
              <w:spacing w:before="20" w:after="20" w:line="240" w:lineRule="auto"/>
              <w:jc w:val="left"/>
            </w:pPr>
            <w:r>
              <w:rPr>
                <w:rFonts w:ascii="Arial" w:hAnsi="Arial"/>
                <w:b w:val="0"/>
                <w:sz w:val="18"/>
              </w:rPr>
              <w:t>- Realizar un análisis de criticidad de los equipos del área de trapiche.</w:t>
            </w:r>
          </w:p>
          <w:p>
            <w:pPr>
              <w:spacing w:before="20" w:after="20" w:line="240" w:lineRule="auto"/>
              <w:jc w:val="left"/>
            </w:pPr>
            <w:r>
              <w:rPr>
                <w:rFonts w:ascii="Arial" w:hAnsi="Arial"/>
                <w:b w:val="0"/>
                <w:sz w:val="18"/>
              </w:rPr>
              <w:t>- Desarrollar un análisis de modos y efectos de fallas de los equipos críticos.</w:t>
            </w:r>
          </w:p>
          <w:p>
            <w:pPr>
              <w:spacing w:before="20" w:after="20" w:line="240" w:lineRule="auto"/>
              <w:jc w:val="left"/>
            </w:pPr>
            <w:r>
              <w:rPr>
                <w:rFonts w:ascii="Arial" w:hAnsi="Arial"/>
                <w:b w:val="0"/>
                <w:sz w:val="18"/>
              </w:rPr>
              <w:t>- Programar las actividades del plan de mantenimiento de los equipos.</w:t>
            </w:r>
          </w:p>
          <w:p>
            <w:pPr>
              <w:spacing w:before="20" w:after="20" w:line="240" w:lineRule="auto"/>
              <w:jc w:val="left"/>
            </w:pPr>
            <w:r>
              <w:rPr>
                <w:rFonts w:ascii="Arial" w:hAnsi="Arial"/>
                <w:b w:val="0"/>
                <w:sz w:val="18"/>
              </w:rPr>
              <w:t>- Implementar el plan de mantenimiento preventivo elaborado.</w:t>
            </w:r>
          </w:p>
          <w:p>
            <w:pPr>
              <w:spacing w:before="20" w:after="20" w:line="240" w:lineRule="auto"/>
              <w:jc w:val="left"/>
            </w:pPr>
            <w:r>
              <w:rPr>
                <w:rFonts w:ascii="Arial" w:hAnsi="Arial"/>
                <w:b w:val="0"/>
                <w:sz w:val="18"/>
              </w:rPr>
              <w:t>- Medir el tiempo perdido después de la implementación del plan.</w:t>
            </w:r>
          </w:p>
        </w:tc>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Realizar un diagnóstico inicial midiendo el tiempo perdido en el área de trapiche</w:t>
            </w:r>
          </w:p>
          <w:p>
            <w:pPr>
              <w:spacing w:before="20" w:after="20" w:line="240" w:lineRule="auto"/>
              <w:jc w:val="left"/>
            </w:pPr>
            <w:r>
              <w:rPr>
                <w:rFonts w:ascii="Arial" w:hAnsi="Arial"/>
                <w:b w:val="0"/>
                <w:sz w:val="18"/>
              </w:rPr>
              <w:t>- Realizar un análisis de criticidad de los equipos del área de trapiche.</w:t>
            </w:r>
          </w:p>
          <w:p>
            <w:pPr>
              <w:spacing w:before="20" w:after="20" w:line="240" w:lineRule="auto"/>
              <w:jc w:val="left"/>
            </w:pPr>
            <w:r>
              <w:rPr>
                <w:rFonts w:ascii="Arial" w:hAnsi="Arial"/>
                <w:b w:val="0"/>
                <w:sz w:val="18"/>
              </w:rPr>
              <w:t>- Desarrollar un análisis de modos y efectos de fallas de los equipos críticos.</w:t>
            </w:r>
          </w:p>
          <w:p>
            <w:pPr>
              <w:spacing w:before="20" w:after="20" w:line="240" w:lineRule="auto"/>
              <w:jc w:val="left"/>
            </w:pPr>
            <w:r>
              <w:rPr>
                <w:rFonts w:ascii="Arial" w:hAnsi="Arial"/>
                <w:b w:val="0"/>
                <w:sz w:val="18"/>
              </w:rPr>
              <w:t>- Programar las actividades del plan de mantenimiento de los equipos.</w:t>
            </w:r>
          </w:p>
          <w:p>
            <w:pPr>
              <w:spacing w:before="20" w:after="20" w:line="240" w:lineRule="auto"/>
              <w:jc w:val="left"/>
            </w:pPr>
            <w:r>
              <w:rPr>
                <w:rFonts w:ascii="Arial" w:hAnsi="Arial"/>
                <w:b w:val="0"/>
                <w:sz w:val="18"/>
              </w:rPr>
              <w:t>- Implementar el plan de mantenimiento preventivo elaborado.</w:t>
            </w:r>
          </w:p>
          <w:p>
            <w:pPr>
              <w:spacing w:before="20" w:after="20" w:line="240" w:lineRule="auto"/>
              <w:jc w:val="left"/>
            </w:pPr>
            <w:r>
              <w:rPr>
                <w:rFonts w:ascii="Arial" w:hAnsi="Arial"/>
                <w:b w:val="0"/>
                <w:sz w:val="18"/>
              </w:rPr>
              <w:t>- Medir el tiempo perdido después de la implementación del plan.</w:t>
            </w:r>
          </w:p>
        </w:tc>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r>
          </w:p>
        </w:tc>
        <w:tc>
          <w:tcPr>
            <w:tcW w:type="dxa" w:w="2914"/>
            <w:vMerge/>
            <w:vAlign w:val="center"/>
          </w:tcPr>
          <w:p/>
        </w:tc>
        <w:tc>
          <w:tcPr>
            <w:tcW w:type="dxa" w:w="2914"/>
            <w:vMerge/>
            <w:vAlign w:val="center"/>
          </w:tcPr>
          <w:p/>
        </w:tc>
      </w:tr>
    </w:tbl>
    <w:p>
      <w:pPr>
        <w:sectPr>
          <w:pgSz w:w="16838" w:h="11906"/>
          <w:pgMar w:top="1134" w:right="1134" w:bottom="1134" w:left="1134" w:header="720" w:footer="720" w:gutter="0"/>
          <w:cols w:space="720"/>
          <w:docGrid w:linePitch="360"/>
        </w:sectPr>
      </w:pPr>
    </w:p>
    <w:sectPr w:rsidR="00FC693F" w:rsidRPr="0006063C" w:rsidSect="00034616">
      <w:pgSz w:w="11906" w:h="16838"/>
      <w:pgMar w:top="1701" w:right="1417"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