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8E6F" w14:textId="427348E3" w:rsidR="008C73D0" w:rsidRPr="008C73D0" w:rsidRDefault="008C73D0" w:rsidP="008C73D0">
      <w:pPr>
        <w:widowControl/>
        <w:spacing w:after="0" w:line="240" w:lineRule="auto"/>
        <w:outlineLvl w:val="0"/>
        <w:rPr>
          <w:rFonts w:ascii="Arial" w:eastAsia="新細明體" w:hAnsi="Arial" w:cs="新細明體"/>
          <w:b/>
          <w:bCs/>
          <w:color w:val="1F1F1F"/>
          <w:kern w:val="36"/>
          <w:sz w:val="48"/>
          <w:szCs w:val="48"/>
          <w14:ligatures w14:val="none"/>
        </w:rPr>
      </w:pPr>
      <w:r w:rsidRPr="008C73D0">
        <w:rPr>
          <w:rFonts w:ascii="Apple Color Emoji" w:eastAsia="新細明體" w:hAnsi="Apple Color Emoji" w:cs="Apple Color Emoji"/>
          <w:b/>
          <w:bCs/>
          <w:color w:val="1F1F1F"/>
          <w:kern w:val="36"/>
          <w:sz w:val="48"/>
          <w:szCs w:val="48"/>
          <w14:ligatures w14:val="none"/>
        </w:rPr>
        <w:t>🏆</w:t>
      </w:r>
      <w:r w:rsidRPr="008C73D0">
        <w:rPr>
          <w:rFonts w:ascii="Arial" w:eastAsia="新細明體" w:hAnsi="Arial" w:cs="新細明體"/>
          <w:b/>
          <w:bCs/>
          <w:color w:val="1F1F1F"/>
          <w:kern w:val="36"/>
          <w:sz w:val="48"/>
          <w:szCs w:val="48"/>
          <w14:ligatures w14:val="none"/>
        </w:rPr>
        <w:t xml:space="preserve"> </w:t>
      </w:r>
      <w:r w:rsidRPr="008C73D0">
        <w:rPr>
          <w:rFonts w:ascii="Arial" w:eastAsia="新細明體" w:hAnsi="Arial" w:cs="新細明體"/>
          <w:b/>
          <w:bCs/>
          <w:color w:val="1F1F1F"/>
          <w:kern w:val="36"/>
          <w:sz w:val="48"/>
          <w:szCs w:val="48"/>
          <w14:ligatures w14:val="none"/>
        </w:rPr>
        <w:t>專案企劃書：</w:t>
      </w:r>
      <w:proofErr w:type="spellStart"/>
      <w:r w:rsidRPr="008C73D0">
        <w:rPr>
          <w:rFonts w:ascii="Arial" w:eastAsia="新細明體" w:hAnsi="Arial" w:cs="新細明體"/>
          <w:b/>
          <w:bCs/>
          <w:color w:val="1F1F1F"/>
          <w:kern w:val="36"/>
          <w:sz w:val="48"/>
          <w:szCs w:val="48"/>
          <w14:ligatures w14:val="none"/>
        </w:rPr>
        <w:t>PredictCup</w:t>
      </w:r>
      <w:proofErr w:type="spellEnd"/>
      <w:r w:rsidRPr="008C73D0">
        <w:rPr>
          <w:rFonts w:ascii="Arial" w:eastAsia="新細明體" w:hAnsi="Arial" w:cs="新細明體"/>
          <w:b/>
          <w:bCs/>
          <w:color w:val="1F1F1F"/>
          <w:kern w:val="36"/>
          <w:sz w:val="48"/>
          <w:szCs w:val="48"/>
          <w14:ligatures w14:val="none"/>
        </w:rPr>
        <w:t xml:space="preserve"> 2026</w:t>
      </w:r>
    </w:p>
    <w:p w14:paraId="692632D4" w14:textId="77777777" w:rsidR="008C73D0" w:rsidRPr="008C73D0" w:rsidRDefault="008C73D0" w:rsidP="008C73D0">
      <w:pPr>
        <w:widowControl/>
        <w:spacing w:after="0" w:line="240" w:lineRule="auto"/>
        <w:outlineLvl w:val="2"/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 xml:space="preserve">1. 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>專案背景與目標</w:t>
      </w:r>
    </w:p>
    <w:p w14:paraId="7978EE9E" w14:textId="77777777" w:rsidR="008C73D0" w:rsidRPr="008C73D0" w:rsidRDefault="008C73D0" w:rsidP="008C73D0">
      <w:pPr>
        <w:widowControl/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2026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年世界盃將迎來史上最大規模（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48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支球隊、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104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場比賽），賽事週期長且充滿變數。本專案旨在打造一個具備高互動性、社群黏著度與遊戲化（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Gamification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）機制的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Web App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預測平台。透過「動態勝負積分」、「策略道具」與「私房聯賽」，打破傳統單一賭盤的枯燥感，讓即使是不懂足球的一般使用者，也能透過辦公室揪團或社群互動享受賽事狂熱。</w:t>
      </w:r>
    </w:p>
    <w:p w14:paraId="2F670A0D" w14:textId="77777777" w:rsidR="008C73D0" w:rsidRPr="008C73D0" w:rsidRDefault="008C73D0" w:rsidP="008C73D0">
      <w:pPr>
        <w:widowControl/>
        <w:spacing w:after="0" w:line="240" w:lineRule="auto"/>
        <w:outlineLvl w:val="2"/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 xml:space="preserve">2. 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>核心亮點與競爭優勢</w:t>
      </w:r>
    </w:p>
    <w:p w14:paraId="1EF968B8" w14:textId="77777777" w:rsidR="008C73D0" w:rsidRPr="008C73D0" w:rsidRDefault="008C73D0" w:rsidP="008C73D0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動態零和積分盤：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捨棄死板的固定賠率，以下注隊伍的「實際進球數」作為得分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/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扣分基準，讓每一顆進球都牽動排行榜神經。</w:t>
      </w:r>
    </w:p>
    <w:p w14:paraId="61332612" w14:textId="77777777" w:rsidR="008C73D0" w:rsidRPr="008C73D0" w:rsidRDefault="008C73D0" w:rsidP="008C73D0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高倍率翻盤機制：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淘汰賽階段引入積分乘數（四強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5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倍、決賽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10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倍），確保前期落後的使用者到最後一刻仍有參與動力。</w:t>
      </w:r>
    </w:p>
    <w:p w14:paraId="02486878" w14:textId="77777777" w:rsidR="008C73D0" w:rsidRPr="008C73D0" w:rsidRDefault="008C73D0" w:rsidP="008C73D0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遊戲化策略道具：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導入「翻倍卡」、「保險卡」，增加下注的策略深度。</w:t>
      </w:r>
    </w:p>
    <w:p w14:paraId="2EDC7499" w14:textId="77777777" w:rsidR="008C73D0" w:rsidRPr="008C73D0" w:rsidRDefault="008C73D0" w:rsidP="008C73D0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 xml:space="preserve">AI 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與社群風向標：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整合網路大數據與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AI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模型，提供「網民預測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vs. AI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預測」的戰情儀表板，輔助使用者下注並製造話題。</w:t>
      </w:r>
    </w:p>
    <w:p w14:paraId="5A71E37B" w14:textId="77777777" w:rsidR="008C73D0" w:rsidRPr="008C73D0" w:rsidRDefault="008C73D0" w:rsidP="008C73D0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私密社群裂變：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支援一鍵建立「好友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/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企業私房聯賽」（例如：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KMC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知識管理中心大賽、部門生死鬥），提升熟人社交黏著度。</w:t>
      </w:r>
    </w:p>
    <w:p w14:paraId="5E30C49E" w14:textId="77777777" w:rsidR="008C73D0" w:rsidRPr="008C73D0" w:rsidRDefault="008C73D0" w:rsidP="008C73D0">
      <w:pPr>
        <w:widowControl/>
        <w:spacing w:after="0" w:line="240" w:lineRule="auto"/>
        <w:outlineLvl w:val="2"/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 xml:space="preserve">3. 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>目標受眾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 xml:space="preserve"> (Target Audience)</w:t>
      </w:r>
    </w:p>
    <w:p w14:paraId="0FF3C090" w14:textId="77777777" w:rsidR="008C73D0" w:rsidRPr="008C73D0" w:rsidRDefault="008C73D0" w:rsidP="008C73D0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核心球迷：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追求精準預測（比分、神射手）以展現看球實力的資深球迷。</w:t>
      </w:r>
    </w:p>
    <w:p w14:paraId="152EFBA7" w14:textId="77777777" w:rsidR="008C73D0" w:rsidRPr="008C73D0" w:rsidRDefault="008C73D0" w:rsidP="008C73D0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跟風型玩家：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平時不看球，但喜歡參與熱鬧、看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AI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數據或反指標「冥燈」下注的群眾。</w:t>
      </w:r>
    </w:p>
    <w:p w14:paraId="4678F701" w14:textId="77777777" w:rsidR="008C73D0" w:rsidRPr="008C73D0" w:rsidRDefault="008C73D0" w:rsidP="008C73D0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企業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/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社群團體：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透過建立私房聯賽來增進員工或群友互動的管理者。</w:t>
      </w:r>
    </w:p>
    <w:p w14:paraId="29A8CA31" w14:textId="77777777" w:rsidR="008C73D0" w:rsidRPr="008C73D0" w:rsidRDefault="008C73D0" w:rsidP="008C73D0">
      <w:pPr>
        <w:widowControl/>
        <w:spacing w:after="0" w:line="240" w:lineRule="auto"/>
        <w:outlineLvl w:val="0"/>
        <w:rPr>
          <w:rFonts w:ascii="Arial" w:eastAsia="新細明體" w:hAnsi="Arial" w:cs="新細明體"/>
          <w:b/>
          <w:bCs/>
          <w:color w:val="1F1F1F"/>
          <w:kern w:val="36"/>
          <w:sz w:val="48"/>
          <w:szCs w:val="48"/>
          <w14:ligatures w14:val="none"/>
        </w:rPr>
      </w:pPr>
      <w:r w:rsidRPr="008C73D0">
        <w:rPr>
          <w:rFonts w:ascii="Apple Color Emoji" w:eastAsia="新細明體" w:hAnsi="Apple Color Emoji" w:cs="Apple Color Emoji"/>
          <w:b/>
          <w:bCs/>
          <w:color w:val="1F1F1F"/>
          <w:kern w:val="36"/>
          <w:sz w:val="48"/>
          <w:szCs w:val="48"/>
          <w14:ligatures w14:val="none"/>
        </w:rPr>
        <w:t>💻</w:t>
      </w:r>
      <w:r w:rsidRPr="008C73D0">
        <w:rPr>
          <w:rFonts w:ascii="Arial" w:eastAsia="新細明體" w:hAnsi="Arial" w:cs="新細明體"/>
          <w:b/>
          <w:bCs/>
          <w:color w:val="1F1F1F"/>
          <w:kern w:val="36"/>
          <w:sz w:val="48"/>
          <w:szCs w:val="48"/>
          <w14:ligatures w14:val="none"/>
        </w:rPr>
        <w:t xml:space="preserve"> </w:t>
      </w:r>
      <w:r w:rsidRPr="008C73D0">
        <w:rPr>
          <w:rFonts w:ascii="Arial" w:eastAsia="新細明體" w:hAnsi="Arial" w:cs="新細明體"/>
          <w:b/>
          <w:bCs/>
          <w:color w:val="1F1F1F"/>
          <w:kern w:val="36"/>
          <w:sz w:val="48"/>
          <w:szCs w:val="48"/>
          <w14:ligatures w14:val="none"/>
        </w:rPr>
        <w:t>系統規格書</w:t>
      </w:r>
      <w:r w:rsidRPr="008C73D0">
        <w:rPr>
          <w:rFonts w:ascii="Arial" w:eastAsia="新細明體" w:hAnsi="Arial" w:cs="新細明體"/>
          <w:b/>
          <w:bCs/>
          <w:color w:val="1F1F1F"/>
          <w:kern w:val="36"/>
          <w:sz w:val="48"/>
          <w:szCs w:val="48"/>
          <w14:ligatures w14:val="none"/>
        </w:rPr>
        <w:t xml:space="preserve"> (System Specifications)</w:t>
      </w:r>
    </w:p>
    <w:p w14:paraId="4B6171B2" w14:textId="77777777" w:rsidR="008C73D0" w:rsidRPr="008C73D0" w:rsidRDefault="008C73D0" w:rsidP="008C73D0">
      <w:pPr>
        <w:widowControl/>
        <w:spacing w:after="0" w:line="240" w:lineRule="auto"/>
        <w:outlineLvl w:val="2"/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 xml:space="preserve">1. 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>建議系統架構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 xml:space="preserve"> (System Architecture)</w:t>
      </w:r>
    </w:p>
    <w:p w14:paraId="7453A6D5" w14:textId="77777777" w:rsidR="008C73D0" w:rsidRPr="008C73D0" w:rsidRDefault="008C73D0" w:rsidP="008C73D0">
      <w:pPr>
        <w:widowControl/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考量到賽事期間的高流量併發、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AI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功能整合以及開發迭代速度，建議採用前後端分離的現代化雲端架構：</w:t>
      </w:r>
    </w:p>
    <w:p w14:paraId="48342C2B" w14:textId="77777777" w:rsidR="008C73D0" w:rsidRPr="008C73D0" w:rsidRDefault="008C73D0" w:rsidP="008C73D0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前端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(Frontend)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React / Next.js</w:t>
      </w:r>
    </w:p>
    <w:p w14:paraId="148F51F4" w14:textId="77777777" w:rsidR="008C73D0" w:rsidRPr="008C73D0" w:rsidRDefault="008C73D0" w:rsidP="008C73D0">
      <w:pPr>
        <w:widowControl/>
        <w:numPr>
          <w:ilvl w:val="1"/>
          <w:numId w:val="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優勢：響應式設計（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Mobile-first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），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PWA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支援讓網頁用起來像原生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App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。推薦部署至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  <w:proofErr w:type="spellStart"/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Vercel</w:t>
      </w:r>
      <w:proofErr w:type="spellEnd"/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以獲得極佳的全球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CDN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與自動擴展能力。</w:t>
      </w:r>
    </w:p>
    <w:p w14:paraId="5947B96F" w14:textId="77777777" w:rsidR="008C73D0" w:rsidRPr="008C73D0" w:rsidRDefault="008C73D0" w:rsidP="008C73D0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後端與微服務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(Backend &amp; Microservices)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Node.js (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核心業務邏輯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) + 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Python Flask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(AI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運算與數據清洗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)</w:t>
      </w:r>
    </w:p>
    <w:p w14:paraId="2FA1AF37" w14:textId="77777777" w:rsidR="008C73D0" w:rsidRPr="008C73D0" w:rsidRDefault="008C73D0" w:rsidP="008C73D0">
      <w:pPr>
        <w:widowControl/>
        <w:numPr>
          <w:ilvl w:val="1"/>
          <w:numId w:val="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lastRenderedPageBreak/>
        <w:t>優勢：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Flask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非常適合用來封裝爬蟲抓取的網路預測數據、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RAG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（檢索增強生成）邏輯以及調用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LLM API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產生每日賽事分析。</w:t>
      </w:r>
    </w:p>
    <w:p w14:paraId="68CBAD4A" w14:textId="77777777" w:rsidR="008C73D0" w:rsidRPr="008C73D0" w:rsidRDefault="008C73D0" w:rsidP="008C73D0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資料庫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(Database)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PostgreSQL (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關聯式資料，如用戶、注單、賽程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) + Redis (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快取每日排行榜與熱門賽事狀態，應付高併發讀取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)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。</w:t>
      </w:r>
    </w:p>
    <w:p w14:paraId="68C3E7B1" w14:textId="77777777" w:rsidR="008C73D0" w:rsidRPr="008C73D0" w:rsidRDefault="008C73D0" w:rsidP="008C73D0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外部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API 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整合：</w:t>
      </w:r>
    </w:p>
    <w:p w14:paraId="3E9C5C26" w14:textId="77777777" w:rsidR="008C73D0" w:rsidRPr="008C73D0" w:rsidRDefault="008C73D0" w:rsidP="008C73D0">
      <w:pPr>
        <w:widowControl/>
        <w:numPr>
          <w:ilvl w:val="1"/>
          <w:numId w:val="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足球賽事數據源（如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API-Football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或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</w:t>
      </w:r>
      <w:proofErr w:type="spellStart"/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Sportradar</w:t>
      </w:r>
      <w:proofErr w:type="spellEnd"/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）：自動更新賽程、即時比分、紅黃牌等。</w:t>
      </w:r>
    </w:p>
    <w:p w14:paraId="0F87F865" w14:textId="77777777" w:rsidR="008C73D0" w:rsidRPr="008C73D0" w:rsidRDefault="008C73D0" w:rsidP="008C73D0">
      <w:pPr>
        <w:widowControl/>
        <w:numPr>
          <w:ilvl w:val="1"/>
          <w:numId w:val="3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LLM API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（如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Gemini / Claude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）：生成每日賽況摘要與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AI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預測。</w:t>
      </w:r>
    </w:p>
    <w:p w14:paraId="6E510551" w14:textId="77777777" w:rsidR="008C73D0" w:rsidRPr="008C73D0" w:rsidRDefault="008C73D0" w:rsidP="008C73D0">
      <w:pPr>
        <w:widowControl/>
        <w:spacing w:after="0" w:line="240" w:lineRule="auto"/>
        <w:outlineLvl w:val="2"/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 xml:space="preserve">2. 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>核心功能模組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 xml:space="preserve"> (Core Modules)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841"/>
        <w:gridCol w:w="5272"/>
      </w:tblGrid>
      <w:tr w:rsidR="008C73D0" w:rsidRPr="008C73D0" w14:paraId="11846B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5F155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模組名稱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81BED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功能說明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428F8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關鍵細節</w:t>
            </w:r>
          </w:p>
        </w:tc>
      </w:tr>
      <w:tr w:rsidR="008C73D0" w:rsidRPr="008C73D0" w14:paraId="7D0DF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5191C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A. </w:t>
            </w:r>
            <w:r w:rsidRPr="008C73D0">
              <w:rPr>
                <w:rFonts w:ascii="Arial" w:eastAsia="新細明體" w:hAnsi="Arial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帳號與權限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1018A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使用者註冊、登入與個人首頁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4F814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支援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SSO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（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Google/LINE 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快速登入）。首頁展示目前總積分、剩餘道具數量。</w:t>
            </w:r>
          </w:p>
        </w:tc>
      </w:tr>
      <w:tr w:rsidR="008C73D0" w:rsidRPr="008C73D0" w14:paraId="73857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2A380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B. </w:t>
            </w:r>
            <w:r w:rsidRPr="008C73D0">
              <w:rPr>
                <w:rFonts w:ascii="Arial" w:eastAsia="新細明體" w:hAnsi="Arial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賽事大廳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7202A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顯示每日賽程、賽果與歷史比賽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9F413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每日自動同步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FIFA 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賽程。依據時間軸分為「未開賽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(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可下注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」、「進行中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(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鎖定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」、「已完賽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(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結算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」。</w:t>
            </w:r>
          </w:p>
        </w:tc>
      </w:tr>
      <w:tr w:rsidR="008C73D0" w:rsidRPr="008C73D0" w14:paraId="1239A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01BF2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C. </w:t>
            </w:r>
            <w:r w:rsidRPr="008C73D0">
              <w:rPr>
                <w:rFonts w:ascii="Arial" w:eastAsia="新細明體" w:hAnsi="Arial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投注引擎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D0C38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處理所有預測與扣點邏輯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AC378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包含小組賽（勝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/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負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/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平）、淘汰賽（晉級隊伍）。可附加「精準比分」預測。下注需在開賽前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5 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分鐘鎖定。</w:t>
            </w:r>
          </w:p>
        </w:tc>
      </w:tr>
      <w:tr w:rsidR="008C73D0" w:rsidRPr="008C73D0" w14:paraId="2DB33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B3888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D. </w:t>
            </w:r>
            <w:r w:rsidRPr="008C73D0">
              <w:rPr>
                <w:rFonts w:ascii="Arial" w:eastAsia="新細明體" w:hAnsi="Arial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道具系統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4963F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背包管理與道具使用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4A463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每位使用者註冊時配發固定額度道具（如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3 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張翻倍卡、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1 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張保險卡）。下注時可勾選是否套用道具。</w:t>
            </w:r>
          </w:p>
        </w:tc>
      </w:tr>
      <w:tr w:rsidR="008C73D0" w:rsidRPr="008C73D0" w14:paraId="29719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6DBF1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E. </w:t>
            </w:r>
            <w:r w:rsidRPr="008C73D0">
              <w:rPr>
                <w:rFonts w:ascii="Arial" w:eastAsia="新細明體" w:hAnsi="Arial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戰情儀表板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084E5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AI 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預測與社群風向數據呈現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6FE96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針對每場比賽，顯示當前系統內用戶下注比例（圓餅圖），以及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Python 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爬蟲抓取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/AI </w:t>
            </w: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分析的外部勝率預測。</w:t>
            </w:r>
          </w:p>
        </w:tc>
      </w:tr>
      <w:tr w:rsidR="008C73D0" w:rsidRPr="008C73D0" w14:paraId="68466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3B780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F. </w:t>
            </w:r>
            <w:r w:rsidRPr="008C73D0">
              <w:rPr>
                <w:rFonts w:ascii="Arial" w:eastAsia="新細明體" w:hAnsi="Arial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排行榜與聯賽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36EF6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全域排名與私房聯賽管理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49573" w14:textId="77777777" w:rsidR="008C73D0" w:rsidRPr="008C73D0" w:rsidRDefault="008C73D0" w:rsidP="008C73D0">
            <w:pPr>
              <w:widowControl/>
              <w:spacing w:after="0" w:line="240" w:lineRule="auto"/>
              <w:rPr>
                <w:rFonts w:ascii="Arial" w:eastAsia="新細明體" w:hAnsi="Arial" w:cs="新細明體"/>
                <w:color w:val="1F1F1F"/>
                <w:kern w:val="0"/>
                <w14:ligatures w14:val="none"/>
              </w:rPr>
            </w:pPr>
            <w:r w:rsidRPr="008C73D0">
              <w:rPr>
                <w:rFonts w:ascii="Arial" w:eastAsia="新細明體" w:hAnsi="Arial" w:cs="新細明體"/>
                <w:color w:val="1F1F1F"/>
                <w:kern w:val="0"/>
                <w:bdr w:val="none" w:sz="0" w:space="0" w:color="auto" w:frame="1"/>
                <w14:ligatures w14:val="none"/>
              </w:rPr>
              <w:t>全站「百大排行榜」與「當日冥燈榜」。使用者可輸入邀請碼加入特定私房聯賽，查看專屬排名。</w:t>
            </w:r>
          </w:p>
        </w:tc>
      </w:tr>
    </w:tbl>
    <w:p w14:paraId="6F9A8D38" w14:textId="77777777" w:rsidR="008C73D0" w:rsidRPr="008C73D0" w:rsidRDefault="008C73D0" w:rsidP="008C73D0">
      <w:pPr>
        <w:widowControl/>
        <w:spacing w:after="0" w:line="240" w:lineRule="auto"/>
        <w:outlineLvl w:val="2"/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 xml:space="preserve">3. 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>積分與結算邏輯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 xml:space="preserve"> (Scoring Logic)</w:t>
      </w:r>
    </w:p>
    <w:p w14:paraId="1728953B" w14:textId="77777777" w:rsidR="008C73D0" w:rsidRPr="008C73D0" w:rsidRDefault="008C73D0" w:rsidP="008C73D0">
      <w:pPr>
        <w:widowControl/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lastRenderedPageBreak/>
        <w:t>系統需具備自動化結算排程（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Cron Jobs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），於每場比賽狀態轉為「已結束」時觸發。</w:t>
      </w:r>
    </w:p>
    <w:p w14:paraId="0AF1C3E4" w14:textId="77777777" w:rsidR="008C73D0" w:rsidRPr="008C73D0" w:rsidRDefault="008C73D0" w:rsidP="008C73D0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基礎勝負（小組賽）：</w:t>
      </w:r>
    </w:p>
    <w:p w14:paraId="77F4B1EE" w14:textId="77777777" w:rsidR="008C73D0" w:rsidRPr="008C73D0" w:rsidRDefault="008C73D0" w:rsidP="008C73D0">
      <w:pPr>
        <w:widowControl/>
        <w:numPr>
          <w:ilvl w:val="1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猜對勝隊：獲得（勝隊最終進球數）的積分。</w:t>
      </w:r>
    </w:p>
    <w:p w14:paraId="015AE8D5" w14:textId="77777777" w:rsidR="008C73D0" w:rsidRPr="008C73D0" w:rsidRDefault="008C73D0" w:rsidP="008C73D0">
      <w:pPr>
        <w:widowControl/>
        <w:numPr>
          <w:ilvl w:val="1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猜錯勝隊：扣除（勝隊最終進球數）的積分。</w:t>
      </w:r>
    </w:p>
    <w:p w14:paraId="17A2E01D" w14:textId="77777777" w:rsidR="008C73D0" w:rsidRPr="008C73D0" w:rsidRDefault="008C73D0" w:rsidP="008C73D0">
      <w:pPr>
        <w:widowControl/>
        <w:numPr>
          <w:ilvl w:val="1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猜中和局：雙方進球數相加後給分（例如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2:2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和局，得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4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分）。猜錯和局則扣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4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分。</w:t>
      </w:r>
    </w:p>
    <w:p w14:paraId="5E7C7CDF" w14:textId="77777777" w:rsidR="008C73D0" w:rsidRPr="008C73D0" w:rsidRDefault="008C73D0" w:rsidP="008C73D0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基礎勝負（淘汰賽）：</w:t>
      </w:r>
    </w:p>
    <w:p w14:paraId="68CF4F2A" w14:textId="77777777" w:rsidR="008C73D0" w:rsidRPr="008C73D0" w:rsidRDefault="008C73D0" w:rsidP="008C73D0">
      <w:pPr>
        <w:widowControl/>
        <w:numPr>
          <w:ilvl w:val="1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僅預測「哪一隊晉級」（包含延長賽與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PK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戰結果）。</w:t>
      </w:r>
    </w:p>
    <w:p w14:paraId="741CDFD0" w14:textId="77777777" w:rsidR="008C73D0" w:rsidRPr="008C73D0" w:rsidRDefault="008C73D0" w:rsidP="008C73D0">
      <w:pPr>
        <w:widowControl/>
        <w:numPr>
          <w:ilvl w:val="1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積分計算僅採計「常規時間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+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延長賽」的進球數，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PK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戰進球不計入基礎積分。</w:t>
      </w:r>
    </w:p>
    <w:p w14:paraId="12C31B70" w14:textId="77777777" w:rsidR="008C73D0" w:rsidRPr="008C73D0" w:rsidRDefault="008C73D0" w:rsidP="008C73D0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倍率加乘：</w:t>
      </w:r>
    </w:p>
    <w:p w14:paraId="62004850" w14:textId="77777777" w:rsidR="008C73D0" w:rsidRPr="008C73D0" w:rsidRDefault="008C73D0" w:rsidP="008C73D0">
      <w:pPr>
        <w:widowControl/>
        <w:numPr>
          <w:ilvl w:val="1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16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強與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8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強：積分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x 2</w:t>
      </w:r>
    </w:p>
    <w:p w14:paraId="3FE320D8" w14:textId="77777777" w:rsidR="008C73D0" w:rsidRPr="008C73D0" w:rsidRDefault="008C73D0" w:rsidP="008C73D0">
      <w:pPr>
        <w:widowControl/>
        <w:numPr>
          <w:ilvl w:val="1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4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強賽：積分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x 5</w:t>
      </w:r>
    </w:p>
    <w:p w14:paraId="076FDB02" w14:textId="77777777" w:rsidR="008C73D0" w:rsidRPr="008C73D0" w:rsidRDefault="008C73D0" w:rsidP="008C73D0">
      <w:pPr>
        <w:widowControl/>
        <w:numPr>
          <w:ilvl w:val="1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總決賽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/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季軍賽：積分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x 10</w:t>
      </w:r>
    </w:p>
    <w:p w14:paraId="69319BB7" w14:textId="77777777" w:rsidR="008C73D0" w:rsidRPr="008C73D0" w:rsidRDefault="008C73D0" w:rsidP="008C73D0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精準紅利：</w:t>
      </w:r>
    </w:p>
    <w:p w14:paraId="2F2F99F7" w14:textId="77777777" w:rsidR="008C73D0" w:rsidRPr="008C73D0" w:rsidRDefault="008C73D0" w:rsidP="008C73D0">
      <w:pPr>
        <w:widowControl/>
        <w:numPr>
          <w:ilvl w:val="1"/>
          <w:numId w:val="4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若同時開啟「精準比分」預測且完全命中（例如精準預測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3:1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），結算後額外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+50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分（不受賽事倍率影響）。</w:t>
      </w:r>
    </w:p>
    <w:p w14:paraId="50327471" w14:textId="77777777" w:rsidR="008C73D0" w:rsidRPr="008C73D0" w:rsidRDefault="008C73D0" w:rsidP="008C73D0">
      <w:pPr>
        <w:widowControl/>
        <w:spacing w:after="0" w:line="240" w:lineRule="auto"/>
        <w:outlineLvl w:val="2"/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 xml:space="preserve">4. 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>開發階段規劃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sz w:val="27"/>
          <w:szCs w:val="27"/>
          <w14:ligatures w14:val="none"/>
        </w:rPr>
        <w:t xml:space="preserve"> (Phases)</w:t>
      </w:r>
    </w:p>
    <w:p w14:paraId="3AA9F97A" w14:textId="77777777" w:rsidR="008C73D0" w:rsidRPr="008C73D0" w:rsidRDefault="008C73D0" w:rsidP="008C73D0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 xml:space="preserve">Phase 1: 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雛形與驗證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(MVP)</w:t>
      </w:r>
    </w:p>
    <w:p w14:paraId="25D4A2C6" w14:textId="77777777" w:rsidR="008C73D0" w:rsidRPr="008C73D0" w:rsidRDefault="008C73D0" w:rsidP="008C73D0">
      <w:pPr>
        <w:widowControl/>
        <w:numPr>
          <w:ilvl w:val="1"/>
          <w:numId w:val="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完成會員登入、手動建置賽程、基礎的「勝負」投注與全域排行榜。</w:t>
      </w:r>
    </w:p>
    <w:p w14:paraId="69755D85" w14:textId="77777777" w:rsidR="008C73D0" w:rsidRPr="008C73D0" w:rsidRDefault="008C73D0" w:rsidP="008C73D0">
      <w:pPr>
        <w:widowControl/>
        <w:numPr>
          <w:ilvl w:val="1"/>
          <w:numId w:val="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確認積分增減邏輯無誤。</w:t>
      </w:r>
    </w:p>
    <w:p w14:paraId="56919E1E" w14:textId="77777777" w:rsidR="008C73D0" w:rsidRPr="008C73D0" w:rsidRDefault="008C73D0" w:rsidP="008C73D0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 xml:space="preserve">Phase 2: 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自動化與遊戲化</w:t>
      </w:r>
    </w:p>
    <w:p w14:paraId="2B6BC6D5" w14:textId="77777777" w:rsidR="008C73D0" w:rsidRPr="008C73D0" w:rsidRDefault="008C73D0" w:rsidP="008C73D0">
      <w:pPr>
        <w:widowControl/>
        <w:numPr>
          <w:ilvl w:val="1"/>
          <w:numId w:val="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串接第三方體育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API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，實現賽程與比分全自動更新與結算。</w:t>
      </w:r>
    </w:p>
    <w:p w14:paraId="60B79C5D" w14:textId="77777777" w:rsidR="008C73D0" w:rsidRPr="008C73D0" w:rsidRDefault="008C73D0" w:rsidP="008C73D0">
      <w:pPr>
        <w:widowControl/>
        <w:numPr>
          <w:ilvl w:val="1"/>
          <w:numId w:val="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加入「道具系統」與「私房聯賽」功能。</w:t>
      </w:r>
    </w:p>
    <w:p w14:paraId="7EF68475" w14:textId="77777777" w:rsidR="008C73D0" w:rsidRPr="008C73D0" w:rsidRDefault="008C73D0" w:rsidP="008C73D0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 xml:space="preserve">Phase 3: AI </w:t>
      </w:r>
      <w:r w:rsidRPr="008C73D0">
        <w:rPr>
          <w:rFonts w:ascii="Arial" w:eastAsia="新細明體" w:hAnsi="Arial" w:cs="新細明體"/>
          <w:b/>
          <w:bCs/>
          <w:color w:val="1F1F1F"/>
          <w:kern w:val="0"/>
          <w:bdr w:val="none" w:sz="0" w:space="0" w:color="auto" w:frame="1"/>
          <w14:ligatures w14:val="none"/>
        </w:rPr>
        <w:t>賦能與優化</w:t>
      </w:r>
    </w:p>
    <w:p w14:paraId="52447331" w14:textId="77777777" w:rsidR="008C73D0" w:rsidRPr="008C73D0" w:rsidRDefault="008C73D0" w:rsidP="008C73D0">
      <w:pPr>
        <w:widowControl/>
        <w:numPr>
          <w:ilvl w:val="1"/>
          <w:numId w:val="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部署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Flask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微服務，整合網路聲量與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AI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預測數據至前端儀表板。</w:t>
      </w:r>
    </w:p>
    <w:p w14:paraId="2703EDDA" w14:textId="77777777" w:rsidR="008C73D0" w:rsidRPr="008C73D0" w:rsidRDefault="008C73D0" w:rsidP="008C73D0">
      <w:pPr>
        <w:widowControl/>
        <w:numPr>
          <w:ilvl w:val="1"/>
          <w:numId w:val="5"/>
        </w:numPr>
        <w:spacing w:after="0" w:line="240" w:lineRule="auto"/>
        <w:rPr>
          <w:rFonts w:ascii="Arial" w:eastAsia="新細明體" w:hAnsi="Arial" w:cs="新細明體"/>
          <w:color w:val="1F1F1F"/>
          <w:kern w:val="0"/>
          <w14:ligatures w14:val="none"/>
        </w:rPr>
      </w:pP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壓力測試（針對決賽或熱門場次的併發下注與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 xml:space="preserve"> Redis </w:t>
      </w:r>
      <w:r w:rsidRPr="008C73D0">
        <w:rPr>
          <w:rFonts w:ascii="Arial" w:eastAsia="新細明體" w:hAnsi="Arial" w:cs="新細明體"/>
          <w:color w:val="1F1F1F"/>
          <w:kern w:val="0"/>
          <w14:ligatures w14:val="none"/>
        </w:rPr>
        <w:t>快取調優）。</w:t>
      </w:r>
    </w:p>
    <w:p w14:paraId="5D0D043F" w14:textId="77777777" w:rsidR="006B6503" w:rsidRPr="008C73D0" w:rsidRDefault="006B6503"/>
    <w:sectPr w:rsidR="006B6503" w:rsidRPr="008C73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D5C35"/>
    <w:multiLevelType w:val="multilevel"/>
    <w:tmpl w:val="3152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302EE"/>
    <w:multiLevelType w:val="multilevel"/>
    <w:tmpl w:val="363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B0E10"/>
    <w:multiLevelType w:val="multilevel"/>
    <w:tmpl w:val="4E50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BA37EF"/>
    <w:multiLevelType w:val="multilevel"/>
    <w:tmpl w:val="07CA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708EC"/>
    <w:multiLevelType w:val="multilevel"/>
    <w:tmpl w:val="3E06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50438">
    <w:abstractNumId w:val="4"/>
  </w:num>
  <w:num w:numId="2" w16cid:durableId="1414162962">
    <w:abstractNumId w:val="1"/>
  </w:num>
  <w:num w:numId="3" w16cid:durableId="1204714220">
    <w:abstractNumId w:val="0"/>
  </w:num>
  <w:num w:numId="4" w16cid:durableId="1189829086">
    <w:abstractNumId w:val="3"/>
  </w:num>
  <w:num w:numId="5" w16cid:durableId="805196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D0"/>
    <w:rsid w:val="002E7660"/>
    <w:rsid w:val="003E59D9"/>
    <w:rsid w:val="006B6503"/>
    <w:rsid w:val="008C73D0"/>
    <w:rsid w:val="00A3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20FE5"/>
  <w15:chartTrackingRefBased/>
  <w15:docId w15:val="{CC126355-68EA-1043-A296-918372188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73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C73D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3D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3D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3D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3D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3D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73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C7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8C73D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7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73D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73D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73D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73D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73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73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7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3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73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7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73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73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3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73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73D0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8C73D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8C73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1021</Words>
  <Characters>1237</Characters>
  <Application>Microsoft Office Word</Application>
  <DocSecurity>0</DocSecurity>
  <Lines>77</Lines>
  <Paragraphs>75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Hsieh (PFL/KMC)</dc:creator>
  <cp:keywords/>
  <dc:description/>
  <cp:lastModifiedBy>Mike Hsieh (PFL/KMC)</cp:lastModifiedBy>
  <cp:revision>1</cp:revision>
  <dcterms:created xsi:type="dcterms:W3CDTF">2026-06-13T14:29:00Z</dcterms:created>
  <dcterms:modified xsi:type="dcterms:W3CDTF">2026-06-13T14:30:00Z</dcterms:modified>
</cp:coreProperties>
</file>