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  <w:r>
        <w:rPr>
          <w:rFonts w:ascii="Calibri" w:cs="Calibri" w:eastAsia="Calibri" w:hAnsi="Calibri"/>
          <w:b/>
          <w:bCs/>
          <w:color w:val="0A1628"/>
          <w:sz w:val="72"/>
          <w:szCs w:val="72"/>
        </w:rPr>
        <w:t xml:space="preserve">CSDAI</w:t>
      </w:r>
    </w:p>
    <w:p>
      <w:pPr>
        <w:spacing w:after="200"/>
        <w:jc w:val="center"/>
      </w:pPr>
      <w:r>
        <w:rPr>
          <w:color w:val="0EA5E9"/>
          <w:sz w:val="36"/>
          <w:szCs w:val="36"/>
        </w:rPr>
        <w:t xml:space="preserve">ChildSupportIQ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Engineering Onboarding Documentation</w:t>
      </w:r>
    </w:p>
    <w:p>
      <w:pPr>
        <w:jc w:val="center"/>
      </w:pPr>
      <w:r>
        <w:rPr>
          <w:color w:val="999999"/>
          <w:sz w:val="22"/>
          <w:szCs w:val="22"/>
        </w:rPr>
        <w:t xml:space="preserve">California Child Support Directors Association Intelligence Platform</w:t>
      </w:r>
    </w:p>
    <w:p>
      <w:pPr>
        <w:spacing w:before="1200"/>
        <w:jc w:val="center"/>
      </w:pPr>
      <w:r>
        <w:rPr>
          <w:color w:val="0EA5E9"/>
          <w:sz w:val="20"/>
          <w:szCs w:val="20"/>
        </w:rPr>
        <w:t xml:space="preserve">Live: csd-achildsupport-ai.vercel.app</w:t>
      </w: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Confidential - CGI Internal Use Only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1. What is CSDAI?</w:t>
      </w:r>
    </w:p>
    <w:p>
      <w:pPr>
        <w:spacing w:after="100"/>
      </w:pPr>
      <w:r>
        <w:rPr>
          <w:sz w:val="22"/>
          <w:szCs w:val="22"/>
        </w:rPr>
        <w:t xml:space="preserve">CSDAI (Child Support Directors Association Intelligence) is a RAG-powered AI assistant built for California child support caseworkers, attorneys, and administrators. It is built for the Child Support Directors Association (CSDA).</w:t>
      </w:r>
    </w:p>
    <w:p>
      <w:pPr>
        <w:spacing w:after="100"/>
      </w:pPr>
      <w:r>
        <w:rPr>
          <w:sz w:val="22"/>
          <w:szCs w:val="22"/>
        </w:rPr>
        <w:t xml:space="preserve">Users ask natural language questions about California child support law and county-specific policies. The system searches a database of ingested legal documents, sends relevant context to Claude Sonnet, and returns cited answers with clickable source references.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Core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Natural language Q&amp;A about California child support law and county-specific policies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RAG (Retrieval-Augmented Generation) pipeline searching ingested legal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Powered by Claude Sonnet 4 (claude-sonnet-4-20250514) from Anthropic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PostgreSQL full-text search using tsvector/tsquery with custom county-priority ranking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Cited responses with clickable source document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PII detection - blocks SSNs and case numbers before they reach the LLM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Session-based authentication with role-based access control (Worker, Supervisor, Manager,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Chat history with session persistence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Voice mode UI (frontend exists, backend integration pending)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Markdown-rendered responses (headings, bold, lists, inline citations)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Who Uses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Child support caseworkers needing quick policy answers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County attorneys looking up legal procedures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Supervisors and managers reviewing county-specific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Administrators managing the knowledge base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Production URL</w:t>
      </w:r>
    </w:p>
    <w:p>
      <w:pPr>
        <w:spacing w:after="100"/>
      </w:pPr>
      <w:r>
        <w:rPr>
          <w:sz w:val="22"/>
          <w:szCs w:val="22"/>
        </w:rPr>
        <w:t xml:space="preserve">csd-achildsupport-ai.vercel.app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2. Technology Stack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Production Dependencies (from package.json)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@anthropic-ai/sdk ^0.73.0</w:t>
      </w:r>
    </w:p>
    <w:p>
      <w:pPr>
        <w:spacing w:after="100"/>
      </w:pPr>
      <w:r>
        <w:rPr>
          <w:sz w:val="22"/>
          <w:szCs w:val="22"/>
        </w:rPr>
        <w:t xml:space="preserve">Official Anthropic SDK. Used in api/chat.ts to call Claude Sonnet 4 for generating RAG responses.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@elevenlabs/react ^0.14.0</w:t>
      </w:r>
    </w:p>
    <w:p>
      <w:pPr>
        <w:spacing w:after="100"/>
      </w:pPr>
      <w:r>
        <w:rPr>
          <w:sz w:val="22"/>
          <w:szCs w:val="22"/>
        </w:rPr>
        <w:t xml:space="preserve">ElevenLabs voice components for React. Frontend integration exists in VoiceChat.tsx but backend is not connected.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@neondatabase/serverless ^1.0.2</w:t>
      </w:r>
    </w:p>
    <w:p>
      <w:pPr>
        <w:spacing w:after="100"/>
      </w:pPr>
      <w:r>
        <w:rPr>
          <w:sz w:val="22"/>
          <w:szCs w:val="22"/>
        </w:rPr>
        <w:t xml:space="preserve">Neon Postgres client optimized for serverless environments. Used in every API route for database queries.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@tanstack/react-query ^5.89.0</w:t>
      </w:r>
    </w:p>
    <w:p>
      <w:pPr>
        <w:spacing w:after="100"/>
      </w:pPr>
      <w:r>
        <w:rPr>
          <w:sz w:val="22"/>
          <w:szCs w:val="22"/>
        </w:rPr>
        <w:t xml:space="preserve">Data fetching, caching, and state management library. Used for API calls throughout the frontend.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@tanstack/react-query-devtools ^5.89.0</w:t>
      </w:r>
    </w:p>
    <w:p>
      <w:pPr>
        <w:spacing w:after="100"/>
      </w:pPr>
      <w:r>
        <w:rPr>
          <w:sz w:val="22"/>
          <w:szCs w:val="22"/>
        </w:rPr>
        <w:t xml:space="preserve">Developer tools panel for debugging React Query cache and requests.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@types/bcryptjs ^2.4.6</w:t>
      </w:r>
    </w:p>
    <w:p>
      <w:pPr>
        <w:spacing w:after="100"/>
      </w:pPr>
      <w:r>
        <w:rPr>
          <w:sz w:val="22"/>
          <w:szCs w:val="22"/>
        </w:rPr>
        <w:t xml:space="preserve">TypeScript type definitions for bcryptjs.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bcryptjs ^3.0.3</w:t>
      </w:r>
    </w:p>
    <w:p>
      <w:pPr>
        <w:spacing w:after="100"/>
      </w:pPr>
      <w:r>
        <w:rPr>
          <w:sz w:val="22"/>
          <w:szCs w:val="22"/>
        </w:rPr>
        <w:t xml:space="preserve">Password hashing library. Used in api/auth/login.ts to verify user passwords against stored bcrypt hashes.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cheerio ^1.0.0-rc.12</w:t>
      </w:r>
    </w:p>
    <w:p>
      <w:pPr>
        <w:spacing w:after="100"/>
      </w:pPr>
      <w:r>
        <w:rPr>
          <w:sz w:val="22"/>
          <w:szCs w:val="22"/>
        </w:rPr>
        <w:t xml:space="preserve">HTML parser for web scraping. Used in api/scrape-legal-docs.js for future automated content ingestion.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dotenv ^17.2.4</w:t>
      </w:r>
    </w:p>
    <w:p>
      <w:pPr>
        <w:spacing w:after="100"/>
      </w:pPr>
      <w:r>
        <w:rPr>
          <w:sz w:val="22"/>
          <w:szCs w:val="22"/>
        </w:rPr>
        <w:t xml:space="preserve">Environment variable loader. Reads .env files for local development.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lucide-react ^0.344.0</w:t>
      </w:r>
    </w:p>
    <w:p>
      <w:pPr>
        <w:spacing w:after="100"/>
      </w:pPr>
      <w:r>
        <w:rPr>
          <w:sz w:val="22"/>
          <w:szCs w:val="22"/>
        </w:rPr>
        <w:t xml:space="preserve">Icon library providing all UI icons: Bot, FileText, Search, Settings, MessageSquare, Plus, Clock, User, LogOut, ChevronUp, ExternalLink, etc.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pdf-parse ^1.1.4</w:t>
      </w:r>
    </w:p>
    <w:p>
      <w:pPr>
        <w:spacing w:after="100"/>
      </w:pPr>
      <w:r>
        <w:rPr>
          <w:sz w:val="22"/>
          <w:szCs w:val="22"/>
        </w:rPr>
        <w:t xml:space="preserve">PDF text extraction. Available for parsing uploaded PDFs into text for chunking.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pg ^8.11.3</w:t>
      </w:r>
    </w:p>
    <w:p>
      <w:pPr>
        <w:spacing w:after="100"/>
      </w:pPr>
      <w:r>
        <w:rPr>
          <w:sz w:val="22"/>
          <w:szCs w:val="22"/>
        </w:rPr>
        <w:t xml:space="preserve">Node.js PostgreSQL client. Used in scripts for direct database operations.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react ^18.3.1</w:t>
      </w:r>
    </w:p>
    <w:p>
      <w:pPr>
        <w:spacing w:after="100"/>
      </w:pPr>
      <w:r>
        <w:rPr>
          <w:sz w:val="22"/>
          <w:szCs w:val="22"/>
        </w:rPr>
        <w:t xml:space="preserve">Core UI library for building component-based interfaces.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react-dom ^18.3.1</w:t>
      </w:r>
    </w:p>
    <w:p>
      <w:pPr>
        <w:spacing w:after="100"/>
      </w:pPr>
      <w:r>
        <w:rPr>
          <w:sz w:val="22"/>
          <w:szCs w:val="22"/>
        </w:rPr>
        <w:t xml:space="preserve">React rendering engine for web browsers.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react-markdown ^10.1.0</w:t>
      </w:r>
    </w:p>
    <w:p>
      <w:pPr>
        <w:spacing w:after="100"/>
      </w:pPr>
      <w:r>
        <w:rPr>
          <w:sz w:val="22"/>
          <w:szCs w:val="22"/>
        </w:rPr>
        <w:t xml:space="preserve">Renders Claude's markdown responses into styled HTML. Supports headings, bold, lists, inline citations.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react-router-dom ^7.9.1</w:t>
      </w:r>
    </w:p>
    <w:p>
      <w:pPr>
        <w:spacing w:after="100"/>
      </w:pPr>
      <w:r>
        <w:rPr>
          <w:sz w:val="22"/>
          <w:szCs w:val="22"/>
        </w:rPr>
        <w:t xml:space="preserve">Client-side routing. Routes: /, /chat, /documents, /policy/:id, /reports, /admin, /profile, /login.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Dev Dependencies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vite ^5.4.2</w:t>
      </w:r>
    </w:p>
    <w:p>
      <w:pPr>
        <w:spacing w:after="100"/>
      </w:pPr>
      <w:r>
        <w:rPr>
          <w:sz w:val="22"/>
          <w:szCs w:val="22"/>
        </w:rPr>
        <w:t xml:space="preserve">Fast build tool and dev server. Handles HMR, bundling, and production builds.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typescript ^5.5.3</w:t>
      </w:r>
    </w:p>
    <w:p>
      <w:pPr>
        <w:spacing w:after="100"/>
      </w:pPr>
      <w:r>
        <w:rPr>
          <w:sz w:val="22"/>
          <w:szCs w:val="22"/>
        </w:rPr>
        <w:t xml:space="preserve">Type-safe JavaScript superset used throughout the codebase.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tailwindcss ^3.4.1</w:t>
      </w:r>
    </w:p>
    <w:p>
      <w:pPr>
        <w:spacing w:after="100"/>
      </w:pPr>
      <w:r>
        <w:rPr>
          <w:sz w:val="22"/>
          <w:szCs w:val="22"/>
        </w:rPr>
        <w:t xml:space="preserve">Utility-first CSS framework. Custom theme with navy (#0A1628) and teal (#0EA5E9) brand colors.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@vitejs/plugin-react ^4.3.1</w:t>
      </w:r>
    </w:p>
    <w:p>
      <w:pPr>
        <w:spacing w:after="100"/>
      </w:pPr>
      <w:r>
        <w:rPr>
          <w:sz w:val="22"/>
          <w:szCs w:val="22"/>
        </w:rPr>
        <w:t xml:space="preserve">Vite plugin enabling React Fast Refresh and JSX transformation.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eslint ^9.9.1 + plugins</w:t>
      </w:r>
    </w:p>
    <w:p>
      <w:pPr>
        <w:spacing w:after="100"/>
      </w:pPr>
      <w:r>
        <w:rPr>
          <w:sz w:val="22"/>
          <w:szCs w:val="22"/>
        </w:rPr>
        <w:t xml:space="preserve">Code linting with React-specific rules (react-hooks, react-refresh).</w:t>
      </w:r>
    </w:p>
    <w:p>
      <w:pPr>
        <w:pStyle w:val="Heading3"/>
        <w:spacing w:after="80" w:before="160"/>
      </w:pPr>
      <w:r>
        <w:rPr>
          <w:b/>
          <w:bCs/>
          <w:color w:val="0A1628"/>
          <w:sz w:val="22"/>
          <w:szCs w:val="22"/>
        </w:rPr>
        <w:t xml:space="preserve">autoprefixer ^10.4.18 + postcss ^8.4.35</w:t>
      </w:r>
    </w:p>
    <w:p>
      <w:pPr>
        <w:spacing w:after="100"/>
      </w:pPr>
      <w:r>
        <w:rPr>
          <w:sz w:val="22"/>
          <w:szCs w:val="22"/>
        </w:rPr>
        <w:t xml:space="preserve">CSS processing pipeline for Tailwind.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Vercel - Serverless hosting, automatic deployments on git push, edge functions for API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Neon Postgres - Serverless PostgreSQL database with full-text search (tsvector/tsquery), GIN indexes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Anthropic Claude API - claude-sonnet-4-20250514 model, temperature 0.2, max_tokens 1500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GitHub - Source control, PR-based workflow, branch protection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3. System Architecture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Request Flow</w:t>
      </w:r>
    </w:p>
    <w:p>
      <w:pPr>
        <w:spacing w:after="100"/>
      </w:pPr>
      <w:r>
        <w:rPr>
          <w:sz w:val="22"/>
          <w:szCs w:val="22"/>
        </w:rPr>
        <w:t xml:space="preserve">End-to-end flow when a user asks a question: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User (Browser)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React Frontend (Chat.tsx)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POST /api/chat { question, sessionId, userEmail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Vercel Serverless Function (api/chat.ts)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+---&gt; Step 1: PII Detection (SSN/case# regex)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If detected -&gt; 400 error, request blocked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+---&gt; Step 2: Full-Text Search (Neon Postgres)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SELECT ... FROM documents 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LEFT JOIN chunks c ON c.document_id = d.id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WHERE c.search_vector @@ websearch_to_tsquery(...)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County names get rank 1.0 priority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Returns up to 20 ranked results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+---&gt; Step 3: Context Assembly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Format results as DOCUMENT 1: Title / Source / Content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+---&gt; Step 4: Claude API Call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anthropic.messages.create({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  model: "claude-sonnet-4-20250514",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  system: systemPrompt,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  messages: [{ role: "user", content: question + context }]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     })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+---&gt; Step 5: Log to chats table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Response: { answer, citations[], sessionId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Chat.tsx renders: ReactMarkdown + Citation cards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Directory Structure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CSDAchildsupportAI/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|-- api/                         Vercel serverless functions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chat.ts                  Main RAG endpoint (POST)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chat-history.ts          Get user chat sessions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documents.ts             List all documents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document.ts              Get single document by 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feedback.ts              Submit thumbs up/down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elevenlabs-signed-url.ts Voice mode (placeholder)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sync.ts                  Cron sync endpoint (stub)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admin.ts                 Admin operations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admin/                   Admin sub-routes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auth/                    Authentication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login.ts             Email/password auth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logout.ts            Clear session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me.ts                Get current user from token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profile.ts           Update profile/picture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+-- users.ts             User management (CRUD)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+-- scrape-legal-docs.js     Web scraper (not active)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|-- src/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App.tsx                  Main app + route definitions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main.tsx                 React entry point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pages/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Home.tsx             Landing page with search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Chat.tsx             Main chat interface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VoiceChat.tsx         Voice mode UI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Documents.tsx        Document library browser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PolicyDetail.tsx     Single document view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Login.tsx            Login form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Profile.tsx          User settings + picture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Admin.tsx            Admin placeholder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Reports.tsx          Reports placeholder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+-- ReportPreview.tsx    Report preview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components/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Layout/              Sidebar, Header, Layout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Auth/                ProtectedRoute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Search/              Search components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messages/            Message rendering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Admin/               Admin sub-components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|-- ChatHistory.tsx      Chat session list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   +-- ErrorBoundary.tsx    Error handling wrapper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contexts/                AuthContext (React Context)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types/                   TypeScript type definitions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data/                    Static data files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utils/                   Utility functions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+-- styles/                  california-theme.css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|-- db/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schema.sql               Core tables (documents, chunks, chats)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create-users-table.sql   Users + sessions tables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|-- add-profile-picture-column.sql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   +-- seed-*.sql               Document data (1.7MB total)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|-- public/                      Static assets (logos, images)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|-- vercel.json                  Vercel config + cron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|-- tailwind.config.js           Tailwind theme config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+-- package.json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Frontend Routes (from App.tsx)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/login - Public login page (Login.tsx)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 - Home page with search bar (Home.tsx) [protected]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/chat - Main chat interface (Chat.tsx) [protected]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/documents - Document library (Documents.tsx) [protected]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/policy/:id - Single document view (PolicyDetail.tsx) [protected]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/reports - Reports page (Reports.tsx) [protected]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/report-preview - Report preview (ReportPreview.tsx) [protected]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/profile - User profile settings (Profile.tsx) [protected]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/admin - Admin panel (Admin.tsx) [protected, Admin/Manager role required]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API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/api/chat - Main RAG endpoint: search + Claude + response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/api/chat-history - User's recent chat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/api/documents - List all documents with pagination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/api/document?id=&lt;uuid&gt; - Get single document with chunks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/api/feedback - Submit thumbs up/down for a response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/api/auth/login - Authenticate with email/password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/api/auth/logout - Clear session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/api/auth/me - Get current user from auth_token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PUT /api/auth/profile - Update name, county, profile picture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GET/POST /api/auth/users - List/create users (admin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/api/sync - Cron endpoint (stub, scheduled daily at noon)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4. RAG Pipeline Deep Dive</w:t>
      </w:r>
    </w:p>
    <w:p>
      <w:pPr>
        <w:spacing w:after="100"/>
      </w:pPr>
      <w:r>
        <w:rPr>
          <w:sz w:val="22"/>
          <w:szCs w:val="22"/>
        </w:rPr>
        <w:t xml:space="preserve">This section walks through a complete query lifecycle. All code referenced is in api/chat.ts.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1: PII Detection (Lines 29-36)</w:t>
      </w:r>
    </w:p>
    <w:p>
      <w:pPr>
        <w:spacing w:after="100"/>
      </w:pPr>
      <w:r>
        <w:rPr>
          <w:sz w:val="22"/>
          <w:szCs w:val="22"/>
        </w:rPr>
        <w:t xml:space="preserve">Before any processing, the user's question is scanned for sensitive information: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SENSITIVE_PATTERNS = [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/\d{3}-\d{2}-\d{4}/g,         // SSN: 123-45-6789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/\bcase\s*#?\s*\d{6,}/gi,      // Case numbers: case#123456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];</w:t>
      </w:r>
    </w:p>
    <w:p>
      <w:pPr>
        <w:spacing w:after="100"/>
      </w:pPr>
      <w:r>
        <w:rPr>
          <w:sz w:val="22"/>
          <w:szCs w:val="22"/>
        </w:rPr>
        <w:t xml:space="preserve">If a match is found, the request is immediately rejected with a privacy warning. The question never reaches the database or Claude.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2: Full-Text Search (Lines 160-196)</w:t>
      </w:r>
    </w:p>
    <w:p>
      <w:pPr>
        <w:spacing w:after="100"/>
      </w:pPr>
      <w:r>
        <w:rPr>
          <w:sz w:val="22"/>
          <w:szCs w:val="22"/>
        </w:rPr>
        <w:t xml:space="preserve">The search query uses PostgreSQL's websearch_to_tsquery for natural language parsing, combined with ILIKE fallbacks for county-specific content: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SELECT DISTINCT ON (d.id)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d.title, d.source, c.content, c.section_title,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CASE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WHEN d.section ILIKE '%fresno%'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OR d.title ILIKE '%fresno%'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OR d.source ILIKE '%fresno%' THEN 1.0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WHEN d.section ILIKE '%los angeles%' ... THEN 1.0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WHEN d.section ILIKE '%san diego%' ... THEN 1.0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WHEN c.search_vector IS NOT NULL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THEN ts_rank(c.search_vector,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websearch_to_tsquery('english', $question))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ELSE 0.5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END as rank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FROM documents 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LEFT JOIN chunks c ON c.document_id = d.id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WHERE 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c.search_vector @@ websearch_to_tsquery('english', $q)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OR d.section ILIKE '%county_name%'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OR d.title ILIKE '%county_name%'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ORDER BY d.id, rank DESC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LIMIT 20;</w:t>
      </w:r>
    </w:p>
    <w:p>
      <w:pPr>
        <w:spacing w:after="100"/>
      </w:pPr>
      <w:r>
        <w:rPr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LEFT JOIN (not INNER JOIN) ensures documents without chunks still appear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County-specific ILIKE matches get automatic rank 1.0, overriding ts_rank scores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DISTINCT ON (d.id) prevents duplicate documents in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websearch_to_tsquery handles natural language ("what is the policy for Fresno")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3: Confidence Scoring (Lines 213-216)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confidence = searchResults.length &gt;= 5 ? 'high' 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searchResults.length &gt;= 2 ? 'medium' 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searchResults.length &gt;= 1 ? 'low' : 'none';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4: Context Assembly (Lines 221-233)</w:t>
      </w:r>
    </w:p>
    <w:p>
      <w:pPr>
        <w:spacing w:after="100"/>
      </w:pPr>
      <w:r>
        <w:rPr>
          <w:sz w:val="22"/>
          <w:szCs w:val="22"/>
        </w:rPr>
        <w:t xml:space="preserve">Search results are formatted into structured context for Claude: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DOCUMENT 1: Fresno County Initial Pleading Practices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Source: Fresno County DCSS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Section: Fresno County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[full chunk content here]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DOCUMENT 2: ...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5: System Prompt (Lines 245-276)</w:t>
      </w:r>
    </w:p>
    <w:p>
      <w:pPr>
        <w:spacing w:after="100"/>
      </w:pPr>
      <w:r>
        <w:rPr>
          <w:sz w:val="22"/>
          <w:szCs w:val="22"/>
        </w:rPr>
        <w:t xml:space="preserve">The system prompt was carefully engineered to prevent Claude from hedging. This is the FULL prompt: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You are ChildSupportIQ, the California Child Support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Directors Association AI assistant. You help caseworkers,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attorneys, and child support professionals.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CRITICAL INSTRUCTIONS: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1. RETRIEVED DOCUMENTS ARE YOUR SOURCE OF TRUTH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READ THEM CAREFULLY and base your answer on content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NEVER say "I don't have documents" if documents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are present in &lt;retrieved_sources&gt;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The documents ARE your authoritative source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2. HOW TO USE RETRIEVED DOCUMENTS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Acknowledge county-specific content explicitly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Example: "According to Fresno County's..."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Quote or paraphrase document content directly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Reference document titles when citing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3. RESPONSE STYLE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Lead with the answer - be direct and actionable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If you have 1-4 relevant documents, that's ENOUGH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Format with inline citations like [Document Title]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4. WHEN DOCUMENTS DON'T FULLY ANSWER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Use what's provided first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- Fill gaps with CA child support law knowledge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5. ALWAYS END WITH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"This is policy guidance, not legal advice."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6: Claude API Call (Lines 290-309)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message = await anthropic.messages.create({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model: 'claude-sonnet-4-20250514',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max_tokens: 1500,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temperature: 0.2,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system: systemPrompt,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messages: [{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role: 'user',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content: `USER QUESTION:\n${question}\n\n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RETRIEVED POLICY DOCUMENTS:\n${context}\n\n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You have ${N} relevant document(s).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Read them and provide a substantive answer.`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});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7: Citation Extraction (Lines 236-242)</w:t>
      </w:r>
    </w:p>
    <w:p>
      <w:pPr>
        <w:spacing w:after="100"/>
      </w:pPr>
      <w:r>
        <w:rPr>
          <w:sz w:val="22"/>
          <w:szCs w:val="22"/>
        </w:rPr>
        <w:t xml:space="preserve">Citations are assembled from search results before the API call: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citations = searchResults.map((result, idx) =&gt; ({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id: idx + 1,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title: result.title,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section: result.section_title,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source: result.source,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url: result.source_url ||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}));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8: Response Rendering (Chat.tsx)</w:t>
      </w:r>
    </w:p>
    <w:p>
      <w:pPr>
        <w:spacing w:after="100"/>
      </w:pPr>
      <w:r>
        <w:rPr>
          <w:sz w:val="22"/>
          <w:szCs w:val="22"/>
        </w:rPr>
        <w:t xml:space="preserve">The frontend renders Claude's response with ReactMarkdown and displays citations as clickable cards: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&lt;ReactMarkdown components={{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h1: ({...props}) =&gt; &lt;h1 className="text-xl font-bold" /&gt;,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h2: ({...props}) =&gt; &lt;h2 className="text-lg font-bold" /&gt;,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ul: ({...props}) =&gt; &lt;ul className="list-disc pl-5" /&gt;,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strong: ({...props}) =&gt; &lt;strong className="font-semibold" /&gt;,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}}&gt;{msg.content}&lt;/ReactMarkdown&gt;</w:t>
      </w:r>
    </w:p>
    <w:p>
      <w:pPr>
        <w:spacing w:after="100"/>
      </w:pPr>
      <w:r>
        <w:rPr>
          <w:sz w:val="22"/>
          <w:szCs w:val="22"/>
        </w:rPr>
        <w:t xml:space="preserve">Citations render as amber-colored cards with FileText icons. Clicking a card opens the source URL in a new tab.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5. Database Schema</w:t>
      </w:r>
    </w:p>
    <w:p>
      <w:pPr>
        <w:spacing w:after="100"/>
      </w:pPr>
      <w:r>
        <w:rPr>
          <w:sz w:val="22"/>
          <w:szCs w:val="22"/>
        </w:rPr>
        <w:t xml:space="preserve">All tables are in Neon Postgres. Schema files are in db/ directory.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documents (db/schema.sql)</w:t>
      </w:r>
    </w:p>
    <w:p>
      <w:pPr>
        <w:spacing w:after="100"/>
      </w:pPr>
      <w:r>
        <w:rPr>
          <w:sz w:val="22"/>
          <w:szCs w:val="22"/>
        </w:rPr>
        <w:t xml:space="preserve">Stores policy document metadata.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 UUID PRIMARY KEY DEFAULT uuid_generate_v4()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title TEXT NOT NULL - Document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source TEXT NOT NULL - Origin (e.g., "Fresno County DCSS")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source_url TEXT - Link to original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TEXT - County or category (used for ranking)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status TEXT DEFAULT 'pending' CHECK (pending|processing|completed|failed)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created_at TIMESTAMPTZ DEFAULT NOW()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updated_at TIMESTAMPTZ DEFAULT NOW()</w:t>
      </w:r>
    </w:p>
    <w:p>
      <w:pPr>
        <w:spacing w:after="100"/>
      </w:pPr>
      <w:r>
        <w:rPr>
          <w:sz w:val="22"/>
          <w:szCs w:val="22"/>
        </w:rPr>
        <w:t xml:space="preserve">Indexes: idx_documents_status, idx_documents_source</w:t>
      </w:r>
    </w:p>
    <w:p>
      <w:pPr>
        <w:spacing w:after="100"/>
      </w:pPr>
      <w:r>
        <w:rPr>
          <w:sz w:val="22"/>
          <w:szCs w:val="22"/>
        </w:rPr>
        <w:t xml:space="preserve">Trigger: documents_updated_at auto-updates updated_at on UPDATE.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chunks (db/schema.sql)</w:t>
      </w:r>
    </w:p>
    <w:p>
      <w:pPr>
        <w:spacing w:after="100"/>
      </w:pPr>
      <w:r>
        <w:rPr>
          <w:sz w:val="22"/>
          <w:szCs w:val="22"/>
        </w:rPr>
        <w:t xml:space="preserve">Documents are split into searchable chunks for the RAG pipeline.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 UUID PRIMARY KEY DEFAULT uuid_generate_v4()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document_id UUID NOT NULL REFERENCES documents(id) ON DELETE CASCADE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content TEXT NOT NULL - The actual text content of this chunk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section_title TEXT - Heading or sub-section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chunk_index INTEGER NOT NULL - Position within the document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search_vector tsvector - Auto-generated full-text search index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created_at TIMESTAMPTZ DEFAULT NOW()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UNIQUE constraint on (document_id, chunk_index)</w:t>
      </w:r>
    </w:p>
    <w:p>
      <w:pPr>
        <w:spacing w:after="100"/>
      </w:pPr>
      <w:r>
        <w:rPr>
          <w:sz w:val="22"/>
          <w:szCs w:val="22"/>
        </w:rPr>
        <w:t xml:space="preserve">Indexes: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idx_chunks_document_id - Fast lookup by document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idx_chunks_search_vector - GIN index for full-text search</w:t>
      </w:r>
    </w:p>
    <w:p>
      <w:pPr>
        <w:spacing w:after="100"/>
      </w:pPr>
      <w:r>
        <w:rPr>
          <w:sz w:val="22"/>
          <w:szCs w:val="22"/>
        </w:rPr>
        <w:t xml:space="preserve">Trigger: chunks_search_vector_update fires BEFORE INSERT/UPDATE and sets: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search_vector =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setweight(to_tsvector('english', section_title), 'A') ||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setweight(to_tsvector('english', content), 'B')</w:t>
      </w:r>
    </w:p>
    <w:p>
      <w:pPr>
        <w:spacing w:after="100"/>
      </w:pPr>
      <w:r>
        <w:rPr>
          <w:sz w:val="22"/>
          <w:szCs w:val="22"/>
        </w:rPr>
        <w:t xml:space="preserve">Weight A on section_title means section matches rank higher than content matches.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chats (db/schema.sql)</w:t>
      </w:r>
    </w:p>
    <w:p>
      <w:pPr>
        <w:spacing w:after="100"/>
      </w:pPr>
      <w:r>
        <w:rPr>
          <w:sz w:val="22"/>
          <w:szCs w:val="22"/>
        </w:rPr>
        <w:t xml:space="preserve">Logs every user interaction for analytics and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 UUID PRIMARY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session_id TEXT NOT NULL - Groups messages in a conversation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user_email TEXT - Who asked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question TEXT NOT NULL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answer TEXT NOT NULL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citations JSONB DEFAULT '[]' - Array of source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feedback TEXT CHECK (NULL|positive|negative)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created_at TIMESTAMPTZ DEFAULT NOW()</w:t>
      </w:r>
    </w:p>
    <w:p>
      <w:pPr>
        <w:spacing w:after="100"/>
      </w:pPr>
      <w:r>
        <w:rPr>
          <w:sz w:val="22"/>
          <w:szCs w:val="22"/>
        </w:rPr>
        <w:t xml:space="preserve">Indexes: session_id, user_email, created_at DESC, citations (GIN)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users (db/create-users-table.sql)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 UUID PRIMARY KEY DEFAULT gen_random_uuid()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VARCHAR(255) UNIQUE NOT NULL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password_hash TEXT NOT NULL - bcrypt hashed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name VARCHAR(255) NOT NULL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 VARCHAR(50) CHECK (Worker|Supervisor|Manager|Admin)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county VARCHAR(100) - User's county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active BOOLEAN DEFAULT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profile_picture TEXT - Base64 or URL (added via add-profile-picture-column.sql)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created_at, updated_at, last_login TIMESTAMP</w:t>
      </w:r>
    </w:p>
    <w:p>
      <w:pPr>
        <w:spacing w:after="100"/>
      </w:pPr>
      <w:r>
        <w:rPr>
          <w:sz w:val="22"/>
          <w:szCs w:val="22"/>
        </w:rPr>
        <w:t xml:space="preserve">Default admin: admin@childsupportiq.com / admin123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sessions (db/create-users-table.sql)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 UUID PRIMARY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user_id UUID REFERENCES users(id) ON DELETE CASCADE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token TEXT UNIQUE NOT NULL - 32-byte crypto.randomBytes hex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expires_at TIMESTAMP NOT NULL - 7 days from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created_at, last_accessed TIMESTAMP</w:t>
      </w:r>
    </w:p>
    <w:p>
      <w:pPr>
        <w:spacing w:after="100"/>
      </w:pPr>
      <w:r>
        <w:rPr>
          <w:sz w:val="22"/>
          <w:szCs w:val="22"/>
        </w:rPr>
        <w:t xml:space="preserve">Indexes: token (fast lookup), user_id (cleanup), expires_at (expiration)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Database Functions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search_policies(query, threshold, max) - Full-text search function (defined in schema but api/chat.ts uses inline SQL instead)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update_search_vector() - Trigger function for auto-updating chunks.search_vector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update_updated_at_column() - Trigger function for auto-updating timestamps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6. How This Was Built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Development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1: Project scaffolded on Bolt.new (generates React + Vite + Tailwind boilerplate)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2: All feature development done via Claude Code (AI pair programming tool)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3: Claude Code pushes to claude/* feature branches (e.g., claude/fix-fresno-search-IoK9q)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4: Developer reviews code and merges PRs on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5: Vercel auto-deploys on merge to main branch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Database Operations</w:t>
      </w:r>
    </w:p>
    <w:p>
      <w:pPr>
        <w:spacing w:after="100"/>
      </w:pPr>
      <w:r>
        <w:rPr>
          <w:sz w:val="22"/>
          <w:szCs w:val="22"/>
        </w:rPr>
        <w:t xml:space="preserve">Claude Code cannot connect directly to external databases. All database operations were performed manually: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Schema creation: Copy db/schema.sql into Neon SQL Editor and execute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table: Copy db/create-users-table.sql into Neon SQL Editor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 ingestion: Copy seed-*.sql files (parts 1-4, sourcebook, new-docs) into Neon SQL Editor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Schema changes: Copy db/add-profile-picture-column.sql for profile picture support</w:t>
      </w:r>
    </w:p>
    <w:p>
      <w:pPr>
        <w:spacing w:after="100"/>
      </w:pPr>
      <w:r>
        <w:rPr>
          <w:sz w:val="22"/>
          <w:szCs w:val="22"/>
        </w:rPr>
        <w:t xml:space="preserve">Total seed data: ~1.7MB across 6 SQL files.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Bolt.new Remnants</w:t>
      </w:r>
    </w:p>
    <w:p>
      <w:pPr>
        <w:spacing w:after="100"/>
      </w:pPr>
      <w:r>
        <w:rPr>
          <w:sz w:val="22"/>
          <w:szCs w:val="22"/>
        </w:rPr>
        <w:t xml:space="preserve">The .bolt/ directory still exists in the repo root from the original scaffold. It contains Bolt.new configuration files. It can be safely ignored or deleted - it has no effect on the application.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Git Workflow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main branch (production)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+-- claude/feature-name-xxxxx (feature branches)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|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|     +-- PR created on GitHub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|   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|     +-- Reviewed and merged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+-- Vercel auto-deploys on merge</w:t>
      </w:r>
    </w:p>
    <w:p>
      <w:pPr>
        <w:spacing w:after="100"/>
      </w:pPr>
      <w:r>
        <w:rPr>
          <w:sz w:val="22"/>
          <w:szCs w:val="22"/>
        </w:rPr>
        <w:t xml:space="preserve">Branch naming convention: claude/&lt;description&gt;-&lt;session-id&gt;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7. Environment Variables</w:t>
      </w:r>
    </w:p>
    <w:p>
      <w:pPr>
        <w:spacing w:after="100"/>
      </w:pPr>
      <w:r>
        <w:rPr>
          <w:sz w:val="22"/>
          <w:szCs w:val="22"/>
        </w:rPr>
        <w:t xml:space="preserve">Two environment variables are required. Both must be set in Vercel and in local .env for development.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ANTHROPIC_API_KEY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What: Your Anthropic API key for Claude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Format: sk-ant-api03-...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Where to get: console.anthropic.com -&gt; API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Used by: api/chat.ts (Claude API calls)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Cost: Pay-per-token pricing (see Anthropic pricing page)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What: Neon Postgres connection string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Format: postgresql://user:password@ep-xxx.us-east-2.aws.neon.tech/dbname?sslmode=require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Where to get: Neon dashboard -&gt; Project -&gt; Connection Details -&gt; Connection String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Used by: Every API route that queries the database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Setting in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Go to vercel.com -&gt; Your Project -&gt; Settings -&gt; 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Add ANTHROPIC_API_KEY for Production, Preview, and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Add DATABASE_URL for Production, Preview, and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Click Save and redeploy to apply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Local Development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cp .env.example .env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Edit .env with your actual values: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ANTHROPIC_API_KEY=sk-ant-api03-your-key-here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DATABASE_URL=postgresql://user:pass@host/db?sslmode=require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8. Local Development Setup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Node.js &gt;= 18.x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npm &gt;= 9.x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Neon Postgres database (or connection to shared dev DB)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 Anthropic API key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1: Clone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git clone https://github.com/mikehyzy84/CSDAchildsupportAI.git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CSDAchildsupportAI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2: Install Dependencies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npm install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3: Configure Environment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cp .env.example .env</w:t>
      </w:r>
    </w:p>
    <w:p>
      <w:pPr>
        <w:spacing w:after="100"/>
      </w:pPr>
      <w:r>
        <w:rPr>
          <w:sz w:val="22"/>
          <w:szCs w:val="22"/>
        </w:rPr>
        <w:t xml:space="preserve">Edit .env with your credentials (see Section 7).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4: Run Frontend Dev Server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npm run dev</w:t>
      </w:r>
    </w:p>
    <w:p>
      <w:pPr>
        <w:spacing w:after="100"/>
      </w:pPr>
      <w:r>
        <w:rPr>
          <w:sz w:val="22"/>
          <w:szCs w:val="22"/>
        </w:rPr>
        <w:t xml:space="preserve">Opens at http://localhost:5173. This runs Vite's dev server with hot module replacement.</w:t>
      </w:r>
    </w:p>
    <w:p>
      <w:pPr>
        <w:spacing w:after="100"/>
      </w:pPr>
      <w:r>
        <w:rPr>
          <w:sz w:val="22"/>
          <w:szCs w:val="22"/>
        </w:rPr>
        <w:t xml:space="preserve">Note: This only serves the frontend. API routes require Vercel's dev server.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5: Run Full Stack Locally (with API routes)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npx vercel dev</w:t>
      </w:r>
    </w:p>
    <w:p>
      <w:pPr>
        <w:spacing w:after="100"/>
      </w:pPr>
      <w:r>
        <w:rPr>
          <w:sz w:val="22"/>
          <w:szCs w:val="22"/>
        </w:rPr>
        <w:t xml:space="preserve">This runs both the Vite frontend and Vercel serverless functions locally. API routes will work at /api/*.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6: Login</w:t>
      </w:r>
    </w:p>
    <w:p>
      <w:pPr>
        <w:spacing w:after="100"/>
      </w:pPr>
      <w:r>
        <w:rPr>
          <w:sz w:val="22"/>
          <w:szCs w:val="22"/>
        </w:rPr>
        <w:t xml:space="preserve">Use the default admin credentials: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Email: admin@childsupportiq.com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Password: admin123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Step 7: Test a Query</w:t>
      </w:r>
    </w:p>
    <w:p>
      <w:pPr>
        <w:spacing w:after="100"/>
      </w:pPr>
      <w:r>
        <w:rPr>
          <w:sz w:val="22"/>
          <w:szCs w:val="22"/>
        </w:rPr>
        <w:t xml:space="preserve">Navigate to / or /chat and try: "What is the policy for Fresno County?"</w:t>
      </w:r>
    </w:p>
    <w:p>
      <w:pPr>
        <w:spacing w:after="100"/>
      </w:pPr>
      <w:r>
        <w:rPr>
          <w:sz w:val="22"/>
          <w:szCs w:val="22"/>
        </w:rPr>
        <w:t xml:space="preserve">You should see a response citing 3 Fresno County documents with clickable citation cards.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Build for Production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npm run build</w:t>
      </w:r>
    </w:p>
    <w:p>
      <w:pPr>
        <w:spacing w:after="100"/>
      </w:pPr>
      <w:r>
        <w:rPr>
          <w:sz w:val="22"/>
          <w:szCs w:val="22"/>
        </w:rPr>
        <w:t xml:space="preserve">Outputs to dist/ directory. Vercel handles this automatically on deployment.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9. Known Issues &amp; Technical Debt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Hardcoded demo credentials: admin@childsupportiq.com / admin123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email verification or password reset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OAuth/SSO integration for county agency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Session tokens stored in both httpOnly cookies AND localStorage (should be cookies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MFA/2FA support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Voice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VoiceChat.tsx has full UI implementation but NO backend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api/elevenlabs-signed-url.ts exists but returns placeholder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Would need: ElevenLabs API key, voice agent configuration, WebSocket streaming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Document Ingestion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admin UI for uploading new documents to the knowledge 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document ingestion done via manual SQL copy-paste into Neon SQL Editor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automated PDF-to-chunks pipeline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api/scrape-legal-docs.js exists but is not wired into any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Chunks are pre-generated in seed SQL files, not dynamically created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ZERO automated tests (no unit, integration, or E2E tests)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CI/CD pipeline beyond Vercel auto-deploy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staging environment for pre-production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testing is manual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Search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County-specific ILIKE patterns are hardcoded for Fresno, Los Angeles, and San Diego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Other counties (Sacramento, Riverside, etc.) rely solely on ts_rank scoring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semantic/vector search - only keyword-based full-text search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Admin &amp;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Admin.tsx is a stub/placeholder with no actual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Reports.tsx and ReportPreview.tsx are placeholder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analytics dashboard for query tracking or usage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feedback review interface for thumbs up/down responses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Code Quality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.bolt/ directory from original scaffold still exists (can be deleted)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PolicyDetail.tsx.backup file exists in src/pages/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Diagnostic/test files in repo root (diagnose-database.js, emergency-diagnostic.js, test-*.js/sql)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Multiple Fresno-fix markdown files (FRESNO-*.md) could be cleaned 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package.json still named "vite-react-typescript-starter"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10. Roadmap - What's Not Built Yet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Automated Legal Content Scraping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Justia.com - California Family Code 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DCSS.ca.gov - State Department of Child Support Services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County DCSS websites - Local policies and procedures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api/scrape-legal-docs.js provides the starting framework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LegiScan API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Track California Assembly Bills (AB) and Senate Bills (SB) affecting child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Alert caseworkers when relevant legislation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Auto-ingest bill text into the knowledge base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Nightly Sync Cron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vercel.json already has a cron config: "0 12 * * *" pointing to /api/sync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api/sync.ts is a stub that needs full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Should: scrape sources, parse PDFs, chunk text, update database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Full Admin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 upload UI with drag-and-drop PDF ingestion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management: create, edit, deactivate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 configuration: model selection, temperature, max_tokens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Content moderation: review and approve ingested documents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Manager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County-specific content curation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team member activity and 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Assign documents to specific counties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Reports &amp;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Top queries by frequency and topic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Citation tracking: which documents are most referenced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engagement metrics: sessions, questions per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Response quality tracking via feedback (thumbs up/down ratios)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Export capabilities for management reporting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Voice Agent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 ElevenLabs API backend connection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Real-time voice-to-text transcription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Text-to-voice response streaming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Voice agent personality and tone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Hands-free mode for caseworkers on the phone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Production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Replace demo credentials with proper user onboarding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verification and password reset 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SSO integration (SAML/OAuth) for county agencies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Multi-factor authentication (MFA)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Session management UI (view active sessions, force logout)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Azure Government Cloud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Migration path from Vercel to Azure Gov Cloud for CJIS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FedRAMP or StateRAMP certification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On-premise deployment option for high-security counties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residency compliance for sensitive government data</w:t>
      </w:r>
    </w:p>
    <w:p>
      <w:pPr>
        <w:pStyle w:val="Heading2"/>
        <w:spacing w:after="120" w:before="240"/>
      </w:pPr>
      <w:r>
        <w:rPr>
          <w:b/>
          <w:bCs/>
          <w:color w:val="0EA5E9"/>
          <w:sz w:val="26"/>
          <w:szCs w:val="26"/>
        </w:rPr>
        <w:t xml:space="preserve">Testing &amp; CI/CD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Jest + React Testing Library for unit/component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Playwright for end-to-end browser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GitHub Actions CI/CD pipeline (lint, test, build, deploy)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Staging environment on Vercel Preview deployments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 migration tooling (e.g., Prisma or Drizzle ORM)</w:t>
      </w:r>
    </w:p>
    <w:p>
      <w:pPr>
        <w:pageBreakBefore/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Conclusion</w:t>
      </w:r>
    </w:p>
    <w:p>
      <w:pPr>
        <w:spacing w:after="100"/>
      </w:pPr>
      <w:r>
        <w:rPr>
          <w:sz w:val="22"/>
          <w:szCs w:val="22"/>
        </w:rPr>
        <w:t xml:space="preserve">This document provides a complete technical overview of CSDAI - from high-level architecture to implementation details. A new engineer should now understand: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 the product does and who uses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complete technology stack and every dependency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How the RAG pipeline processes a query end-to-end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database schema and full-text search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How it was built (Bolt.new + Claude Code + Vercel + Neon)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How to set up a local development environment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Known issues and what needs to be fixed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full roadmap of features yet to be built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For questions, contact the development team or review the codebase:</w:t>
      </w:r>
    </w:p>
    <w:p>
      <w:pPr>
        <w:spacing w:after="100"/>
      </w:pPr>
      <w:r>
        <w:rPr>
          <w:sz w:val="22"/>
          <w:szCs w:val="22"/>
        </w:rPr>
        <w:t xml:space="preserve">GitHub: github.com/mikehyzy84/CSDAchildsupportAI</w:t>
      </w:r>
    </w:p>
    <w:p>
      <w:pPr>
        <w:spacing w:after="100"/>
      </w:pPr>
      <w:r>
        <w:rPr>
          <w:sz w:val="22"/>
          <w:szCs w:val="22"/>
        </w:rPr>
        <w:t xml:space="preserve">Production: csd-achildsupport-ai.vercel.app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CGI | CSDAI Engineering Documentation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A1628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2026-03-05T16:15:23.480Z</dcterms:created>
  <dcterms:modified xsi:type="dcterms:W3CDTF">2026-03-05T16:15:23.480Z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