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1924" w:rsidRDefault="002D0B0B">
      <w:pPr>
        <w:pStyle w:val="Standard"/>
        <w:autoSpaceDE w:val="0"/>
        <w:rPr>
          <w:rFonts w:ascii="Arial" w:eastAsia="Arial" w:hAnsi="Arial" w:cs="Arial"/>
          <w:b/>
          <w:bCs/>
          <w:color w:val="0057F1"/>
          <w:sz w:val="32"/>
          <w:szCs w:val="32"/>
        </w:rPr>
      </w:pPr>
      <w:r>
        <w:rPr>
          <w:rFonts w:ascii="Arial" w:eastAsia="Arial" w:hAnsi="Arial" w:cs="Arial"/>
          <w:b/>
          <w:bCs/>
          <w:color w:val="0057F1"/>
          <w:sz w:val="32"/>
          <w:szCs w:val="32"/>
        </w:rPr>
        <w:t>Echo Planar Imaging Pulse Sequences</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There are several enhancements to the Diffusion Weighted Echo Planar</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Imaging (DW EPI) sequence. There is also a new addition to the Echo</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 xml:space="preserve">Planar pulse </w:t>
      </w:r>
      <w:r>
        <w:rPr>
          <w:rFonts w:ascii="Arial" w:eastAsia="Arial" w:hAnsi="Arial" w:cs="Arial"/>
          <w:color w:val="000000"/>
          <w:sz w:val="22"/>
          <w:szCs w:val="22"/>
        </w:rPr>
        <w:t>sequence family, Diffusion Tensor Imaging (DTI).</w:t>
      </w:r>
    </w:p>
    <w:p w:rsidR="00081924" w:rsidRDefault="002D0B0B">
      <w:pPr>
        <w:pStyle w:val="Standard"/>
        <w:autoSpaceDE w:val="0"/>
        <w:rPr>
          <w:rFonts w:ascii="Arial" w:eastAsia="Arial" w:hAnsi="Arial" w:cs="Arial"/>
          <w:b/>
          <w:bCs/>
          <w:color w:val="000000"/>
          <w:sz w:val="26"/>
          <w:szCs w:val="26"/>
        </w:rPr>
      </w:pPr>
      <w:r>
        <w:rPr>
          <w:rFonts w:ascii="Arial" w:eastAsia="Arial" w:hAnsi="Arial" w:cs="Arial"/>
          <w:b/>
          <w:bCs/>
          <w:color w:val="000000"/>
          <w:sz w:val="26"/>
          <w:szCs w:val="26"/>
        </w:rPr>
        <w:t>Diffusion Weighted EPI</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Increased gradient strength enables DW EPI sensitivities to extend beyond</w:t>
      </w:r>
    </w:p>
    <w:p w:rsidR="00081924" w:rsidRDefault="002D0B0B">
      <w:pPr>
        <w:pStyle w:val="Standard"/>
        <w:autoSpaceDE w:val="0"/>
        <w:rPr>
          <w:rFonts w:ascii="Arial" w:eastAsia="Arial" w:hAnsi="Arial" w:cs="Arial"/>
          <w:color w:val="000000"/>
          <w:sz w:val="20"/>
          <w:szCs w:val="20"/>
        </w:rPr>
      </w:pPr>
      <w:r>
        <w:rPr>
          <w:rFonts w:ascii="Arial" w:eastAsia="Arial" w:hAnsi="Arial" w:cs="Arial"/>
          <w:color w:val="000000"/>
          <w:sz w:val="22"/>
          <w:szCs w:val="22"/>
        </w:rPr>
        <w:t>the standard B-value of 1000 s/mm</w:t>
      </w:r>
      <w:r>
        <w:rPr>
          <w:rFonts w:ascii="Arial" w:eastAsia="Arial" w:hAnsi="Arial" w:cs="Arial"/>
          <w:color w:val="000000"/>
          <w:sz w:val="18"/>
          <w:szCs w:val="18"/>
        </w:rPr>
        <w:t>2</w:t>
      </w:r>
      <w:r>
        <w:rPr>
          <w:rFonts w:ascii="Arial" w:eastAsia="Arial" w:hAnsi="Arial" w:cs="Arial"/>
          <w:color w:val="000000"/>
          <w:sz w:val="22"/>
          <w:szCs w:val="22"/>
        </w:rPr>
        <w:t>. The maximum B-value is now 7000</w:t>
      </w:r>
    </w:p>
    <w:p w:rsidR="00081924" w:rsidRDefault="002D0B0B">
      <w:pPr>
        <w:pStyle w:val="Standard"/>
        <w:autoSpaceDE w:val="0"/>
        <w:rPr>
          <w:rFonts w:ascii="Arial" w:eastAsia="Arial" w:hAnsi="Arial" w:cs="Arial"/>
          <w:color w:val="000000"/>
          <w:sz w:val="20"/>
          <w:szCs w:val="20"/>
        </w:rPr>
      </w:pPr>
      <w:r>
        <w:rPr>
          <w:rFonts w:ascii="Arial" w:eastAsia="Arial" w:hAnsi="Arial" w:cs="Arial"/>
          <w:color w:val="000000"/>
          <w:sz w:val="22"/>
          <w:szCs w:val="22"/>
        </w:rPr>
        <w:t>s/mm</w:t>
      </w:r>
      <w:r>
        <w:rPr>
          <w:rFonts w:ascii="Arial" w:eastAsia="Arial" w:hAnsi="Arial" w:cs="Arial"/>
          <w:color w:val="000000"/>
          <w:sz w:val="18"/>
          <w:szCs w:val="18"/>
        </w:rPr>
        <w:t>2</w:t>
      </w:r>
      <w:r>
        <w:rPr>
          <w:rFonts w:ascii="Arial" w:eastAsia="Arial" w:hAnsi="Arial" w:cs="Arial"/>
          <w:color w:val="000000"/>
          <w:sz w:val="22"/>
          <w:szCs w:val="22"/>
        </w:rPr>
        <w:t>. This allows greater diffusion weigh</w:t>
      </w:r>
      <w:r>
        <w:rPr>
          <w:rFonts w:ascii="Arial" w:eastAsia="Arial" w:hAnsi="Arial" w:cs="Arial"/>
          <w:color w:val="000000"/>
          <w:sz w:val="22"/>
          <w:szCs w:val="22"/>
        </w:rPr>
        <w:t>ting, increasing the sensitivity of</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detection of non-mobile protons.</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The Dual Spin Echo feature was moved from the User CV window to the</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Diffusion Options window. You can perform a dual-spin echo DW EPI</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acquisition by changing the User Control Variable (CV</w:t>
      </w:r>
      <w:r>
        <w:rPr>
          <w:rFonts w:ascii="Arial" w:eastAsia="Arial" w:hAnsi="Arial" w:cs="Arial"/>
          <w:color w:val="000000"/>
          <w:sz w:val="22"/>
          <w:szCs w:val="22"/>
        </w:rPr>
        <w:t>) 12, Dual Spin Echo</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Dif., from 0 (off) to 1 (on). When on, an additional refocusing pulse is</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applied in the diffusion sequence before the readout. This additional pulse</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reduces the eddy currents and minimizes image distortion; however, it</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 xml:space="preserve">increases the </w:t>
      </w:r>
      <w:r>
        <w:rPr>
          <w:rFonts w:ascii="Arial" w:eastAsia="Arial" w:hAnsi="Arial" w:cs="Arial"/>
          <w:color w:val="000000"/>
          <w:sz w:val="22"/>
          <w:szCs w:val="22"/>
        </w:rPr>
        <w:t>minimum TE by 10 to 14 ms. This option only produces a</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single echo.</w:t>
      </w:r>
    </w:p>
    <w:p w:rsidR="00081924" w:rsidRDefault="002D0B0B">
      <w:pPr>
        <w:pStyle w:val="Standard"/>
        <w:autoSpaceDE w:val="0"/>
        <w:rPr>
          <w:rFonts w:ascii="Arial" w:eastAsia="Arial" w:hAnsi="Arial" w:cs="Arial"/>
          <w:b/>
          <w:bCs/>
          <w:color w:val="000000"/>
          <w:sz w:val="26"/>
          <w:szCs w:val="26"/>
        </w:rPr>
      </w:pPr>
      <w:r>
        <w:rPr>
          <w:rFonts w:ascii="Arial" w:eastAsia="Arial" w:hAnsi="Arial" w:cs="Arial"/>
          <w:b/>
          <w:bCs/>
          <w:color w:val="000000"/>
          <w:sz w:val="26"/>
          <w:szCs w:val="26"/>
        </w:rPr>
        <w:t>Diffusion Tensor EPI</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Diffusion Tensor Imaging (DTI) is the newest addition to the Echo Planar</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pulse sequence family. It is used to visualize the white matter fiber tracts in</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the central ne</w:t>
      </w:r>
      <w:r>
        <w:rPr>
          <w:rFonts w:ascii="Arial" w:eastAsia="Arial" w:hAnsi="Arial" w:cs="Arial"/>
          <w:color w:val="000000"/>
          <w:sz w:val="22"/>
          <w:szCs w:val="22"/>
        </w:rPr>
        <w:t>rvous system (CNS) and provides information on molecular</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diffusion of biological tissues.</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Refer to the Echo Planar Imaging Pulse Sequences chapter in this guide for</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additional information on DTI.</w:t>
      </w:r>
    </w:p>
    <w:p w:rsidR="00081924" w:rsidRDefault="00081924">
      <w:pPr>
        <w:pStyle w:val="Standard"/>
        <w:autoSpaceDE w:val="0"/>
        <w:rPr>
          <w:rFonts w:ascii="Arial" w:eastAsia="Arial" w:hAnsi="Arial" w:cs="Arial"/>
          <w:color w:val="000000"/>
          <w:sz w:val="22"/>
          <w:szCs w:val="22"/>
        </w:rPr>
      </w:pPr>
    </w:p>
    <w:p w:rsidR="00081924" w:rsidRDefault="00081924">
      <w:pPr>
        <w:pStyle w:val="Standard"/>
        <w:autoSpaceDE w:val="0"/>
        <w:rPr>
          <w:rFonts w:ascii="Arial" w:eastAsia="Arial" w:hAnsi="Arial" w:cs="Arial"/>
          <w:color w:val="000000"/>
          <w:sz w:val="22"/>
          <w:szCs w:val="22"/>
        </w:rPr>
      </w:pPr>
    </w:p>
    <w:p w:rsidR="00081924" w:rsidRDefault="00081924">
      <w:pPr>
        <w:pStyle w:val="Standard"/>
        <w:autoSpaceDE w:val="0"/>
        <w:rPr>
          <w:rFonts w:ascii="Arial" w:eastAsia="Arial" w:hAnsi="Arial" w:cs="Arial"/>
          <w:color w:val="000000"/>
          <w:sz w:val="22"/>
          <w:szCs w:val="22"/>
        </w:rPr>
      </w:pPr>
    </w:p>
    <w:p w:rsidR="00081924" w:rsidRDefault="002D0B0B">
      <w:pPr>
        <w:pStyle w:val="Standard"/>
        <w:autoSpaceDE w:val="0"/>
        <w:rPr>
          <w:rFonts w:ascii="Arial" w:eastAsia="Arial" w:hAnsi="Arial" w:cs="Arial"/>
          <w:b/>
          <w:bCs/>
          <w:color w:val="DC2300"/>
          <w:sz w:val="30"/>
          <w:szCs w:val="30"/>
        </w:rPr>
      </w:pPr>
      <w:r>
        <w:rPr>
          <w:rFonts w:ascii="Arial" w:eastAsia="Arial" w:hAnsi="Arial" w:cs="Arial"/>
          <w:b/>
          <w:bCs/>
          <w:color w:val="DC2300"/>
          <w:sz w:val="30"/>
          <w:szCs w:val="30"/>
        </w:rPr>
        <w:t>Fast Gradient Echo</w:t>
      </w:r>
    </w:p>
    <w:p w:rsidR="00081924" w:rsidRDefault="00081924">
      <w:pPr>
        <w:pStyle w:val="Standard"/>
        <w:autoSpaceDE w:val="0"/>
        <w:rPr>
          <w:rFonts w:ascii="Arial" w:eastAsia="Arial" w:hAnsi="Arial" w:cs="Arial"/>
          <w:color w:val="000000"/>
          <w:sz w:val="22"/>
          <w:szCs w:val="22"/>
        </w:rPr>
      </w:pP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 xml:space="preserve">With the advent of faster hardware, </w:t>
      </w:r>
      <w:r>
        <w:rPr>
          <w:rFonts w:ascii="Arial" w:eastAsia="Arial" w:hAnsi="Arial" w:cs="Arial"/>
          <w:color w:val="000000"/>
          <w:sz w:val="22"/>
          <w:szCs w:val="22"/>
        </w:rPr>
        <w:t>electrocardiogram (ECG) gating, and</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K-space segmenting, Fast GRE sequences have enabled the division of</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K-space into segments and its acquisition in successive cardiac cycles,</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thereby effectively "freezing" cardiac motion. Typically, these are</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two-dimensio</w:t>
      </w:r>
      <w:r>
        <w:rPr>
          <w:rFonts w:ascii="Arial" w:eastAsia="Arial" w:hAnsi="Arial" w:cs="Arial"/>
          <w:sz w:val="22"/>
          <w:szCs w:val="22"/>
        </w:rPr>
        <w:t>nal (2D) sequences and are within the realm of</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breath-holding, in order to reduce respiratory motion artifacts.</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Coronary artery imaging involves imaging of tortuous vessels with</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diameters ranging from 2 to 4 mm. This imposes an even higher spatial</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resolution limit on the imaging sequences. Three-dimensional (3D) imaging</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sequences are advantageous, as they allow high-resolution data sets that</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permit reformatting of the slices post acquisition. This can help visualize the</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length of tortuous vessels, w</w:t>
      </w:r>
      <w:r>
        <w:rPr>
          <w:rFonts w:ascii="Arial" w:eastAsia="Arial" w:hAnsi="Arial" w:cs="Arial"/>
          <w:sz w:val="22"/>
          <w:szCs w:val="22"/>
        </w:rPr>
        <w:t>hich may be missed with a conventional 2D</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technique. 3D imaging times, however, are in the order of minutes, which</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rule out breath-holding as a viable option. Early sequences used respiratory</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bellows to track and gate to the motion of the diaphragm. This t</w:t>
      </w:r>
      <w:r>
        <w:rPr>
          <w:rFonts w:ascii="Arial" w:eastAsia="Arial" w:hAnsi="Arial" w:cs="Arial"/>
          <w:sz w:val="22"/>
          <w:szCs w:val="22"/>
        </w:rPr>
        <w:t>echnique is</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sub-optimal as the abdominal motion is not necessarily representative of</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the diaphragmatic motion, especially in the instance where someone is a</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"chest breather." The technique of choice is to use navigator echoes to</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directly estimate the posit</w:t>
      </w:r>
      <w:r>
        <w:rPr>
          <w:rFonts w:ascii="Arial" w:eastAsia="Arial" w:hAnsi="Arial" w:cs="Arial"/>
          <w:sz w:val="22"/>
          <w:szCs w:val="22"/>
        </w:rPr>
        <w:t>ion of the right hemi-diaphragm and gate the</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acquisition based on this. A Fast GRE sequence with perpendicularly</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intersecting slab planes is used to excite a column of spins. Fourier</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transform of the resultant echo yields the position of the liver-lung edg</w:t>
      </w:r>
      <w:r>
        <w:rPr>
          <w:rFonts w:ascii="Arial" w:eastAsia="Arial" w:hAnsi="Arial" w:cs="Arial"/>
          <w:sz w:val="22"/>
          <w:szCs w:val="22"/>
        </w:rPr>
        <w:t>e,</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enabling prospective gating from the diaphragm position.</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lastRenderedPageBreak/>
        <w:t>In prospective gating, the current position of the right hemi-diaphragm (as</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collected from the phase of the current navigator echo in relation to a</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 xml:space="preserve">tracker reference) is compared against the </w:t>
      </w:r>
      <w:r>
        <w:rPr>
          <w:rFonts w:ascii="Arial" w:eastAsia="Arial" w:hAnsi="Arial" w:cs="Arial"/>
          <w:sz w:val="22"/>
          <w:szCs w:val="22"/>
        </w:rPr>
        <w:t>threshold as deduced from a</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histogram of the diaphragm displacement data over a period of time. If the</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position is within a narrow acceptance window about the threshold, the</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acquired data from the main sequence (3D Fast GRE) following the</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navigator sequenc</w:t>
      </w:r>
      <w:r>
        <w:rPr>
          <w:rFonts w:ascii="Arial" w:eastAsia="Arial" w:hAnsi="Arial" w:cs="Arial"/>
          <w:sz w:val="22"/>
          <w:szCs w:val="22"/>
        </w:rPr>
        <w:t>e is accepted. The acceptance window size is fixed to an</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optimal value to provide a trade-off between the total scan time and the</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suppression of motion artifacts. Reducing the window size generally results</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in better image quality. However, if the window si</w:t>
      </w:r>
      <w:r>
        <w:rPr>
          <w:rFonts w:ascii="Arial" w:eastAsia="Arial" w:hAnsi="Arial" w:cs="Arial"/>
          <w:color w:val="000000"/>
          <w:sz w:val="22"/>
          <w:szCs w:val="22"/>
        </w:rPr>
        <w:t>ze is reduced too far,</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image degradation may result, directly as a product of increased scan times</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and changes in the respiratory cycle. Based on the total scan time, it is</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likely the respiratory waveform may undergo a shift in its baseline. If this</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occurs</w:t>
      </w:r>
      <w:r>
        <w:rPr>
          <w:rFonts w:ascii="Arial" w:eastAsia="Arial" w:hAnsi="Arial" w:cs="Arial"/>
          <w:sz w:val="22"/>
          <w:szCs w:val="22"/>
        </w:rPr>
        <w:t>, the scan may not complete in an acceptable time, unless the</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acceptance window is widened and/or the threshold is shifted accordingly.</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The Navigator option allows you to manually adjust the acceptance window</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and/or the threshold value during the scan acqu</w:t>
      </w:r>
      <w:r>
        <w:rPr>
          <w:rFonts w:ascii="Arial" w:eastAsia="Arial" w:hAnsi="Arial" w:cs="Arial"/>
          <w:sz w:val="22"/>
          <w:szCs w:val="22"/>
        </w:rPr>
        <w:t>isition.</w:t>
      </w:r>
    </w:p>
    <w:p w:rsidR="00081924" w:rsidRDefault="00081924">
      <w:pPr>
        <w:pStyle w:val="Standard"/>
        <w:autoSpaceDE w:val="0"/>
        <w:rPr>
          <w:rFonts w:ascii="Arial" w:eastAsia="Arial" w:hAnsi="Arial" w:cs="Arial"/>
          <w:color w:val="000000"/>
          <w:sz w:val="22"/>
          <w:szCs w:val="22"/>
        </w:rPr>
      </w:pPr>
    </w:p>
    <w:p w:rsidR="00081924" w:rsidRDefault="00081924">
      <w:pPr>
        <w:pStyle w:val="Standard"/>
        <w:autoSpaceDE w:val="0"/>
        <w:rPr>
          <w:rFonts w:ascii="Arial" w:eastAsia="Arial" w:hAnsi="Arial" w:cs="Arial"/>
          <w:color w:val="000000"/>
          <w:sz w:val="22"/>
          <w:szCs w:val="22"/>
        </w:rPr>
      </w:pPr>
    </w:p>
    <w:p w:rsidR="00081924" w:rsidRDefault="00081924">
      <w:pPr>
        <w:pStyle w:val="Standard"/>
        <w:autoSpaceDE w:val="0"/>
        <w:rPr>
          <w:rFonts w:ascii="Arial" w:eastAsia="Arial" w:hAnsi="Arial" w:cs="Arial"/>
          <w:color w:val="000000"/>
          <w:sz w:val="22"/>
          <w:szCs w:val="22"/>
        </w:rPr>
      </w:pPr>
    </w:p>
    <w:p w:rsidR="00081924" w:rsidRDefault="002D0B0B">
      <w:pPr>
        <w:pStyle w:val="Heading1"/>
        <w:autoSpaceDE w:val="0"/>
        <w:rPr>
          <w:rFonts w:ascii="Arial" w:eastAsia="Arial" w:hAnsi="Arial" w:cs="Arial"/>
          <w:color w:val="0000FF"/>
          <w:sz w:val="30"/>
          <w:szCs w:val="30"/>
        </w:rPr>
      </w:pPr>
      <w:r>
        <w:rPr>
          <w:rFonts w:ascii="Arial" w:eastAsia="Arial" w:hAnsi="Arial" w:cs="Arial"/>
          <w:color w:val="0000FF"/>
          <w:sz w:val="30"/>
          <w:szCs w:val="30"/>
        </w:rPr>
        <w:t>Cine IR</w:t>
      </w:r>
    </w:p>
    <w:p w:rsidR="00081924" w:rsidRDefault="002D0B0B">
      <w:pPr>
        <w:pStyle w:val="Textbody"/>
        <w:widowControl/>
        <w:spacing w:after="0" w:line="300" w:lineRule="atLeast"/>
        <w:ind w:left="96"/>
        <w:rPr>
          <w:rFonts w:ascii="geinspirapitch, Arial, sans-ser" w:hAnsi="geinspirapitch, Arial, sans-ser" w:hint="eastAsia"/>
          <w:color w:val="000000"/>
        </w:rPr>
      </w:pPr>
      <w:r>
        <w:rPr>
          <w:rFonts w:ascii="geinspirapitch, Arial, sans-ser" w:hAnsi="geinspirapitch, Arial, sans-ser"/>
          <w:color w:val="000000"/>
        </w:rPr>
        <w:t>Determine optimal TI time for your myocardial delayed enhancement study.</w:t>
      </w:r>
    </w:p>
    <w:p w:rsidR="00081924" w:rsidRDefault="002D0B0B">
      <w:pPr>
        <w:pStyle w:val="Heading2"/>
        <w:autoSpaceDE w:val="0"/>
        <w:rPr>
          <w:rFonts w:ascii="Arial" w:eastAsia="Arial" w:hAnsi="Arial" w:cs="Arial"/>
          <w:color w:val="000000"/>
          <w:sz w:val="24"/>
          <w:szCs w:val="24"/>
        </w:rPr>
      </w:pPr>
      <w:r>
        <w:rPr>
          <w:rFonts w:ascii="Arial" w:eastAsia="Arial" w:hAnsi="Arial" w:cs="Arial"/>
          <w:color w:val="000000"/>
          <w:sz w:val="24"/>
          <w:szCs w:val="24"/>
        </w:rPr>
        <w:t>Cine IR</w:t>
      </w:r>
    </w:p>
    <w:p w:rsidR="00081924" w:rsidRDefault="002D0B0B">
      <w:pPr>
        <w:pStyle w:val="Textbody"/>
        <w:widowControl/>
        <w:shd w:val="clear" w:color="auto" w:fill="FFFFFF"/>
        <w:spacing w:after="180"/>
        <w:ind w:left="180"/>
        <w:rPr>
          <w:rFonts w:ascii="geinspirapitch, Arial, sans-ser" w:hAnsi="geinspirapitch, Arial, sans-ser" w:hint="eastAsia"/>
          <w:color w:val="000000"/>
        </w:rPr>
      </w:pPr>
      <w:r>
        <w:rPr>
          <w:rFonts w:ascii="geinspirapitch, Arial, sans-ser" w:hAnsi="geinspirapitch, Arial, sans-ser"/>
          <w:color w:val="000000"/>
        </w:rPr>
        <w:t xml:space="preserve">Cine IR captures image contrast evolution at different TI times to quickly determine optimal TI value for myocardial delayed enhancement (MDE) in a rapid, </w:t>
      </w:r>
      <w:r>
        <w:rPr>
          <w:rFonts w:ascii="geinspirapitch, Arial, sans-ser" w:hAnsi="geinspirapitch, Arial, sans-ser"/>
          <w:color w:val="000000"/>
        </w:rPr>
        <w:t>single breath-hold 20 second acquisition. Multiple TI evolution images can also help you detect certain tissue T1 abnormalities such as amyloid, vasculitis or diffuse fibrosis.</w:t>
      </w:r>
    </w:p>
    <w:p w:rsidR="00081924" w:rsidRDefault="002D0B0B">
      <w:pPr>
        <w:pStyle w:val="Textbody"/>
        <w:widowControl/>
        <w:shd w:val="clear" w:color="auto" w:fill="FFFFFF"/>
        <w:spacing w:after="180"/>
        <w:ind w:left="180"/>
        <w:rPr>
          <w:rFonts w:ascii="geinspirapitch, Arial, sans-ser" w:hAnsi="geinspirapitch, Arial, sans-ser" w:hint="eastAsia"/>
          <w:color w:val="000000"/>
        </w:rPr>
      </w:pPr>
      <w:r>
        <w:rPr>
          <w:rFonts w:ascii="geinspirapitch, Arial, sans-ser" w:hAnsi="geinspirapitch, Arial, sans-ser"/>
          <w:color w:val="000000"/>
        </w:rPr>
        <w:t>It uses multiphase FGRE Cine acquisition that captures image contrast evolution</w:t>
      </w:r>
      <w:r>
        <w:rPr>
          <w:rFonts w:ascii="geinspirapitch, Arial, sans-ser" w:hAnsi="geinspirapitch, Arial, sans-ser"/>
          <w:color w:val="000000"/>
        </w:rPr>
        <w:t xml:space="preserve"> at different TI times. It also features Adiabatic Inversion Recovery (IR) for uniform myocardial suppression, and supports both 1 RR and 2 RR mode Multiphase FGRE Cine acquisition. </w:t>
      </w:r>
    </w:p>
    <w:p w:rsidR="00081924" w:rsidRDefault="00081924">
      <w:pPr>
        <w:pStyle w:val="Standard"/>
        <w:autoSpaceDE w:val="0"/>
        <w:rPr>
          <w:rFonts w:ascii="Arial" w:eastAsia="Arial" w:hAnsi="Arial" w:cs="Arial"/>
          <w:b/>
          <w:bCs/>
          <w:color w:val="000000"/>
        </w:rPr>
      </w:pP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DC2300"/>
          <w:sz w:val="32"/>
          <w:szCs w:val="32"/>
        </w:rPr>
      </w:pPr>
      <w:r>
        <w:rPr>
          <w:rFonts w:ascii="Arial" w:eastAsia="Arial" w:hAnsi="Arial" w:cs="Arial"/>
          <w:b/>
          <w:bCs/>
          <w:color w:val="DC2300"/>
          <w:sz w:val="32"/>
          <w:szCs w:val="32"/>
        </w:rPr>
        <w:t>Fast Spin Echo &amp;</w:t>
      </w:r>
      <w:r>
        <w:rPr>
          <w:rFonts w:ascii="Arial" w:eastAsia="Arial" w:hAnsi="Arial" w:cs="Arial"/>
          <w:b/>
          <w:bCs/>
          <w:color w:val="DC2300"/>
          <w:sz w:val="32"/>
          <w:szCs w:val="32"/>
        </w:rPr>
        <w:t xml:space="preserve"> Flair</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It is possible to prescribe multiple groups of slice locations, each with a</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unique tilt angle within the same acquisition, on all GE Signa® MRI</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systems. This capability is referred to as Multi-slice, Multi-angle, or MSMA.</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 xml:space="preserve">MSMA is available for any </w:t>
      </w:r>
      <w:r>
        <w:rPr>
          <w:rFonts w:ascii="Arial" w:eastAsia="Arial" w:hAnsi="Arial" w:cs="Arial"/>
          <w:sz w:val="22"/>
          <w:szCs w:val="22"/>
        </w:rPr>
        <w:t>2D Fast Spin Echo (FSE), Spin Echo (SE), and</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multi-planar Gradient Echo (GRE) sequences. This is useful when an entire</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range of slice locations is not desired or needed for a given anatomical</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body part (e.g., axial spine and sagittal TMJ examinations).</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Not</w:t>
      </w:r>
      <w:r>
        <w:rPr>
          <w:rFonts w:ascii="Arial" w:eastAsia="Arial" w:hAnsi="Arial" w:cs="Arial"/>
          <w:sz w:val="22"/>
          <w:szCs w:val="22"/>
        </w:rPr>
        <w:t>e that dark banding artifacts, commonly known as cross-talk, and low</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SNR tissue contrast changes are likely to occur when MSMA slices</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intersect. The data for multiple groups are generally acquired in an</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interleaved slice acquisition order. For example, two</w:t>
      </w:r>
      <w:r>
        <w:rPr>
          <w:rFonts w:ascii="Arial" w:eastAsia="Arial" w:hAnsi="Arial" w:cs="Arial"/>
          <w:sz w:val="22"/>
          <w:szCs w:val="22"/>
        </w:rPr>
        <w:t xml:space="preserve"> groups of five slice</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locations are prescribed and the slices intersect one another. The first</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lastRenderedPageBreak/>
        <w:t>group contains image numbers 1 to 5; the second group, 6 to 10.</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Interleaved slice acquisition order results in the image data being gathered</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as slices 1/3/5/7 an</w:t>
      </w:r>
      <w:r>
        <w:rPr>
          <w:rFonts w:ascii="Arial" w:eastAsia="Arial" w:hAnsi="Arial" w:cs="Arial"/>
          <w:sz w:val="22"/>
          <w:szCs w:val="22"/>
        </w:rPr>
        <w:t>d 9 gathered first, then the system goes back and</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collects data for 2/4/6/8/ and 10. Collecting the data in this manner results in</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cross-talk where the groups intersect (Figure 3-8). Care should be taken to</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avoid overlapping groups on top of the anatomy of</w:t>
      </w:r>
      <w:r>
        <w:rPr>
          <w:rFonts w:ascii="Arial" w:eastAsia="Arial" w:hAnsi="Arial" w:cs="Arial"/>
          <w:sz w:val="22"/>
          <w:szCs w:val="22"/>
        </w:rPr>
        <w:t xml:space="preserve"> interest.</w:t>
      </w:r>
    </w:p>
    <w:p w:rsidR="00081924" w:rsidRDefault="002D0B0B">
      <w:pPr>
        <w:pStyle w:val="Standard"/>
        <w:autoSpaceDE w:val="0"/>
        <w:rPr>
          <w:rFonts w:ascii="Arial" w:eastAsia="Arial" w:hAnsi="Arial" w:cs="Arial"/>
          <w:sz w:val="20"/>
          <w:szCs w:val="20"/>
        </w:rPr>
      </w:pPr>
      <w:r>
        <w:rPr>
          <w:rFonts w:ascii="Arial" w:eastAsia="Arial" w:hAnsi="Arial" w:cs="Arial"/>
          <w:b/>
          <w:bCs/>
          <w:sz w:val="22"/>
          <w:szCs w:val="22"/>
        </w:rPr>
        <w:t xml:space="preserve">NOTE: </w:t>
      </w:r>
      <w:r>
        <w:rPr>
          <w:rFonts w:ascii="Arial" w:eastAsia="Arial" w:hAnsi="Arial" w:cs="Arial"/>
          <w:sz w:val="22"/>
          <w:szCs w:val="22"/>
        </w:rPr>
        <w:t>Sequential GRE and sequential Fast GRE/SPGR sequences do not</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exhibit this cross-talk because the slices are acquired one at a time.</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0000FF"/>
          <w:sz w:val="30"/>
          <w:szCs w:val="30"/>
        </w:rPr>
      </w:pPr>
      <w:r>
        <w:rPr>
          <w:rFonts w:ascii="Arial" w:eastAsia="Arial" w:hAnsi="Arial" w:cs="Arial"/>
          <w:b/>
          <w:bCs/>
          <w:color w:val="0000FF"/>
          <w:sz w:val="30"/>
          <w:szCs w:val="30"/>
        </w:rPr>
        <w:t>Time of Flight</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Time-of-Flight (ToF) Imaging refers to the process of measuring the depth of a</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scene by</w:t>
      </w:r>
      <w:r>
        <w:rPr>
          <w:rFonts w:ascii="Arial" w:eastAsia="Arial" w:hAnsi="Arial" w:cs="Arial"/>
          <w:color w:val="000000"/>
          <w:sz w:val="22"/>
          <w:szCs w:val="22"/>
        </w:rPr>
        <w:t xml:space="preserve"> quantifying the changes that an emitted light signal encounters when it</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bounces back from objects in a scene.</w:t>
      </w:r>
    </w:p>
    <w:p w:rsidR="00081924" w:rsidRDefault="00081924">
      <w:pPr>
        <w:pStyle w:val="Standard"/>
        <w:autoSpaceDE w:val="0"/>
        <w:rPr>
          <w:rFonts w:ascii="Arial" w:eastAsia="Arial" w:hAnsi="Arial" w:cs="Arial"/>
          <w:color w:val="000000"/>
          <w:sz w:val="22"/>
          <w:szCs w:val="22"/>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0000FF"/>
          <w:sz w:val="30"/>
          <w:szCs w:val="30"/>
        </w:rPr>
      </w:pPr>
      <w:r>
        <w:rPr>
          <w:rFonts w:ascii="Arial" w:eastAsia="Arial" w:hAnsi="Arial" w:cs="Arial"/>
          <w:b/>
          <w:bCs/>
          <w:color w:val="0000FF"/>
          <w:sz w:val="30"/>
          <w:szCs w:val="30"/>
        </w:rPr>
        <w:t>Phase Contrast Vascular</w:t>
      </w:r>
    </w:p>
    <w:p w:rsidR="00081924" w:rsidRDefault="002D0B0B">
      <w:pPr>
        <w:pStyle w:val="Standard"/>
        <w:autoSpaceDE w:val="0"/>
        <w:rPr>
          <w:rFonts w:ascii="Arial" w:eastAsia="Arial" w:hAnsi="Arial" w:cs="Arial"/>
          <w:b/>
          <w:bCs/>
          <w:color w:val="DC2300"/>
          <w:sz w:val="30"/>
          <w:szCs w:val="30"/>
        </w:rPr>
      </w:pPr>
      <w:r>
        <w:rPr>
          <w:rFonts w:ascii="Arial" w:eastAsia="Arial" w:hAnsi="Arial" w:cs="Arial"/>
          <w:bCs/>
          <w:color w:val="000000"/>
          <w:sz w:val="22"/>
          <w:szCs w:val="22"/>
        </w:rPr>
        <w:t xml:space="preserve">Phase-contrast MRI (PC-MRI), a noninvasive technique with which flow can be measured accurately with flexible spatial </w:t>
      </w:r>
      <w:r>
        <w:rPr>
          <w:rFonts w:ascii="Arial" w:eastAsia="Arial" w:hAnsi="Arial" w:cs="Arial"/>
          <w:bCs/>
          <w:color w:val="000000"/>
          <w:sz w:val="22"/>
          <w:szCs w:val="22"/>
        </w:rPr>
        <w:t>and temporal resolution [</w:t>
      </w:r>
      <w:bookmarkStart w:id="0" w:name="xref-ref-1-1"/>
      <w:bookmarkEnd w:id="0"/>
      <w:r w:rsidR="00081924">
        <w:rPr>
          <w:rFonts w:ascii="Arial" w:eastAsia="Arial" w:hAnsi="Arial" w:cs="Arial"/>
          <w:b/>
          <w:bCs/>
          <w:color w:val="DC2300"/>
          <w:sz w:val="30"/>
          <w:szCs w:val="30"/>
        </w:rPr>
        <w:fldChar w:fldCharType="begin"/>
      </w:r>
      <w:r w:rsidR="00081924">
        <w:rPr>
          <w:rFonts w:ascii="Arial" w:eastAsia="Arial" w:hAnsi="Arial" w:cs="Arial"/>
          <w:b/>
          <w:bCs/>
          <w:color w:val="DC2300"/>
          <w:sz w:val="30"/>
          <w:szCs w:val="30"/>
        </w:rPr>
        <w:instrText xml:space="preserve"> HYPERLINK  "http://www.ajronline.org/content/192/3/662.full#ref-1" </w:instrText>
      </w:r>
      <w:r w:rsidR="00081924">
        <w:rPr>
          <w:rFonts w:ascii="Arial" w:eastAsia="Arial" w:hAnsi="Arial" w:cs="Arial"/>
          <w:b/>
          <w:bCs/>
          <w:color w:val="DC2300"/>
          <w:sz w:val="30"/>
          <w:szCs w:val="30"/>
        </w:rPr>
        <w:fldChar w:fldCharType="separate"/>
      </w:r>
      <w:r>
        <w:rPr>
          <w:rFonts w:ascii="Arial" w:eastAsia="Arial" w:hAnsi="Arial" w:cs="Arial"/>
          <w:bCs/>
          <w:color w:val="000000"/>
          <w:sz w:val="22"/>
          <w:szCs w:val="22"/>
          <w:u w:val="single"/>
        </w:rPr>
        <w:t>1</w:t>
      </w:r>
      <w:r w:rsidR="00081924">
        <w:rPr>
          <w:rFonts w:ascii="Arial" w:eastAsia="Arial" w:hAnsi="Arial" w:cs="Arial"/>
          <w:b/>
          <w:bCs/>
          <w:color w:val="DC2300"/>
          <w:sz w:val="30"/>
          <w:szCs w:val="30"/>
        </w:rPr>
        <w:fldChar w:fldCharType="end"/>
      </w:r>
      <w:r>
        <w:rPr>
          <w:rFonts w:ascii="Arial" w:eastAsia="Arial" w:hAnsi="Arial" w:cs="Arial"/>
          <w:bCs/>
          <w:color w:val="000000"/>
          <w:sz w:val="22"/>
          <w:szCs w:val="22"/>
        </w:rPr>
        <w:t>, </w:t>
      </w:r>
      <w:bookmarkStart w:id="1" w:name="xref-ref-2-1"/>
      <w:bookmarkEnd w:id="1"/>
      <w:r w:rsidR="00081924">
        <w:rPr>
          <w:rFonts w:ascii="Arial" w:eastAsia="Arial" w:hAnsi="Arial" w:cs="Arial"/>
          <w:b/>
          <w:bCs/>
          <w:color w:val="DC2300"/>
          <w:sz w:val="30"/>
          <w:szCs w:val="30"/>
        </w:rPr>
        <w:fldChar w:fldCharType="begin"/>
      </w:r>
      <w:r w:rsidR="00081924">
        <w:rPr>
          <w:rFonts w:ascii="Arial" w:eastAsia="Arial" w:hAnsi="Arial" w:cs="Arial"/>
          <w:b/>
          <w:bCs/>
          <w:color w:val="DC2300"/>
          <w:sz w:val="30"/>
          <w:szCs w:val="30"/>
        </w:rPr>
        <w:instrText xml:space="preserve"> HYPERLINK  "http://www.ajronline.org/content/192/3/662.full#ref-2" </w:instrText>
      </w:r>
      <w:r w:rsidR="00081924">
        <w:rPr>
          <w:rFonts w:ascii="Arial" w:eastAsia="Arial" w:hAnsi="Arial" w:cs="Arial"/>
          <w:b/>
          <w:bCs/>
          <w:color w:val="DC2300"/>
          <w:sz w:val="30"/>
          <w:szCs w:val="30"/>
        </w:rPr>
        <w:fldChar w:fldCharType="separate"/>
      </w:r>
      <w:r>
        <w:rPr>
          <w:rFonts w:ascii="Arial" w:eastAsia="Arial" w:hAnsi="Arial" w:cs="Arial"/>
          <w:bCs/>
          <w:color w:val="000000"/>
          <w:sz w:val="22"/>
          <w:szCs w:val="22"/>
          <w:u w:val="single"/>
        </w:rPr>
        <w:t>2</w:t>
      </w:r>
      <w:r w:rsidR="00081924">
        <w:rPr>
          <w:rFonts w:ascii="Arial" w:eastAsia="Arial" w:hAnsi="Arial" w:cs="Arial"/>
          <w:b/>
          <w:bCs/>
          <w:color w:val="DC2300"/>
          <w:sz w:val="30"/>
          <w:szCs w:val="30"/>
        </w:rPr>
        <w:fldChar w:fldCharType="end"/>
      </w:r>
      <w:r>
        <w:rPr>
          <w:rFonts w:ascii="Arial" w:eastAsia="Arial" w:hAnsi="Arial" w:cs="Arial"/>
          <w:bCs/>
          <w:color w:val="000000"/>
          <w:sz w:val="22"/>
          <w:szCs w:val="22"/>
        </w:rPr>
        <w:t>], has a variety of established applications in quantifying cardiovascular function a</w:t>
      </w:r>
      <w:r>
        <w:rPr>
          <w:rFonts w:ascii="Arial" w:eastAsia="Arial" w:hAnsi="Arial" w:cs="Arial"/>
          <w:bCs/>
          <w:color w:val="000000"/>
          <w:sz w:val="22"/>
          <w:szCs w:val="22"/>
        </w:rPr>
        <w:t>nd hemodynamics. Current and emerging cardiovascular applications are reviewed.</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DC2300"/>
          <w:sz w:val="30"/>
          <w:szCs w:val="30"/>
        </w:rPr>
      </w:pPr>
      <w:r>
        <w:rPr>
          <w:rFonts w:ascii="Arial" w:eastAsia="Arial" w:hAnsi="Arial" w:cs="Arial"/>
          <w:b/>
          <w:bCs/>
          <w:color w:val="DC2300"/>
          <w:sz w:val="30"/>
          <w:szCs w:val="30"/>
        </w:rPr>
        <w:t>Research</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DC2300"/>
          <w:sz w:val="30"/>
          <w:szCs w:val="30"/>
        </w:rPr>
      </w:pPr>
      <w:r>
        <w:rPr>
          <w:rFonts w:ascii="Arial" w:eastAsia="Arial" w:hAnsi="Arial" w:cs="Arial"/>
          <w:b/>
          <w:bCs/>
          <w:color w:val="DC2300"/>
          <w:sz w:val="30"/>
          <w:szCs w:val="30"/>
        </w:rPr>
        <w:t>Proactive Service</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DC2300"/>
          <w:sz w:val="30"/>
          <w:szCs w:val="30"/>
        </w:rPr>
      </w:pPr>
      <w:r>
        <w:rPr>
          <w:rFonts w:ascii="Arial" w:eastAsia="Arial" w:hAnsi="Arial" w:cs="Arial"/>
          <w:b/>
          <w:bCs/>
          <w:color w:val="DC2300"/>
          <w:sz w:val="30"/>
          <w:szCs w:val="30"/>
        </w:rPr>
        <w:t>Research PSD</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DC2300"/>
          <w:sz w:val="30"/>
          <w:szCs w:val="30"/>
        </w:rPr>
      </w:pPr>
      <w:r>
        <w:rPr>
          <w:rFonts w:ascii="Arial" w:eastAsia="Arial" w:hAnsi="Arial" w:cs="Arial"/>
          <w:b/>
          <w:bCs/>
          <w:color w:val="DC2300"/>
          <w:sz w:val="30"/>
          <w:szCs w:val="30"/>
        </w:rPr>
        <w:t>Spectroscopy/PROBE</w:t>
      </w:r>
    </w:p>
    <w:p w:rsidR="00081924" w:rsidRDefault="002D0B0B">
      <w:pPr>
        <w:pStyle w:val="Standard"/>
        <w:autoSpaceDE w:val="0"/>
        <w:rPr>
          <w:rFonts w:ascii="Arial" w:eastAsia="Arial" w:hAnsi="Arial" w:cs="Arial"/>
          <w:b/>
          <w:bCs/>
          <w:color w:val="0057F1"/>
          <w:sz w:val="32"/>
          <w:szCs w:val="32"/>
        </w:rPr>
      </w:pPr>
      <w:r>
        <w:rPr>
          <w:rFonts w:ascii="Arial" w:eastAsia="Arial" w:hAnsi="Arial" w:cs="Arial"/>
          <w:b/>
          <w:bCs/>
          <w:color w:val="0057F1"/>
          <w:sz w:val="32"/>
          <w:szCs w:val="32"/>
        </w:rPr>
        <w:t>Spectroscopy Prescan</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The Spectroscopy Prescan window, Figure 6-9, consists of two display</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 xml:space="preserve">windows, each </w:t>
      </w:r>
      <w:r>
        <w:rPr>
          <w:rFonts w:ascii="Arial" w:eastAsia="Arial" w:hAnsi="Arial" w:cs="Arial"/>
          <w:color w:val="000000"/>
          <w:sz w:val="22"/>
          <w:szCs w:val="22"/>
        </w:rPr>
        <w:t>with a display control panel just below the window, and a</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region at the left of the screen that allows for parameter entry, adjustment,</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and control. A typical PROSE spectrum from the entire PROSE volume is</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lastRenderedPageBreak/>
        <w:t>shown in both display windows in Figure 6-9.</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You c</w:t>
      </w:r>
      <w:r>
        <w:rPr>
          <w:rFonts w:ascii="Arial" w:eastAsia="Arial" w:hAnsi="Arial" w:cs="Arial"/>
          <w:color w:val="000000"/>
          <w:sz w:val="22"/>
          <w:szCs w:val="22"/>
        </w:rPr>
        <w:t>an visualize and examine the spectrum acquired from the entire</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PROSE volume in the Spectroscopy Prescan window. It may be possible to</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improve the homogeneity through the PROSE volume by manually</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 xml:space="preserve">adjusting the X, Y, and Z gradient currents in the Gradient </w:t>
      </w:r>
      <w:r>
        <w:rPr>
          <w:rFonts w:ascii="Arial" w:eastAsia="Arial" w:hAnsi="Arial" w:cs="Arial"/>
          <w:color w:val="000000"/>
          <w:sz w:val="22"/>
          <w:szCs w:val="22"/>
        </w:rPr>
        <w:t>Shimming area</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on the Spectroscopy Prescan window.</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DC2300"/>
          <w:sz w:val="30"/>
          <w:szCs w:val="30"/>
        </w:rPr>
      </w:pPr>
      <w:r>
        <w:rPr>
          <w:rFonts w:ascii="Arial" w:eastAsia="Arial" w:hAnsi="Arial" w:cs="Arial"/>
          <w:b/>
          <w:bCs/>
          <w:color w:val="DC2300"/>
          <w:sz w:val="30"/>
          <w:szCs w:val="30"/>
        </w:rPr>
        <w:t>Videoconferencing</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DC2300"/>
          <w:sz w:val="30"/>
          <w:szCs w:val="30"/>
        </w:rPr>
      </w:pPr>
      <w:r>
        <w:rPr>
          <w:rFonts w:ascii="Arial" w:eastAsia="Arial" w:hAnsi="Arial" w:cs="Arial"/>
          <w:b/>
          <w:bCs/>
          <w:color w:val="DC2300"/>
          <w:sz w:val="30"/>
          <w:szCs w:val="30"/>
        </w:rPr>
        <w:t>SGD_EchoSpeed</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0000FF"/>
          <w:sz w:val="30"/>
          <w:szCs w:val="30"/>
        </w:rPr>
      </w:pPr>
      <w:r>
        <w:rPr>
          <w:rFonts w:ascii="Arial" w:eastAsia="Arial" w:hAnsi="Arial" w:cs="Arial"/>
          <w:b/>
          <w:bCs/>
          <w:color w:val="0000FF"/>
          <w:sz w:val="30"/>
          <w:szCs w:val="30"/>
        </w:rPr>
        <w:t>Diffusion Weighted EPI</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Increased gradient strength enables DW EPI sensitivities to extend beyond</w:t>
      </w:r>
    </w:p>
    <w:p w:rsidR="00081924" w:rsidRDefault="002D0B0B">
      <w:pPr>
        <w:pStyle w:val="Standard"/>
        <w:autoSpaceDE w:val="0"/>
        <w:rPr>
          <w:rFonts w:ascii="Arial" w:eastAsia="Arial" w:hAnsi="Arial" w:cs="Arial"/>
          <w:sz w:val="20"/>
          <w:szCs w:val="20"/>
        </w:rPr>
      </w:pPr>
      <w:r>
        <w:rPr>
          <w:rFonts w:ascii="Arial" w:eastAsia="Arial" w:hAnsi="Arial" w:cs="Arial"/>
          <w:sz w:val="22"/>
          <w:szCs w:val="22"/>
        </w:rPr>
        <w:t>the standard B-value of 1000 s/mm</w:t>
      </w:r>
      <w:r>
        <w:rPr>
          <w:rFonts w:ascii="Arial" w:eastAsia="Arial" w:hAnsi="Arial" w:cs="Arial"/>
          <w:sz w:val="18"/>
          <w:szCs w:val="18"/>
        </w:rPr>
        <w:t>2</w:t>
      </w:r>
      <w:r>
        <w:rPr>
          <w:rFonts w:ascii="Arial" w:eastAsia="Arial" w:hAnsi="Arial" w:cs="Arial"/>
          <w:sz w:val="22"/>
          <w:szCs w:val="22"/>
        </w:rPr>
        <w:t>. The maximum B-value is now 7000</w:t>
      </w:r>
    </w:p>
    <w:p w:rsidR="00081924" w:rsidRDefault="002D0B0B">
      <w:pPr>
        <w:pStyle w:val="Standard"/>
        <w:autoSpaceDE w:val="0"/>
        <w:rPr>
          <w:rFonts w:ascii="Arial" w:eastAsia="Arial" w:hAnsi="Arial" w:cs="Arial"/>
          <w:sz w:val="20"/>
          <w:szCs w:val="20"/>
        </w:rPr>
      </w:pPr>
      <w:r>
        <w:rPr>
          <w:rFonts w:ascii="Arial" w:eastAsia="Arial" w:hAnsi="Arial" w:cs="Arial"/>
          <w:sz w:val="22"/>
          <w:szCs w:val="22"/>
        </w:rPr>
        <w:t>s/mm</w:t>
      </w:r>
      <w:r>
        <w:rPr>
          <w:rFonts w:ascii="Arial" w:eastAsia="Arial" w:hAnsi="Arial" w:cs="Arial"/>
          <w:sz w:val="18"/>
          <w:szCs w:val="18"/>
        </w:rPr>
        <w:t>2</w:t>
      </w:r>
      <w:r>
        <w:rPr>
          <w:rFonts w:ascii="Arial" w:eastAsia="Arial" w:hAnsi="Arial" w:cs="Arial"/>
          <w:sz w:val="22"/>
          <w:szCs w:val="22"/>
        </w:rPr>
        <w:t>. This allows greater diffusion weighting, increasing the sensitivity of</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detection of non-mobile protons.</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The Dual Spin Echo feature was moved from the User CV window to the</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Diffusion Options window. You can perform a dual-spin echo DW EPI</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acquisition</w:t>
      </w:r>
      <w:r>
        <w:rPr>
          <w:rFonts w:ascii="Arial" w:eastAsia="Arial" w:hAnsi="Arial" w:cs="Arial"/>
          <w:sz w:val="22"/>
          <w:szCs w:val="22"/>
        </w:rPr>
        <w:t xml:space="preserve"> by changing the User Control Variable (CV) 12, Dual Spin Echo</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Dif., from 0 (off) to 1 (on). When on, an additional refocusing pulse is</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applied in the diffusion sequence before the readout. This additional pulse</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reduces the eddy currents and minimizes imag</w:t>
      </w:r>
      <w:r>
        <w:rPr>
          <w:rFonts w:ascii="Arial" w:eastAsia="Arial" w:hAnsi="Arial" w:cs="Arial"/>
          <w:sz w:val="22"/>
          <w:szCs w:val="22"/>
        </w:rPr>
        <w:t>e distortion; however, it</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increases the minimum TE by 10 to 14 ms. This option only produces a</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single echo.</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DC2300"/>
          <w:sz w:val="30"/>
          <w:szCs w:val="30"/>
        </w:rPr>
      </w:pPr>
      <w:r>
        <w:rPr>
          <w:rFonts w:ascii="Arial" w:eastAsia="Arial" w:hAnsi="Arial" w:cs="Arial"/>
          <w:b/>
          <w:bCs/>
          <w:color w:val="DC2300"/>
          <w:sz w:val="30"/>
          <w:szCs w:val="30"/>
        </w:rPr>
        <w:t>Flair EPI</w:t>
      </w:r>
    </w:p>
    <w:p w:rsidR="00081924" w:rsidRDefault="002D0B0B">
      <w:pPr>
        <w:pStyle w:val="Standard"/>
        <w:autoSpaceDE w:val="0"/>
        <w:rPr>
          <w:rFonts w:ascii="Arial" w:eastAsia="Arial" w:hAnsi="Arial" w:cs="Arial"/>
          <w:b/>
          <w:bCs/>
          <w:color w:val="DC2300"/>
          <w:sz w:val="30"/>
          <w:szCs w:val="30"/>
        </w:rPr>
      </w:pPr>
      <w:r>
        <w:rPr>
          <w:rFonts w:ascii="Arial" w:eastAsia="Arial" w:hAnsi="Arial" w:cs="Arial"/>
          <w:b/>
          <w:bCs/>
          <w:color w:val="DC2300"/>
          <w:sz w:val="30"/>
          <w:szCs w:val="30"/>
        </w:rPr>
        <w:t>flair but no flair epi</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0000FF"/>
          <w:sz w:val="30"/>
          <w:szCs w:val="30"/>
        </w:rPr>
      </w:pPr>
      <w:r>
        <w:rPr>
          <w:rFonts w:ascii="Arial" w:eastAsia="Arial" w:hAnsi="Arial" w:cs="Arial"/>
          <w:b/>
          <w:bCs/>
          <w:color w:val="0000FF"/>
          <w:sz w:val="30"/>
          <w:szCs w:val="30"/>
        </w:rPr>
        <w:t>SPECIAL</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SPECIAL is Spectral Inversion at Lipids is a fat suppression technique that</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uses a 180° inversion pulse</w:t>
      </w:r>
      <w:r>
        <w:rPr>
          <w:rFonts w:ascii="Arial" w:eastAsia="Arial" w:hAnsi="Arial" w:cs="Arial"/>
          <w:sz w:val="22"/>
          <w:szCs w:val="22"/>
        </w:rPr>
        <w:t xml:space="preserve"> to nullify the signal from fat. This option is not</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compatible with Elliptic-centric or Reverse Elliptic-centric k-space filling.</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SPECIAL is turned on when Fat SAT is selected from the Saturation</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 xml:space="preserve">window. Selection of SPECIAL results in a Prep Time display </w:t>
      </w:r>
      <w:r>
        <w:rPr>
          <w:rFonts w:ascii="Arial" w:eastAsia="Arial" w:hAnsi="Arial" w:cs="Arial"/>
          <w:sz w:val="22"/>
          <w:szCs w:val="22"/>
        </w:rPr>
        <w:t>on the Scan</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Timing screen.</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0000FF"/>
          <w:sz w:val="30"/>
          <w:szCs w:val="30"/>
        </w:rPr>
      </w:pPr>
      <w:r>
        <w:rPr>
          <w:rFonts w:ascii="Arial" w:eastAsia="Arial" w:hAnsi="Arial" w:cs="Arial"/>
          <w:b/>
          <w:bCs/>
          <w:color w:val="0000FF"/>
          <w:sz w:val="30"/>
          <w:szCs w:val="30"/>
        </w:rPr>
        <w:t>Smart Prep</w:t>
      </w:r>
    </w:p>
    <w:p w:rsidR="00081924" w:rsidRDefault="002D0B0B">
      <w:pPr>
        <w:pStyle w:val="Standard"/>
        <w:autoSpaceDE w:val="0"/>
        <w:rPr>
          <w:rFonts w:ascii="Arial" w:eastAsia="Arial" w:hAnsi="Arial" w:cs="Arial"/>
          <w:b/>
          <w:bCs/>
          <w:color w:val="000000"/>
          <w:sz w:val="22"/>
          <w:szCs w:val="22"/>
        </w:rPr>
      </w:pPr>
      <w:r>
        <w:rPr>
          <w:rFonts w:ascii="Arial" w:eastAsia="Arial" w:hAnsi="Arial" w:cs="Arial"/>
          <w:b/>
          <w:bCs/>
          <w:color w:val="000000"/>
          <w:sz w:val="22"/>
          <w:szCs w:val="22"/>
        </w:rPr>
        <w:t>SmartStep (Multi Station) is an optional feature that provides automatic</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table movement and switching of prescribed coils between stations,</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including body to phased array, and/or between phased array elements.</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Smar</w:t>
      </w:r>
      <w:r>
        <w:rPr>
          <w:rFonts w:ascii="Arial" w:eastAsia="Arial" w:hAnsi="Arial" w:cs="Arial"/>
          <w:sz w:val="22"/>
          <w:szCs w:val="22"/>
        </w:rPr>
        <w:t>tStep is used with 3D Fast Time Of Flight Gradient Echo (TOF</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GRE)/SPoiled Gradient Echo (TOF SPGR), and 3D Fast GRE/SPGR pulse</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sequences.</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0000FF"/>
          <w:sz w:val="30"/>
          <w:szCs w:val="30"/>
        </w:rPr>
      </w:pPr>
      <w:r>
        <w:rPr>
          <w:rFonts w:ascii="Arial" w:eastAsia="Arial" w:hAnsi="Arial" w:cs="Arial"/>
          <w:b/>
          <w:bCs/>
          <w:color w:val="0000FF"/>
          <w:sz w:val="30"/>
          <w:szCs w:val="30"/>
        </w:rPr>
        <w:t>SSFSE</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Single Shot Fast Spin Echo-Excel (SSFSE-XL) is a purchasable option</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available for your MR system. It is a mod</w:t>
      </w:r>
      <w:r>
        <w:rPr>
          <w:rFonts w:ascii="Arial" w:eastAsia="Arial" w:hAnsi="Arial" w:cs="Arial"/>
          <w:sz w:val="22"/>
          <w:szCs w:val="22"/>
        </w:rPr>
        <w:t>ification of the original SSFSE</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pulse sequence. This feature is designed to improve the CNR and SNR</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seen in MRCP images.</w:t>
      </w:r>
    </w:p>
    <w:p w:rsidR="00081924" w:rsidRDefault="002D0B0B">
      <w:pPr>
        <w:pStyle w:val="Standard"/>
        <w:autoSpaceDE w:val="0"/>
        <w:rPr>
          <w:rFonts w:ascii="Arial" w:eastAsia="Arial" w:hAnsi="Arial" w:cs="Arial"/>
          <w:sz w:val="20"/>
          <w:szCs w:val="20"/>
        </w:rPr>
      </w:pPr>
      <w:r>
        <w:rPr>
          <w:rFonts w:ascii="Arial" w:eastAsia="Arial" w:hAnsi="Arial" w:cs="Arial"/>
          <w:sz w:val="22"/>
          <w:szCs w:val="22"/>
        </w:rPr>
        <w:t xml:space="preserve">The SSFSE-XL sequence is activated by selecting </w:t>
      </w:r>
      <w:r>
        <w:rPr>
          <w:rFonts w:ascii="Arial" w:eastAsia="Arial" w:hAnsi="Arial" w:cs="Arial"/>
          <w:b/>
          <w:bCs/>
          <w:sz w:val="22"/>
          <w:szCs w:val="22"/>
        </w:rPr>
        <w:t xml:space="preserve">SSFSE </w:t>
      </w:r>
      <w:r>
        <w:rPr>
          <w:rFonts w:ascii="Arial" w:eastAsia="Arial" w:hAnsi="Arial" w:cs="Arial"/>
          <w:sz w:val="22"/>
          <w:szCs w:val="22"/>
        </w:rPr>
        <w:t>from the Pulse</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 xml:space="preserve">Sequence window. If you have this feature, the original SSFSE </w:t>
      </w:r>
      <w:r>
        <w:rPr>
          <w:rFonts w:ascii="Arial" w:eastAsia="Arial" w:hAnsi="Arial" w:cs="Arial"/>
          <w:sz w:val="22"/>
          <w:szCs w:val="22"/>
        </w:rPr>
        <w:t>pulse</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sequence is not available to you.</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0000FF"/>
          <w:sz w:val="30"/>
          <w:szCs w:val="30"/>
        </w:rPr>
      </w:pPr>
      <w:r>
        <w:rPr>
          <w:rFonts w:ascii="Arial" w:eastAsia="Arial" w:hAnsi="Arial" w:cs="Arial"/>
          <w:b/>
          <w:bCs/>
          <w:color w:val="0000FF"/>
          <w:sz w:val="30"/>
          <w:szCs w:val="30"/>
        </w:rPr>
        <w:t>Three Plane Localizer</w:t>
      </w:r>
    </w:p>
    <w:p w:rsidR="00081924" w:rsidRDefault="002D0B0B">
      <w:pPr>
        <w:pStyle w:val="Standard"/>
        <w:autoSpaceDE w:val="0"/>
        <w:rPr>
          <w:rFonts w:ascii="Arial" w:eastAsia="Arial" w:hAnsi="Arial" w:cs="Arial"/>
          <w:color w:val="000000"/>
          <w:sz w:val="26"/>
          <w:szCs w:val="26"/>
        </w:rPr>
      </w:pPr>
      <w:r>
        <w:rPr>
          <w:rFonts w:ascii="Arial" w:eastAsia="Arial" w:hAnsi="Arial" w:cs="Arial"/>
          <w:color w:val="000000"/>
          <w:sz w:val="26"/>
          <w:szCs w:val="26"/>
        </w:rPr>
        <w:t>Localizer Viewports</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When you open 3-Plane GRx, a busy cursor appears on the screen until</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initialization is complete and the appropriate three localizer images display.</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The localizer images can</w:t>
      </w:r>
      <w:r>
        <w:rPr>
          <w:rFonts w:ascii="Arial" w:eastAsia="Arial" w:hAnsi="Arial" w:cs="Arial"/>
          <w:color w:val="000000"/>
          <w:sz w:val="22"/>
          <w:szCs w:val="22"/>
        </w:rPr>
        <w:t xml:space="preserve"> be images from a 3-Plane Localizer or, if another</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series is used, three images of the same plane display. A prescription can</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be made on any of the three localizer images. The intersections of the</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 xml:space="preserve">slices prescribed are shown on the other viewports. For </w:t>
      </w:r>
      <w:r>
        <w:rPr>
          <w:rFonts w:ascii="Arial" w:eastAsia="Arial" w:hAnsi="Arial" w:cs="Arial"/>
          <w:sz w:val="22"/>
          <w:szCs w:val="22"/>
        </w:rPr>
        <w:t>example, if a</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graphic prescription is made on the Viewport1 localizer image, the slice</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intersections are shown on Viewport2 and Viewport3 localizer images. The</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intersections signify the area on the localizer image that will be scanned.</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There are various sc</w:t>
      </w:r>
      <w:r>
        <w:rPr>
          <w:rFonts w:ascii="Arial" w:eastAsia="Arial" w:hAnsi="Arial" w:cs="Arial"/>
          <w:sz w:val="22"/>
          <w:szCs w:val="22"/>
        </w:rPr>
        <w:t>enarios 3-Plane GRx uses for determining which</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localizer images are displayed as default images in the three viewports. The</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default load is the last valid 3-Plane Localizer.</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 If you are opening 3-Plane GRx for the first time, the middle image of</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the coron</w:t>
      </w:r>
      <w:r>
        <w:rPr>
          <w:rFonts w:ascii="Arial" w:eastAsia="Arial" w:hAnsi="Arial" w:cs="Arial"/>
          <w:sz w:val="22"/>
          <w:szCs w:val="22"/>
        </w:rPr>
        <w:t>al set of the most recent series of the 3-Plane Localizer loads</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in the first viewport. The middle image of the sagittal set loads in</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Viewport2 and the middle image of the axial set loads in Viewport3.</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 If the localizer series is not a 3-Plane Localizer, t</w:t>
      </w:r>
      <w:r>
        <w:rPr>
          <w:rFonts w:ascii="Arial" w:eastAsia="Arial" w:hAnsi="Arial" w:cs="Arial"/>
          <w:sz w:val="22"/>
          <w:szCs w:val="22"/>
        </w:rPr>
        <w:t>he last compatible</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series scanned is divided into thirds and loads in the viewports,</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displaying the center slices of each third.</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 If you are entering 3-Plane GRx for the second time and have acquired</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a 3-Plane Localizer, the system displays this series.</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w:t>
      </w:r>
      <w:r>
        <w:rPr>
          <w:rFonts w:ascii="Arial" w:eastAsia="Arial" w:hAnsi="Arial" w:cs="Arial"/>
          <w:sz w:val="22"/>
          <w:szCs w:val="22"/>
        </w:rPr>
        <w:t xml:space="preserve"> If this localizer series is not a 3-Plane Localizer, the valid localized</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series for the set prescription displays.</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 If you had previously prescribed SAT bands, then the default images are</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the localizers that were used in the SAT prescription.</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 xml:space="preserve">At any </w:t>
      </w:r>
      <w:r>
        <w:rPr>
          <w:rFonts w:ascii="Arial" w:eastAsia="Arial" w:hAnsi="Arial" w:cs="Arial"/>
          <w:sz w:val="22"/>
          <w:szCs w:val="22"/>
        </w:rPr>
        <w:t>instant of time one of the three viewports is always highlighted. The</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active viewport is highlighted with a green or bright border. There are</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lastRenderedPageBreak/>
        <w:t>various graphic tools that can be applied either to a selected viewport or to</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all the viewports. The following too</w:t>
      </w:r>
      <w:r>
        <w:rPr>
          <w:rFonts w:ascii="Arial" w:eastAsia="Arial" w:hAnsi="Arial" w:cs="Arial"/>
          <w:sz w:val="22"/>
          <w:szCs w:val="22"/>
        </w:rPr>
        <w:t>ls operate on the images loaded into the</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viewports:</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 Window and Level (W/L) – using the center mouse button</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 Pan – using the right mouse button</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 Zoom – using the slider</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 Report cursor – using the toggle button</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When communication with the Graphic server</w:t>
      </w:r>
      <w:r>
        <w:rPr>
          <w:rFonts w:ascii="Arial" w:eastAsia="Arial" w:hAnsi="Arial" w:cs="Arial"/>
          <w:sz w:val="22"/>
          <w:szCs w:val="22"/>
        </w:rPr>
        <w:t xml:space="preserve"> is lost and the system does</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not respond to any of your actions on the 3-Plane GRx screen for an</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amount of time, an error message posts (Figure 3-3) and the 3-Plane GRx</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window closes. You are able to re-enter 3-Plane GRx by clicking the</w:t>
      </w:r>
    </w:p>
    <w:p w:rsidR="00081924" w:rsidRDefault="002D0B0B">
      <w:pPr>
        <w:pStyle w:val="Standard"/>
        <w:autoSpaceDE w:val="0"/>
        <w:rPr>
          <w:sz w:val="20"/>
          <w:szCs w:val="20"/>
        </w:rPr>
      </w:pPr>
      <w:r>
        <w:rPr>
          <w:rFonts w:ascii="Arial" w:eastAsia="Arial" w:hAnsi="Arial" w:cs="Arial"/>
          <w:b/>
          <w:bCs/>
          <w:sz w:val="22"/>
          <w:szCs w:val="22"/>
        </w:rPr>
        <w:t xml:space="preserve">Graphic Rx </w:t>
      </w:r>
      <w:r>
        <w:rPr>
          <w:rFonts w:ascii="Arial" w:eastAsia="Arial" w:hAnsi="Arial" w:cs="Arial"/>
          <w:sz w:val="22"/>
          <w:szCs w:val="22"/>
        </w:rPr>
        <w:t xml:space="preserve">icon </w:t>
      </w:r>
      <w:r>
        <w:rPr>
          <w:rFonts w:ascii="Arial" w:eastAsia="Arial" w:hAnsi="Arial" w:cs="Arial"/>
          <w:sz w:val="22"/>
          <w:szCs w:val="22"/>
        </w:rPr>
        <w:t>again, retaining all of your deposited prescriptions.</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0000FF"/>
          <w:sz w:val="30"/>
          <w:szCs w:val="30"/>
        </w:rPr>
      </w:pPr>
      <w:r>
        <w:rPr>
          <w:rFonts w:ascii="Arial" w:eastAsia="Arial" w:hAnsi="Arial" w:cs="Arial"/>
          <w:b/>
          <w:bCs/>
          <w:color w:val="0000FF"/>
          <w:sz w:val="30"/>
          <w:szCs w:val="30"/>
        </w:rPr>
        <w:t>Modality Worklist -Connect Pro</w:t>
      </w:r>
    </w:p>
    <w:p w:rsidR="00081924" w:rsidRDefault="002D0B0B">
      <w:pPr>
        <w:pStyle w:val="Standard"/>
        <w:autoSpaceDE w:val="0"/>
        <w:rPr>
          <w:rFonts w:ascii="GEInspira" w:eastAsia="GEInspira" w:hAnsi="GEInspira" w:cs="GEInspira"/>
          <w:sz w:val="22"/>
          <w:szCs w:val="22"/>
        </w:rPr>
      </w:pPr>
      <w:r>
        <w:rPr>
          <w:rFonts w:ascii="GEInspira" w:eastAsia="GEInspira" w:hAnsi="GEInspira" w:cs="GEInspira"/>
          <w:color w:val="000000"/>
          <w:sz w:val="22"/>
          <w:szCs w:val="22"/>
        </w:rPr>
        <w:t xml:space="preserve">The Performed Procedure Step (PPS) is a closed loop of information transfer. The loop starts with the HIS/RIS </w:t>
      </w:r>
      <w:r>
        <w:rPr>
          <w:rFonts w:ascii="GEInspira" w:eastAsia="GEInspira" w:hAnsi="GEInspira" w:cs="GEInspira"/>
          <w:sz w:val="22"/>
          <w:szCs w:val="22"/>
        </w:rPr>
        <w:t>(Hospital Information System and/or the Radiology Informa</w:t>
      </w:r>
      <w:r>
        <w:rPr>
          <w:rFonts w:ascii="GEInspira" w:eastAsia="GEInspira" w:hAnsi="GEInspira" w:cs="GEInspira"/>
          <w:sz w:val="22"/>
          <w:szCs w:val="22"/>
        </w:rPr>
        <w:t>tion System), when the patient information is transferred to the system after you select the patient from the Schedule window. The PPS is completed when the images are archived and transferred to a PACS.The HIS/RIS is notified that the exam is complete and</w:t>
      </w:r>
      <w:r>
        <w:rPr>
          <w:rFonts w:ascii="GEInspira" w:eastAsia="GEInspira" w:hAnsi="GEInspira" w:cs="GEInspira"/>
          <w:sz w:val="22"/>
          <w:szCs w:val="22"/>
        </w:rPr>
        <w:t xml:space="preserve"> of the location of images (e.g., at the PACS). ConnectPro Plus is a purchasable option that allows information sharing between the HIS/RIS and the MR system.</w:t>
      </w:r>
    </w:p>
    <w:p w:rsidR="00081924" w:rsidRDefault="002D0B0B">
      <w:pPr>
        <w:pStyle w:val="Standard"/>
        <w:autoSpaceDE w:val="0"/>
        <w:rPr>
          <w:rFonts w:ascii="GEInspira" w:eastAsia="GEInspira" w:hAnsi="GEInspira" w:cs="GEInspira"/>
          <w:sz w:val="22"/>
          <w:szCs w:val="22"/>
        </w:rPr>
      </w:pPr>
      <w:r>
        <w:rPr>
          <w:rFonts w:ascii="GEInspira" w:eastAsia="GEInspira" w:hAnsi="GEInspira" w:cs="GEInspira"/>
          <w:sz w:val="22"/>
          <w:szCs w:val="22"/>
        </w:rPr>
        <w:t>Procedure codes can be configured on the system and linked to protocols in the system protocol li</w:t>
      </w:r>
      <w:r>
        <w:rPr>
          <w:rFonts w:ascii="GEInspira" w:eastAsia="GEInspira" w:hAnsi="GEInspira" w:cs="GEInspira"/>
          <w:sz w:val="22"/>
          <w:szCs w:val="22"/>
        </w:rPr>
        <w:t>brary. When patient information from the HIS/RIS is called to the system through ConnectPro, the procedure code is part of the information. If the code is linked to a system protocol, that protocol is loaded to the Scan Rx desktop along with the patient in</w:t>
      </w:r>
      <w:r>
        <w:rPr>
          <w:rFonts w:ascii="GEInspira" w:eastAsia="GEInspira" w:hAnsi="GEInspira" w:cs="GEInspira"/>
          <w:sz w:val="22"/>
          <w:szCs w:val="22"/>
        </w:rPr>
        <w:t>formation. At the New Patient window in the Scan Rx desktop, two or more numbers entered at the Accession Number or Patient ID text box prompt a search through the ConnectPro Worklist for a match. If a match is found, the patient</w:t>
      </w:r>
    </w:p>
    <w:p w:rsidR="00081924" w:rsidRDefault="002D0B0B">
      <w:pPr>
        <w:pStyle w:val="Standard"/>
        <w:autoSpaceDE w:val="0"/>
        <w:rPr>
          <w:rFonts w:ascii="GEInspira" w:eastAsia="GEInspira" w:hAnsi="GEInspira" w:cs="GEInspira"/>
          <w:sz w:val="22"/>
          <w:szCs w:val="22"/>
        </w:rPr>
      </w:pPr>
      <w:r>
        <w:rPr>
          <w:rFonts w:ascii="GEInspira" w:eastAsia="GEInspira" w:hAnsi="GEInspira" w:cs="GEInspira"/>
          <w:sz w:val="22"/>
          <w:szCs w:val="22"/>
        </w:rPr>
        <w:t>information is entered int</w:t>
      </w:r>
      <w:r>
        <w:rPr>
          <w:rFonts w:ascii="GEInspira" w:eastAsia="GEInspira" w:hAnsi="GEInspira" w:cs="GEInspira"/>
          <w:sz w:val="22"/>
          <w:szCs w:val="22"/>
        </w:rPr>
        <w:t>o the Patient Information window.</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DC2300"/>
          <w:sz w:val="30"/>
          <w:szCs w:val="30"/>
        </w:rPr>
      </w:pPr>
      <w:r>
        <w:rPr>
          <w:rFonts w:ascii="Arial" w:eastAsia="Arial" w:hAnsi="Arial" w:cs="Arial"/>
          <w:b/>
          <w:bCs/>
          <w:color w:val="DC2300"/>
          <w:sz w:val="30"/>
          <w:szCs w:val="30"/>
        </w:rPr>
        <w:t>E3DTOF</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0000FF"/>
          <w:sz w:val="30"/>
          <w:szCs w:val="30"/>
        </w:rPr>
      </w:pPr>
      <w:r>
        <w:rPr>
          <w:rFonts w:ascii="Arial" w:eastAsia="Arial" w:hAnsi="Arial" w:cs="Arial"/>
          <w:b/>
          <w:bCs/>
          <w:color w:val="0000FF"/>
          <w:sz w:val="30"/>
          <w:szCs w:val="30"/>
        </w:rPr>
        <w:t>FSE_XL</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The FSE-XL and FSE-XL-IR with Blood Suppression sequences utilize an inversion recovery preparation pulse to null signal from blood to obtain “black blood” cardiac images.</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0000FF"/>
          <w:sz w:val="30"/>
          <w:szCs w:val="30"/>
        </w:rPr>
      </w:pPr>
    </w:p>
    <w:p w:rsidR="00081924" w:rsidRDefault="002D0B0B">
      <w:pPr>
        <w:pStyle w:val="Standard"/>
        <w:autoSpaceDE w:val="0"/>
        <w:rPr>
          <w:rFonts w:ascii="Arial" w:eastAsia="Arial" w:hAnsi="Arial" w:cs="Arial"/>
          <w:b/>
          <w:bCs/>
          <w:color w:val="0000FF"/>
          <w:sz w:val="30"/>
          <w:szCs w:val="30"/>
        </w:rPr>
      </w:pPr>
      <w:r>
        <w:rPr>
          <w:rFonts w:ascii="Arial" w:eastAsia="Arial" w:hAnsi="Arial" w:cs="Arial"/>
          <w:b/>
          <w:bCs/>
          <w:color w:val="0000FF"/>
          <w:sz w:val="30"/>
          <w:szCs w:val="30"/>
        </w:rPr>
        <w:t>BloodSupp</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 xml:space="preserve">The FSE-XL and </w:t>
      </w:r>
      <w:r>
        <w:rPr>
          <w:rFonts w:ascii="Arial" w:eastAsia="Arial" w:hAnsi="Arial" w:cs="Arial"/>
          <w:color w:val="000000"/>
          <w:sz w:val="22"/>
          <w:szCs w:val="22"/>
        </w:rPr>
        <w:t>FSE-XL-IR with Blood Suppression sequences utilize an inversion recovery preparation pulse to null signal from blood to obtain “black blood” cardiac images.</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0000FF"/>
          <w:sz w:val="30"/>
          <w:szCs w:val="30"/>
        </w:rPr>
      </w:pPr>
    </w:p>
    <w:p w:rsidR="00081924" w:rsidRDefault="002D0B0B">
      <w:pPr>
        <w:pStyle w:val="Standard"/>
        <w:autoSpaceDE w:val="0"/>
        <w:rPr>
          <w:rFonts w:ascii="Arial" w:eastAsia="Arial" w:hAnsi="Arial" w:cs="Arial"/>
          <w:b/>
          <w:bCs/>
          <w:color w:val="0000FF"/>
          <w:sz w:val="30"/>
          <w:szCs w:val="30"/>
        </w:rPr>
      </w:pPr>
      <w:r>
        <w:rPr>
          <w:rFonts w:ascii="Arial" w:eastAsia="Arial" w:hAnsi="Arial" w:cs="Arial"/>
          <w:b/>
          <w:bCs/>
          <w:color w:val="0000FF"/>
          <w:sz w:val="30"/>
          <w:szCs w:val="30"/>
        </w:rPr>
        <w:lastRenderedPageBreak/>
        <w:t>Fastcine</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The Wall Motion Sequence is the first series in the cardiac protocol and can</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be acquire</w:t>
      </w:r>
      <w:r>
        <w:rPr>
          <w:rFonts w:ascii="Arial" w:eastAsia="Arial" w:hAnsi="Arial" w:cs="Arial"/>
          <w:sz w:val="22"/>
          <w:szCs w:val="22"/>
        </w:rPr>
        <w:t>d with a FastCINE SPGR without tags or a FastCINE GRE with</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tags. This sequence allows the assessment of the</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contractile function of the ventricular wall.</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0000FF"/>
          <w:sz w:val="30"/>
          <w:szCs w:val="30"/>
        </w:rPr>
      </w:pPr>
      <w:r>
        <w:rPr>
          <w:rFonts w:ascii="Arial" w:eastAsia="Arial" w:hAnsi="Arial" w:cs="Arial"/>
          <w:b/>
          <w:bCs/>
          <w:color w:val="0000FF"/>
          <w:sz w:val="30"/>
          <w:szCs w:val="30"/>
        </w:rPr>
        <w:t>Tagging</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The Wall Motion Sequence is the first series of the three sequence cardiac</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protocol. It demo</w:t>
      </w:r>
      <w:r>
        <w:rPr>
          <w:rFonts w:ascii="Arial" w:eastAsia="Arial" w:hAnsi="Arial" w:cs="Arial"/>
          <w:color w:val="000000"/>
          <w:sz w:val="22"/>
          <w:szCs w:val="22"/>
        </w:rPr>
        <w:t>nstrates functional and anatomical information of the heart.</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Tagging can be used with this sequence to better visualize contractile</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function.</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DC2300"/>
          <w:sz w:val="30"/>
          <w:szCs w:val="30"/>
        </w:rPr>
      </w:pPr>
      <w:r>
        <w:rPr>
          <w:rFonts w:ascii="Arial" w:eastAsia="Arial" w:hAnsi="Arial" w:cs="Arial"/>
          <w:b/>
          <w:bCs/>
          <w:color w:val="DC2300"/>
          <w:sz w:val="30"/>
          <w:szCs w:val="30"/>
        </w:rPr>
        <w:t>Sgd perf</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DC2300"/>
          <w:sz w:val="30"/>
          <w:szCs w:val="30"/>
        </w:rPr>
      </w:pPr>
      <w:r>
        <w:rPr>
          <w:rFonts w:ascii="Arial" w:eastAsia="Arial" w:hAnsi="Arial" w:cs="Arial"/>
          <w:b/>
          <w:bCs/>
          <w:color w:val="DC2300"/>
          <w:sz w:val="30"/>
          <w:szCs w:val="30"/>
        </w:rPr>
        <w:t>DW-EPIZ</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0000FF"/>
          <w:sz w:val="30"/>
          <w:szCs w:val="30"/>
        </w:rPr>
      </w:pPr>
      <w:r>
        <w:rPr>
          <w:rFonts w:ascii="Arial" w:eastAsia="Arial" w:hAnsi="Arial" w:cs="Arial"/>
          <w:b/>
          <w:bCs/>
          <w:color w:val="0000FF"/>
          <w:sz w:val="30"/>
          <w:szCs w:val="30"/>
        </w:rPr>
        <w:t>iDrive Pro</w:t>
      </w:r>
    </w:p>
    <w:p w:rsidR="00081924" w:rsidRDefault="002D0B0B">
      <w:pPr>
        <w:pStyle w:val="Standard"/>
        <w:autoSpaceDE w:val="0"/>
        <w:rPr>
          <w:rFonts w:ascii="Arial" w:eastAsia="Arial" w:hAnsi="Arial" w:cs="Arial"/>
          <w:color w:val="000000"/>
          <w:sz w:val="20"/>
          <w:szCs w:val="20"/>
        </w:rPr>
      </w:pPr>
      <w:r>
        <w:rPr>
          <w:rFonts w:ascii="Arial" w:eastAsia="Arial" w:hAnsi="Arial" w:cs="Arial"/>
          <w:i/>
          <w:iCs/>
          <w:color w:val="000000"/>
          <w:sz w:val="22"/>
          <w:szCs w:val="22"/>
        </w:rPr>
        <w:t>i</w:t>
      </w:r>
      <w:r>
        <w:rPr>
          <w:rFonts w:ascii="Arial" w:eastAsia="Arial" w:hAnsi="Arial" w:cs="Arial"/>
          <w:color w:val="000000"/>
          <w:sz w:val="22"/>
          <w:szCs w:val="22"/>
        </w:rPr>
        <w:t>Drive™ Pro Plus is an optional software package that provides you with a</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flexible environment for using real time imaging. This guide explains how to</w:t>
      </w:r>
    </w:p>
    <w:p w:rsidR="00081924" w:rsidRDefault="002D0B0B">
      <w:pPr>
        <w:pStyle w:val="Standard"/>
        <w:autoSpaceDE w:val="0"/>
        <w:rPr>
          <w:rFonts w:ascii="Arial" w:eastAsia="Arial" w:hAnsi="Arial" w:cs="Arial"/>
          <w:sz w:val="20"/>
          <w:szCs w:val="20"/>
        </w:rPr>
      </w:pPr>
      <w:r>
        <w:rPr>
          <w:rFonts w:ascii="Arial" w:eastAsia="Arial" w:hAnsi="Arial" w:cs="Arial"/>
          <w:sz w:val="22"/>
          <w:szCs w:val="22"/>
        </w:rPr>
        <w:t xml:space="preserve">image real time with </w:t>
      </w:r>
      <w:r>
        <w:rPr>
          <w:rFonts w:ascii="Arial" w:eastAsia="Arial" w:hAnsi="Arial" w:cs="Arial"/>
          <w:i/>
          <w:iCs/>
          <w:sz w:val="22"/>
          <w:szCs w:val="22"/>
        </w:rPr>
        <w:t>i</w:t>
      </w:r>
      <w:r>
        <w:rPr>
          <w:rFonts w:ascii="Arial" w:eastAsia="Arial" w:hAnsi="Arial" w:cs="Arial"/>
          <w:sz w:val="22"/>
          <w:szCs w:val="22"/>
        </w:rPr>
        <w:t>Drive Pro Plus. It provides key concepts regarding the</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acquisition, tools, and image review options available.</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Refer to the Real Time Imaging chapter in this</w:t>
      </w:r>
      <w:r>
        <w:rPr>
          <w:rFonts w:ascii="Arial" w:eastAsia="Arial" w:hAnsi="Arial" w:cs="Arial"/>
          <w:sz w:val="22"/>
          <w:szCs w:val="22"/>
        </w:rPr>
        <w:t xml:space="preserve"> guide for additional</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information.</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0000FF"/>
          <w:sz w:val="30"/>
          <w:szCs w:val="30"/>
        </w:rPr>
      </w:pPr>
      <w:r>
        <w:rPr>
          <w:rFonts w:ascii="Arial" w:eastAsia="Arial" w:hAnsi="Arial" w:cs="Arial"/>
          <w:b/>
          <w:bCs/>
          <w:color w:val="0000FF"/>
          <w:sz w:val="30"/>
          <w:szCs w:val="30"/>
        </w:rPr>
        <w:t>iDrive</w:t>
      </w:r>
    </w:p>
    <w:p w:rsidR="00081924" w:rsidRDefault="002D0B0B">
      <w:pPr>
        <w:pStyle w:val="Standard"/>
        <w:autoSpaceDE w:val="0"/>
        <w:rPr>
          <w:rFonts w:ascii="Arial" w:eastAsia="Arial" w:hAnsi="Arial" w:cs="Arial"/>
          <w:color w:val="000000"/>
          <w:sz w:val="20"/>
          <w:szCs w:val="20"/>
        </w:rPr>
      </w:pPr>
      <w:r>
        <w:rPr>
          <w:rFonts w:ascii="Arial" w:eastAsia="Arial" w:hAnsi="Arial" w:cs="Arial"/>
          <w:i/>
          <w:iCs/>
          <w:color w:val="000000"/>
          <w:sz w:val="22"/>
          <w:szCs w:val="22"/>
        </w:rPr>
        <w:t>i</w:t>
      </w:r>
      <w:r>
        <w:rPr>
          <w:rFonts w:ascii="Arial" w:eastAsia="Arial" w:hAnsi="Arial" w:cs="Arial"/>
          <w:color w:val="000000"/>
          <w:sz w:val="22"/>
          <w:szCs w:val="22"/>
        </w:rPr>
        <w:t>Drive™ Pro Plus is an optional software package that provides you with a</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flexible environment for using real time imaging. This guide explains how to</w:t>
      </w:r>
    </w:p>
    <w:p w:rsidR="00081924" w:rsidRDefault="002D0B0B">
      <w:pPr>
        <w:pStyle w:val="Standard"/>
        <w:autoSpaceDE w:val="0"/>
        <w:rPr>
          <w:rFonts w:ascii="Arial" w:eastAsia="Arial" w:hAnsi="Arial" w:cs="Arial"/>
          <w:sz w:val="20"/>
          <w:szCs w:val="20"/>
        </w:rPr>
      </w:pPr>
      <w:r>
        <w:rPr>
          <w:rFonts w:ascii="Arial" w:eastAsia="Arial" w:hAnsi="Arial" w:cs="Arial"/>
          <w:sz w:val="22"/>
          <w:szCs w:val="22"/>
        </w:rPr>
        <w:t xml:space="preserve">image real time with </w:t>
      </w:r>
      <w:r>
        <w:rPr>
          <w:rFonts w:ascii="Arial" w:eastAsia="Arial" w:hAnsi="Arial" w:cs="Arial"/>
          <w:i/>
          <w:iCs/>
          <w:sz w:val="22"/>
          <w:szCs w:val="22"/>
        </w:rPr>
        <w:t>i</w:t>
      </w:r>
      <w:r>
        <w:rPr>
          <w:rFonts w:ascii="Arial" w:eastAsia="Arial" w:hAnsi="Arial" w:cs="Arial"/>
          <w:sz w:val="22"/>
          <w:szCs w:val="22"/>
        </w:rPr>
        <w:t>Drive Pro Plus. It provides key concept</w:t>
      </w:r>
      <w:r>
        <w:rPr>
          <w:rFonts w:ascii="Arial" w:eastAsia="Arial" w:hAnsi="Arial" w:cs="Arial"/>
          <w:sz w:val="22"/>
          <w:szCs w:val="22"/>
        </w:rPr>
        <w:t>s regarding the</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acquisition, tools, and image review options available.</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Refer to the Real Time Imaging chapter in this guide for additional</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information.</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0000FF"/>
          <w:sz w:val="30"/>
          <w:szCs w:val="30"/>
        </w:rPr>
      </w:pPr>
      <w:r>
        <w:rPr>
          <w:rFonts w:ascii="Arial" w:eastAsia="Arial" w:hAnsi="Arial" w:cs="Arial"/>
          <w:b/>
          <w:bCs/>
          <w:color w:val="0000FF"/>
          <w:sz w:val="30"/>
          <w:szCs w:val="30"/>
        </w:rPr>
        <w:t>SmartPrep 2000 Upgrade</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 xml:space="preserve">SmartPrep IA (Infusion Angiography) uses a tracking pulse sequence to </w:t>
      </w:r>
      <w:r>
        <w:rPr>
          <w:rFonts w:ascii="Arial" w:eastAsia="Arial" w:hAnsi="Arial" w:cs="Arial"/>
          <w:color w:val="000000"/>
          <w:sz w:val="22"/>
          <w:szCs w:val="22"/>
        </w:rPr>
        <w:t>continuously monitor the MR signal coming from a user prescribed volume of interest in the patient.  As the signal increases, due to an injected contrast material (e.g., gadolinium), the pulse sequence checks to see if the signal amplitude exceeds a contra</w:t>
      </w:r>
      <w:r>
        <w:rPr>
          <w:rFonts w:ascii="Arial" w:eastAsia="Arial" w:hAnsi="Arial" w:cs="Arial"/>
          <w:color w:val="000000"/>
          <w:sz w:val="22"/>
          <w:szCs w:val="22"/>
        </w:rPr>
        <w:t xml:space="preserve">st dose-dependent threshold.  When the measured signal exceeds the system defined and fixed threshold, the preselected protocol automatically initiated.  To maximize the </w:t>
      </w:r>
      <w:r>
        <w:rPr>
          <w:rFonts w:ascii="Arial" w:eastAsia="Arial" w:hAnsi="Arial" w:cs="Arial"/>
          <w:color w:val="000000"/>
          <w:sz w:val="22"/>
          <w:szCs w:val="22"/>
        </w:rPr>
        <w:lastRenderedPageBreak/>
        <w:t>image contrast at this point, k-space is filled in a centric order.</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DC2300"/>
          <w:sz w:val="30"/>
          <w:szCs w:val="30"/>
        </w:rPr>
      </w:pPr>
      <w:r>
        <w:rPr>
          <w:rFonts w:ascii="Arial" w:eastAsia="Arial" w:hAnsi="Arial" w:cs="Arial"/>
          <w:b/>
          <w:bCs/>
          <w:color w:val="DC2300"/>
          <w:sz w:val="30"/>
          <w:szCs w:val="30"/>
        </w:rPr>
        <w:t>Probe 2000 Upgra</w:t>
      </w:r>
      <w:r>
        <w:rPr>
          <w:rFonts w:ascii="Arial" w:eastAsia="Arial" w:hAnsi="Arial" w:cs="Arial"/>
          <w:b/>
          <w:bCs/>
          <w:color w:val="DC2300"/>
          <w:sz w:val="30"/>
          <w:szCs w:val="30"/>
        </w:rPr>
        <w:t>de</w:t>
      </w:r>
    </w:p>
    <w:p w:rsidR="00081924" w:rsidRDefault="002D0B0B">
      <w:pPr>
        <w:pStyle w:val="Standard"/>
        <w:autoSpaceDE w:val="0"/>
        <w:rPr>
          <w:rFonts w:ascii="Arial" w:eastAsia="Arial" w:hAnsi="Arial" w:cs="Arial"/>
          <w:b/>
          <w:bCs/>
          <w:color w:val="DC2300"/>
          <w:sz w:val="30"/>
          <w:szCs w:val="30"/>
        </w:rPr>
      </w:pPr>
      <w:r>
        <w:rPr>
          <w:rFonts w:ascii="Arial" w:eastAsia="Arial" w:hAnsi="Arial" w:cs="Arial"/>
          <w:b/>
          <w:bCs/>
          <w:color w:val="DC2300"/>
          <w:sz w:val="30"/>
          <w:szCs w:val="30"/>
        </w:rPr>
        <w:t>(Probe, not 2000 Upgrade)</w:t>
      </w:r>
    </w:p>
    <w:p w:rsidR="00081924" w:rsidRDefault="002D0B0B">
      <w:pPr>
        <w:pStyle w:val="Standard"/>
        <w:autoSpaceDE w:val="0"/>
        <w:rPr>
          <w:rFonts w:ascii="Arial" w:eastAsia="Arial" w:hAnsi="Arial" w:cs="Arial"/>
          <w:b/>
          <w:bCs/>
          <w:color w:val="000000"/>
          <w:sz w:val="22"/>
          <w:szCs w:val="22"/>
        </w:rPr>
      </w:pPr>
      <w:r>
        <w:rPr>
          <w:rFonts w:ascii="geinspirapitch, Arial, sans-ser" w:eastAsia="Arial" w:hAnsi="geinspirapitch, Arial, sans-ser" w:cs="Arial"/>
          <w:bCs/>
          <w:color w:val="000000"/>
          <w:sz w:val="22"/>
          <w:szCs w:val="22"/>
        </w:rPr>
        <w:t>Map metabolites in the brain from single voxel to 3D chemical shift imaging (CSI). Acquisition, processing and visualization are provided to help characterize brain lesions.</w:t>
      </w:r>
    </w:p>
    <w:p w:rsidR="00081924" w:rsidRDefault="002D0B0B">
      <w:pPr>
        <w:pStyle w:val="Textbody"/>
        <w:autoSpaceDE w:val="0"/>
        <w:rPr>
          <w:rFonts w:ascii="Arial" w:eastAsia="Arial" w:hAnsi="Arial" w:cs="Arial"/>
          <w:b/>
          <w:bCs/>
          <w:color w:val="DC2300"/>
          <w:sz w:val="30"/>
          <w:szCs w:val="30"/>
        </w:rPr>
      </w:pPr>
      <w:r>
        <w:rPr>
          <w:rStyle w:val="StrongEmphasis"/>
          <w:rFonts w:ascii="geinspirapitch, Arial, sans-ser" w:hAnsi="geinspirapitch, Arial, sans-ser"/>
          <w:color w:val="000000"/>
          <w:sz w:val="22"/>
          <w:szCs w:val="22"/>
        </w:rPr>
        <w:t>PROBE – PRESS Single-Voxel</w:t>
      </w:r>
      <w:r>
        <w:rPr>
          <w:rFonts w:ascii="geinspirapitch, Arial, sans-ser" w:eastAsia="Arial" w:hAnsi="geinspirapitch, Arial, sans-ser" w:cs="Arial"/>
          <w:bCs/>
          <w:color w:val="000000"/>
          <w:sz w:val="22"/>
          <w:szCs w:val="22"/>
        </w:rPr>
        <w:t> </w:t>
      </w:r>
      <w:r>
        <w:rPr>
          <w:rFonts w:ascii="geinspirapitch, Arial, sans-ser" w:eastAsia="Arial" w:hAnsi="geinspirapitch, Arial, sans-ser" w:cs="Arial"/>
          <w:bCs/>
          <w:color w:val="000000"/>
          <w:sz w:val="22"/>
          <w:szCs w:val="22"/>
        </w:rPr>
        <w:br/>
      </w:r>
      <w:r>
        <w:rPr>
          <w:rFonts w:ascii="geinspirapitch, Arial, sans-ser" w:eastAsia="Arial" w:hAnsi="geinspirapitch, Arial, sans-ser" w:cs="Arial"/>
          <w:bCs/>
          <w:color w:val="000000"/>
          <w:sz w:val="22"/>
          <w:szCs w:val="22"/>
        </w:rPr>
        <w:t xml:space="preserve">PROBE – PRESS </w:t>
      </w:r>
      <w:r>
        <w:rPr>
          <w:rFonts w:ascii="geinspirapitch, Arial, sans-ser" w:eastAsia="Arial" w:hAnsi="geinspirapitch, Arial, sans-ser" w:cs="Arial"/>
          <w:bCs/>
          <w:color w:val="000000"/>
          <w:sz w:val="22"/>
          <w:szCs w:val="22"/>
        </w:rPr>
        <w:t>Single-Voxel spectroscopy allows you to non-invasively evaluate the relative concentrations of in-vivo metabolites.  It lets you acquire and display volume localized, water-suppressed H1 spectra in single-voxel mode. This package includes the PROBE-PRESS p</w:t>
      </w:r>
      <w:r>
        <w:rPr>
          <w:rFonts w:ascii="geinspirapitch, Arial, sans-ser" w:eastAsia="Arial" w:hAnsi="geinspirapitch, Arial, sans-ser" w:cs="Arial"/>
          <w:bCs/>
          <w:color w:val="000000"/>
          <w:sz w:val="22"/>
          <w:szCs w:val="22"/>
        </w:rPr>
        <w:t>ulse sequence as well as automated reconstruction, acquisition set-up and graphic prescription of spectroscopic volumes.</w:t>
      </w:r>
    </w:p>
    <w:p w:rsidR="00081924" w:rsidRDefault="002D0B0B">
      <w:pPr>
        <w:pStyle w:val="Textbody"/>
        <w:widowControl/>
        <w:shd w:val="clear" w:color="auto" w:fill="FFFFFF"/>
        <w:spacing w:after="0"/>
        <w:ind w:left="180"/>
      </w:pPr>
      <w:r>
        <w:rPr>
          <w:rStyle w:val="StrongEmphasis"/>
          <w:rFonts w:ascii="geinspirapitch, Arial, sans-ser" w:hAnsi="geinspirapitch, Arial, sans-ser"/>
          <w:color w:val="000000"/>
          <w:sz w:val="22"/>
          <w:szCs w:val="22"/>
        </w:rPr>
        <w:t>PROBE-PRESS and PROBE-STEAM Single-Voxel</w:t>
      </w:r>
      <w:r>
        <w:rPr>
          <w:rFonts w:ascii="geinspirapitch, Arial, sans-ser" w:hAnsi="geinspirapitch, Arial, sans-ser"/>
          <w:color w:val="000000"/>
          <w:sz w:val="22"/>
          <w:szCs w:val="22"/>
        </w:rPr>
        <w:t> </w:t>
      </w:r>
      <w:r>
        <w:rPr>
          <w:rFonts w:ascii="geinspirapitch, Arial, sans-ser" w:hAnsi="geinspirapitch, Arial, sans-ser"/>
          <w:color w:val="000000"/>
          <w:sz w:val="22"/>
          <w:szCs w:val="22"/>
        </w:rPr>
        <w:br/>
      </w:r>
      <w:r>
        <w:rPr>
          <w:rFonts w:ascii="geinspirapitch, Arial, sans-ser" w:hAnsi="geinspirapitch, Arial, sans-ser"/>
          <w:color w:val="000000"/>
          <w:sz w:val="22"/>
          <w:szCs w:val="22"/>
        </w:rPr>
        <w:t>For advanced spectroscopy users, this enables single-voxel capability with both the PROBE-PRE</w:t>
      </w:r>
      <w:r>
        <w:rPr>
          <w:rFonts w:ascii="geinspirapitch, Arial, sans-ser" w:hAnsi="geinspirapitch, Arial, sans-ser"/>
          <w:color w:val="000000"/>
          <w:sz w:val="22"/>
          <w:szCs w:val="22"/>
        </w:rPr>
        <w:t>SS and PROBE-STEAM pulse sequences.</w:t>
      </w:r>
    </w:p>
    <w:p w:rsidR="00081924" w:rsidRDefault="002D0B0B">
      <w:pPr>
        <w:pStyle w:val="Textbody"/>
        <w:widowControl/>
        <w:shd w:val="clear" w:color="auto" w:fill="FFFFFF"/>
        <w:spacing w:after="0"/>
        <w:ind w:left="180"/>
      </w:pPr>
      <w:r>
        <w:rPr>
          <w:rStyle w:val="StrongEmphasis"/>
          <w:rFonts w:ascii="geinspirapitch, Arial, sans-ser" w:hAnsi="geinspirapitch, Arial, sans-ser"/>
          <w:color w:val="000000"/>
          <w:sz w:val="22"/>
          <w:szCs w:val="22"/>
        </w:rPr>
        <w:t>PROBE 2DCSI</w:t>
      </w:r>
      <w:r>
        <w:rPr>
          <w:rFonts w:ascii="geinspirapitch, Arial, sans-ser" w:hAnsi="geinspirapitch, Arial, sans-ser"/>
          <w:color w:val="000000"/>
          <w:sz w:val="22"/>
          <w:szCs w:val="22"/>
        </w:rPr>
        <w:t> </w:t>
      </w:r>
      <w:r>
        <w:rPr>
          <w:rFonts w:ascii="geinspirapitch, Arial, sans-ser" w:hAnsi="geinspirapitch, Arial, sans-ser"/>
          <w:color w:val="000000"/>
          <w:sz w:val="22"/>
          <w:szCs w:val="22"/>
        </w:rPr>
        <w:br/>
      </w:r>
      <w:r>
        <w:rPr>
          <w:rFonts w:ascii="geinspirapitch, Arial, sans-ser" w:hAnsi="geinspirapitch, Arial, sans-ser"/>
          <w:color w:val="000000"/>
          <w:sz w:val="22"/>
          <w:szCs w:val="22"/>
        </w:rPr>
        <w:t>This capability lets you extend your PROBE-PRESS spectroscopic capabilities to perform 2D CSI acquistions, thereby enabling simultaneous multi-voxel, in-plane acquistions. Post-processing, including the crea</w:t>
      </w:r>
      <w:r>
        <w:rPr>
          <w:rFonts w:ascii="geinspirapitch, Arial, sans-ser" w:hAnsi="geinspirapitch, Arial, sans-ser"/>
          <w:color w:val="000000"/>
          <w:sz w:val="22"/>
          <w:szCs w:val="22"/>
        </w:rPr>
        <w:t>tion of metabolite maps, is automatically generated with the FuncTool Performance Package (included in ScanTools). Signa* HDxt 1.5T supports true, multi-channel PROBE 2DCSI capabilities.</w:t>
      </w:r>
    </w:p>
    <w:p w:rsidR="00081924" w:rsidRDefault="002D0B0B">
      <w:pPr>
        <w:pStyle w:val="Textbody"/>
        <w:widowControl/>
        <w:shd w:val="clear" w:color="auto" w:fill="FFFFFF"/>
        <w:spacing w:after="0"/>
        <w:ind w:left="180"/>
      </w:pPr>
      <w:r>
        <w:rPr>
          <w:rStyle w:val="StrongEmphasis"/>
          <w:rFonts w:ascii="geinspirapitch, Arial, sans-ser" w:hAnsi="geinspirapitch, Arial, sans-ser"/>
          <w:color w:val="000000"/>
          <w:sz w:val="22"/>
          <w:szCs w:val="22"/>
        </w:rPr>
        <w:t>PROBE 3DCSI</w:t>
      </w:r>
      <w:r>
        <w:rPr>
          <w:rFonts w:ascii="geinspirapitch, Arial, sans-ser" w:hAnsi="geinspirapitch, Arial, sans-ser"/>
          <w:color w:val="000000"/>
          <w:sz w:val="22"/>
          <w:szCs w:val="22"/>
        </w:rPr>
        <w:t> </w:t>
      </w:r>
      <w:r>
        <w:rPr>
          <w:rFonts w:ascii="geinspirapitch, Arial, sans-ser" w:hAnsi="geinspirapitch, Arial, sans-ser"/>
          <w:color w:val="000000"/>
          <w:sz w:val="22"/>
          <w:szCs w:val="22"/>
        </w:rPr>
        <w:br/>
      </w:r>
      <w:r>
        <w:rPr>
          <w:rFonts w:ascii="geinspirapitch, Arial, sans-ser" w:hAnsi="geinspirapitch, Arial, sans-ser"/>
          <w:color w:val="000000"/>
          <w:sz w:val="22"/>
          <w:szCs w:val="22"/>
        </w:rPr>
        <w:t>With this capability, you can extend advanced PROBE-PRES</w:t>
      </w:r>
      <w:r>
        <w:rPr>
          <w:rFonts w:ascii="geinspirapitch, Arial, sans-ser" w:hAnsi="geinspirapitch, Arial, sans-ser"/>
          <w:color w:val="000000"/>
          <w:sz w:val="22"/>
          <w:szCs w:val="22"/>
        </w:rPr>
        <w:t>S 2DCSI spectroscopic capabilities to include three-dimensional, multi-voxel acquisitions. All post-processing, including the creation of metabolite maps, is automatically generated with the FuncTool Performance Package (included in ScanTools). Signa* HDxt</w:t>
      </w:r>
      <w:r>
        <w:rPr>
          <w:rFonts w:ascii="geinspirapitch, Arial, sans-ser" w:hAnsi="geinspirapitch, Arial, sans-ser"/>
          <w:color w:val="000000"/>
          <w:sz w:val="22"/>
          <w:szCs w:val="22"/>
        </w:rPr>
        <w:t xml:space="preserve"> 1.5T supports true, multi-channel PROBE 3DCSI capabilities.</w:t>
      </w:r>
    </w:p>
    <w:p w:rsidR="00081924" w:rsidRDefault="00081924">
      <w:pPr>
        <w:pStyle w:val="Standard"/>
        <w:autoSpaceDE w:val="0"/>
        <w:rPr>
          <w:rFonts w:ascii="Arial" w:eastAsia="Arial" w:hAnsi="Arial" w:cs="Arial"/>
          <w:b/>
          <w:bCs/>
          <w:color w:val="000000"/>
          <w:sz w:val="22"/>
          <w:szCs w:val="22"/>
        </w:rPr>
      </w:pP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0000FF"/>
          <w:sz w:val="30"/>
          <w:szCs w:val="30"/>
        </w:rPr>
      </w:pPr>
      <w:r>
        <w:rPr>
          <w:rFonts w:ascii="Arial" w:eastAsia="Arial" w:hAnsi="Arial" w:cs="Arial"/>
          <w:b/>
          <w:bCs/>
          <w:color w:val="0000FF"/>
          <w:sz w:val="30"/>
          <w:szCs w:val="30"/>
        </w:rPr>
        <w:t>Multi-Nuclear Spectro</w:t>
      </w:r>
    </w:p>
    <w:p w:rsidR="00081924" w:rsidRDefault="002D0B0B">
      <w:pPr>
        <w:pStyle w:val="Standard"/>
        <w:autoSpaceDE w:val="0"/>
        <w:rPr>
          <w:rFonts w:ascii="Arial" w:eastAsia="Arial" w:hAnsi="Arial" w:cs="Arial"/>
          <w:color w:val="000000"/>
        </w:rPr>
      </w:pPr>
      <w:r>
        <w:rPr>
          <w:rFonts w:ascii="Arial" w:eastAsia="Arial" w:hAnsi="Arial" w:cs="Arial"/>
          <w:color w:val="000000"/>
        </w:rPr>
        <w:t>The Multi-Nuclear Spectroscopy (MNS) option consists of the software and hardware necessary to acquire,</w:t>
      </w:r>
    </w:p>
    <w:p w:rsidR="00081924" w:rsidRDefault="002D0B0B">
      <w:pPr>
        <w:pStyle w:val="Standard"/>
        <w:autoSpaceDE w:val="0"/>
        <w:rPr>
          <w:rFonts w:ascii="Arial" w:eastAsia="Arial" w:hAnsi="Arial" w:cs="Arial"/>
          <w:color w:val="000000"/>
        </w:rPr>
      </w:pPr>
      <w:r>
        <w:rPr>
          <w:rFonts w:ascii="Arial" w:eastAsia="Arial" w:hAnsi="Arial" w:cs="Arial"/>
          <w:color w:val="000000"/>
        </w:rPr>
        <w:t xml:space="preserve">display, and store 31P signals on the Signa System. MNS uses </w:t>
      </w:r>
      <w:r>
        <w:rPr>
          <w:rFonts w:ascii="Arial" w:eastAsia="Arial" w:hAnsi="Arial" w:cs="Arial"/>
          <w:color w:val="000000"/>
        </w:rPr>
        <w:t>PROBE 2000 and SAGE 7 software.</w:t>
      </w:r>
    </w:p>
    <w:p w:rsidR="00081924" w:rsidRDefault="002D0B0B">
      <w:pPr>
        <w:pStyle w:val="Standard"/>
        <w:autoSpaceDE w:val="0"/>
        <w:rPr>
          <w:rFonts w:ascii="Arial" w:eastAsia="Arial" w:hAnsi="Arial" w:cs="Arial"/>
          <w:color w:val="000000"/>
        </w:rPr>
      </w:pPr>
      <w:r>
        <w:rPr>
          <w:rFonts w:ascii="Arial" w:eastAsia="Arial" w:hAnsi="Arial" w:cs="Arial"/>
          <w:color w:val="000000"/>
        </w:rPr>
        <w:t>PROBE 2000 is an image guided, clinical spectroscopy package which permits the acquisition of volume localized,</w:t>
      </w:r>
    </w:p>
    <w:p w:rsidR="00081924" w:rsidRDefault="002D0B0B">
      <w:pPr>
        <w:pStyle w:val="Standard"/>
        <w:autoSpaceDE w:val="0"/>
        <w:rPr>
          <w:rFonts w:ascii="Arial" w:eastAsia="Arial" w:hAnsi="Arial" w:cs="Arial"/>
          <w:color w:val="000000"/>
        </w:rPr>
      </w:pPr>
      <w:r>
        <w:rPr>
          <w:rFonts w:ascii="Arial" w:eastAsia="Arial" w:hAnsi="Arial" w:cs="Arial"/>
          <w:color w:val="000000"/>
        </w:rPr>
        <w:t>water suppressed hydrogen spectra in single- or multi-voxel modes. Automated acquisition setup including the</w:t>
      </w:r>
    </w:p>
    <w:p w:rsidR="00081924" w:rsidRDefault="002D0B0B">
      <w:pPr>
        <w:pStyle w:val="Standard"/>
        <w:autoSpaceDE w:val="0"/>
        <w:rPr>
          <w:rFonts w:ascii="Arial" w:eastAsia="Arial" w:hAnsi="Arial" w:cs="Arial"/>
          <w:color w:val="000000"/>
        </w:rPr>
      </w:pPr>
      <w:r>
        <w:rPr>
          <w:rFonts w:ascii="Arial" w:eastAsia="Arial" w:hAnsi="Arial" w:cs="Arial"/>
          <w:color w:val="000000"/>
        </w:rPr>
        <w:t>adj</w:t>
      </w:r>
      <w:r>
        <w:rPr>
          <w:rFonts w:ascii="Arial" w:eastAsia="Arial" w:hAnsi="Arial" w:cs="Arial"/>
          <w:color w:val="000000"/>
        </w:rPr>
        <w:t>ustment of homogeneity and water suppression is a standard part of the package.</w:t>
      </w:r>
    </w:p>
    <w:p w:rsidR="00081924" w:rsidRDefault="002D0B0B">
      <w:pPr>
        <w:pStyle w:val="Standard"/>
        <w:autoSpaceDE w:val="0"/>
        <w:rPr>
          <w:rFonts w:ascii="Arial" w:eastAsia="Arial" w:hAnsi="Arial" w:cs="Arial"/>
          <w:color w:val="000000"/>
        </w:rPr>
      </w:pPr>
      <w:r>
        <w:rPr>
          <w:rFonts w:ascii="Arial" w:eastAsia="Arial" w:hAnsi="Arial" w:cs="Arial"/>
          <w:color w:val="000000"/>
        </w:rPr>
        <w:t>PROBE 2000 spectra provide information about the relative concentrations of in vivo metabolites in a noninvasive</w:t>
      </w:r>
    </w:p>
    <w:p w:rsidR="00081924" w:rsidRDefault="002D0B0B">
      <w:pPr>
        <w:pStyle w:val="Standard"/>
        <w:autoSpaceDE w:val="0"/>
        <w:rPr>
          <w:rFonts w:ascii="Arial" w:eastAsia="Arial" w:hAnsi="Arial" w:cs="Arial"/>
          <w:color w:val="000000"/>
        </w:rPr>
      </w:pPr>
      <w:r>
        <w:rPr>
          <w:rFonts w:ascii="Arial" w:eastAsia="Arial" w:hAnsi="Arial" w:cs="Arial"/>
          <w:color w:val="000000"/>
        </w:rPr>
        <w:t>manner. This data may be visualized as individual spectra or as</w:t>
      </w:r>
      <w:r>
        <w:rPr>
          <w:rFonts w:ascii="Arial" w:eastAsia="Arial" w:hAnsi="Arial" w:cs="Arial"/>
          <w:color w:val="000000"/>
        </w:rPr>
        <w:t xml:space="preserve"> spectral images. In addition, the results of</w:t>
      </w:r>
    </w:p>
    <w:p w:rsidR="00081924" w:rsidRDefault="002D0B0B">
      <w:pPr>
        <w:pStyle w:val="Standard"/>
        <w:autoSpaceDE w:val="0"/>
        <w:rPr>
          <w:rFonts w:ascii="Arial" w:eastAsia="Arial" w:hAnsi="Arial" w:cs="Arial"/>
          <w:color w:val="000000"/>
        </w:rPr>
      </w:pPr>
      <w:r>
        <w:rPr>
          <w:rFonts w:ascii="Arial" w:eastAsia="Arial" w:hAnsi="Arial" w:cs="Arial"/>
          <w:color w:val="000000"/>
        </w:rPr>
        <w:t>a quantitative analysis of the spectrum may be displayed along with the spectrum using the image browser tools.</w:t>
      </w:r>
    </w:p>
    <w:p w:rsidR="00081924" w:rsidRDefault="002D0B0B">
      <w:pPr>
        <w:pStyle w:val="Standard"/>
        <w:autoSpaceDE w:val="0"/>
        <w:rPr>
          <w:rFonts w:ascii="Arial" w:eastAsia="Arial" w:hAnsi="Arial" w:cs="Arial"/>
          <w:color w:val="000000"/>
        </w:rPr>
      </w:pPr>
      <w:r>
        <w:rPr>
          <w:rFonts w:ascii="Arial" w:eastAsia="Arial" w:hAnsi="Arial" w:cs="Arial"/>
          <w:color w:val="000000"/>
        </w:rPr>
        <w:t xml:space="preserve">SAGE 7 is a spectroscopic processing and display software tool. It provides a powerful toolkit of </w:t>
      </w:r>
      <w:r>
        <w:rPr>
          <w:rFonts w:ascii="Arial" w:eastAsia="Arial" w:hAnsi="Arial" w:cs="Arial"/>
          <w:color w:val="000000"/>
        </w:rPr>
        <w:t>software</w:t>
      </w:r>
    </w:p>
    <w:p w:rsidR="00081924" w:rsidRDefault="002D0B0B">
      <w:pPr>
        <w:pStyle w:val="Standard"/>
        <w:autoSpaceDE w:val="0"/>
        <w:rPr>
          <w:rFonts w:ascii="Arial" w:eastAsia="Arial" w:hAnsi="Arial" w:cs="Arial"/>
          <w:color w:val="000000"/>
        </w:rPr>
      </w:pPr>
      <w:r>
        <w:rPr>
          <w:rFonts w:ascii="Arial" w:eastAsia="Arial" w:hAnsi="Arial" w:cs="Arial"/>
          <w:color w:val="000000"/>
        </w:rPr>
        <w:t>applications to handle a wide variety of tasks associated with spectroscopy data management; including file</w:t>
      </w:r>
    </w:p>
    <w:p w:rsidR="00081924" w:rsidRDefault="002D0B0B">
      <w:pPr>
        <w:pStyle w:val="Standard"/>
        <w:autoSpaceDE w:val="0"/>
        <w:rPr>
          <w:rFonts w:ascii="Arial" w:eastAsia="Arial" w:hAnsi="Arial" w:cs="Arial"/>
          <w:color w:val="000000"/>
        </w:rPr>
      </w:pPr>
      <w:r>
        <w:rPr>
          <w:rFonts w:ascii="Arial" w:eastAsia="Arial" w:hAnsi="Arial" w:cs="Arial"/>
          <w:color w:val="000000"/>
        </w:rPr>
        <w:lastRenderedPageBreak/>
        <w:t>handling, display, processing, analysis, storage and hardcopy output.</w:t>
      </w:r>
    </w:p>
    <w:p w:rsidR="00081924" w:rsidRDefault="002D0B0B">
      <w:pPr>
        <w:pStyle w:val="Standard"/>
        <w:autoSpaceDE w:val="0"/>
        <w:rPr>
          <w:rFonts w:ascii="Arial" w:eastAsia="Arial" w:hAnsi="Arial" w:cs="Arial"/>
          <w:color w:val="000000"/>
        </w:rPr>
      </w:pPr>
      <w:r>
        <w:rPr>
          <w:rFonts w:ascii="Arial" w:eastAsia="Arial" w:hAnsi="Arial" w:cs="Arial"/>
          <w:color w:val="000000"/>
        </w:rPr>
        <w:t>For more information on MNS, refer to the following manuals:</w:t>
      </w:r>
    </w:p>
    <w:p w:rsidR="00081924" w:rsidRDefault="002D0B0B">
      <w:pPr>
        <w:pStyle w:val="Standard"/>
        <w:autoSpaceDE w:val="0"/>
        <w:rPr>
          <w:rFonts w:ascii="Arial" w:eastAsia="Arial" w:hAnsi="Arial" w:cs="Arial"/>
          <w:color w:val="000000"/>
        </w:rPr>
      </w:pPr>
      <w:r>
        <w:rPr>
          <w:rFonts w:ascii="Arial" w:eastAsia="Arial" w:hAnsi="Arial" w:cs="Arial"/>
          <w:color w:val="000000"/>
        </w:rPr>
        <w:t>• MR Exc</w:t>
      </w:r>
      <w:r>
        <w:rPr>
          <w:rFonts w:ascii="Arial" w:eastAsia="Arial" w:hAnsi="Arial" w:cs="Arial"/>
          <w:color w:val="000000"/>
        </w:rPr>
        <w:t>ite™ HD Advanced and Multi-Nuclear Spectroscopy operator manual, direction 5123076-100.</w:t>
      </w:r>
    </w:p>
    <w:p w:rsidR="00081924" w:rsidRDefault="002D0B0B">
      <w:pPr>
        <w:pStyle w:val="Standard"/>
        <w:autoSpaceDE w:val="0"/>
        <w:rPr>
          <w:rFonts w:ascii="Arial" w:eastAsia="Arial" w:hAnsi="Arial" w:cs="Arial"/>
          <w:color w:val="000000"/>
        </w:rPr>
      </w:pPr>
      <w:r>
        <w:rPr>
          <w:rFonts w:ascii="Arial" w:eastAsia="Arial" w:hAnsi="Arial" w:cs="Arial"/>
          <w:color w:val="000000"/>
        </w:rPr>
        <w:t>• Sage 7 LX Users Guide direction number is 2114789-100.</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0000FF"/>
          <w:sz w:val="30"/>
          <w:szCs w:val="30"/>
        </w:rPr>
      </w:pPr>
      <w:r>
        <w:rPr>
          <w:rFonts w:ascii="Arial" w:eastAsia="Arial" w:hAnsi="Arial" w:cs="Arial"/>
          <w:b/>
          <w:bCs/>
          <w:color w:val="0000FF"/>
          <w:sz w:val="30"/>
          <w:szCs w:val="30"/>
        </w:rPr>
        <w:t>Functool2</w:t>
      </w:r>
    </w:p>
    <w:p w:rsidR="00081924" w:rsidRDefault="002D0B0B">
      <w:pPr>
        <w:pStyle w:val="Standard"/>
        <w:autoSpaceDE w:val="0"/>
        <w:rPr>
          <w:sz w:val="22"/>
          <w:szCs w:val="22"/>
        </w:rPr>
      </w:pPr>
      <w:r>
        <w:rPr>
          <w:rFonts w:ascii="GEInspira" w:eastAsia="GEInspira" w:hAnsi="GEInspira" w:cs="GEInspira"/>
          <w:color w:val="000000"/>
          <w:sz w:val="22"/>
          <w:szCs w:val="22"/>
        </w:rPr>
        <w:t xml:space="preserve">FuncTool is an optional software package. It allows the analysis of MR data sets for post </w:t>
      </w:r>
      <w:r>
        <w:rPr>
          <w:rFonts w:ascii="GEInspira" w:eastAsia="GEInspira" w:hAnsi="GEInspira" w:cs="GEInspira"/>
          <w:color w:val="000000"/>
          <w:sz w:val="22"/>
          <w:szCs w:val="22"/>
        </w:rPr>
        <w:t xml:space="preserve">processing. The images </w:t>
      </w:r>
      <w:r>
        <w:rPr>
          <w:rFonts w:ascii="GEInspira" w:eastAsia="GEInspira" w:hAnsi="GEInspira" w:cs="GEInspira"/>
          <w:sz w:val="22"/>
          <w:szCs w:val="22"/>
        </w:rPr>
        <w:t>can represent changes in image intensity over time, b–value or gradient orientation (diffusion imaging), or frequency (spectroscopy). Results are in the form of graphs and functional maps that can be saved and printed to film or a co</w:t>
      </w:r>
      <w:r>
        <w:rPr>
          <w:rFonts w:ascii="GEInspira" w:eastAsia="GEInspira" w:hAnsi="GEInspira" w:cs="GEInspira"/>
          <w:sz w:val="22"/>
          <w:szCs w:val="22"/>
        </w:rPr>
        <w:t>lor paper printer.</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DC2300"/>
          <w:sz w:val="30"/>
          <w:szCs w:val="30"/>
        </w:rPr>
      </w:pPr>
      <w:r>
        <w:rPr>
          <w:rFonts w:ascii="Arial" w:eastAsia="Arial" w:hAnsi="Arial" w:cs="Arial"/>
          <w:b/>
          <w:bCs/>
          <w:color w:val="DC2300"/>
          <w:sz w:val="30"/>
          <w:szCs w:val="30"/>
        </w:rPr>
        <w:t>Voxtool</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0000FF"/>
          <w:sz w:val="30"/>
          <w:szCs w:val="30"/>
        </w:rPr>
      </w:pPr>
      <w:r>
        <w:rPr>
          <w:rFonts w:ascii="Arial" w:eastAsia="Arial" w:hAnsi="Arial" w:cs="Arial"/>
          <w:b/>
          <w:bCs/>
          <w:color w:val="0000FF"/>
          <w:sz w:val="30"/>
          <w:szCs w:val="30"/>
        </w:rPr>
        <w:t>Interactive Vascular Imaging</w:t>
      </w:r>
    </w:p>
    <w:p w:rsidR="00081924" w:rsidRDefault="002D0B0B">
      <w:pPr>
        <w:pStyle w:val="Standard"/>
        <w:autoSpaceDE w:val="0"/>
        <w:rPr>
          <w:sz w:val="22"/>
          <w:szCs w:val="22"/>
        </w:rPr>
      </w:pPr>
      <w:r>
        <w:rPr>
          <w:rFonts w:ascii="GEInspira" w:eastAsia="GEInspira" w:hAnsi="GEInspira" w:cs="GEInspira"/>
          <w:color w:val="000000"/>
          <w:sz w:val="22"/>
          <w:szCs w:val="22"/>
        </w:rPr>
        <w:t xml:space="preserve">Interactive Vascular Imaging (IVI) is a post processing tool that focuses on the creation of vascular projection </w:t>
      </w:r>
      <w:r>
        <w:rPr>
          <w:rFonts w:ascii="GEInspira" w:eastAsia="GEInspira" w:hAnsi="GEInspira" w:cs="GEInspira"/>
          <w:sz w:val="22"/>
          <w:szCs w:val="22"/>
        </w:rPr>
        <w:t xml:space="preserve">images. It creates projection images from a 2D stack or 3D volume of Magnetic </w:t>
      </w:r>
      <w:r>
        <w:rPr>
          <w:rFonts w:ascii="GEInspira" w:eastAsia="GEInspira" w:hAnsi="GEInspira" w:cs="GEInspira"/>
          <w:sz w:val="22"/>
          <w:szCs w:val="22"/>
        </w:rPr>
        <w:t>Resonance Angiography (MRA) images and allows you to view the data from different angles. IVI uses a ray tracing technique called Maximum Intensity Projection (MIP) to create projection images.</w:t>
      </w:r>
    </w:p>
    <w:p w:rsidR="00081924" w:rsidRDefault="002D0B0B">
      <w:pPr>
        <w:pStyle w:val="Standard"/>
        <w:autoSpaceDE w:val="0"/>
        <w:rPr>
          <w:rFonts w:ascii="GEInspira-Bold" w:eastAsia="GEInspira-Bold" w:hAnsi="GEInspira-Bold" w:cs="GEInspira-Bold"/>
          <w:color w:val="000000"/>
          <w:sz w:val="28"/>
          <w:szCs w:val="28"/>
        </w:rPr>
      </w:pPr>
      <w:r>
        <w:rPr>
          <w:rFonts w:ascii="GEInspira-Bold" w:eastAsia="GEInspira-Bold" w:hAnsi="GEInspira-Bold" w:cs="GEInspira-Bold"/>
          <w:color w:val="000000"/>
          <w:sz w:val="28"/>
          <w:szCs w:val="28"/>
        </w:rPr>
        <w:t>Applications</w:t>
      </w:r>
    </w:p>
    <w:p w:rsidR="00081924" w:rsidRDefault="002D0B0B">
      <w:pPr>
        <w:pStyle w:val="Standard"/>
        <w:autoSpaceDE w:val="0"/>
        <w:rPr>
          <w:rFonts w:ascii="GEInspira" w:eastAsia="GEInspira" w:hAnsi="GEInspira" w:cs="GEInspira"/>
          <w:sz w:val="22"/>
          <w:szCs w:val="22"/>
        </w:rPr>
      </w:pPr>
      <w:r>
        <w:rPr>
          <w:rFonts w:ascii="GEInspira" w:eastAsia="GEInspira" w:hAnsi="GEInspira" w:cs="GEInspira"/>
          <w:sz w:val="22"/>
          <w:szCs w:val="22"/>
        </w:rPr>
        <w:t>IVI allows you to modify the volume of interest t</w:t>
      </w:r>
      <w:r>
        <w:rPr>
          <w:rFonts w:ascii="GEInspira" w:eastAsia="GEInspira" w:hAnsi="GEInspira" w:cs="GEInspira"/>
          <w:sz w:val="22"/>
          <w:szCs w:val="22"/>
        </w:rPr>
        <w:t>o remove competing structures, such as fat, to improve the vascular images.</w:t>
      </w:r>
    </w:p>
    <w:p w:rsidR="00081924" w:rsidRDefault="002D0B0B">
      <w:pPr>
        <w:pStyle w:val="Standard"/>
        <w:autoSpaceDE w:val="0"/>
        <w:rPr>
          <w:rFonts w:ascii="GEInspira-Bold" w:eastAsia="GEInspira-Bold" w:hAnsi="GEInspira-Bold" w:cs="GEInspira-Bold"/>
          <w:sz w:val="28"/>
          <w:szCs w:val="28"/>
        </w:rPr>
      </w:pPr>
      <w:r>
        <w:rPr>
          <w:rFonts w:ascii="GEInspira-Bold" w:eastAsia="GEInspira-Bold" w:hAnsi="GEInspira-Bold" w:cs="GEInspira-Bold"/>
          <w:sz w:val="28"/>
          <w:szCs w:val="28"/>
        </w:rPr>
        <w:t>Considerations</w:t>
      </w:r>
    </w:p>
    <w:p w:rsidR="00081924" w:rsidRDefault="002D0B0B">
      <w:pPr>
        <w:pStyle w:val="Standard"/>
        <w:autoSpaceDE w:val="0"/>
        <w:rPr>
          <w:rFonts w:ascii="GEInspira" w:eastAsia="GEInspira" w:hAnsi="GEInspira" w:cs="GEInspira"/>
          <w:sz w:val="22"/>
          <w:szCs w:val="22"/>
        </w:rPr>
      </w:pPr>
      <w:r>
        <w:rPr>
          <w:rFonts w:ascii="GEInspira" w:eastAsia="GEInspira" w:hAnsi="GEInspira" w:cs="GEInspira"/>
          <w:sz w:val="22"/>
          <w:szCs w:val="22"/>
        </w:rPr>
        <w:t>• Isometric voxels (cube shaped) and overlapping slices improve the quality of IVI projection images.</w:t>
      </w:r>
    </w:p>
    <w:p w:rsidR="00081924" w:rsidRDefault="002D0B0B">
      <w:pPr>
        <w:pStyle w:val="Standard"/>
        <w:autoSpaceDE w:val="0"/>
        <w:rPr>
          <w:rFonts w:ascii="GEInspira" w:eastAsia="GEInspira" w:hAnsi="GEInspira" w:cs="GEInspira"/>
          <w:sz w:val="22"/>
          <w:szCs w:val="22"/>
        </w:rPr>
      </w:pPr>
      <w:r>
        <w:rPr>
          <w:rFonts w:ascii="GEInspira" w:eastAsia="GEInspira" w:hAnsi="GEInspira" w:cs="GEInspira"/>
          <w:sz w:val="22"/>
          <w:szCs w:val="22"/>
        </w:rPr>
        <w:t>• All images must have the same orthogonal scan plane, image ce</w:t>
      </w:r>
      <w:r>
        <w:rPr>
          <w:rFonts w:ascii="GEInspira" w:eastAsia="GEInspira" w:hAnsi="GEInspira" w:cs="GEInspira"/>
          <w:sz w:val="22"/>
          <w:szCs w:val="22"/>
        </w:rPr>
        <w:t>nter, and pixel size.</w:t>
      </w:r>
    </w:p>
    <w:p w:rsidR="00081924" w:rsidRDefault="002D0B0B">
      <w:pPr>
        <w:pStyle w:val="Standard"/>
        <w:autoSpaceDE w:val="0"/>
        <w:rPr>
          <w:rFonts w:ascii="GEInspira" w:eastAsia="GEInspira" w:hAnsi="GEInspira" w:cs="GEInspira"/>
          <w:sz w:val="22"/>
          <w:szCs w:val="22"/>
        </w:rPr>
      </w:pPr>
      <w:r>
        <w:rPr>
          <w:rFonts w:ascii="GEInspira" w:eastAsia="GEInspira" w:hAnsi="GEInspira" w:cs="GEInspira"/>
          <w:sz w:val="22"/>
          <w:szCs w:val="22"/>
        </w:rPr>
        <w:t>• The range of images loaded for IVI post processing must not contain two images at the same location.</w:t>
      </w:r>
    </w:p>
    <w:p w:rsidR="00081924" w:rsidRDefault="002D0B0B">
      <w:pPr>
        <w:pStyle w:val="Standard"/>
        <w:autoSpaceDE w:val="0"/>
        <w:rPr>
          <w:rFonts w:ascii="GEInspira" w:eastAsia="GEInspira" w:hAnsi="GEInspira" w:cs="GEInspira"/>
          <w:sz w:val="22"/>
          <w:szCs w:val="22"/>
        </w:rPr>
      </w:pPr>
      <w:r>
        <w:rPr>
          <w:rFonts w:ascii="GEInspira" w:eastAsia="GEInspira" w:hAnsi="GEInspira" w:cs="GEInspira"/>
          <w:sz w:val="22"/>
          <w:szCs w:val="22"/>
        </w:rPr>
        <w:t>• The time stamp on IVI images corresponds to the time of the landmark, not the time the source images</w:t>
      </w:r>
    </w:p>
    <w:p w:rsidR="00081924" w:rsidRDefault="002D0B0B">
      <w:pPr>
        <w:pStyle w:val="Standard"/>
        <w:autoSpaceDE w:val="0"/>
        <w:rPr>
          <w:rFonts w:ascii="GEInspira" w:eastAsia="GEInspira" w:hAnsi="GEInspira" w:cs="GEInspira"/>
          <w:sz w:val="22"/>
          <w:szCs w:val="22"/>
        </w:rPr>
      </w:pPr>
      <w:r>
        <w:rPr>
          <w:rFonts w:ascii="GEInspira" w:eastAsia="GEInspira" w:hAnsi="GEInspira" w:cs="GEInspira"/>
          <w:sz w:val="22"/>
          <w:szCs w:val="22"/>
        </w:rPr>
        <w:t>were acquired.</w:t>
      </w:r>
    </w:p>
    <w:p w:rsidR="00081924" w:rsidRDefault="002D0B0B">
      <w:pPr>
        <w:pStyle w:val="Standard"/>
        <w:autoSpaceDE w:val="0"/>
        <w:rPr>
          <w:rFonts w:ascii="GEInspira" w:eastAsia="GEInspira" w:hAnsi="GEInspira" w:cs="GEInspira"/>
          <w:sz w:val="22"/>
          <w:szCs w:val="22"/>
        </w:rPr>
      </w:pPr>
      <w:r>
        <w:rPr>
          <w:rFonts w:ascii="GEInspira" w:eastAsia="GEInspira" w:hAnsi="GEInspira" w:cs="GEInspira"/>
          <w:sz w:val="22"/>
          <w:szCs w:val="22"/>
        </w:rPr>
        <w:t>• Close IVI p</w:t>
      </w:r>
      <w:r>
        <w:rPr>
          <w:rFonts w:ascii="GEInspira" w:eastAsia="GEInspira" w:hAnsi="GEInspira" w:cs="GEInspira"/>
          <w:sz w:val="22"/>
          <w:szCs w:val="22"/>
        </w:rPr>
        <w:t>rior to starting Real Time for Fluoro Trigger MRA scans.</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DC2300"/>
          <w:sz w:val="30"/>
          <w:szCs w:val="30"/>
        </w:rPr>
      </w:pPr>
      <w:r>
        <w:rPr>
          <w:rFonts w:ascii="Arial" w:eastAsia="Arial" w:hAnsi="Arial" w:cs="Arial"/>
          <w:b/>
          <w:bCs/>
          <w:color w:val="DC2300"/>
          <w:sz w:val="30"/>
          <w:szCs w:val="30"/>
        </w:rPr>
        <w:t>Clairview</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DC2300"/>
          <w:sz w:val="30"/>
          <w:szCs w:val="30"/>
        </w:rPr>
      </w:pPr>
      <w:r>
        <w:rPr>
          <w:rFonts w:ascii="Arial" w:eastAsia="Arial" w:hAnsi="Arial" w:cs="Arial"/>
          <w:b/>
          <w:bCs/>
          <w:color w:val="DC2300"/>
          <w:sz w:val="30"/>
          <w:szCs w:val="30"/>
        </w:rPr>
        <w:t>Spectro Analysis GE</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DC2300"/>
          <w:sz w:val="30"/>
          <w:szCs w:val="30"/>
        </w:rPr>
      </w:pPr>
      <w:r>
        <w:rPr>
          <w:rFonts w:ascii="Arial" w:eastAsia="Arial" w:hAnsi="Arial" w:cs="Arial"/>
          <w:b/>
          <w:bCs/>
          <w:color w:val="DC2300"/>
          <w:sz w:val="30"/>
          <w:szCs w:val="30"/>
        </w:rPr>
        <w:lastRenderedPageBreak/>
        <w:t>Preformed Procedure Step</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DC2300"/>
          <w:sz w:val="30"/>
          <w:szCs w:val="30"/>
        </w:rPr>
      </w:pPr>
      <w:r>
        <w:rPr>
          <w:rFonts w:ascii="Arial" w:eastAsia="Arial" w:hAnsi="Arial" w:cs="Arial"/>
          <w:b/>
          <w:bCs/>
          <w:color w:val="DC2300"/>
          <w:sz w:val="30"/>
          <w:szCs w:val="30"/>
        </w:rPr>
        <w:t>High Speed</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0057F1"/>
          <w:sz w:val="32"/>
          <w:szCs w:val="32"/>
        </w:rPr>
      </w:pPr>
      <w:r>
        <w:rPr>
          <w:rFonts w:ascii="Arial" w:eastAsia="Arial" w:hAnsi="Arial" w:cs="Arial"/>
          <w:b/>
          <w:bCs/>
          <w:color w:val="0057F1"/>
          <w:sz w:val="32"/>
          <w:szCs w:val="32"/>
        </w:rPr>
        <w:t>FGRET Pulse Sequences</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Fast Gradient Echo-Echo Train (FGRET) is a Fast Gradient Echo (FGRE)</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sequence with an echo-planar</w:t>
      </w:r>
      <w:r>
        <w:rPr>
          <w:rFonts w:ascii="Arial" w:eastAsia="Arial" w:hAnsi="Arial" w:cs="Arial"/>
          <w:color w:val="000000"/>
          <w:sz w:val="22"/>
          <w:szCs w:val="22"/>
        </w:rPr>
        <w:t xml:space="preserve"> (EPI) readout. Features of both the FGRE</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and EPI pulse sequences are combined for use in cardiac applications. This</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guide explains the pulsing components and timing factors directly related to</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the FGRET imaging pulse sequence.</w:t>
      </w:r>
    </w:p>
    <w:p w:rsidR="00081924" w:rsidRDefault="00081924">
      <w:pPr>
        <w:pStyle w:val="Standard"/>
        <w:autoSpaceDE w:val="0"/>
        <w:rPr>
          <w:rFonts w:ascii="Arial" w:eastAsia="Arial" w:hAnsi="Arial" w:cs="Arial"/>
          <w:color w:val="000000"/>
          <w:sz w:val="22"/>
          <w:szCs w:val="22"/>
        </w:rPr>
      </w:pP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0057F1"/>
          <w:sz w:val="32"/>
          <w:szCs w:val="32"/>
        </w:rPr>
      </w:pPr>
      <w:r>
        <w:rPr>
          <w:rFonts w:ascii="Arial" w:eastAsia="Arial" w:hAnsi="Arial" w:cs="Arial"/>
          <w:b/>
          <w:bCs/>
          <w:color w:val="0057F1"/>
          <w:sz w:val="32"/>
          <w:szCs w:val="32"/>
        </w:rPr>
        <w:t>FGRET for Real Time</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FGRE</w:t>
      </w:r>
      <w:r>
        <w:rPr>
          <w:rFonts w:ascii="Arial" w:eastAsia="Arial" w:hAnsi="Arial" w:cs="Arial"/>
          <w:color w:val="000000"/>
          <w:sz w:val="22"/>
          <w:szCs w:val="22"/>
        </w:rPr>
        <w:t>T for Real Time (FGRET-RT) is a fast gradient echo-echo train</w:t>
      </w:r>
    </w:p>
    <w:p w:rsidR="00081924" w:rsidRDefault="002D0B0B">
      <w:pPr>
        <w:pStyle w:val="Standard"/>
        <w:autoSpaceDE w:val="0"/>
        <w:rPr>
          <w:rFonts w:ascii="Arial" w:eastAsia="Arial" w:hAnsi="Arial" w:cs="Arial"/>
          <w:color w:val="000000"/>
          <w:sz w:val="20"/>
          <w:szCs w:val="20"/>
        </w:rPr>
      </w:pPr>
      <w:r>
        <w:rPr>
          <w:rFonts w:ascii="Arial" w:eastAsia="Arial" w:hAnsi="Arial" w:cs="Arial"/>
          <w:color w:val="000000"/>
          <w:sz w:val="22"/>
          <w:szCs w:val="22"/>
        </w:rPr>
        <w:t xml:space="preserve">sequence performed using RTCA with Signa </w:t>
      </w:r>
      <w:r>
        <w:rPr>
          <w:rFonts w:ascii="Arial" w:eastAsia="Arial" w:hAnsi="Arial" w:cs="Arial"/>
          <w:i/>
          <w:iCs/>
          <w:color w:val="000000"/>
          <w:sz w:val="22"/>
          <w:szCs w:val="22"/>
        </w:rPr>
        <w:t>i</w:t>
      </w:r>
      <w:r>
        <w:rPr>
          <w:rFonts w:ascii="Arial" w:eastAsia="Arial" w:hAnsi="Arial" w:cs="Arial"/>
          <w:color w:val="000000"/>
          <w:sz w:val="22"/>
          <w:szCs w:val="22"/>
        </w:rPr>
        <w:t>Drive Pro Plus to obtain real</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time image data with interactive scan plane manipulation.</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FGRET-RT, sometimes called "fluoro" mode, has been developed to</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provide real time localization of cardiac anatomy. FGRET-RT is prescribed</w:t>
      </w:r>
    </w:p>
    <w:p w:rsidR="00081924" w:rsidRDefault="002D0B0B">
      <w:pPr>
        <w:pStyle w:val="Standard"/>
        <w:autoSpaceDE w:val="0"/>
        <w:rPr>
          <w:rFonts w:ascii="Arial" w:eastAsia="Arial" w:hAnsi="Arial" w:cs="Arial"/>
          <w:color w:val="000000"/>
          <w:sz w:val="20"/>
          <w:szCs w:val="20"/>
        </w:rPr>
      </w:pPr>
      <w:r>
        <w:rPr>
          <w:rFonts w:ascii="Arial" w:eastAsia="Arial" w:hAnsi="Arial" w:cs="Arial"/>
          <w:color w:val="000000"/>
          <w:sz w:val="22"/>
          <w:szCs w:val="22"/>
        </w:rPr>
        <w:t xml:space="preserve">in the same manner as any </w:t>
      </w:r>
      <w:r>
        <w:rPr>
          <w:rFonts w:ascii="Arial" w:eastAsia="Arial" w:hAnsi="Arial" w:cs="Arial"/>
          <w:i/>
          <w:iCs/>
          <w:color w:val="000000"/>
          <w:sz w:val="22"/>
          <w:szCs w:val="22"/>
        </w:rPr>
        <w:t>i</w:t>
      </w:r>
      <w:r>
        <w:rPr>
          <w:rFonts w:ascii="Arial" w:eastAsia="Arial" w:hAnsi="Arial" w:cs="Arial"/>
          <w:color w:val="000000"/>
          <w:sz w:val="22"/>
          <w:szCs w:val="22"/>
        </w:rPr>
        <w:t>Drive RTCA series. Once data acquisition is</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initiated on the Acquire tab, the data acquisition runs continuously. Your</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input is required on the Acquire tab</w:t>
      </w:r>
      <w:r>
        <w:rPr>
          <w:rFonts w:ascii="Arial" w:eastAsia="Arial" w:hAnsi="Arial" w:cs="Arial"/>
          <w:color w:val="000000"/>
          <w:sz w:val="22"/>
          <w:szCs w:val="22"/>
        </w:rPr>
        <w:t xml:space="preserve"> to manipulate the scan plane, but</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Acquire tab Image Contrast tools are not available for FGRET-RT. You can</w:t>
      </w:r>
    </w:p>
    <w:p w:rsidR="00081924" w:rsidRDefault="002D0B0B">
      <w:pPr>
        <w:pStyle w:val="Standard"/>
        <w:autoSpaceDE w:val="0"/>
        <w:rPr>
          <w:rFonts w:ascii="Arial" w:eastAsia="Arial" w:hAnsi="Arial" w:cs="Arial"/>
          <w:color w:val="000000"/>
          <w:sz w:val="20"/>
          <w:szCs w:val="20"/>
        </w:rPr>
      </w:pPr>
      <w:r>
        <w:rPr>
          <w:rFonts w:ascii="Arial" w:eastAsia="Arial" w:hAnsi="Arial" w:cs="Arial"/>
          <w:color w:val="000000"/>
          <w:sz w:val="22"/>
          <w:szCs w:val="22"/>
        </w:rPr>
        <w:t xml:space="preserve">review and save the images in the same fashion as any other </w:t>
      </w:r>
      <w:r>
        <w:rPr>
          <w:rFonts w:ascii="Arial" w:eastAsia="Arial" w:hAnsi="Arial" w:cs="Arial"/>
          <w:i/>
          <w:iCs/>
          <w:color w:val="000000"/>
          <w:sz w:val="22"/>
          <w:szCs w:val="22"/>
        </w:rPr>
        <w:t>i</w:t>
      </w:r>
      <w:r>
        <w:rPr>
          <w:rFonts w:ascii="Arial" w:eastAsia="Arial" w:hAnsi="Arial" w:cs="Arial"/>
          <w:color w:val="000000"/>
          <w:sz w:val="22"/>
          <w:szCs w:val="22"/>
        </w:rPr>
        <w:t>Drive image.</w:t>
      </w:r>
    </w:p>
    <w:p w:rsidR="00081924" w:rsidRDefault="002D0B0B">
      <w:pPr>
        <w:pStyle w:val="Standard"/>
        <w:autoSpaceDE w:val="0"/>
        <w:rPr>
          <w:rFonts w:ascii="Arial" w:eastAsia="Arial" w:hAnsi="Arial" w:cs="Arial"/>
          <w:color w:val="000000"/>
          <w:sz w:val="20"/>
          <w:szCs w:val="20"/>
        </w:rPr>
      </w:pPr>
      <w:r>
        <w:rPr>
          <w:rFonts w:ascii="Arial" w:eastAsia="Arial" w:hAnsi="Arial" w:cs="Arial"/>
          <w:b/>
          <w:bCs/>
          <w:color w:val="000000"/>
          <w:sz w:val="22"/>
          <w:szCs w:val="22"/>
        </w:rPr>
        <w:t xml:space="preserve">NOTE: </w:t>
      </w:r>
      <w:r>
        <w:rPr>
          <w:rFonts w:ascii="Arial" w:eastAsia="Arial" w:hAnsi="Arial" w:cs="Arial"/>
          <w:color w:val="000000"/>
          <w:sz w:val="22"/>
          <w:szCs w:val="22"/>
        </w:rPr>
        <w:t>Refer to Real Time Imaging chapter in this guide for additional</w:t>
      </w:r>
    </w:p>
    <w:p w:rsidR="00081924" w:rsidRDefault="002D0B0B">
      <w:pPr>
        <w:pStyle w:val="Standard"/>
        <w:autoSpaceDE w:val="0"/>
        <w:rPr>
          <w:rFonts w:ascii="Arial" w:eastAsia="Arial" w:hAnsi="Arial" w:cs="Arial"/>
          <w:color w:val="000000"/>
          <w:sz w:val="20"/>
          <w:szCs w:val="20"/>
        </w:rPr>
      </w:pPr>
      <w:r>
        <w:rPr>
          <w:rFonts w:ascii="Arial" w:eastAsia="Arial" w:hAnsi="Arial" w:cs="Arial"/>
          <w:color w:val="000000"/>
          <w:sz w:val="22"/>
          <w:szCs w:val="22"/>
        </w:rPr>
        <w:t xml:space="preserve">information on </w:t>
      </w:r>
      <w:r>
        <w:rPr>
          <w:rFonts w:ascii="Arial" w:eastAsia="Arial" w:hAnsi="Arial" w:cs="Arial"/>
          <w:i/>
          <w:iCs/>
          <w:color w:val="000000"/>
          <w:sz w:val="22"/>
          <w:szCs w:val="22"/>
        </w:rPr>
        <w:t>i</w:t>
      </w:r>
      <w:r>
        <w:rPr>
          <w:rFonts w:ascii="Arial" w:eastAsia="Arial" w:hAnsi="Arial" w:cs="Arial"/>
          <w:color w:val="000000"/>
          <w:sz w:val="22"/>
          <w:szCs w:val="22"/>
        </w:rPr>
        <w:t>Drive Pro Plus.</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Due to the large ETs used in FGRET-RT, the sequence is susceptible to</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ghosting artifacts caused by phase errors. The use of fat saturation (SAT)</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and low flip angles may help decrease the blurring that occurs with</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 xml:space="preserve">FGRET-RT </w:t>
      </w:r>
      <w:r>
        <w:rPr>
          <w:rFonts w:ascii="Arial" w:eastAsia="Arial" w:hAnsi="Arial" w:cs="Arial"/>
          <w:color w:val="000000"/>
          <w:sz w:val="22"/>
          <w:szCs w:val="22"/>
        </w:rPr>
        <w:t>imaging. FGRET-RT also provides auto echo alignment, which</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is performed to compensate for these phase errors.</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Auto echo alignment is performed each time the scan plane is changed</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during the FGRET real time session. As a result, there are some images</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acquir</w:t>
      </w:r>
      <w:r>
        <w:rPr>
          <w:rFonts w:ascii="Arial" w:eastAsia="Arial" w:hAnsi="Arial" w:cs="Arial"/>
          <w:color w:val="000000"/>
          <w:sz w:val="22"/>
          <w:szCs w:val="22"/>
        </w:rPr>
        <w:t>ed as echo alignment is taking place, and these images may exhibit</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blurring.</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Manual echo alignment, a feature also accessed on the User CVs screen,</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can be used to check and adjust the echo alignment prior to starting the real</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 xml:space="preserve">time data acquisition. Manual </w:t>
      </w:r>
      <w:r>
        <w:rPr>
          <w:rFonts w:ascii="Arial" w:eastAsia="Arial" w:hAnsi="Arial" w:cs="Arial"/>
          <w:color w:val="000000"/>
          <w:sz w:val="22"/>
          <w:szCs w:val="22"/>
        </w:rPr>
        <w:t>echo alignment is not commonly used with</w:t>
      </w:r>
    </w:p>
    <w:p w:rsidR="00081924" w:rsidRDefault="002D0B0B">
      <w:pPr>
        <w:pStyle w:val="Standard"/>
        <w:autoSpaceDE w:val="0"/>
        <w:rPr>
          <w:rFonts w:ascii="Arial" w:eastAsia="Arial" w:hAnsi="Arial" w:cs="Arial"/>
          <w:color w:val="000000"/>
          <w:sz w:val="20"/>
          <w:szCs w:val="20"/>
        </w:rPr>
      </w:pPr>
      <w:r>
        <w:rPr>
          <w:rFonts w:ascii="Arial" w:eastAsia="Arial" w:hAnsi="Arial" w:cs="Arial"/>
          <w:color w:val="000000"/>
          <w:sz w:val="22"/>
          <w:szCs w:val="22"/>
        </w:rPr>
        <w:t>FGRET-RT. Refer to this section (</w:t>
      </w:r>
      <w:r>
        <w:rPr>
          <w:rFonts w:ascii="Arial" w:eastAsia="Arial" w:hAnsi="Arial" w:cs="Arial"/>
          <w:b/>
          <w:bCs/>
          <w:color w:val="000000"/>
          <w:sz w:val="22"/>
          <w:szCs w:val="22"/>
        </w:rPr>
        <w:t>What Do I Need to Know About...</w:t>
      </w:r>
      <w:r>
        <w:rPr>
          <w:rFonts w:ascii="Arial" w:eastAsia="Arial" w:hAnsi="Arial" w:cs="Arial"/>
          <w:color w:val="000000"/>
          <w:sz w:val="22"/>
          <w:szCs w:val="22"/>
        </w:rPr>
        <w:t>) for</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details on the User CVs screen, and the Manual Echo Alignment procedure</w:t>
      </w:r>
    </w:p>
    <w:p w:rsidR="00081924" w:rsidRDefault="002D0B0B">
      <w:pPr>
        <w:pStyle w:val="Standard"/>
        <w:autoSpaceDE w:val="0"/>
        <w:rPr>
          <w:rFonts w:ascii="Arial" w:eastAsia="Arial" w:hAnsi="Arial" w:cs="Arial"/>
          <w:color w:val="000000"/>
          <w:sz w:val="20"/>
          <w:szCs w:val="20"/>
        </w:rPr>
      </w:pPr>
      <w:r>
        <w:rPr>
          <w:rFonts w:ascii="Arial" w:eastAsia="Arial" w:hAnsi="Arial" w:cs="Arial"/>
          <w:color w:val="000000"/>
          <w:sz w:val="22"/>
          <w:szCs w:val="22"/>
        </w:rPr>
        <w:t xml:space="preserve">in the </w:t>
      </w:r>
      <w:r>
        <w:rPr>
          <w:rFonts w:ascii="Arial" w:eastAsia="Arial" w:hAnsi="Arial" w:cs="Arial"/>
          <w:b/>
          <w:bCs/>
          <w:color w:val="000000"/>
          <w:sz w:val="22"/>
          <w:szCs w:val="22"/>
        </w:rPr>
        <w:t xml:space="preserve">How Do I... </w:t>
      </w:r>
      <w:r>
        <w:rPr>
          <w:rFonts w:ascii="Arial" w:eastAsia="Arial" w:hAnsi="Arial" w:cs="Arial"/>
          <w:color w:val="000000"/>
          <w:sz w:val="22"/>
          <w:szCs w:val="22"/>
        </w:rPr>
        <w:t>section for details on how to perform manual alignment</w:t>
      </w:r>
      <w:r>
        <w:rPr>
          <w:rFonts w:ascii="Arial" w:eastAsia="Arial" w:hAnsi="Arial" w:cs="Arial"/>
          <w:color w:val="000000"/>
          <w:sz w:val="22"/>
          <w:szCs w:val="22"/>
        </w:rPr>
        <w:t>.</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There are several factors you should consider when using FGRET-RT:</w:t>
      </w:r>
    </w:p>
    <w:p w:rsidR="00081924" w:rsidRDefault="002D0B0B">
      <w:pPr>
        <w:pStyle w:val="Standard"/>
        <w:autoSpaceDE w:val="0"/>
        <w:rPr>
          <w:rFonts w:ascii="Arial" w:eastAsia="Arial" w:hAnsi="Arial" w:cs="Arial"/>
          <w:color w:val="000000"/>
          <w:sz w:val="20"/>
          <w:szCs w:val="20"/>
        </w:rPr>
      </w:pPr>
      <w:r>
        <w:rPr>
          <w:rFonts w:ascii="Arial" w:eastAsia="Arial" w:hAnsi="Arial" w:cs="Arial"/>
          <w:color w:val="000000"/>
          <w:sz w:val="22"/>
          <w:szCs w:val="22"/>
        </w:rPr>
        <w:t xml:space="preserve">• As in any </w:t>
      </w:r>
      <w:r>
        <w:rPr>
          <w:rFonts w:ascii="Arial" w:eastAsia="Arial" w:hAnsi="Arial" w:cs="Arial"/>
          <w:i/>
          <w:iCs/>
          <w:color w:val="000000"/>
          <w:sz w:val="22"/>
          <w:szCs w:val="22"/>
        </w:rPr>
        <w:t>i</w:t>
      </w:r>
      <w:r>
        <w:rPr>
          <w:rFonts w:ascii="Arial" w:eastAsia="Arial" w:hAnsi="Arial" w:cs="Arial"/>
          <w:color w:val="000000"/>
          <w:sz w:val="22"/>
          <w:szCs w:val="22"/>
        </w:rPr>
        <w:t>Drive RTCA prescription, only one location is prescribed.</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lastRenderedPageBreak/>
        <w:t>• Spatial SAT pulses are not allowed.</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0057F1"/>
          <w:sz w:val="32"/>
          <w:szCs w:val="32"/>
        </w:rPr>
      </w:pPr>
      <w:r>
        <w:rPr>
          <w:rFonts w:ascii="Arial" w:eastAsia="Arial" w:hAnsi="Arial" w:cs="Arial"/>
          <w:b/>
          <w:bCs/>
          <w:color w:val="0057F1"/>
          <w:sz w:val="32"/>
          <w:szCs w:val="32"/>
        </w:rPr>
        <w:t>High Resolution Spiral</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 xml:space="preserve">High Resolution Spiral (Hi-Res Spiral) has been </w:t>
      </w:r>
      <w:r>
        <w:rPr>
          <w:rFonts w:ascii="Arial" w:eastAsia="Arial" w:hAnsi="Arial" w:cs="Arial"/>
          <w:color w:val="000000"/>
          <w:sz w:val="22"/>
          <w:szCs w:val="22"/>
        </w:rPr>
        <w:t>developed to obtain high</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resolution images in ultra-fast scan times, in seconds and even</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milliseconds. This sequence is well suited for obtaining images of the</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coronary arteries.</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Hi-Res Spiral acquisitions can be performed in cardiac-gated or non-gated</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met</w:t>
      </w:r>
      <w:r>
        <w:rPr>
          <w:rFonts w:ascii="Arial" w:eastAsia="Arial" w:hAnsi="Arial" w:cs="Arial"/>
          <w:color w:val="000000"/>
          <w:sz w:val="22"/>
          <w:szCs w:val="22"/>
        </w:rPr>
        <w:t>hod. To perform a spiral sequence, either Spiral Gradient Echo (GRE) or</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Spiral Spoiled Gradient Echo (SPGR) is selected on the Pulse Sequence</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window. Selections on the Imaging Options window further define the type</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of data to be acquired.</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0057F1"/>
          <w:sz w:val="32"/>
          <w:szCs w:val="32"/>
        </w:rPr>
      </w:pPr>
      <w:r>
        <w:rPr>
          <w:rFonts w:ascii="Arial" w:eastAsia="Arial" w:hAnsi="Arial" w:cs="Arial"/>
          <w:b/>
          <w:bCs/>
          <w:color w:val="0057F1"/>
          <w:sz w:val="32"/>
          <w:szCs w:val="32"/>
        </w:rPr>
        <w:t xml:space="preserve">Real Time </w:t>
      </w:r>
      <w:r>
        <w:rPr>
          <w:rFonts w:ascii="Arial" w:eastAsia="Arial" w:hAnsi="Arial" w:cs="Arial"/>
          <w:b/>
          <w:bCs/>
          <w:color w:val="0057F1"/>
          <w:sz w:val="32"/>
          <w:szCs w:val="32"/>
        </w:rPr>
        <w:t>Spiral Imaging</w:t>
      </w:r>
    </w:p>
    <w:p w:rsidR="00081924" w:rsidRDefault="002D0B0B">
      <w:pPr>
        <w:pStyle w:val="Standard"/>
        <w:autoSpaceDE w:val="0"/>
        <w:rPr>
          <w:rFonts w:ascii="Arial" w:eastAsia="Arial" w:hAnsi="Arial" w:cs="Arial"/>
          <w:color w:val="000000"/>
          <w:sz w:val="20"/>
          <w:szCs w:val="20"/>
        </w:rPr>
      </w:pPr>
      <w:r>
        <w:rPr>
          <w:rFonts w:ascii="Arial" w:eastAsia="Arial" w:hAnsi="Arial" w:cs="Arial"/>
          <w:color w:val="000000"/>
          <w:sz w:val="22"/>
          <w:szCs w:val="22"/>
        </w:rPr>
        <w:t xml:space="preserve">Real Time Spiral Imaging is used with the </w:t>
      </w:r>
      <w:r>
        <w:rPr>
          <w:rFonts w:ascii="Arial" w:eastAsia="Arial" w:hAnsi="Arial" w:cs="Arial"/>
          <w:i/>
          <w:iCs/>
          <w:color w:val="000000"/>
          <w:sz w:val="22"/>
          <w:szCs w:val="22"/>
        </w:rPr>
        <w:t>i</w:t>
      </w:r>
      <w:r>
        <w:rPr>
          <w:rFonts w:ascii="Arial" w:eastAsia="Arial" w:hAnsi="Arial" w:cs="Arial"/>
          <w:color w:val="000000"/>
          <w:sz w:val="22"/>
          <w:szCs w:val="22"/>
        </w:rPr>
        <w:t>Drive Pro Plus Real Time</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Cardiac Acquisition (RTCA) imaging feature. Real Time Spiral acquisitions</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are defined by selecting either Spiral GRE or Spiral SPGR on the Pulse</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Sequence window and Real Tim</w:t>
      </w:r>
      <w:r>
        <w:rPr>
          <w:rFonts w:ascii="Arial" w:eastAsia="Arial" w:hAnsi="Arial" w:cs="Arial"/>
          <w:color w:val="000000"/>
          <w:sz w:val="22"/>
          <w:szCs w:val="22"/>
        </w:rPr>
        <w:t>e on the Imaging Options window. As in</w:t>
      </w:r>
    </w:p>
    <w:p w:rsidR="00081924" w:rsidRDefault="002D0B0B">
      <w:pPr>
        <w:pStyle w:val="Standard"/>
        <w:autoSpaceDE w:val="0"/>
        <w:rPr>
          <w:rFonts w:ascii="Arial" w:eastAsia="Arial" w:hAnsi="Arial" w:cs="Arial"/>
          <w:color w:val="000000"/>
          <w:sz w:val="20"/>
          <w:szCs w:val="20"/>
        </w:rPr>
      </w:pPr>
      <w:r>
        <w:rPr>
          <w:rFonts w:ascii="Arial" w:eastAsia="Arial" w:hAnsi="Arial" w:cs="Arial"/>
          <w:color w:val="000000"/>
          <w:sz w:val="22"/>
          <w:szCs w:val="22"/>
        </w:rPr>
        <w:t xml:space="preserve">any </w:t>
      </w:r>
      <w:r>
        <w:rPr>
          <w:rFonts w:ascii="Arial" w:eastAsia="Arial" w:hAnsi="Arial" w:cs="Arial"/>
          <w:i/>
          <w:iCs/>
          <w:color w:val="000000"/>
          <w:sz w:val="22"/>
          <w:szCs w:val="22"/>
        </w:rPr>
        <w:t>i</w:t>
      </w:r>
      <w:r>
        <w:rPr>
          <w:rFonts w:ascii="Arial" w:eastAsia="Arial" w:hAnsi="Arial" w:cs="Arial"/>
          <w:color w:val="000000"/>
          <w:sz w:val="22"/>
          <w:szCs w:val="22"/>
        </w:rPr>
        <w:t>Drive RTCA prescription, only one location is prescribed for this</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sequence.</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The following are key components of Real Time Spiral:</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 All coil types are allowed.</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 Cardiac Gating/Triggering is not allowed.</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 xml:space="preserve">– The </w:t>
      </w:r>
      <w:r>
        <w:rPr>
          <w:rFonts w:ascii="Arial" w:eastAsia="Arial" w:hAnsi="Arial" w:cs="Arial"/>
          <w:color w:val="000000"/>
          <w:sz w:val="22"/>
          <w:szCs w:val="22"/>
        </w:rPr>
        <w:t>Real Time Spiral frame-rate is typically described in frames per</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second (FPS) providing high-temporal resolution images exhibiting</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little or no motion in areas such as the heart.</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 Real Time Spiral images are of low spatial resolution, so this sequence</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 xml:space="preserve">is </w:t>
      </w:r>
      <w:r>
        <w:rPr>
          <w:rFonts w:ascii="Arial" w:eastAsia="Arial" w:hAnsi="Arial" w:cs="Arial"/>
          <w:color w:val="000000"/>
          <w:sz w:val="22"/>
          <w:szCs w:val="22"/>
        </w:rPr>
        <w:t>typically used for localization of anatomy.</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 The prescribed number of points affects the maximum number of arms</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allowed. Likewise, the number of arms affects the maximum number of</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points allowed.</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 The Imaging Option SSRF is available with Real Time Spira</w:t>
      </w:r>
      <w:r>
        <w:rPr>
          <w:rFonts w:ascii="Arial" w:eastAsia="Arial" w:hAnsi="Arial" w:cs="Arial"/>
          <w:color w:val="000000"/>
          <w:sz w:val="22"/>
          <w:szCs w:val="22"/>
        </w:rPr>
        <w:t>l.</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 SSRF can be used to suppress signal from fat. This can be</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especially useful for suppressing the fat that may interfere with</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visualization of the coronary arteries.</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DC2300"/>
          <w:sz w:val="30"/>
          <w:szCs w:val="30"/>
        </w:rPr>
      </w:pPr>
      <w:r>
        <w:rPr>
          <w:rFonts w:ascii="Arial" w:eastAsia="Arial" w:hAnsi="Arial" w:cs="Arial"/>
          <w:b/>
          <w:bCs/>
          <w:color w:val="0000FF"/>
          <w:sz w:val="30"/>
          <w:szCs w:val="30"/>
        </w:rPr>
        <w:t>iDrive Pro Plus</w:t>
      </w:r>
    </w:p>
    <w:p w:rsidR="00081924" w:rsidRDefault="002D0B0B">
      <w:pPr>
        <w:pStyle w:val="Standard"/>
        <w:autoSpaceDE w:val="0"/>
        <w:rPr>
          <w:rFonts w:ascii="Arial" w:eastAsia="Arial" w:hAnsi="Arial" w:cs="Arial"/>
          <w:color w:val="000000"/>
          <w:sz w:val="20"/>
          <w:szCs w:val="20"/>
        </w:rPr>
      </w:pPr>
      <w:r>
        <w:rPr>
          <w:rFonts w:ascii="Arial" w:eastAsia="Arial" w:hAnsi="Arial" w:cs="Arial"/>
          <w:i/>
          <w:iCs/>
          <w:color w:val="000000"/>
          <w:sz w:val="22"/>
          <w:szCs w:val="22"/>
        </w:rPr>
        <w:t>i</w:t>
      </w:r>
      <w:r>
        <w:rPr>
          <w:rFonts w:ascii="Arial" w:eastAsia="Arial" w:hAnsi="Arial" w:cs="Arial"/>
          <w:color w:val="000000"/>
          <w:sz w:val="22"/>
          <w:szCs w:val="22"/>
        </w:rPr>
        <w:t>Drive™ Pro Plus is an optional software package that provides you with a</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flexible environment for using real time imaging. This guide explains how to</w:t>
      </w:r>
    </w:p>
    <w:p w:rsidR="00081924" w:rsidRDefault="002D0B0B">
      <w:pPr>
        <w:pStyle w:val="Standard"/>
        <w:autoSpaceDE w:val="0"/>
        <w:rPr>
          <w:rFonts w:ascii="Arial" w:eastAsia="Arial" w:hAnsi="Arial" w:cs="Arial"/>
          <w:sz w:val="20"/>
          <w:szCs w:val="20"/>
        </w:rPr>
      </w:pPr>
      <w:r>
        <w:rPr>
          <w:rFonts w:ascii="Arial" w:eastAsia="Arial" w:hAnsi="Arial" w:cs="Arial"/>
          <w:sz w:val="22"/>
          <w:szCs w:val="22"/>
        </w:rPr>
        <w:t xml:space="preserve">image real time with </w:t>
      </w:r>
      <w:r>
        <w:rPr>
          <w:rFonts w:ascii="Arial" w:eastAsia="Arial" w:hAnsi="Arial" w:cs="Arial"/>
          <w:i/>
          <w:iCs/>
          <w:sz w:val="22"/>
          <w:szCs w:val="22"/>
        </w:rPr>
        <w:t>i</w:t>
      </w:r>
      <w:r>
        <w:rPr>
          <w:rFonts w:ascii="Arial" w:eastAsia="Arial" w:hAnsi="Arial" w:cs="Arial"/>
          <w:sz w:val="22"/>
          <w:szCs w:val="22"/>
        </w:rPr>
        <w:t>Drive Pro Plus. It provides key concepts regarding the</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 xml:space="preserve">acquisition, tools, and </w:t>
      </w:r>
      <w:r>
        <w:rPr>
          <w:rFonts w:ascii="Arial" w:eastAsia="Arial" w:hAnsi="Arial" w:cs="Arial"/>
          <w:sz w:val="22"/>
          <w:szCs w:val="22"/>
        </w:rPr>
        <w:t>image review options available.</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0000FF"/>
          <w:sz w:val="30"/>
          <w:szCs w:val="30"/>
        </w:rPr>
      </w:pPr>
      <w:r>
        <w:rPr>
          <w:rFonts w:ascii="Arial" w:eastAsia="Arial" w:hAnsi="Arial" w:cs="Arial"/>
          <w:b/>
          <w:bCs/>
          <w:color w:val="0000FF"/>
          <w:sz w:val="30"/>
          <w:szCs w:val="30"/>
        </w:rPr>
        <w:t>PROBE 3D Brain</w:t>
      </w:r>
    </w:p>
    <w:p w:rsidR="00081924" w:rsidRDefault="002D0B0B">
      <w:pPr>
        <w:pStyle w:val="Standard"/>
        <w:autoSpaceDE w:val="0"/>
        <w:rPr>
          <w:rFonts w:ascii="Arial" w:eastAsia="Arial" w:hAnsi="Arial" w:cs="Arial"/>
          <w:b/>
          <w:bCs/>
          <w:color w:val="000000"/>
          <w:sz w:val="22"/>
          <w:szCs w:val="22"/>
        </w:rPr>
      </w:pPr>
      <w:r>
        <w:rPr>
          <w:rFonts w:ascii="geinspirapitch, Arial, sans-ser" w:eastAsia="Arial" w:hAnsi="geinspirapitch, Arial, sans-ser" w:cs="Arial"/>
          <w:bCs/>
          <w:color w:val="000000"/>
          <w:sz w:val="22"/>
          <w:szCs w:val="22"/>
        </w:rPr>
        <w:t>Map metabolites in the brain from single voxel to 3D chemical shift imaging (CSI). Acquisition, processing and visualization are provided to help characterize brain lesions.</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DC2300"/>
          <w:sz w:val="30"/>
          <w:szCs w:val="30"/>
        </w:rPr>
      </w:pPr>
      <w:r>
        <w:rPr>
          <w:rFonts w:ascii="Arial" w:eastAsia="Arial" w:hAnsi="Arial" w:cs="Arial"/>
          <w:b/>
          <w:bCs/>
          <w:color w:val="DC2300"/>
          <w:sz w:val="30"/>
          <w:szCs w:val="30"/>
        </w:rPr>
        <w:t>Ultrashort TR</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DC2300"/>
          <w:sz w:val="30"/>
          <w:szCs w:val="30"/>
        </w:rPr>
      </w:pPr>
      <w:r>
        <w:rPr>
          <w:rFonts w:ascii="Arial" w:eastAsia="Arial" w:hAnsi="Arial" w:cs="Arial"/>
          <w:b/>
          <w:bCs/>
          <w:color w:val="DC2300"/>
          <w:sz w:val="30"/>
          <w:szCs w:val="30"/>
        </w:rPr>
        <w:t>T2 Breathhold</w:t>
      </w:r>
    </w:p>
    <w:p w:rsidR="00081924" w:rsidRDefault="002D0B0B">
      <w:pPr>
        <w:pStyle w:val="Standard"/>
        <w:autoSpaceDE w:val="0"/>
        <w:rPr>
          <w:rFonts w:ascii="Arial" w:eastAsia="Arial" w:hAnsi="Arial" w:cs="Arial"/>
          <w:b/>
          <w:bCs/>
          <w:color w:val="DC2300"/>
          <w:sz w:val="22"/>
          <w:szCs w:val="22"/>
        </w:rPr>
      </w:pPr>
      <w:r>
        <w:rPr>
          <w:rFonts w:ascii="Arial" w:eastAsia="Arial" w:hAnsi="Arial" w:cs="Arial"/>
          <w:b/>
          <w:bCs/>
          <w:color w:val="000000"/>
          <w:sz w:val="22"/>
          <w:szCs w:val="22"/>
        </w:rPr>
        <w:t> </w:t>
      </w:r>
      <w:r>
        <w:rPr>
          <w:rFonts w:ascii="Arial" w:eastAsia="Arial" w:hAnsi="Arial" w:cs="Arial"/>
          <w:bCs/>
          <w:color w:val="000000"/>
          <w:sz w:val="22"/>
          <w:szCs w:val="22"/>
        </w:rPr>
        <w:t>Use of breath-hold imaging with a rapid technique helps reduce image noise from respiratory or motion artifacts and enables higher patient throughput and easier examination of uncooperative, medically unstable, or claustrophobic patients.</w:t>
      </w:r>
    </w:p>
    <w:p w:rsidR="00081924" w:rsidRDefault="002D0B0B">
      <w:pPr>
        <w:pStyle w:val="Standard"/>
        <w:autoSpaceDE w:val="0"/>
        <w:rPr>
          <w:rFonts w:ascii="Arial" w:eastAsia="Arial" w:hAnsi="Arial" w:cs="Arial"/>
          <w:b/>
          <w:bCs/>
          <w:color w:val="DC2300"/>
          <w:sz w:val="22"/>
          <w:szCs w:val="22"/>
        </w:rPr>
      </w:pPr>
      <w:r>
        <w:rPr>
          <w:rFonts w:ascii="Arial" w:eastAsia="Arial" w:hAnsi="Arial" w:cs="Arial"/>
          <w:bCs/>
          <w:color w:val="000000"/>
          <w:sz w:val="22"/>
          <w:szCs w:val="22"/>
        </w:rPr>
        <w:t>The breath-hol</w:t>
      </w:r>
      <w:r>
        <w:rPr>
          <w:rFonts w:ascii="Arial" w:eastAsia="Arial" w:hAnsi="Arial" w:cs="Arial"/>
          <w:bCs/>
          <w:color w:val="000000"/>
          <w:sz w:val="22"/>
          <w:szCs w:val="22"/>
        </w:rPr>
        <w:t>d fast-recovery technique makes use of additional radio-frequency pulses after the final acquisition window to drive the recovery of longitudinal magnetization.</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0000FF"/>
          <w:sz w:val="30"/>
          <w:szCs w:val="30"/>
        </w:rPr>
      </w:pPr>
      <w:r>
        <w:rPr>
          <w:rFonts w:ascii="Arial" w:eastAsia="Arial" w:hAnsi="Arial" w:cs="Arial"/>
          <w:b/>
          <w:bCs/>
          <w:color w:val="0000FF"/>
          <w:sz w:val="30"/>
          <w:szCs w:val="30"/>
        </w:rPr>
        <w:t>SSFSE MRCP</w:t>
      </w:r>
    </w:p>
    <w:p w:rsidR="00081924" w:rsidRDefault="002D0B0B">
      <w:pPr>
        <w:pStyle w:val="Standard"/>
        <w:autoSpaceDE w:val="0"/>
        <w:rPr>
          <w:rFonts w:ascii="GEInspira" w:eastAsia="GEInspira" w:hAnsi="GEInspira" w:cs="GEInspira"/>
          <w:sz w:val="22"/>
          <w:szCs w:val="22"/>
        </w:rPr>
      </w:pPr>
      <w:r>
        <w:rPr>
          <w:rFonts w:ascii="GEInspira" w:eastAsia="GEInspira" w:hAnsi="GEInspira" w:cs="GEInspira"/>
          <w:color w:val="000000"/>
          <w:sz w:val="22"/>
          <w:szCs w:val="22"/>
        </w:rPr>
        <w:t>Single Shot Fast Spin Echo (SSFSE) and Single Shot Fast Spin Echo-Inversion Recove</w:t>
      </w:r>
      <w:r>
        <w:rPr>
          <w:rFonts w:ascii="GEInspira" w:eastAsia="GEInspira" w:hAnsi="GEInspira" w:cs="GEInspira"/>
          <w:color w:val="000000"/>
          <w:sz w:val="22"/>
          <w:szCs w:val="22"/>
        </w:rPr>
        <w:t xml:space="preserve">ry (SSFSE-IR) use an RF pulse </w:t>
      </w:r>
      <w:r>
        <w:rPr>
          <w:rFonts w:ascii="GEInspira" w:eastAsia="GEInspira" w:hAnsi="GEInspira" w:cs="GEInspira"/>
          <w:sz w:val="22"/>
          <w:szCs w:val="22"/>
        </w:rPr>
        <w:t>design that allows for significantly shorter echo spaces (ESP). The minimum TE no longer equates to the ESP.</w:t>
      </w:r>
    </w:p>
    <w:p w:rsidR="00081924" w:rsidRDefault="002D0B0B">
      <w:pPr>
        <w:pStyle w:val="Standard"/>
        <w:autoSpaceDE w:val="0"/>
        <w:rPr>
          <w:rFonts w:ascii="GEInspira" w:eastAsia="GEInspira" w:hAnsi="GEInspira" w:cs="GEInspira"/>
          <w:sz w:val="20"/>
          <w:szCs w:val="20"/>
        </w:rPr>
      </w:pPr>
      <w:r>
        <w:rPr>
          <w:rFonts w:ascii="GEInspira" w:eastAsia="GEInspira" w:hAnsi="GEInspira" w:cs="GEInspira"/>
          <w:sz w:val="22"/>
          <w:szCs w:val="22"/>
        </w:rPr>
        <w:t>The scan time for an SSFSE acquisition = (Acq rate + SAR delay) x (# of slices</w:t>
      </w:r>
      <w:r>
        <w:rPr>
          <w:rFonts w:ascii="GEInspira" w:eastAsia="GEInspira" w:hAnsi="GEInspira" w:cs="GEInspira"/>
          <w:sz w:val="20"/>
          <w:szCs w:val="20"/>
        </w:rPr>
        <w:t>).</w:t>
      </w:r>
    </w:p>
    <w:p w:rsidR="00081924" w:rsidRDefault="002D0B0B">
      <w:pPr>
        <w:pStyle w:val="Standard"/>
        <w:autoSpaceDE w:val="0"/>
        <w:rPr>
          <w:rFonts w:ascii="GEInspira" w:eastAsia="GEInspira" w:hAnsi="GEInspira" w:cs="GEInspira"/>
          <w:sz w:val="22"/>
          <w:szCs w:val="22"/>
        </w:rPr>
      </w:pPr>
      <w:r>
        <w:rPr>
          <w:rFonts w:ascii="GEInspira" w:eastAsia="GEInspira" w:hAnsi="GEInspira" w:cs="GEInspira"/>
          <w:sz w:val="22"/>
          <w:szCs w:val="22"/>
        </w:rPr>
        <w:t xml:space="preserve">• The Acquisition Rate is the </w:t>
      </w:r>
      <w:r>
        <w:rPr>
          <w:rFonts w:ascii="GEInspira" w:eastAsia="GEInspira" w:hAnsi="GEInspira" w:cs="GEInspira"/>
          <w:sz w:val="22"/>
          <w:szCs w:val="22"/>
        </w:rPr>
        <w:t>product of the ETL times the echo spacing.</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DC2300"/>
          <w:sz w:val="30"/>
          <w:szCs w:val="30"/>
        </w:rPr>
      </w:pPr>
      <w:r>
        <w:rPr>
          <w:rFonts w:ascii="Arial" w:eastAsia="Arial" w:hAnsi="Arial" w:cs="Arial"/>
          <w:b/>
          <w:bCs/>
          <w:color w:val="DC2300"/>
          <w:sz w:val="30"/>
          <w:szCs w:val="30"/>
        </w:rPr>
        <w:t>T1 Breathhold</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0000FF"/>
          <w:sz w:val="30"/>
          <w:szCs w:val="30"/>
        </w:rPr>
      </w:pPr>
      <w:r>
        <w:rPr>
          <w:rFonts w:ascii="Arial" w:eastAsia="Arial" w:hAnsi="Arial" w:cs="Arial"/>
          <w:b/>
          <w:bCs/>
          <w:color w:val="0000FF"/>
          <w:sz w:val="30"/>
          <w:szCs w:val="30"/>
        </w:rPr>
        <w:t>Line Scan Diffusion Imag</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A novel line scan diffusion imaging sequence (LSDI) is intro-</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duced. LSDl is inherently insensitive to motion artifacts and</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 xml:space="preserve">high quality diffusion maps of the brain </w:t>
      </w:r>
      <w:r>
        <w:rPr>
          <w:rFonts w:ascii="Arial" w:eastAsia="Arial" w:hAnsi="Arial" w:cs="Arial"/>
          <w:color w:val="000000"/>
          <w:sz w:val="22"/>
          <w:szCs w:val="22"/>
        </w:rPr>
        <w:t>can be obtained rap-</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idly without the use of head restraints or cardiac gating. Re-</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sults from a stroke study and abdominal diffusion images are</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presented. The results indicate that it is feasible to use the</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LSDl  technique  for  clinical evaluation  o</w:t>
      </w:r>
      <w:r>
        <w:rPr>
          <w:rFonts w:ascii="Arial" w:eastAsia="Arial" w:hAnsi="Arial" w:cs="Arial"/>
          <w:color w:val="000000"/>
          <w:sz w:val="22"/>
          <w:szCs w:val="22"/>
        </w:rPr>
        <w:t>f  acute  ischemic</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stroke.  In  contrast  to echo-planar diffusion imaging,  LSDl</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does not require modified gradient hardware and can be im-</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plemented on conventional scanners. Thus, LSDl should dra-</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 xml:space="preserve">matically increase the general availability of  </w:t>
      </w:r>
      <w:r>
        <w:rPr>
          <w:rFonts w:ascii="Arial" w:eastAsia="Arial" w:hAnsi="Arial" w:cs="Arial"/>
          <w:color w:val="000000"/>
          <w:sz w:val="22"/>
          <w:szCs w:val="22"/>
        </w:rPr>
        <w:t>robust clinical</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diffusion imaging.</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DC2300"/>
          <w:sz w:val="30"/>
          <w:szCs w:val="30"/>
        </w:rPr>
      </w:pPr>
      <w:r>
        <w:rPr>
          <w:rFonts w:ascii="Arial" w:eastAsia="Arial" w:hAnsi="Arial" w:cs="Arial"/>
          <w:b/>
          <w:bCs/>
          <w:color w:val="DC2300"/>
          <w:sz w:val="30"/>
          <w:szCs w:val="30"/>
        </w:rPr>
        <w:lastRenderedPageBreak/>
        <w:t>Image Filter</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DC2300"/>
          <w:sz w:val="30"/>
          <w:szCs w:val="30"/>
        </w:rPr>
      </w:pPr>
      <w:r>
        <w:rPr>
          <w:rFonts w:ascii="Arial" w:eastAsia="Arial" w:hAnsi="Arial" w:cs="Arial"/>
          <w:b/>
          <w:bCs/>
          <w:color w:val="DC2300"/>
          <w:sz w:val="30"/>
          <w:szCs w:val="30"/>
        </w:rPr>
        <w:t>ACGD Plus</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DC2300"/>
          <w:sz w:val="30"/>
          <w:szCs w:val="30"/>
        </w:rPr>
      </w:pPr>
      <w:r>
        <w:rPr>
          <w:rFonts w:ascii="Arial" w:eastAsia="Arial" w:hAnsi="Arial" w:cs="Arial"/>
          <w:b/>
          <w:bCs/>
          <w:color w:val="DC2300"/>
          <w:sz w:val="30"/>
          <w:szCs w:val="30"/>
        </w:rPr>
        <w:t>Probe 3D Prostate</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0000FF"/>
          <w:sz w:val="30"/>
          <w:szCs w:val="30"/>
        </w:rPr>
      </w:pPr>
      <w:r>
        <w:rPr>
          <w:rFonts w:ascii="Arial" w:eastAsia="Arial" w:hAnsi="Arial" w:cs="Arial"/>
          <w:b/>
          <w:bCs/>
          <w:color w:val="0000FF"/>
          <w:sz w:val="30"/>
          <w:szCs w:val="30"/>
        </w:rPr>
        <w:t>Fluoro- triggered MRA</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Fluoro Trigger is an option available for Fluoro Triggered Magnetic</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Resonance Angiography (FT MRA) imaging. This option must be used in</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 xml:space="preserve">order to </w:t>
      </w:r>
      <w:r>
        <w:rPr>
          <w:rFonts w:ascii="Arial" w:eastAsia="Arial" w:hAnsi="Arial" w:cs="Arial"/>
          <w:sz w:val="22"/>
          <w:szCs w:val="22"/>
        </w:rPr>
        <w:t>perform a FT MRA sequence.</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0000FF"/>
          <w:sz w:val="30"/>
          <w:szCs w:val="30"/>
        </w:rPr>
      </w:pPr>
      <w:r>
        <w:rPr>
          <w:rFonts w:ascii="Arial" w:eastAsia="Arial" w:hAnsi="Arial" w:cs="Arial"/>
          <w:b/>
          <w:bCs/>
          <w:color w:val="0000FF"/>
          <w:sz w:val="30"/>
          <w:szCs w:val="30"/>
        </w:rPr>
        <w:t>MRCP3</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An axial or coronal MR Cholangiogram (MRCP) scan can be acquired with</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a 3D FIESTA pulse sequence. This sequence provides enhanced contrast</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and temporal resolution for imaging of the bile ducts. Figure 5-5 shows an</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image o</w:t>
      </w:r>
      <w:r>
        <w:rPr>
          <w:rFonts w:ascii="Arial" w:eastAsia="Arial" w:hAnsi="Arial" w:cs="Arial"/>
          <w:sz w:val="22"/>
          <w:szCs w:val="22"/>
        </w:rPr>
        <w:t>f the bile ducts acquired with a 3D FIESTA sequence. Table 5-7</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gives you a brief look at an example protocol. The parameters may vary</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depending on your needs.</w:t>
      </w:r>
    </w:p>
    <w:p w:rsidR="00081924" w:rsidRDefault="00081924">
      <w:pPr>
        <w:pStyle w:val="Standard"/>
        <w:autoSpaceDE w:val="0"/>
        <w:rPr>
          <w:rFonts w:ascii="Arial" w:eastAsia="Arial" w:hAnsi="Arial" w:cs="Arial"/>
          <w:sz w:val="22"/>
          <w:szCs w:val="22"/>
        </w:rPr>
      </w:pPr>
    </w:p>
    <w:p w:rsidR="00081924" w:rsidRDefault="00081924">
      <w:pPr>
        <w:pStyle w:val="Standard"/>
        <w:autoSpaceDE w:val="0"/>
        <w:rPr>
          <w:rFonts w:ascii="Arial" w:eastAsia="Arial" w:hAnsi="Arial" w:cs="Arial"/>
          <w:sz w:val="22"/>
          <w:szCs w:val="22"/>
        </w:rPr>
      </w:pPr>
    </w:p>
    <w:p w:rsidR="00081924" w:rsidRDefault="00081924">
      <w:pPr>
        <w:pStyle w:val="Standard"/>
        <w:autoSpaceDE w:val="0"/>
        <w:rPr>
          <w:rFonts w:ascii="Arial" w:eastAsia="Arial" w:hAnsi="Arial" w:cs="Arial"/>
          <w:color w:val="FF3366"/>
          <w:sz w:val="22"/>
          <w:szCs w:val="22"/>
        </w:rPr>
      </w:pPr>
    </w:p>
    <w:p w:rsidR="00081924" w:rsidRDefault="002D0B0B">
      <w:pPr>
        <w:pStyle w:val="Standard"/>
        <w:autoSpaceDE w:val="0"/>
        <w:rPr>
          <w:rFonts w:ascii="Arial" w:eastAsia="Arial" w:hAnsi="Arial" w:cs="Arial"/>
          <w:b/>
          <w:bCs/>
          <w:color w:val="FF0000"/>
          <w:sz w:val="30"/>
          <w:szCs w:val="30"/>
        </w:rPr>
      </w:pPr>
      <w:r>
        <w:rPr>
          <w:rFonts w:ascii="Arial" w:eastAsia="Arial" w:hAnsi="Arial" w:cs="Arial"/>
          <w:b/>
          <w:bCs/>
          <w:color w:val="FF0000"/>
          <w:sz w:val="30"/>
          <w:szCs w:val="30"/>
        </w:rPr>
        <w:t>PSIR</w:t>
      </w:r>
    </w:p>
    <w:p w:rsidR="00081924" w:rsidRDefault="00081924">
      <w:pPr>
        <w:pStyle w:val="Standard"/>
        <w:autoSpaceDE w:val="0"/>
        <w:rPr>
          <w:rFonts w:ascii="Arial" w:eastAsia="Arial" w:hAnsi="Arial" w:cs="Arial"/>
          <w:b/>
          <w:bCs/>
          <w:color w:val="0000FF"/>
          <w:sz w:val="30"/>
          <w:szCs w:val="30"/>
        </w:rPr>
      </w:pPr>
    </w:p>
    <w:p w:rsidR="00081924" w:rsidRDefault="00081924">
      <w:pPr>
        <w:pStyle w:val="Standard"/>
        <w:autoSpaceDE w:val="0"/>
        <w:rPr>
          <w:rFonts w:ascii="Arial" w:eastAsia="Arial" w:hAnsi="Arial" w:cs="Arial"/>
          <w:b/>
          <w:bCs/>
          <w:color w:val="0000FF"/>
          <w:sz w:val="30"/>
          <w:szCs w:val="30"/>
        </w:rPr>
      </w:pPr>
    </w:p>
    <w:p w:rsidR="00081924" w:rsidRDefault="00081924">
      <w:pPr>
        <w:pStyle w:val="Standard"/>
        <w:autoSpaceDE w:val="0"/>
        <w:rPr>
          <w:rFonts w:ascii="Arial" w:eastAsia="Arial" w:hAnsi="Arial" w:cs="Arial"/>
          <w:b/>
          <w:bCs/>
          <w:color w:val="0000FF"/>
          <w:sz w:val="30"/>
          <w:szCs w:val="30"/>
        </w:rPr>
      </w:pPr>
    </w:p>
    <w:p w:rsidR="00081924" w:rsidRDefault="002D0B0B">
      <w:pPr>
        <w:pStyle w:val="Standard"/>
        <w:autoSpaceDE w:val="0"/>
        <w:rPr>
          <w:rFonts w:ascii="Arial" w:eastAsia="Arial" w:hAnsi="Arial" w:cs="Arial"/>
          <w:b/>
          <w:bCs/>
          <w:color w:val="0000FF"/>
          <w:sz w:val="30"/>
          <w:szCs w:val="30"/>
        </w:rPr>
      </w:pPr>
      <w:r>
        <w:rPr>
          <w:rFonts w:ascii="Arial" w:eastAsia="Arial" w:hAnsi="Arial" w:cs="Arial"/>
          <w:b/>
          <w:bCs/>
          <w:color w:val="0000FF"/>
          <w:sz w:val="30"/>
          <w:szCs w:val="30"/>
        </w:rPr>
        <w:t>Dynamic R1</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Dynamic R1 can be used with a 3D FSE pulse sequence to</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 xml:space="preserve">increase the SNR </w:t>
      </w:r>
      <w:r>
        <w:rPr>
          <w:rFonts w:ascii="Arial" w:eastAsia="Arial" w:hAnsi="Arial" w:cs="Arial"/>
          <w:color w:val="000000"/>
          <w:sz w:val="22"/>
          <w:szCs w:val="22"/>
        </w:rPr>
        <w:t>for acquiring large FOV images. If during</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manual prescan, the R1 of the imaging volume is less than 6,</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consider using Dynamic R1.</w:t>
      </w:r>
    </w:p>
    <w:p w:rsidR="00081924" w:rsidRDefault="00081924">
      <w:pPr>
        <w:pStyle w:val="Standard"/>
        <w:autoSpaceDE w:val="0"/>
        <w:rPr>
          <w:rFonts w:ascii="Arial" w:eastAsia="Arial" w:hAnsi="Arial" w:cs="Arial"/>
          <w:b/>
          <w:bCs/>
          <w:color w:val="0000FF"/>
          <w:sz w:val="30"/>
          <w:szCs w:val="30"/>
        </w:rPr>
      </w:pPr>
    </w:p>
    <w:p w:rsidR="00081924" w:rsidRDefault="00081924">
      <w:pPr>
        <w:pStyle w:val="Standard"/>
        <w:autoSpaceDE w:val="0"/>
        <w:rPr>
          <w:rFonts w:ascii="Arial" w:eastAsia="Arial" w:hAnsi="Arial" w:cs="Arial"/>
          <w:b/>
          <w:bCs/>
          <w:color w:val="0000FF"/>
          <w:sz w:val="30"/>
          <w:szCs w:val="30"/>
        </w:rPr>
      </w:pPr>
    </w:p>
    <w:p w:rsidR="00081924" w:rsidRDefault="002D0B0B">
      <w:pPr>
        <w:pStyle w:val="Standard"/>
        <w:autoSpaceDE w:val="0"/>
        <w:rPr>
          <w:rFonts w:ascii="Arial" w:eastAsia="Arial" w:hAnsi="Arial" w:cs="Arial"/>
          <w:b/>
          <w:bCs/>
          <w:color w:val="0000FF"/>
          <w:sz w:val="30"/>
          <w:szCs w:val="30"/>
        </w:rPr>
      </w:pPr>
      <w:r>
        <w:rPr>
          <w:rFonts w:ascii="Arial" w:eastAsia="Arial" w:hAnsi="Arial" w:cs="Arial"/>
          <w:b/>
          <w:bCs/>
          <w:color w:val="0000FF"/>
          <w:sz w:val="30"/>
          <w:szCs w:val="30"/>
        </w:rPr>
        <w:t>Fiesta 2D</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The Fast Imaging Employing STeady-state Acquisition (FIESTA) is a fully</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 xml:space="preserve">balanced steady-state coherent imaging </w:t>
      </w:r>
      <w:r>
        <w:rPr>
          <w:rFonts w:ascii="Arial" w:eastAsia="Arial" w:hAnsi="Arial" w:cs="Arial"/>
          <w:sz w:val="22"/>
          <w:szCs w:val="22"/>
        </w:rPr>
        <w:t>pulse sequence designed to produce</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high signal-to-noise ratio (SNR) images at very short sequence times (TRs).</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This chapter explains the pulsing components and timing factors directly related</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lastRenderedPageBreak/>
        <w:t>to the 2D FIESTA imaging pulse sequence. It also explains the co</w:t>
      </w:r>
      <w:r>
        <w:rPr>
          <w:rFonts w:ascii="Arial" w:eastAsia="Arial" w:hAnsi="Arial" w:cs="Arial"/>
          <w:sz w:val="22"/>
          <w:szCs w:val="22"/>
        </w:rPr>
        <w:t>ncepts and the</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step-by-step instructions to help you learn how to:</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 Optimize 2D FIESTA Images</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 Prescribe a 2D FIESTA Sequence</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In addition, this chapter answers the following questions:</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1. What is FIESTA?</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2. When would I use a 2D FIESTA pulse sequence?</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3.</w:t>
      </w:r>
      <w:r>
        <w:rPr>
          <w:rFonts w:ascii="Arial" w:eastAsia="Arial" w:hAnsi="Arial" w:cs="Arial"/>
          <w:sz w:val="22"/>
          <w:szCs w:val="22"/>
        </w:rPr>
        <w:t xml:space="preserve"> What are the imaging characteristics of a 2D FIESTA pulse sequence?</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4. Which imaging options can be used with a 2D FIESTA pulse sequence?</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5. What are some applications for the 2D FIESTA sequence?</w:t>
      </w:r>
    </w:p>
    <w:p w:rsidR="00081924" w:rsidRDefault="00081924">
      <w:pPr>
        <w:pStyle w:val="Standard"/>
        <w:autoSpaceDE w:val="0"/>
        <w:rPr>
          <w:rFonts w:ascii="Arial" w:eastAsia="Arial" w:hAnsi="Arial" w:cs="Arial"/>
          <w:b/>
          <w:bCs/>
          <w:color w:val="0000FF"/>
          <w:sz w:val="30"/>
          <w:szCs w:val="30"/>
        </w:rPr>
      </w:pPr>
    </w:p>
    <w:p w:rsidR="00081924" w:rsidRDefault="00081924">
      <w:pPr>
        <w:pStyle w:val="Standard"/>
        <w:autoSpaceDE w:val="0"/>
        <w:rPr>
          <w:rFonts w:ascii="Arial" w:eastAsia="Arial" w:hAnsi="Arial" w:cs="Arial"/>
          <w:b/>
          <w:bCs/>
          <w:color w:val="0000FF"/>
          <w:sz w:val="30"/>
          <w:szCs w:val="30"/>
        </w:rPr>
      </w:pPr>
    </w:p>
    <w:p w:rsidR="00081924" w:rsidRDefault="002D0B0B">
      <w:pPr>
        <w:pStyle w:val="Standard"/>
        <w:autoSpaceDE w:val="0"/>
        <w:rPr>
          <w:rFonts w:ascii="Arial" w:eastAsia="Arial" w:hAnsi="Arial" w:cs="Arial"/>
          <w:b/>
          <w:bCs/>
          <w:color w:val="0000FF"/>
          <w:sz w:val="30"/>
          <w:szCs w:val="30"/>
        </w:rPr>
      </w:pPr>
      <w:r>
        <w:rPr>
          <w:rFonts w:ascii="Arial" w:eastAsia="Arial" w:hAnsi="Arial" w:cs="Arial"/>
          <w:b/>
          <w:bCs/>
          <w:color w:val="0000FF"/>
          <w:sz w:val="30"/>
          <w:szCs w:val="30"/>
        </w:rPr>
        <w:t>Fiesta 3D</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The Fast Imaging Employing STeady-state Acquisi</w:t>
      </w:r>
      <w:r>
        <w:rPr>
          <w:rFonts w:ascii="Arial" w:eastAsia="Arial" w:hAnsi="Arial" w:cs="Arial"/>
          <w:color w:val="000000"/>
          <w:sz w:val="22"/>
          <w:szCs w:val="22"/>
        </w:rPr>
        <w:t>tion (FIESTA) sequence</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is a fully balanced steady-state coherent imaging pulse sequence designed</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to produce high SNR images at very short TRs. The pulse sequence uses</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fully balanced gradients to re-phase the transverse magnetization at the</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end of each TR i</w:t>
      </w:r>
      <w:r>
        <w:rPr>
          <w:rFonts w:ascii="Arial" w:eastAsia="Arial" w:hAnsi="Arial" w:cs="Arial"/>
          <w:sz w:val="22"/>
          <w:szCs w:val="22"/>
        </w:rPr>
        <w:t>nterval. For very short TR sequences, the resulting signal</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intensity is independent of TR and related to (T2/T1). More importantly, the</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short TRs are essential to maintain spin phase coherence. Phase</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coherence is required to maintain coherent transverse ma</w:t>
      </w:r>
      <w:r>
        <w:rPr>
          <w:rFonts w:ascii="Arial" w:eastAsia="Arial" w:hAnsi="Arial" w:cs="Arial"/>
          <w:sz w:val="22"/>
          <w:szCs w:val="22"/>
        </w:rPr>
        <w:t>gnetization and</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eliminate artifacts generated by magnetic susceptibility induced phase</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shifts. Thus, the advantages of FIESTA can only be realized with very short</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TR where (TR &lt;&lt; T2) and (TR &lt;&lt; 1/b) where b is the local frequency shift</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caused by inhomogene</w:t>
      </w:r>
      <w:r>
        <w:rPr>
          <w:rFonts w:ascii="Arial" w:eastAsia="Arial" w:hAnsi="Arial" w:cs="Arial"/>
          <w:sz w:val="22"/>
          <w:szCs w:val="22"/>
        </w:rPr>
        <w:t>ity.</w:t>
      </w:r>
    </w:p>
    <w:p w:rsidR="00081924" w:rsidRDefault="002D0B0B">
      <w:pPr>
        <w:pStyle w:val="Standard"/>
        <w:autoSpaceDE w:val="0"/>
        <w:rPr>
          <w:rFonts w:ascii="Arial" w:eastAsia="Arial" w:hAnsi="Arial" w:cs="Arial"/>
          <w:sz w:val="20"/>
          <w:szCs w:val="20"/>
        </w:rPr>
      </w:pPr>
      <w:r>
        <w:rPr>
          <w:rFonts w:ascii="Arial" w:eastAsia="Arial" w:hAnsi="Arial" w:cs="Arial"/>
          <w:b/>
          <w:bCs/>
          <w:sz w:val="22"/>
          <w:szCs w:val="22"/>
        </w:rPr>
        <w:t xml:space="preserve">NOTE: </w:t>
      </w:r>
      <w:r>
        <w:rPr>
          <w:rFonts w:ascii="Arial" w:eastAsia="Arial" w:hAnsi="Arial" w:cs="Arial"/>
          <w:sz w:val="22"/>
          <w:szCs w:val="22"/>
        </w:rPr>
        <w:t>&lt;&lt; indicates “much less than”.</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Tissue contrast is generated based on the ratio of the spin-spin relaxation</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time (T2) and the spin-lattice relaxation time (T1). Hence, the pulse</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 xml:space="preserve">sequence accentuates the contrast of spins with high T2/T1 ratios </w:t>
      </w:r>
      <w:r>
        <w:rPr>
          <w:rFonts w:ascii="Arial" w:eastAsia="Arial" w:hAnsi="Arial" w:cs="Arial"/>
          <w:sz w:val="22"/>
          <w:szCs w:val="22"/>
        </w:rPr>
        <w:t>(such as</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cerebral-spinal fluid, water, and fat) while suppressing signal from tissues</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with low T2/T1 ratios (such as muscle and myocardium).</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The 3D FIESTA sequence can be used for whole body imaging and can be</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used in clinical applications that benefit fro</w:t>
      </w:r>
      <w:r>
        <w:rPr>
          <w:rFonts w:ascii="Arial" w:eastAsia="Arial" w:hAnsi="Arial" w:cs="Arial"/>
          <w:sz w:val="22"/>
          <w:szCs w:val="22"/>
        </w:rPr>
        <w:t>m the differentiation of contrast</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between tissues of low T2/T1 ratios (low signal intensity) and high T2/T1</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ratios (high signal intensity). The 3D FIESTA technique can be useful for,</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but not limited to, imaging structures in motion such as abdominal imagin</w:t>
      </w:r>
      <w:r>
        <w:rPr>
          <w:rFonts w:ascii="Arial" w:eastAsia="Arial" w:hAnsi="Arial" w:cs="Arial"/>
          <w:sz w:val="22"/>
          <w:szCs w:val="22"/>
        </w:rPr>
        <w:t>g</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of the bile ducts or for rapid acquisition of static structures with high spatial</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resolution such as the cochlea or joint imaging.</w:t>
      </w:r>
    </w:p>
    <w:p w:rsidR="00081924" w:rsidRDefault="00081924">
      <w:pPr>
        <w:pStyle w:val="Standard"/>
        <w:autoSpaceDE w:val="0"/>
        <w:rPr>
          <w:rFonts w:ascii="Arial" w:eastAsia="Arial" w:hAnsi="Arial" w:cs="Arial"/>
          <w:b/>
          <w:bCs/>
          <w:color w:val="0000FF"/>
          <w:sz w:val="30"/>
          <w:szCs w:val="30"/>
        </w:rPr>
      </w:pPr>
    </w:p>
    <w:p w:rsidR="00081924" w:rsidRDefault="00081924">
      <w:pPr>
        <w:pStyle w:val="Standard"/>
        <w:autoSpaceDE w:val="0"/>
        <w:rPr>
          <w:rFonts w:ascii="Arial" w:eastAsia="Arial" w:hAnsi="Arial" w:cs="Arial"/>
          <w:b/>
          <w:bCs/>
          <w:color w:val="0000FF"/>
          <w:sz w:val="30"/>
          <w:szCs w:val="30"/>
        </w:rPr>
      </w:pPr>
    </w:p>
    <w:p w:rsidR="00081924" w:rsidRDefault="002D0B0B">
      <w:pPr>
        <w:pStyle w:val="Standard"/>
        <w:autoSpaceDE w:val="0"/>
        <w:rPr>
          <w:rFonts w:ascii="Arial" w:eastAsia="Arial" w:hAnsi="Arial" w:cs="Arial"/>
          <w:b/>
          <w:bCs/>
          <w:color w:val="FF0000"/>
          <w:sz w:val="30"/>
          <w:szCs w:val="30"/>
        </w:rPr>
      </w:pPr>
      <w:r>
        <w:rPr>
          <w:rFonts w:ascii="Arial" w:eastAsia="Arial" w:hAnsi="Arial" w:cs="Arial"/>
          <w:b/>
          <w:bCs/>
          <w:color w:val="FF0000"/>
          <w:sz w:val="30"/>
          <w:szCs w:val="30"/>
        </w:rPr>
        <w:t>Delayed Enhancement</w:t>
      </w:r>
    </w:p>
    <w:p w:rsidR="00081924" w:rsidRDefault="002D0B0B">
      <w:pPr>
        <w:pStyle w:val="Standard"/>
        <w:autoSpaceDE w:val="0"/>
        <w:rPr>
          <w:rFonts w:ascii="Arial" w:eastAsia="Arial" w:hAnsi="Arial" w:cs="Arial"/>
          <w:b/>
          <w:bCs/>
          <w:color w:val="0000FF"/>
          <w:sz w:val="22"/>
          <w:szCs w:val="22"/>
        </w:rPr>
      </w:pPr>
      <w:r>
        <w:rPr>
          <w:rFonts w:ascii="Arial" w:eastAsia="Arial" w:hAnsi="Arial" w:cs="Arial"/>
          <w:bCs/>
          <w:color w:val="000000"/>
          <w:sz w:val="22"/>
          <w:szCs w:val="22"/>
        </w:rPr>
        <w:t>On delayed enhancement MR images, scarring or fibrosis appears as an area of high signal intensity t</w:t>
      </w:r>
      <w:r>
        <w:rPr>
          <w:rFonts w:ascii="Arial" w:eastAsia="Arial" w:hAnsi="Arial" w:cs="Arial"/>
          <w:bCs/>
          <w:color w:val="000000"/>
          <w:sz w:val="22"/>
          <w:szCs w:val="22"/>
        </w:rPr>
        <w:t>hat is typically subendocardial or transmural in a coronary artery distribution.</w:t>
      </w:r>
    </w:p>
    <w:p w:rsidR="00081924" w:rsidRDefault="002D0B0B">
      <w:pPr>
        <w:pStyle w:val="Textbody"/>
        <w:autoSpaceDE w:val="0"/>
        <w:rPr>
          <w:rFonts w:ascii="Arial" w:eastAsia="Arial" w:hAnsi="Arial" w:cs="Arial"/>
          <w:b/>
          <w:bCs/>
          <w:color w:val="0000FF"/>
          <w:sz w:val="30"/>
          <w:szCs w:val="30"/>
        </w:rPr>
      </w:pPr>
      <w:bookmarkStart w:id="2" w:name="p-10"/>
      <w:bookmarkEnd w:id="2"/>
      <w:r>
        <w:rPr>
          <w:rFonts w:ascii="Arial" w:eastAsia="Arial" w:hAnsi="Arial" w:cs="Arial"/>
          <w:bCs/>
          <w:color w:val="000000"/>
          <w:sz w:val="22"/>
          <w:szCs w:val="22"/>
        </w:rPr>
        <w:t>The technique for delayed enhancement MR imaging involves intravenous infusion of gadolinium chelate contrast material (0.1–0.2 mmol/kg) followed 10–30 minutes later by a car</w:t>
      </w:r>
      <w:r>
        <w:rPr>
          <w:rFonts w:ascii="Arial" w:eastAsia="Arial" w:hAnsi="Arial" w:cs="Arial"/>
          <w:bCs/>
          <w:color w:val="000000"/>
          <w:sz w:val="22"/>
          <w:szCs w:val="22"/>
        </w:rPr>
        <w:t xml:space="preserve">diac-gated T1-weighted pulse sequence. Imaging too early (eg, less than 5 minutes after the initial contrast material injection) results in reduced contrast difference between infarcted and normal myocardium because insufficient contrast material has been </w:t>
      </w:r>
      <w:r>
        <w:rPr>
          <w:rFonts w:ascii="Arial" w:eastAsia="Arial" w:hAnsi="Arial" w:cs="Arial"/>
          <w:bCs/>
          <w:color w:val="000000"/>
          <w:sz w:val="22"/>
          <w:szCs w:val="22"/>
        </w:rPr>
        <w:t>washed out of the normal myocardium. This can lead to overestimation of the infarcted region (</w:t>
      </w:r>
      <w:bookmarkStart w:id="3" w:name="xref-ref-2-11"/>
      <w:bookmarkEnd w:id="3"/>
      <w:r w:rsidR="00081924">
        <w:rPr>
          <w:rFonts w:ascii="Arial" w:eastAsia="Arial" w:hAnsi="Arial" w:cs="Arial"/>
          <w:b/>
          <w:bCs/>
          <w:color w:val="0000FF"/>
          <w:sz w:val="30"/>
          <w:szCs w:val="30"/>
        </w:rPr>
        <w:fldChar w:fldCharType="begin"/>
      </w:r>
      <w:r w:rsidR="00081924">
        <w:rPr>
          <w:rFonts w:ascii="Arial" w:eastAsia="Arial" w:hAnsi="Arial" w:cs="Arial"/>
          <w:b/>
          <w:bCs/>
          <w:color w:val="0000FF"/>
          <w:sz w:val="30"/>
          <w:szCs w:val="30"/>
        </w:rPr>
        <w:instrText xml:space="preserve"> HYPERLINK  "http://radiographics.highwire.org/content/26/3/795.full#ref-2" </w:instrText>
      </w:r>
      <w:r w:rsidR="00081924">
        <w:rPr>
          <w:rFonts w:ascii="Arial" w:eastAsia="Arial" w:hAnsi="Arial" w:cs="Arial"/>
          <w:b/>
          <w:bCs/>
          <w:color w:val="0000FF"/>
          <w:sz w:val="30"/>
          <w:szCs w:val="30"/>
        </w:rPr>
        <w:fldChar w:fldCharType="separate"/>
      </w:r>
      <w:r>
        <w:rPr>
          <w:rFonts w:ascii="Arial" w:eastAsia="Arial" w:hAnsi="Arial" w:cs="Arial"/>
          <w:bCs/>
          <w:color w:val="202088"/>
          <w:sz w:val="22"/>
          <w:szCs w:val="22"/>
          <w:u w:val="single"/>
        </w:rPr>
        <w:t>2</w:t>
      </w:r>
      <w:r w:rsidR="00081924">
        <w:rPr>
          <w:rFonts w:ascii="Arial" w:eastAsia="Arial" w:hAnsi="Arial" w:cs="Arial"/>
          <w:b/>
          <w:bCs/>
          <w:color w:val="0000FF"/>
          <w:sz w:val="30"/>
          <w:szCs w:val="30"/>
        </w:rPr>
        <w:fldChar w:fldCharType="end"/>
      </w:r>
      <w:r>
        <w:rPr>
          <w:rFonts w:ascii="Arial" w:eastAsia="Arial" w:hAnsi="Arial" w:cs="Arial"/>
          <w:bCs/>
          <w:color w:val="000000"/>
          <w:sz w:val="22"/>
          <w:szCs w:val="22"/>
        </w:rPr>
        <w:t xml:space="preserve">). However, imaging too late (eg, more than 30 minutes after initial contrast </w:t>
      </w:r>
      <w:r>
        <w:rPr>
          <w:rFonts w:ascii="Arial" w:eastAsia="Arial" w:hAnsi="Arial" w:cs="Arial"/>
          <w:bCs/>
          <w:color w:val="000000"/>
          <w:sz w:val="22"/>
          <w:szCs w:val="22"/>
        </w:rPr>
        <w:t>material injection) may result in excessive washout of the contrast agent from the infarcted tissue and poor signal-to-noise ratio.</w:t>
      </w:r>
    </w:p>
    <w:p w:rsidR="00081924" w:rsidRDefault="002D0B0B">
      <w:pPr>
        <w:pStyle w:val="Textbody"/>
        <w:rPr>
          <w:rFonts w:ascii="Arial" w:hAnsi="Arial"/>
          <w:color w:val="202088"/>
          <w:sz w:val="22"/>
          <w:szCs w:val="22"/>
        </w:rPr>
      </w:pPr>
      <w:bookmarkStart w:id="4" w:name="p-11"/>
      <w:bookmarkEnd w:id="4"/>
      <w:r>
        <w:rPr>
          <w:rFonts w:ascii="Arial" w:hAnsi="Arial"/>
          <w:color w:val="000000"/>
          <w:sz w:val="22"/>
          <w:szCs w:val="22"/>
        </w:rPr>
        <w:lastRenderedPageBreak/>
        <w:t xml:space="preserve">The typical pulse sequence for myocardial delayed enhancement is a segmented inversion-recovery–prepared fast gradient-echo </w:t>
      </w:r>
      <w:r>
        <w:rPr>
          <w:rFonts w:ascii="Arial" w:hAnsi="Arial"/>
          <w:color w:val="000000"/>
          <w:sz w:val="22"/>
          <w:szCs w:val="22"/>
        </w:rPr>
        <w:t>sequence. Imaging occurs over nine to 12 heartbeats, in a breath hold. In patients who have difficulty holding their breath, navigator-assisted free-breathing techniques can be used without breath holding.</w:t>
      </w:r>
    </w:p>
    <w:p w:rsidR="00081924" w:rsidRDefault="00081924">
      <w:pPr>
        <w:pStyle w:val="Standard"/>
        <w:autoSpaceDE w:val="0"/>
        <w:rPr>
          <w:rFonts w:ascii="Arial" w:eastAsia="Arial" w:hAnsi="Arial" w:cs="Arial"/>
          <w:b/>
          <w:bCs/>
          <w:color w:val="0000FF"/>
          <w:sz w:val="22"/>
          <w:szCs w:val="22"/>
        </w:rPr>
      </w:pPr>
    </w:p>
    <w:p w:rsidR="00081924" w:rsidRDefault="00081924">
      <w:pPr>
        <w:pStyle w:val="Standard"/>
        <w:autoSpaceDE w:val="0"/>
        <w:rPr>
          <w:rFonts w:ascii="Arial" w:eastAsia="Arial" w:hAnsi="Arial" w:cs="Arial"/>
          <w:b/>
          <w:bCs/>
          <w:color w:val="0000FF"/>
          <w:sz w:val="30"/>
          <w:szCs w:val="30"/>
        </w:rPr>
      </w:pPr>
    </w:p>
    <w:p w:rsidR="00081924" w:rsidRDefault="00081924">
      <w:pPr>
        <w:pStyle w:val="Standard"/>
        <w:autoSpaceDE w:val="0"/>
        <w:rPr>
          <w:rFonts w:ascii="Arial" w:eastAsia="Arial" w:hAnsi="Arial" w:cs="Arial"/>
          <w:b/>
          <w:bCs/>
          <w:color w:val="0000FF"/>
          <w:sz w:val="30"/>
          <w:szCs w:val="30"/>
        </w:rPr>
      </w:pPr>
    </w:p>
    <w:p w:rsidR="00081924" w:rsidRDefault="002D0B0B">
      <w:pPr>
        <w:pStyle w:val="Standard"/>
        <w:autoSpaceDE w:val="0"/>
        <w:rPr>
          <w:rFonts w:ascii="Arial" w:eastAsia="Arial" w:hAnsi="Arial" w:cs="Arial"/>
          <w:b/>
          <w:bCs/>
          <w:color w:val="0000FF"/>
          <w:sz w:val="30"/>
          <w:szCs w:val="30"/>
        </w:rPr>
      </w:pPr>
      <w:r>
        <w:rPr>
          <w:rFonts w:ascii="Arial" w:eastAsia="Arial" w:hAnsi="Arial" w:cs="Arial"/>
          <w:b/>
          <w:bCs/>
          <w:color w:val="0000FF"/>
          <w:sz w:val="30"/>
          <w:szCs w:val="30"/>
        </w:rPr>
        <w:t>Asset</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Array Spatial Sensitivity Encoding Techni</w:t>
      </w:r>
      <w:r>
        <w:rPr>
          <w:rFonts w:ascii="Arial" w:eastAsia="Arial" w:hAnsi="Arial" w:cs="Arial"/>
          <w:color w:val="000000"/>
          <w:sz w:val="22"/>
          <w:szCs w:val="22"/>
        </w:rPr>
        <w:t>que (ASSET) is an option that</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enables faster scanning when using the Torso Phased Array (PA) coil. It is</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designed to achieve shorter breath-held acquisitions, thus making it easier</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 xml:space="preserve">for your patients experiencing difficulty holding their breath for long </w:t>
      </w:r>
      <w:r>
        <w:rPr>
          <w:rFonts w:ascii="Arial" w:eastAsia="Arial" w:hAnsi="Arial" w:cs="Arial"/>
          <w:sz w:val="22"/>
          <w:szCs w:val="22"/>
        </w:rPr>
        <w:t>periods</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of time.</w:t>
      </w:r>
    </w:p>
    <w:p w:rsidR="00081924" w:rsidRDefault="00081924">
      <w:pPr>
        <w:pStyle w:val="Standard"/>
        <w:autoSpaceDE w:val="0"/>
        <w:rPr>
          <w:rFonts w:ascii="Arial" w:eastAsia="Arial" w:hAnsi="Arial" w:cs="Arial"/>
          <w:b/>
          <w:bCs/>
          <w:color w:val="0000FF"/>
          <w:sz w:val="30"/>
          <w:szCs w:val="30"/>
        </w:rPr>
      </w:pPr>
    </w:p>
    <w:p w:rsidR="00081924" w:rsidRDefault="00081924">
      <w:pPr>
        <w:pStyle w:val="Standard"/>
        <w:autoSpaceDE w:val="0"/>
        <w:rPr>
          <w:rFonts w:ascii="Arial" w:eastAsia="Arial" w:hAnsi="Arial" w:cs="Arial"/>
          <w:b/>
          <w:bCs/>
          <w:color w:val="FF0000"/>
          <w:sz w:val="30"/>
          <w:szCs w:val="30"/>
        </w:rPr>
      </w:pPr>
    </w:p>
    <w:p w:rsidR="00081924" w:rsidRDefault="002D0B0B">
      <w:pPr>
        <w:pStyle w:val="Standard"/>
        <w:autoSpaceDE w:val="0"/>
        <w:rPr>
          <w:rFonts w:ascii="Arial" w:eastAsia="Arial" w:hAnsi="Arial" w:cs="Arial"/>
          <w:b/>
          <w:bCs/>
          <w:color w:val="FF0000"/>
          <w:sz w:val="30"/>
          <w:szCs w:val="30"/>
        </w:rPr>
      </w:pPr>
      <w:r>
        <w:rPr>
          <w:rFonts w:ascii="Arial" w:eastAsia="Arial" w:hAnsi="Arial" w:cs="Arial"/>
          <w:b/>
          <w:bCs/>
          <w:color w:val="FF0000"/>
          <w:sz w:val="30"/>
          <w:szCs w:val="30"/>
        </w:rPr>
        <w:t>ProbePRESS</w:t>
      </w:r>
    </w:p>
    <w:p w:rsidR="00081924" w:rsidRDefault="002D0B0B">
      <w:pPr>
        <w:pStyle w:val="Heading1"/>
        <w:autoSpaceDE w:val="0"/>
        <w:rPr>
          <w:rFonts w:ascii="Arial" w:eastAsia="Arial" w:hAnsi="Arial" w:cs="Arial"/>
          <w:color w:val="000000"/>
          <w:sz w:val="22"/>
          <w:szCs w:val="22"/>
        </w:rPr>
      </w:pPr>
      <w:r>
        <w:rPr>
          <w:rFonts w:ascii="Arial" w:eastAsia="Arial" w:hAnsi="Arial" w:cs="Arial"/>
          <w:color w:val="000000"/>
          <w:sz w:val="22"/>
          <w:szCs w:val="22"/>
        </w:rPr>
        <w:t>PROBE - Allows up to an Entire Brain Evaluation</w:t>
      </w:r>
    </w:p>
    <w:p w:rsidR="00081924" w:rsidRDefault="00081924">
      <w:pPr>
        <w:pStyle w:val="Textbody"/>
        <w:rPr>
          <w:rFonts w:ascii="Arial" w:hAnsi="Arial"/>
          <w:color w:val="000000"/>
          <w:sz w:val="22"/>
          <w:szCs w:val="22"/>
        </w:rPr>
      </w:pPr>
    </w:p>
    <w:p w:rsidR="00081924" w:rsidRDefault="002D0B0B">
      <w:pPr>
        <w:pStyle w:val="Textbody"/>
        <w:widowControl/>
        <w:spacing w:after="0"/>
        <w:rPr>
          <w:rFonts w:ascii="Arial" w:hAnsi="Arial"/>
          <w:color w:val="000000"/>
          <w:sz w:val="22"/>
          <w:szCs w:val="22"/>
        </w:rPr>
      </w:pPr>
      <w:r>
        <w:rPr>
          <w:rFonts w:ascii="Arial" w:hAnsi="Arial"/>
          <w:color w:val="000000"/>
          <w:sz w:val="22"/>
          <w:szCs w:val="22"/>
        </w:rPr>
        <w:t xml:space="preserve">From single pixel thru 3D whole brain test, MR Spectroscopy allows multi-voxel evaluation of the entire brain to help characterize lesions. PROBE 3D CSI Software is an addition </w:t>
      </w:r>
      <w:r>
        <w:rPr>
          <w:rFonts w:ascii="Arial" w:hAnsi="Arial"/>
          <w:color w:val="000000"/>
          <w:sz w:val="22"/>
          <w:szCs w:val="22"/>
        </w:rPr>
        <w:t>to the PROBE 2000 package that enables 3D Multi-Voxel Proton Spectroscopy.</w:t>
      </w:r>
    </w:p>
    <w:p w:rsidR="00081924" w:rsidRDefault="002D0B0B">
      <w:pPr>
        <w:pStyle w:val="Textbody"/>
        <w:autoSpaceDE w:val="0"/>
        <w:rPr>
          <w:rFonts w:ascii="Arial, sans-serif" w:eastAsia="Arial" w:hAnsi="Arial, sans-serif" w:cs="Arial"/>
          <w:b/>
          <w:bCs/>
          <w:color w:val="333333"/>
          <w:szCs w:val="22"/>
        </w:rPr>
      </w:pPr>
      <w:r>
        <w:rPr>
          <w:rFonts w:ascii="Arial, sans-serif" w:eastAsia="Arial" w:hAnsi="Arial, sans-serif" w:cs="Arial"/>
          <w:b/>
          <w:bCs/>
          <w:color w:val="333333"/>
          <w:szCs w:val="22"/>
        </w:rPr>
        <w:t>3D Multi-Voxel capabilities provide a significant enhancement to a standard Proton Spectroscopy by enabling improved anatomic coverage, SNR and resolution. PROBE is fast and easy to</w:t>
      </w:r>
      <w:r>
        <w:rPr>
          <w:rFonts w:ascii="Arial, sans-serif" w:eastAsia="Arial" w:hAnsi="Arial, sans-serif" w:cs="Arial"/>
          <w:b/>
          <w:bCs/>
          <w:color w:val="333333"/>
          <w:szCs w:val="22"/>
        </w:rPr>
        <w:t xml:space="preserve"> use, producing hi-resolution spectra in as little as 10 minutes.</w:t>
      </w:r>
    </w:p>
    <w:p w:rsidR="00081924" w:rsidRDefault="002D0B0B">
      <w:pPr>
        <w:pStyle w:val="Textbody"/>
        <w:widowControl/>
        <w:spacing w:after="0"/>
        <w:rPr>
          <w:rFonts w:ascii="Arial, sans-serif" w:hAnsi="Arial, sans-serif" w:hint="eastAsia"/>
          <w:color w:val="333333"/>
        </w:rPr>
      </w:pPr>
      <w:r>
        <w:rPr>
          <w:rFonts w:ascii="Arial, sans-serif" w:hAnsi="Arial, sans-serif"/>
          <w:color w:val="333333"/>
        </w:rPr>
        <w:t xml:space="preserve">Parametric metabolite maps can be created and then overlaid over the anatomical MR images for improved diagnostic confidence. Spectroscopy image processing can be performed on the operators </w:t>
      </w:r>
      <w:r>
        <w:rPr>
          <w:rFonts w:ascii="Arial, sans-serif" w:hAnsi="Arial, sans-serif"/>
          <w:color w:val="333333"/>
        </w:rPr>
        <w:t>console or on an Advantage Windows workstation.</w:t>
      </w:r>
    </w:p>
    <w:p w:rsidR="00081924" w:rsidRDefault="002D0B0B">
      <w:pPr>
        <w:pStyle w:val="Textbody"/>
      </w:pPr>
      <w:r>
        <w:br/>
      </w:r>
    </w:p>
    <w:p w:rsidR="00081924" w:rsidRDefault="00081924">
      <w:pPr>
        <w:pStyle w:val="Standard"/>
        <w:autoSpaceDE w:val="0"/>
        <w:rPr>
          <w:rFonts w:ascii="Arial" w:eastAsia="Arial" w:hAnsi="Arial" w:cs="Arial"/>
          <w:b/>
          <w:bCs/>
          <w:color w:val="0000FF"/>
          <w:sz w:val="30"/>
          <w:szCs w:val="30"/>
        </w:rPr>
      </w:pPr>
    </w:p>
    <w:p w:rsidR="00081924" w:rsidRDefault="00081924">
      <w:pPr>
        <w:pStyle w:val="Standard"/>
        <w:autoSpaceDE w:val="0"/>
        <w:rPr>
          <w:rFonts w:ascii="Arial" w:eastAsia="Arial" w:hAnsi="Arial" w:cs="Arial"/>
          <w:b/>
          <w:bCs/>
          <w:color w:val="0000FF"/>
          <w:sz w:val="30"/>
          <w:szCs w:val="30"/>
        </w:rPr>
      </w:pPr>
    </w:p>
    <w:p w:rsidR="00081924" w:rsidRDefault="002D0B0B">
      <w:pPr>
        <w:pStyle w:val="Standard"/>
        <w:autoSpaceDE w:val="0"/>
        <w:rPr>
          <w:rFonts w:ascii="Arial" w:eastAsia="Arial" w:hAnsi="Arial" w:cs="Arial"/>
          <w:b/>
          <w:bCs/>
          <w:color w:val="FF0000"/>
          <w:sz w:val="30"/>
          <w:szCs w:val="30"/>
        </w:rPr>
      </w:pPr>
      <w:r>
        <w:rPr>
          <w:rFonts w:ascii="Arial" w:eastAsia="Arial" w:hAnsi="Arial" w:cs="Arial"/>
          <w:b/>
          <w:bCs/>
          <w:color w:val="FF0000"/>
          <w:sz w:val="30"/>
          <w:szCs w:val="30"/>
        </w:rPr>
        <w:t>CREATIV</w:t>
      </w:r>
    </w:p>
    <w:p w:rsidR="00081924" w:rsidRDefault="00081924">
      <w:pPr>
        <w:pStyle w:val="Standard"/>
        <w:autoSpaceDE w:val="0"/>
        <w:rPr>
          <w:rFonts w:ascii="Arial" w:eastAsia="Arial" w:hAnsi="Arial" w:cs="Arial"/>
          <w:b/>
          <w:bCs/>
          <w:color w:val="0000FF"/>
          <w:sz w:val="30"/>
          <w:szCs w:val="30"/>
        </w:rPr>
      </w:pPr>
    </w:p>
    <w:p w:rsidR="00081924" w:rsidRDefault="00081924">
      <w:pPr>
        <w:pStyle w:val="Standard"/>
        <w:autoSpaceDE w:val="0"/>
        <w:rPr>
          <w:rFonts w:ascii="Arial" w:eastAsia="Arial" w:hAnsi="Arial" w:cs="Arial"/>
          <w:b/>
          <w:bCs/>
          <w:color w:val="0000FF"/>
          <w:sz w:val="30"/>
          <w:szCs w:val="30"/>
        </w:rPr>
      </w:pPr>
    </w:p>
    <w:p w:rsidR="00081924" w:rsidRDefault="00081924">
      <w:pPr>
        <w:pStyle w:val="Standard"/>
        <w:autoSpaceDE w:val="0"/>
        <w:rPr>
          <w:rFonts w:ascii="Arial" w:eastAsia="Arial" w:hAnsi="Arial" w:cs="Arial"/>
          <w:b/>
          <w:bCs/>
          <w:color w:val="0000FF"/>
          <w:sz w:val="30"/>
          <w:szCs w:val="30"/>
        </w:rPr>
      </w:pPr>
    </w:p>
    <w:p w:rsidR="00081924" w:rsidRDefault="002D0B0B">
      <w:pPr>
        <w:pStyle w:val="Standard"/>
        <w:autoSpaceDE w:val="0"/>
        <w:rPr>
          <w:rFonts w:ascii="Arial" w:eastAsia="Arial" w:hAnsi="Arial" w:cs="Arial"/>
          <w:b/>
          <w:bCs/>
          <w:color w:val="0000FF"/>
          <w:sz w:val="30"/>
          <w:szCs w:val="30"/>
        </w:rPr>
      </w:pPr>
      <w:r>
        <w:rPr>
          <w:rFonts w:ascii="Arial" w:eastAsia="Arial" w:hAnsi="Arial" w:cs="Arial"/>
          <w:b/>
          <w:bCs/>
          <w:color w:val="0000FF"/>
          <w:sz w:val="30"/>
          <w:szCs w:val="30"/>
        </w:rPr>
        <w:t>Navigator</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Navigator is a cardiac option that enables you to perform navigated,</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free-breathing, coronary artery acquisitions. The Navigator Imaging Option</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is used with a 3D enhanced Fast Gradien</w:t>
      </w:r>
      <w:r>
        <w:rPr>
          <w:rFonts w:ascii="Arial" w:eastAsia="Arial" w:hAnsi="Arial" w:cs="Arial"/>
          <w:sz w:val="22"/>
          <w:szCs w:val="22"/>
        </w:rPr>
        <w:t>t Echo (GRE) pulse sequence to</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acquire the images.</w:t>
      </w:r>
    </w:p>
    <w:p w:rsidR="00081924" w:rsidRDefault="00081924">
      <w:pPr>
        <w:pStyle w:val="Standard"/>
        <w:autoSpaceDE w:val="0"/>
        <w:rPr>
          <w:rFonts w:ascii="Arial" w:eastAsia="Arial" w:hAnsi="Arial" w:cs="Arial"/>
          <w:b/>
          <w:bCs/>
          <w:color w:val="0000FF"/>
          <w:sz w:val="30"/>
          <w:szCs w:val="30"/>
        </w:rPr>
      </w:pPr>
    </w:p>
    <w:p w:rsidR="00081924" w:rsidRDefault="00081924">
      <w:pPr>
        <w:pStyle w:val="Standard"/>
        <w:autoSpaceDE w:val="0"/>
        <w:rPr>
          <w:rFonts w:ascii="Arial" w:eastAsia="Arial" w:hAnsi="Arial" w:cs="Arial"/>
          <w:b/>
          <w:bCs/>
          <w:color w:val="0000FF"/>
          <w:sz w:val="30"/>
          <w:szCs w:val="30"/>
        </w:rPr>
      </w:pPr>
    </w:p>
    <w:p w:rsidR="00081924" w:rsidRDefault="002D0B0B">
      <w:pPr>
        <w:pStyle w:val="Standard"/>
        <w:autoSpaceDE w:val="0"/>
        <w:rPr>
          <w:rFonts w:ascii="Arial" w:eastAsia="Arial" w:hAnsi="Arial" w:cs="Arial"/>
          <w:b/>
          <w:bCs/>
          <w:color w:val="0000FF"/>
          <w:sz w:val="30"/>
          <w:szCs w:val="30"/>
        </w:rPr>
      </w:pPr>
      <w:r>
        <w:rPr>
          <w:rFonts w:ascii="Arial" w:eastAsia="Arial" w:hAnsi="Arial" w:cs="Arial"/>
          <w:b/>
          <w:bCs/>
          <w:color w:val="0000FF"/>
          <w:sz w:val="30"/>
          <w:szCs w:val="30"/>
        </w:rPr>
        <w:t>Diffusion Tensor</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lastRenderedPageBreak/>
        <w:t>Diffusion Tensor Imaging (DTI) is the newest addition to the Echo Planar</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pulse sequence family. It is used to visualize the white matter fiber tracts in</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 xml:space="preserve">the central nervous system (CNS) </w:t>
      </w:r>
      <w:r>
        <w:rPr>
          <w:rFonts w:ascii="Arial" w:eastAsia="Arial" w:hAnsi="Arial" w:cs="Arial"/>
          <w:sz w:val="22"/>
          <w:szCs w:val="22"/>
        </w:rPr>
        <w:t>and provides information on molecular</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diffusion of biological tissues.</w:t>
      </w:r>
    </w:p>
    <w:p w:rsidR="00081924" w:rsidRDefault="00081924">
      <w:pPr>
        <w:pStyle w:val="Standard"/>
        <w:autoSpaceDE w:val="0"/>
        <w:rPr>
          <w:rFonts w:ascii="Arial" w:eastAsia="Arial" w:hAnsi="Arial" w:cs="Arial"/>
          <w:b/>
          <w:bCs/>
          <w:color w:val="0000FF"/>
          <w:sz w:val="30"/>
          <w:szCs w:val="30"/>
        </w:rPr>
      </w:pPr>
    </w:p>
    <w:p w:rsidR="00081924" w:rsidRDefault="00081924">
      <w:pPr>
        <w:pStyle w:val="Standard"/>
        <w:autoSpaceDE w:val="0"/>
        <w:rPr>
          <w:rFonts w:ascii="Arial" w:eastAsia="Arial" w:hAnsi="Arial" w:cs="Arial"/>
          <w:b/>
          <w:bCs/>
          <w:color w:val="0000FF"/>
          <w:sz w:val="30"/>
          <w:szCs w:val="30"/>
        </w:rPr>
      </w:pPr>
    </w:p>
    <w:p w:rsidR="00081924" w:rsidRDefault="002D0B0B">
      <w:pPr>
        <w:pStyle w:val="Standard"/>
        <w:autoSpaceDE w:val="0"/>
        <w:rPr>
          <w:rFonts w:ascii="Arial" w:eastAsia="Arial" w:hAnsi="Arial" w:cs="Arial"/>
          <w:b/>
          <w:bCs/>
          <w:color w:val="0000FF"/>
          <w:sz w:val="30"/>
          <w:szCs w:val="30"/>
        </w:rPr>
      </w:pPr>
      <w:r>
        <w:rPr>
          <w:rFonts w:ascii="Arial" w:eastAsia="Arial" w:hAnsi="Arial" w:cs="Arial"/>
          <w:b/>
          <w:bCs/>
          <w:color w:val="0000FF"/>
          <w:sz w:val="30"/>
          <w:szCs w:val="30"/>
        </w:rPr>
        <w:t>3DFRFSE</w:t>
      </w:r>
    </w:p>
    <w:p w:rsidR="00081924" w:rsidRDefault="002D0B0B">
      <w:pPr>
        <w:pStyle w:val="Standard"/>
        <w:autoSpaceDE w:val="0"/>
        <w:rPr>
          <w:rFonts w:ascii="GEInspira" w:eastAsia="GEInspira" w:hAnsi="GEInspira" w:cs="GEInspira"/>
          <w:sz w:val="22"/>
          <w:szCs w:val="22"/>
        </w:rPr>
      </w:pPr>
      <w:r>
        <w:rPr>
          <w:rFonts w:ascii="GEInspira" w:eastAsia="GEInspira" w:hAnsi="GEInspira" w:cs="GEInspira"/>
          <w:color w:val="000000"/>
          <w:sz w:val="22"/>
          <w:szCs w:val="22"/>
        </w:rPr>
        <w:t xml:space="preserve">3D Fast Recovery Fast Spin Echo-Accelerated (FRFSE-XL) pulse sequence is built on the foundation of the 3D FSE </w:t>
      </w:r>
      <w:r>
        <w:rPr>
          <w:rFonts w:ascii="GEInspira" w:eastAsia="GEInspira" w:hAnsi="GEInspira" w:cs="GEInspira"/>
          <w:sz w:val="22"/>
          <w:szCs w:val="22"/>
        </w:rPr>
        <w:t xml:space="preserve">pulse sequence. It has been developed primarily to enable </w:t>
      </w:r>
      <w:r>
        <w:rPr>
          <w:rFonts w:ascii="GEInspira" w:eastAsia="GEInspira" w:hAnsi="GEInspira" w:cs="GEInspira"/>
          <w:sz w:val="22"/>
          <w:szCs w:val="22"/>
        </w:rPr>
        <w:t>high-resolution images for MR cholangiopancreatography (MRCP) studies.  The fast recovery feature is designed to enhance the intensity of fluids that have long T2 relaxation times, while using a shortened TR time. The shortened TR time makes the high resol</w:t>
      </w:r>
      <w:r>
        <w:rPr>
          <w:rFonts w:ascii="GEInspira" w:eastAsia="GEInspira" w:hAnsi="GEInspira" w:cs="GEInspira"/>
          <w:sz w:val="22"/>
          <w:szCs w:val="22"/>
        </w:rPr>
        <w:t>ution images practical.  A sequential view ordering scheme can be used with the 3D FRFSE-XL sequence. This acquisition mode is called the Single Shot mode. It fills an entire k</w:t>
      </w:r>
      <w:r>
        <w:rPr>
          <w:rFonts w:ascii="GEInspira" w:eastAsia="GEInspira" w:hAnsi="GEInspira" w:cs="GEInspira"/>
          <w:sz w:val="18"/>
          <w:szCs w:val="18"/>
        </w:rPr>
        <w:t xml:space="preserve">y </w:t>
      </w:r>
      <w:r>
        <w:rPr>
          <w:rFonts w:ascii="GEInspira" w:eastAsia="GEInspira" w:hAnsi="GEInspira" w:cs="GEInspira"/>
          <w:sz w:val="22"/>
          <w:szCs w:val="22"/>
        </w:rPr>
        <w:t>(phase) and k</w:t>
      </w:r>
      <w:r>
        <w:rPr>
          <w:rFonts w:ascii="GEInspira" w:eastAsia="GEInspira" w:hAnsi="GEInspira" w:cs="GEInspira"/>
          <w:sz w:val="18"/>
          <w:szCs w:val="18"/>
        </w:rPr>
        <w:t xml:space="preserve">x </w:t>
      </w:r>
      <w:r>
        <w:rPr>
          <w:rFonts w:ascii="GEInspira" w:eastAsia="GEInspira" w:hAnsi="GEInspira" w:cs="GEInspira"/>
          <w:sz w:val="22"/>
          <w:szCs w:val="22"/>
        </w:rPr>
        <w:t>(frequency) plane of k-space in a single shot for each value of</w:t>
      </w:r>
      <w:r>
        <w:rPr>
          <w:rFonts w:ascii="GEInspira" w:eastAsia="GEInspira" w:hAnsi="GEInspira" w:cs="GEInspira"/>
          <w:sz w:val="22"/>
          <w:szCs w:val="22"/>
        </w:rPr>
        <w:t xml:space="preserve"> k</w:t>
      </w:r>
      <w:r>
        <w:rPr>
          <w:rFonts w:ascii="GEInspira" w:eastAsia="GEInspira" w:hAnsi="GEInspira" w:cs="GEInspira"/>
          <w:sz w:val="18"/>
          <w:szCs w:val="18"/>
        </w:rPr>
        <w:t xml:space="preserve">z </w:t>
      </w:r>
      <w:r>
        <w:rPr>
          <w:rFonts w:ascii="GEInspira" w:eastAsia="GEInspira" w:hAnsi="GEInspira" w:cs="GEInspira"/>
          <w:sz w:val="22"/>
          <w:szCs w:val="22"/>
        </w:rPr>
        <w:t>(slice) and is not interleaved with k</w:t>
      </w:r>
      <w:r>
        <w:rPr>
          <w:rFonts w:ascii="GEInspira" w:eastAsia="GEInspira" w:hAnsi="GEInspira" w:cs="GEInspira"/>
          <w:sz w:val="18"/>
          <w:szCs w:val="18"/>
        </w:rPr>
        <w:t>z.</w:t>
      </w:r>
    </w:p>
    <w:p w:rsidR="00081924" w:rsidRDefault="00081924">
      <w:pPr>
        <w:pStyle w:val="Standard"/>
        <w:autoSpaceDE w:val="0"/>
        <w:rPr>
          <w:rFonts w:ascii="Arial" w:eastAsia="Arial" w:hAnsi="Arial" w:cs="Arial"/>
          <w:b/>
          <w:bCs/>
          <w:color w:val="0000FF"/>
          <w:sz w:val="30"/>
          <w:szCs w:val="30"/>
        </w:rPr>
      </w:pPr>
    </w:p>
    <w:p w:rsidR="00081924" w:rsidRDefault="00081924">
      <w:pPr>
        <w:pStyle w:val="Standard"/>
        <w:autoSpaceDE w:val="0"/>
        <w:rPr>
          <w:rFonts w:ascii="Arial" w:eastAsia="Arial" w:hAnsi="Arial" w:cs="Arial"/>
          <w:b/>
          <w:bCs/>
          <w:color w:val="0000FF"/>
          <w:sz w:val="30"/>
          <w:szCs w:val="30"/>
        </w:rPr>
      </w:pPr>
    </w:p>
    <w:p w:rsidR="00081924" w:rsidRDefault="002D0B0B">
      <w:pPr>
        <w:pStyle w:val="Standard"/>
        <w:autoSpaceDE w:val="0"/>
        <w:rPr>
          <w:rFonts w:ascii="Arial" w:eastAsia="Arial" w:hAnsi="Arial" w:cs="Arial"/>
          <w:b/>
          <w:bCs/>
          <w:color w:val="0000FF"/>
          <w:sz w:val="30"/>
          <w:szCs w:val="30"/>
        </w:rPr>
      </w:pPr>
      <w:r>
        <w:rPr>
          <w:rFonts w:ascii="Arial" w:eastAsia="Arial" w:hAnsi="Arial" w:cs="Arial"/>
          <w:b/>
          <w:bCs/>
          <w:color w:val="0000FF"/>
          <w:sz w:val="30"/>
          <w:szCs w:val="30"/>
        </w:rPr>
        <w:t>Asset Plus</w:t>
      </w:r>
    </w:p>
    <w:p w:rsidR="00081924" w:rsidRDefault="002D0B0B">
      <w:pPr>
        <w:pStyle w:val="Standard"/>
        <w:autoSpaceDE w:val="0"/>
        <w:rPr>
          <w:rFonts w:ascii="Arial" w:eastAsia="Arial" w:hAnsi="Arial" w:cs="Arial"/>
          <w:b/>
          <w:bCs/>
          <w:color w:val="0000FF"/>
          <w:sz w:val="30"/>
          <w:szCs w:val="30"/>
        </w:rPr>
      </w:pPr>
      <w:r>
        <w:rPr>
          <w:rFonts w:ascii="Arial" w:eastAsia="Arial" w:hAnsi="Arial" w:cs="Arial"/>
          <w:b/>
          <w:bCs/>
          <w:color w:val="0000FF"/>
          <w:sz w:val="30"/>
          <w:szCs w:val="30"/>
        </w:rPr>
        <w:t>(this isn't Plus)</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Array Spatial Sensitivity Encoding Technique (ASSET) is an option that</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enables faster scanning when using the Torso Phased Array (PA) coil. It is</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designed to achieve shorter breath-</w:t>
      </w:r>
      <w:r>
        <w:rPr>
          <w:rFonts w:ascii="Arial" w:eastAsia="Arial" w:hAnsi="Arial" w:cs="Arial"/>
          <w:sz w:val="22"/>
          <w:szCs w:val="22"/>
        </w:rPr>
        <w:t>held acquisitions, thus making it easier</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for your patients experiencing difficulty holding their breath for long periods</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of time.</w:t>
      </w:r>
    </w:p>
    <w:p w:rsidR="00081924" w:rsidRDefault="00081924">
      <w:pPr>
        <w:pStyle w:val="Standard"/>
        <w:autoSpaceDE w:val="0"/>
        <w:rPr>
          <w:rFonts w:ascii="Arial" w:eastAsia="Arial" w:hAnsi="Arial" w:cs="Arial"/>
          <w:b/>
          <w:bCs/>
          <w:color w:val="0000FF"/>
          <w:sz w:val="30"/>
          <w:szCs w:val="30"/>
        </w:rPr>
      </w:pPr>
    </w:p>
    <w:p w:rsidR="00081924" w:rsidRDefault="00081924">
      <w:pPr>
        <w:pStyle w:val="Standard"/>
        <w:autoSpaceDE w:val="0"/>
        <w:rPr>
          <w:rFonts w:ascii="Arial" w:eastAsia="Arial" w:hAnsi="Arial" w:cs="Arial"/>
          <w:b/>
          <w:bCs/>
          <w:color w:val="0000FF"/>
          <w:sz w:val="30"/>
          <w:szCs w:val="30"/>
        </w:rPr>
      </w:pPr>
    </w:p>
    <w:p w:rsidR="00081924" w:rsidRDefault="002D0B0B">
      <w:pPr>
        <w:pStyle w:val="Standard"/>
        <w:autoSpaceDE w:val="0"/>
        <w:rPr>
          <w:rFonts w:ascii="Arial" w:eastAsia="Arial" w:hAnsi="Arial" w:cs="Arial"/>
          <w:b/>
          <w:bCs/>
          <w:color w:val="FF0000"/>
          <w:sz w:val="30"/>
          <w:szCs w:val="30"/>
        </w:rPr>
      </w:pPr>
      <w:r>
        <w:rPr>
          <w:rFonts w:ascii="Arial" w:eastAsia="Arial" w:hAnsi="Arial" w:cs="Arial"/>
          <w:b/>
          <w:bCs/>
          <w:color w:val="FF0000"/>
          <w:sz w:val="30"/>
          <w:szCs w:val="30"/>
        </w:rPr>
        <w:t>Fat Water 2001</w:t>
      </w:r>
    </w:p>
    <w:p w:rsidR="00081924" w:rsidRDefault="00081924">
      <w:pPr>
        <w:pStyle w:val="Standard"/>
        <w:autoSpaceDE w:val="0"/>
        <w:rPr>
          <w:rFonts w:ascii="Arial" w:eastAsia="Arial" w:hAnsi="Arial" w:cs="Arial"/>
          <w:b/>
          <w:bCs/>
          <w:color w:val="0000FF"/>
          <w:sz w:val="30"/>
          <w:szCs w:val="30"/>
        </w:rPr>
      </w:pPr>
    </w:p>
    <w:p w:rsidR="00081924" w:rsidRDefault="00081924">
      <w:pPr>
        <w:pStyle w:val="Standard"/>
        <w:autoSpaceDE w:val="0"/>
        <w:rPr>
          <w:rFonts w:ascii="Arial" w:eastAsia="Arial" w:hAnsi="Arial" w:cs="Arial"/>
          <w:b/>
          <w:bCs/>
          <w:color w:val="0000FF"/>
          <w:sz w:val="30"/>
          <w:szCs w:val="30"/>
        </w:rPr>
      </w:pPr>
    </w:p>
    <w:p w:rsidR="00081924" w:rsidRDefault="00081924">
      <w:pPr>
        <w:pStyle w:val="Standard"/>
        <w:autoSpaceDE w:val="0"/>
        <w:rPr>
          <w:rFonts w:ascii="Arial" w:eastAsia="Arial" w:hAnsi="Arial" w:cs="Arial"/>
          <w:b/>
          <w:bCs/>
          <w:color w:val="0000FF"/>
          <w:sz w:val="30"/>
          <w:szCs w:val="30"/>
        </w:rPr>
      </w:pPr>
    </w:p>
    <w:p w:rsidR="00081924" w:rsidRDefault="002D0B0B">
      <w:pPr>
        <w:pStyle w:val="Standard"/>
        <w:autoSpaceDE w:val="0"/>
        <w:rPr>
          <w:rFonts w:ascii="Arial" w:eastAsia="Arial" w:hAnsi="Arial" w:cs="Arial"/>
          <w:b/>
          <w:bCs/>
          <w:color w:val="0000FF"/>
          <w:sz w:val="30"/>
          <w:szCs w:val="30"/>
        </w:rPr>
      </w:pPr>
      <w:r>
        <w:rPr>
          <w:rFonts w:ascii="Arial" w:eastAsia="Arial" w:hAnsi="Arial" w:cs="Arial"/>
          <w:b/>
          <w:bCs/>
          <w:color w:val="FF0000"/>
          <w:sz w:val="30"/>
          <w:szCs w:val="30"/>
        </w:rPr>
        <w:t>Rapid Frame</w:t>
      </w:r>
    </w:p>
    <w:p w:rsidR="00081924" w:rsidRDefault="00081924">
      <w:pPr>
        <w:pStyle w:val="Standard"/>
        <w:autoSpaceDE w:val="0"/>
        <w:rPr>
          <w:rFonts w:ascii="Arial" w:eastAsia="Arial" w:hAnsi="Arial" w:cs="Arial"/>
          <w:b/>
          <w:bCs/>
          <w:color w:val="0000FF"/>
          <w:sz w:val="30"/>
          <w:szCs w:val="30"/>
        </w:rPr>
      </w:pPr>
    </w:p>
    <w:p w:rsidR="00081924" w:rsidRDefault="00081924">
      <w:pPr>
        <w:pStyle w:val="Standard"/>
        <w:autoSpaceDE w:val="0"/>
        <w:rPr>
          <w:rFonts w:ascii="Arial" w:eastAsia="Arial" w:hAnsi="Arial" w:cs="Arial"/>
          <w:b/>
          <w:bCs/>
          <w:color w:val="0000FF"/>
          <w:sz w:val="30"/>
          <w:szCs w:val="30"/>
        </w:rPr>
      </w:pPr>
    </w:p>
    <w:p w:rsidR="00081924" w:rsidRDefault="00081924">
      <w:pPr>
        <w:pStyle w:val="Standard"/>
        <w:autoSpaceDE w:val="0"/>
        <w:rPr>
          <w:rFonts w:ascii="Arial" w:eastAsia="Arial" w:hAnsi="Arial" w:cs="Arial"/>
          <w:b/>
          <w:bCs/>
          <w:color w:val="0000FF"/>
          <w:sz w:val="30"/>
          <w:szCs w:val="30"/>
        </w:rPr>
      </w:pPr>
    </w:p>
    <w:p w:rsidR="00081924" w:rsidRDefault="002D0B0B">
      <w:pPr>
        <w:pStyle w:val="Standard"/>
        <w:autoSpaceDE w:val="0"/>
        <w:rPr>
          <w:rFonts w:ascii="Arial" w:eastAsia="Arial" w:hAnsi="Arial" w:cs="Arial"/>
          <w:b/>
          <w:bCs/>
          <w:color w:val="0000FF"/>
          <w:sz w:val="30"/>
          <w:szCs w:val="30"/>
        </w:rPr>
      </w:pPr>
      <w:r>
        <w:rPr>
          <w:rFonts w:ascii="Arial" w:eastAsia="Arial" w:hAnsi="Arial" w:cs="Arial"/>
          <w:b/>
          <w:bCs/>
          <w:color w:val="0000FF"/>
          <w:sz w:val="30"/>
          <w:szCs w:val="30"/>
        </w:rPr>
        <w:t>TRICKS</w:t>
      </w:r>
    </w:p>
    <w:p w:rsidR="00081924" w:rsidRDefault="002D0B0B">
      <w:pPr>
        <w:pStyle w:val="Standard"/>
        <w:autoSpaceDE w:val="0"/>
        <w:rPr>
          <w:rFonts w:ascii="GEInspira" w:eastAsia="GEInspira" w:hAnsi="GEInspira" w:cs="GEInspira"/>
          <w:color w:val="000000"/>
          <w:sz w:val="22"/>
          <w:szCs w:val="22"/>
        </w:rPr>
      </w:pPr>
      <w:r>
        <w:rPr>
          <w:rFonts w:ascii="GEInspira" w:eastAsia="GEInspira" w:hAnsi="GEInspira" w:cs="GEInspira"/>
          <w:color w:val="000000"/>
          <w:sz w:val="22"/>
          <w:szCs w:val="22"/>
        </w:rPr>
        <w:t>Elliptic Centric-TRICKS (Time Resolved Imaging of Contrast Kinetics) produces the following:</w:t>
      </w:r>
    </w:p>
    <w:p w:rsidR="00081924" w:rsidRDefault="002D0B0B">
      <w:pPr>
        <w:pStyle w:val="Standard"/>
        <w:autoSpaceDE w:val="0"/>
        <w:rPr>
          <w:rFonts w:ascii="GEInspira" w:eastAsia="GEInspira" w:hAnsi="GEInspira" w:cs="GEInspira"/>
          <w:sz w:val="22"/>
          <w:szCs w:val="22"/>
        </w:rPr>
      </w:pPr>
      <w:r>
        <w:rPr>
          <w:rFonts w:ascii="GEInspira" w:eastAsia="GEInspira" w:hAnsi="GEInspira" w:cs="GEInspira"/>
          <w:sz w:val="22"/>
          <w:szCs w:val="22"/>
        </w:rPr>
        <w:t>• CE MRA high spatial and temporal resolution images.</w:t>
      </w:r>
    </w:p>
    <w:p w:rsidR="00081924" w:rsidRDefault="002D0B0B">
      <w:pPr>
        <w:pStyle w:val="Standard"/>
        <w:autoSpaceDE w:val="0"/>
        <w:rPr>
          <w:rFonts w:ascii="GEInspira" w:eastAsia="GEInspira" w:hAnsi="GEInspira" w:cs="GEInspira"/>
          <w:sz w:val="22"/>
          <w:szCs w:val="22"/>
        </w:rPr>
      </w:pPr>
      <w:r>
        <w:rPr>
          <w:rFonts w:ascii="GEInspira" w:eastAsia="GEInspira" w:hAnsi="GEInspira" w:cs="GEInspira"/>
          <w:sz w:val="22"/>
          <w:szCs w:val="22"/>
        </w:rPr>
        <w:t>• A mask acquisition used to produce automatically subtracted source images.</w:t>
      </w:r>
    </w:p>
    <w:p w:rsidR="00081924" w:rsidRDefault="002D0B0B">
      <w:pPr>
        <w:pStyle w:val="Standard"/>
        <w:autoSpaceDE w:val="0"/>
        <w:rPr>
          <w:rFonts w:ascii="GEInspira" w:eastAsia="GEInspira" w:hAnsi="GEInspira" w:cs="GEInspira"/>
          <w:sz w:val="22"/>
          <w:szCs w:val="22"/>
        </w:rPr>
      </w:pPr>
      <w:r>
        <w:rPr>
          <w:rFonts w:ascii="GEInspira" w:eastAsia="GEInspira" w:hAnsi="GEInspira" w:cs="GEInspira"/>
          <w:sz w:val="22"/>
          <w:szCs w:val="22"/>
        </w:rPr>
        <w:t>• Collapsed images f</w:t>
      </w:r>
      <w:r>
        <w:rPr>
          <w:rFonts w:ascii="GEInspira" w:eastAsia="GEInspira" w:hAnsi="GEInspira" w:cs="GEInspira"/>
          <w:sz w:val="22"/>
          <w:szCs w:val="22"/>
        </w:rPr>
        <w:t>rom each temporal output phase.</w:t>
      </w:r>
    </w:p>
    <w:p w:rsidR="00081924" w:rsidRDefault="002D0B0B">
      <w:pPr>
        <w:pStyle w:val="Standard"/>
        <w:autoSpaceDE w:val="0"/>
        <w:rPr>
          <w:rFonts w:ascii="GEInspira" w:eastAsia="GEInspira" w:hAnsi="GEInspira" w:cs="GEInspira"/>
          <w:sz w:val="22"/>
          <w:szCs w:val="22"/>
        </w:rPr>
      </w:pPr>
      <w:r>
        <w:rPr>
          <w:rFonts w:ascii="GEInspira" w:eastAsia="GEInspira" w:hAnsi="GEInspira" w:cs="GEInspira"/>
          <w:sz w:val="22"/>
          <w:szCs w:val="22"/>
        </w:rPr>
        <w:t>TRICKS high temporal resolution is achieved by dividing the 3D k-space into a number of segments from the center of k-space out (A to D in illustration below). Views are acquired in elliptic centric order and the rate of sam</w:t>
      </w:r>
      <w:r>
        <w:rPr>
          <w:rFonts w:ascii="GEInspira" w:eastAsia="GEInspira" w:hAnsi="GEInspira" w:cs="GEInspira"/>
          <w:sz w:val="22"/>
          <w:szCs w:val="22"/>
        </w:rPr>
        <w:t xml:space="preserve">pling is varied such that the center of k-space is sampled more often than the outer regions. When the center of k-space is sampled more frequently than other regions then the time period from one phase to the next is shortened. The end result is that the </w:t>
      </w:r>
      <w:r>
        <w:rPr>
          <w:rFonts w:ascii="GEInspira" w:eastAsia="GEInspira" w:hAnsi="GEInspira" w:cs="GEInspira"/>
          <w:sz w:val="22"/>
          <w:szCs w:val="22"/>
        </w:rPr>
        <w:t>contrast kinetics/flow is subdivided into more phases with TRICKS than with other PSDs and therefore the temporal resolution is shorter than other PSDs.</w:t>
      </w:r>
    </w:p>
    <w:p w:rsidR="00081924" w:rsidRDefault="00081924">
      <w:pPr>
        <w:pStyle w:val="Standard"/>
        <w:autoSpaceDE w:val="0"/>
        <w:rPr>
          <w:rFonts w:ascii="Arial" w:eastAsia="Arial" w:hAnsi="Arial" w:cs="Arial"/>
          <w:b/>
          <w:bCs/>
          <w:color w:val="0000FF"/>
          <w:sz w:val="30"/>
          <w:szCs w:val="30"/>
        </w:rPr>
      </w:pPr>
    </w:p>
    <w:p w:rsidR="00081924" w:rsidRDefault="00081924">
      <w:pPr>
        <w:pStyle w:val="Standard"/>
        <w:autoSpaceDE w:val="0"/>
        <w:rPr>
          <w:rFonts w:ascii="Arial" w:eastAsia="Arial" w:hAnsi="Arial" w:cs="Arial"/>
          <w:b/>
          <w:bCs/>
          <w:color w:val="0000FF"/>
          <w:sz w:val="30"/>
          <w:szCs w:val="30"/>
        </w:rPr>
      </w:pPr>
    </w:p>
    <w:p w:rsidR="00081924" w:rsidRDefault="002D0B0B">
      <w:pPr>
        <w:pStyle w:val="Standard"/>
        <w:autoSpaceDE w:val="0"/>
        <w:rPr>
          <w:rFonts w:ascii="Arial" w:eastAsia="Arial" w:hAnsi="Arial" w:cs="Arial"/>
          <w:b/>
          <w:bCs/>
          <w:color w:val="0000FF"/>
          <w:sz w:val="30"/>
          <w:szCs w:val="30"/>
        </w:rPr>
      </w:pPr>
      <w:r>
        <w:rPr>
          <w:rFonts w:ascii="Arial" w:eastAsia="Arial" w:hAnsi="Arial" w:cs="Arial"/>
          <w:b/>
          <w:bCs/>
          <w:color w:val="0000FF"/>
          <w:sz w:val="30"/>
          <w:szCs w:val="30"/>
        </w:rPr>
        <w:t>FIESTA-c</w:t>
      </w:r>
    </w:p>
    <w:p w:rsidR="00081924" w:rsidRDefault="002D0B0B">
      <w:pPr>
        <w:pStyle w:val="Standard"/>
        <w:autoSpaceDE w:val="0"/>
        <w:rPr>
          <w:rFonts w:ascii="GEInspira" w:eastAsia="GEInspira" w:hAnsi="GEInspira" w:cs="GEInspira"/>
          <w:sz w:val="22"/>
          <w:szCs w:val="22"/>
        </w:rPr>
      </w:pPr>
      <w:r>
        <w:rPr>
          <w:rFonts w:ascii="GEInspira" w:eastAsia="GEInspira" w:hAnsi="GEInspira" w:cs="GEInspira"/>
          <w:color w:val="000000"/>
          <w:sz w:val="22"/>
          <w:szCs w:val="22"/>
        </w:rPr>
        <w:t>The Fast Imaging Employing STeady-state Acquisition (FIESTA) - C (Cycled phases) sequence is</w:t>
      </w:r>
      <w:r>
        <w:rPr>
          <w:rFonts w:ascii="GEInspira" w:eastAsia="GEInspira" w:hAnsi="GEInspira" w:cs="GEInspira"/>
          <w:color w:val="000000"/>
          <w:sz w:val="22"/>
          <w:szCs w:val="22"/>
        </w:rPr>
        <w:t xml:space="preserve"> similar to 3D FIESTA </w:t>
      </w:r>
      <w:r>
        <w:rPr>
          <w:rFonts w:ascii="GEInspira" w:eastAsia="GEInspira" w:hAnsi="GEInspira" w:cs="GEInspira"/>
          <w:sz w:val="22"/>
          <w:szCs w:val="22"/>
        </w:rPr>
        <w:t>in that it is a fully balanced steady-state coherent imaging pulse sequence designed to produce high SNR images at very short TRs. FIESTA-C acquires multiple images with a cycling of the RF phase to reduce banding artifacts and improv</w:t>
      </w:r>
      <w:r>
        <w:rPr>
          <w:rFonts w:ascii="GEInspira" w:eastAsia="GEInspira" w:hAnsi="GEInspira" w:cs="GEInspira"/>
          <w:sz w:val="22"/>
          <w:szCs w:val="22"/>
        </w:rPr>
        <w:t>e image homogeneity. FIESTA-C collects two images at different receiver phases and then generates a MIP image across the phase cycles for each location in the 3D acquisition. It is these MIP images that are saved in the Browser. The RF phase cycling allows</w:t>
      </w:r>
      <w:r>
        <w:rPr>
          <w:rFonts w:ascii="GEInspira" w:eastAsia="GEInspira" w:hAnsi="GEInspira" w:cs="GEInspira"/>
          <w:sz w:val="22"/>
          <w:szCs w:val="22"/>
        </w:rPr>
        <w:t xml:space="preserve"> for use of longer TR values (&gt; than 4-5 ms) while maintaining the same</w:t>
      </w:r>
    </w:p>
    <w:p w:rsidR="00081924" w:rsidRDefault="002D0B0B">
      <w:pPr>
        <w:pStyle w:val="Standard"/>
        <w:autoSpaceDE w:val="0"/>
        <w:rPr>
          <w:rFonts w:ascii="GEInspira" w:eastAsia="GEInspira" w:hAnsi="GEInspira" w:cs="GEInspira"/>
          <w:sz w:val="22"/>
          <w:szCs w:val="22"/>
        </w:rPr>
      </w:pPr>
      <w:r>
        <w:rPr>
          <w:rFonts w:ascii="GEInspira" w:eastAsia="GEInspira" w:hAnsi="GEInspira" w:cs="GEInspira"/>
          <w:sz w:val="22"/>
          <w:szCs w:val="22"/>
        </w:rPr>
        <w:t>benefits of FIESTA excellent contrast differentiation between structures of low signal intensity and high signal intensity.</w:t>
      </w:r>
    </w:p>
    <w:p w:rsidR="00081924" w:rsidRDefault="00081924">
      <w:pPr>
        <w:pStyle w:val="Standard"/>
        <w:autoSpaceDE w:val="0"/>
        <w:rPr>
          <w:rFonts w:ascii="Arial" w:eastAsia="Arial" w:hAnsi="Arial" w:cs="Arial"/>
          <w:b/>
          <w:bCs/>
          <w:color w:val="0000FF"/>
          <w:sz w:val="30"/>
          <w:szCs w:val="30"/>
        </w:rPr>
      </w:pPr>
    </w:p>
    <w:p w:rsidR="00081924" w:rsidRDefault="00081924">
      <w:pPr>
        <w:pStyle w:val="Standard"/>
        <w:autoSpaceDE w:val="0"/>
        <w:rPr>
          <w:rFonts w:ascii="Arial" w:eastAsia="Arial" w:hAnsi="Arial" w:cs="Arial"/>
          <w:b/>
          <w:bCs/>
          <w:color w:val="0000FF"/>
          <w:sz w:val="30"/>
          <w:szCs w:val="30"/>
        </w:rPr>
      </w:pPr>
    </w:p>
    <w:p w:rsidR="00081924" w:rsidRDefault="002D0B0B">
      <w:pPr>
        <w:pStyle w:val="Standard"/>
        <w:autoSpaceDE w:val="0"/>
        <w:rPr>
          <w:rFonts w:ascii="Arial" w:eastAsia="Arial" w:hAnsi="Arial" w:cs="Arial"/>
          <w:b/>
          <w:bCs/>
          <w:color w:val="FF0000"/>
          <w:sz w:val="30"/>
          <w:szCs w:val="30"/>
        </w:rPr>
      </w:pPr>
      <w:r>
        <w:rPr>
          <w:rFonts w:ascii="Arial" w:eastAsia="Arial" w:hAnsi="Arial" w:cs="Arial"/>
          <w:b/>
          <w:bCs/>
          <w:color w:val="FF0000"/>
          <w:sz w:val="30"/>
          <w:szCs w:val="30"/>
        </w:rPr>
        <w:t>BREAST 2</w:t>
      </w:r>
    </w:p>
    <w:p w:rsidR="00081924" w:rsidRDefault="00081924">
      <w:pPr>
        <w:pStyle w:val="Standard"/>
        <w:autoSpaceDE w:val="0"/>
        <w:rPr>
          <w:rFonts w:ascii="Arial" w:eastAsia="Arial" w:hAnsi="Arial" w:cs="Arial"/>
          <w:b/>
          <w:bCs/>
          <w:color w:val="0000FF"/>
          <w:sz w:val="30"/>
          <w:szCs w:val="30"/>
        </w:rPr>
      </w:pPr>
    </w:p>
    <w:p w:rsidR="00081924" w:rsidRDefault="00081924">
      <w:pPr>
        <w:pStyle w:val="Standard"/>
        <w:autoSpaceDE w:val="0"/>
        <w:rPr>
          <w:rFonts w:ascii="Arial" w:eastAsia="Arial" w:hAnsi="Arial" w:cs="Arial"/>
          <w:b/>
          <w:bCs/>
          <w:color w:val="0000FF"/>
          <w:sz w:val="30"/>
          <w:szCs w:val="30"/>
        </w:rPr>
      </w:pPr>
    </w:p>
    <w:p w:rsidR="00081924" w:rsidRDefault="00081924">
      <w:pPr>
        <w:pStyle w:val="Standard"/>
        <w:autoSpaceDE w:val="0"/>
        <w:rPr>
          <w:rFonts w:ascii="Arial" w:eastAsia="Arial" w:hAnsi="Arial" w:cs="Arial"/>
          <w:b/>
          <w:bCs/>
          <w:color w:val="0000FF"/>
          <w:sz w:val="30"/>
          <w:szCs w:val="30"/>
        </w:rPr>
      </w:pPr>
    </w:p>
    <w:p w:rsidR="00081924" w:rsidRDefault="002D0B0B">
      <w:pPr>
        <w:pStyle w:val="Standard"/>
        <w:autoSpaceDE w:val="0"/>
        <w:rPr>
          <w:rFonts w:ascii="Arial" w:eastAsia="Arial" w:hAnsi="Arial" w:cs="Arial"/>
          <w:b/>
          <w:bCs/>
          <w:color w:val="0000FF"/>
          <w:sz w:val="30"/>
          <w:szCs w:val="30"/>
        </w:rPr>
      </w:pPr>
      <w:r>
        <w:rPr>
          <w:rFonts w:ascii="Arial" w:eastAsia="Arial" w:hAnsi="Arial" w:cs="Arial"/>
          <w:b/>
          <w:bCs/>
          <w:color w:val="0000FF"/>
          <w:sz w:val="30"/>
          <w:szCs w:val="30"/>
        </w:rPr>
        <w:t>Propeller DWI</w:t>
      </w:r>
    </w:p>
    <w:p w:rsidR="00081924" w:rsidRDefault="002D0B0B">
      <w:pPr>
        <w:pStyle w:val="Standard"/>
        <w:autoSpaceDE w:val="0"/>
        <w:rPr>
          <w:rFonts w:ascii="Arial" w:eastAsia="Arial" w:hAnsi="Arial" w:cs="Arial"/>
          <w:b/>
          <w:bCs/>
          <w:color w:val="0000FF"/>
          <w:sz w:val="30"/>
          <w:szCs w:val="30"/>
        </w:rPr>
      </w:pPr>
      <w:r>
        <w:rPr>
          <w:rFonts w:ascii="Arial" w:eastAsia="Arial" w:hAnsi="Arial" w:cs="Arial"/>
          <w:b/>
          <w:bCs/>
          <w:color w:val="0000FF"/>
          <w:sz w:val="30"/>
          <w:szCs w:val="30"/>
        </w:rPr>
        <w:t>(3.0)</w:t>
      </w:r>
    </w:p>
    <w:p w:rsidR="00081924" w:rsidRDefault="002D0B0B">
      <w:pPr>
        <w:pStyle w:val="Standard"/>
        <w:autoSpaceDE w:val="0"/>
        <w:rPr>
          <w:rFonts w:ascii="Arial" w:eastAsia="Arial" w:hAnsi="Arial" w:cs="Arial"/>
          <w:b/>
          <w:bCs/>
          <w:color w:val="000000"/>
          <w:sz w:val="22"/>
          <w:szCs w:val="22"/>
        </w:rPr>
      </w:pPr>
      <w:r>
        <w:rPr>
          <w:rFonts w:ascii="geinspirapitch, Arial, sans-ser" w:eastAsia="Arial" w:hAnsi="geinspirapitch, Arial, sans-ser" w:cs="Arial"/>
          <w:bCs/>
          <w:color w:val="000000"/>
          <w:sz w:val="22"/>
          <w:szCs w:val="22"/>
        </w:rPr>
        <w:t xml:space="preserve">Combat patient motion, </w:t>
      </w:r>
      <w:r>
        <w:rPr>
          <w:rFonts w:ascii="geinspirapitch, Arial, sans-ser" w:eastAsia="Arial" w:hAnsi="geinspirapitch, Arial, sans-ser" w:cs="Arial"/>
          <w:bCs/>
          <w:color w:val="000000"/>
          <w:sz w:val="22"/>
          <w:szCs w:val="22"/>
        </w:rPr>
        <w:t>flow and susceptibility artifacts anywhere.</w:t>
      </w:r>
    </w:p>
    <w:p w:rsidR="00081924" w:rsidRDefault="002D0B0B">
      <w:pPr>
        <w:pStyle w:val="Textbody"/>
        <w:autoSpaceDE w:val="0"/>
        <w:rPr>
          <w:rFonts w:ascii="geinspirapitch, Arial, sans-ser" w:eastAsia="Arial" w:hAnsi="geinspirapitch, Arial, sans-ser" w:cs="Arial"/>
          <w:b/>
          <w:bCs/>
          <w:color w:val="000000"/>
          <w:sz w:val="22"/>
          <w:szCs w:val="22"/>
        </w:rPr>
      </w:pPr>
      <w:r>
        <w:rPr>
          <w:rFonts w:ascii="geinspirapitch, Arial, sans-ser" w:eastAsia="Arial" w:hAnsi="geinspirapitch, Arial, sans-ser" w:cs="Arial"/>
          <w:b/>
          <w:bCs/>
          <w:color w:val="000000"/>
          <w:sz w:val="22"/>
          <w:szCs w:val="22"/>
        </w:rPr>
        <w:t>PROPELLER 3.0 is designed to reduce the effect of patient voluntary and physiologic motion (breathing, flow, peristalsis), and reduce magnetic susceptibility artifacts. It helps generate consistently good, diagn</w:t>
      </w:r>
      <w:r>
        <w:rPr>
          <w:rFonts w:ascii="geinspirapitch, Arial, sans-ser" w:eastAsia="Arial" w:hAnsi="geinspirapitch, Arial, sans-ser" w:cs="Arial"/>
          <w:b/>
          <w:bCs/>
          <w:color w:val="000000"/>
          <w:sz w:val="22"/>
          <w:szCs w:val="22"/>
        </w:rPr>
        <w:t>ostic quality images even for challenging patients and difficult-to-image anatomies.</w:t>
      </w:r>
    </w:p>
    <w:p w:rsidR="00081924" w:rsidRDefault="002D0B0B">
      <w:pPr>
        <w:pStyle w:val="Textbody"/>
        <w:widowControl/>
        <w:shd w:val="clear" w:color="auto" w:fill="FFFFFF"/>
        <w:spacing w:after="180"/>
        <w:ind w:left="180"/>
        <w:rPr>
          <w:rFonts w:ascii="geinspirapitch, Arial, sans-ser" w:hAnsi="geinspirapitch, Arial, sans-ser" w:hint="eastAsia"/>
          <w:color w:val="000000"/>
          <w:sz w:val="22"/>
          <w:szCs w:val="22"/>
        </w:rPr>
      </w:pPr>
      <w:r>
        <w:rPr>
          <w:rFonts w:ascii="geinspirapitch, Arial, sans-ser" w:hAnsi="geinspirapitch, Arial, sans-ser"/>
          <w:color w:val="000000"/>
          <w:sz w:val="22"/>
          <w:szCs w:val="22"/>
        </w:rPr>
        <w:t xml:space="preserve">PROPELLER 3.0 uses a radial k-space filling pattern that, compared to the Cartesian method, is inherently less sensitive to motion such as CSF and blood flow, breathing, </w:t>
      </w:r>
      <w:r>
        <w:rPr>
          <w:rFonts w:ascii="geinspirapitch, Arial, sans-ser" w:hAnsi="geinspirapitch, Arial, sans-ser"/>
          <w:color w:val="000000"/>
          <w:sz w:val="22"/>
          <w:szCs w:val="22"/>
        </w:rPr>
        <w:t>patient tremor, or voluntary movements. In addition, a sophisticated motion correction, post-processing algorithm is deployed to further reduce effects of rigid motion. The oversampling of the k-space center typical for radial k-space filling yields increa</w:t>
      </w:r>
      <w:r>
        <w:rPr>
          <w:rFonts w:ascii="geinspirapitch, Arial, sans-ser" w:hAnsi="geinspirapitch, Arial, sans-ser"/>
          <w:color w:val="000000"/>
          <w:sz w:val="22"/>
          <w:szCs w:val="22"/>
        </w:rPr>
        <w:t>sed signal-to-noise ratio (SNR) and high tissue contrast. Scan time is the same as conventional techniques, and PROPELLER allows free-breathing acquisition.</w:t>
      </w:r>
    </w:p>
    <w:p w:rsidR="00081924" w:rsidRDefault="002D0B0B">
      <w:pPr>
        <w:pStyle w:val="Textbody"/>
        <w:widowControl/>
        <w:shd w:val="clear" w:color="auto" w:fill="FFFFFF"/>
        <w:spacing w:after="180"/>
        <w:ind w:left="180"/>
        <w:rPr>
          <w:rFonts w:ascii="geinspirapitch, Arial, sans-ser" w:hAnsi="geinspirapitch, Arial, sans-ser" w:hint="eastAsia"/>
          <w:color w:val="000000"/>
          <w:sz w:val="22"/>
          <w:szCs w:val="22"/>
        </w:rPr>
      </w:pPr>
      <w:r>
        <w:rPr>
          <w:rFonts w:ascii="geinspirapitch, Arial, sans-ser" w:hAnsi="geinspirapitch, Arial, sans-ser"/>
          <w:color w:val="000000"/>
          <w:sz w:val="22"/>
          <w:szCs w:val="22"/>
        </w:rPr>
        <w:t>PROPELLER 3.0 is enabled for T1 FLAIR, T2, T2 FLAIR imaging in all planes, axial diffusion weighted</w:t>
      </w:r>
      <w:r>
        <w:rPr>
          <w:rFonts w:ascii="geinspirapitch, Arial, sans-ser" w:hAnsi="geinspirapitch, Arial, sans-ser"/>
          <w:color w:val="000000"/>
          <w:sz w:val="22"/>
          <w:szCs w:val="22"/>
        </w:rPr>
        <w:t xml:space="preserve"> imaging for brain, T2-weighted imaging for cervical spine, Body, and T2/PD-weighted imaging for MSK.</w:t>
      </w:r>
    </w:p>
    <w:p w:rsidR="00081924" w:rsidRDefault="00081924">
      <w:pPr>
        <w:pStyle w:val="Textbody"/>
        <w:widowControl/>
        <w:shd w:val="clear" w:color="auto" w:fill="FFFFFF"/>
        <w:spacing w:after="180"/>
        <w:ind w:left="180"/>
        <w:rPr>
          <w:rFonts w:ascii="geinspirapitch, Arial, sans-ser" w:hAnsi="geinspirapitch, Arial, sans-ser" w:hint="eastAsia"/>
          <w:color w:val="000000"/>
          <w:sz w:val="22"/>
          <w:szCs w:val="22"/>
        </w:rPr>
      </w:pPr>
    </w:p>
    <w:p w:rsidR="00081924" w:rsidRDefault="00081924">
      <w:pPr>
        <w:pStyle w:val="Textbody"/>
        <w:widowControl/>
        <w:shd w:val="clear" w:color="auto" w:fill="FFFFFF"/>
        <w:spacing w:after="180"/>
        <w:ind w:left="180"/>
        <w:rPr>
          <w:rFonts w:ascii="geinspirapitch, Arial, sans-ser" w:hAnsi="geinspirapitch, Arial, sans-ser" w:hint="eastAsia"/>
          <w:color w:val="000000"/>
          <w:sz w:val="22"/>
          <w:szCs w:val="22"/>
        </w:rPr>
      </w:pPr>
    </w:p>
    <w:p w:rsidR="00081924" w:rsidRDefault="00081924">
      <w:pPr>
        <w:pStyle w:val="Textbody"/>
        <w:widowControl/>
        <w:shd w:val="clear" w:color="auto" w:fill="FFFFFF"/>
        <w:spacing w:after="180"/>
        <w:ind w:left="180"/>
        <w:rPr>
          <w:rFonts w:ascii="geinspirapitch, Arial, sans-ser" w:hAnsi="geinspirapitch, Arial, sans-ser" w:hint="eastAsia"/>
          <w:color w:val="000000"/>
          <w:sz w:val="22"/>
          <w:szCs w:val="22"/>
        </w:rPr>
      </w:pPr>
    </w:p>
    <w:p w:rsidR="00081924" w:rsidRDefault="002D0B0B">
      <w:pPr>
        <w:pStyle w:val="Standard"/>
        <w:autoSpaceDE w:val="0"/>
        <w:rPr>
          <w:rFonts w:ascii="Arial" w:eastAsia="Arial" w:hAnsi="Arial" w:cs="Arial"/>
          <w:b/>
          <w:bCs/>
          <w:color w:val="DC2300"/>
          <w:sz w:val="30"/>
          <w:szCs w:val="30"/>
        </w:rPr>
      </w:pPr>
      <w:r>
        <w:rPr>
          <w:rFonts w:ascii="Arial" w:eastAsia="Arial" w:hAnsi="Arial" w:cs="Arial"/>
          <w:b/>
          <w:bCs/>
          <w:color w:val="DC2300"/>
          <w:sz w:val="30"/>
          <w:szCs w:val="30"/>
        </w:rPr>
        <w:t>3D Delayed Enhancements</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0000FF"/>
          <w:sz w:val="30"/>
          <w:szCs w:val="30"/>
        </w:rPr>
      </w:pPr>
      <w:r>
        <w:rPr>
          <w:rFonts w:ascii="Arial" w:eastAsia="Arial" w:hAnsi="Arial" w:cs="Arial"/>
          <w:b/>
          <w:bCs/>
          <w:color w:val="0000FF"/>
          <w:sz w:val="30"/>
          <w:szCs w:val="30"/>
        </w:rPr>
        <w:t>3D Fat Sat FIESTA</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3D Fat Sat FIESTA technique for free-breathing coronary artery imaging. It provides exquisite anatomical d</w:t>
      </w:r>
      <w:r>
        <w:rPr>
          <w:rFonts w:ascii="Arial" w:eastAsia="Arial" w:hAnsi="Arial" w:cs="Arial"/>
          <w:color w:val="000000"/>
          <w:sz w:val="22"/>
          <w:szCs w:val="22"/>
        </w:rPr>
        <w:t>etail and the volumetric acquisition makes it easier to assess structures that have a tortuous course.</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DC2300"/>
          <w:sz w:val="30"/>
          <w:szCs w:val="30"/>
        </w:rPr>
      </w:pPr>
      <w:r>
        <w:rPr>
          <w:rFonts w:ascii="Arial" w:eastAsia="Arial" w:hAnsi="Arial" w:cs="Arial"/>
          <w:b/>
          <w:bCs/>
          <w:color w:val="DC2300"/>
          <w:sz w:val="30"/>
          <w:szCs w:val="30"/>
        </w:rPr>
        <w:t>MRAppStudio</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DC2300"/>
          <w:sz w:val="30"/>
          <w:szCs w:val="30"/>
        </w:rPr>
      </w:pPr>
      <w:r>
        <w:rPr>
          <w:rFonts w:ascii="Arial" w:eastAsia="Arial" w:hAnsi="Arial" w:cs="Arial"/>
          <w:b/>
          <w:bCs/>
          <w:color w:val="DC2300"/>
          <w:sz w:val="30"/>
          <w:szCs w:val="30"/>
        </w:rPr>
        <w:t>BrainWave RT</w:t>
      </w:r>
    </w:p>
    <w:p w:rsidR="00081924" w:rsidRDefault="002D0B0B">
      <w:pPr>
        <w:pStyle w:val="Standard"/>
        <w:autoSpaceDE w:val="0"/>
        <w:rPr>
          <w:rFonts w:ascii="Arial" w:eastAsia="Arial" w:hAnsi="Arial" w:cs="Arial"/>
          <w:b/>
          <w:bCs/>
          <w:color w:val="DC2300"/>
          <w:sz w:val="30"/>
          <w:szCs w:val="30"/>
        </w:rPr>
      </w:pPr>
      <w:r>
        <w:rPr>
          <w:rFonts w:ascii="Arial" w:eastAsia="Arial" w:hAnsi="Arial" w:cs="Arial"/>
          <w:b/>
          <w:bCs/>
          <w:color w:val="DC2300"/>
          <w:sz w:val="30"/>
          <w:szCs w:val="30"/>
        </w:rPr>
        <w:t>(I put same for PA and HW)</w:t>
      </w:r>
    </w:p>
    <w:p w:rsidR="00081924" w:rsidRDefault="002D0B0B">
      <w:pPr>
        <w:pStyle w:val="Standard"/>
        <w:autoSpaceDE w:val="0"/>
        <w:rPr>
          <w:rFonts w:ascii="Arial" w:eastAsia="Arial" w:hAnsi="Arial" w:cs="Arial"/>
          <w:sz w:val="22"/>
          <w:szCs w:val="22"/>
        </w:rPr>
      </w:pPr>
      <w:r>
        <w:rPr>
          <w:rFonts w:ascii="Arial" w:eastAsia="Arial" w:hAnsi="Arial" w:cs="Arial"/>
          <w:color w:val="000000"/>
          <w:sz w:val="22"/>
          <w:szCs w:val="22"/>
        </w:rPr>
        <w:t>BrainWave™ is the brain mapping software on the AW system used to</w:t>
      </w:r>
      <w:r>
        <w:rPr>
          <w:rFonts w:ascii="Arial" w:eastAsia="Arial" w:hAnsi="Arial" w:cs="Arial"/>
          <w:b/>
          <w:bCs/>
          <w:color w:val="DC2300"/>
          <w:sz w:val="22"/>
          <w:szCs w:val="22"/>
        </w:rPr>
        <w:t xml:space="preserve"> </w:t>
      </w:r>
      <w:r>
        <w:rPr>
          <w:rFonts w:ascii="Arial" w:eastAsia="Arial" w:hAnsi="Arial" w:cs="Arial"/>
          <w:sz w:val="22"/>
          <w:szCs w:val="22"/>
        </w:rPr>
        <w:t>record the data acquired during an fMRI exam. It integrates the sensor device with the software. BrainWaveSO is the same brain mapping software with the same applications as BrainWave except it does not include</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 xml:space="preserve">integrated sensor device information.  How </w:t>
      </w:r>
      <w:r>
        <w:rPr>
          <w:rFonts w:ascii="Arial" w:eastAsia="Arial" w:hAnsi="Arial" w:cs="Arial"/>
          <w:sz w:val="22"/>
          <w:szCs w:val="22"/>
        </w:rPr>
        <w:t>can you tell if your system is operating BrainWave versus</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BrainwaveSO software? The button on the AW Browser is labeled either BrainWave or BrainWaveSO. In addition, the menu titles display either BrainWave or BrainWaveSO.  This software is used to start y</w:t>
      </w:r>
      <w:r>
        <w:rPr>
          <w:rFonts w:ascii="Arial" w:eastAsia="Arial" w:hAnsi="Arial" w:cs="Arial"/>
          <w:sz w:val="22"/>
          <w:szCs w:val="22"/>
        </w:rPr>
        <w:t>our functional brain acquisition and visualize brain maps. The BrainWave software is divided into four main windows, which can be accessed from the Main Menu (Figure 8-5).</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 Acquire fMRI Scans</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 Visualize Maps</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 Re-Process fMRI Scans</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 Manage System</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Each w</w:t>
      </w:r>
      <w:r>
        <w:rPr>
          <w:rFonts w:ascii="Arial" w:eastAsia="Arial" w:hAnsi="Arial" w:cs="Arial"/>
          <w:sz w:val="22"/>
          <w:szCs w:val="22"/>
        </w:rPr>
        <w:t xml:space="preserve">indow is equipped with several functions, as well as the BrainWave or BrainWaveSO Message and Warning text areas. The BrainWave Message area displays information regarding the system status. For example, the system may display messages such as, “BrainWave </w:t>
      </w:r>
      <w:r>
        <w:rPr>
          <w:rFonts w:ascii="Arial" w:eastAsia="Arial" w:hAnsi="Arial" w:cs="Arial"/>
          <w:sz w:val="22"/>
          <w:szCs w:val="22"/>
        </w:rPr>
        <w:t>is in idle mode” or “BrainWave is now importing data to the AW Browser.” The top of the message area always displays the software version. The Warnings area displays information regarding when the system is not responding normally.  For example, the system</w:t>
      </w:r>
      <w:r>
        <w:rPr>
          <w:rFonts w:ascii="Arial" w:eastAsia="Arial" w:hAnsi="Arial" w:cs="Arial"/>
          <w:sz w:val="22"/>
          <w:szCs w:val="22"/>
        </w:rPr>
        <w:t xml:space="preserve"> may display a message such as, “BrainWave is unable to import data to AW Browser.” After a warning has been posted, you should check to see if the problem can easily be resolved or contact your service engineer to correct the problem.</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DC2300"/>
          <w:sz w:val="30"/>
          <w:szCs w:val="30"/>
        </w:rPr>
      </w:pPr>
      <w:r>
        <w:rPr>
          <w:rFonts w:ascii="Arial" w:eastAsia="Arial" w:hAnsi="Arial" w:cs="Arial"/>
          <w:b/>
          <w:bCs/>
          <w:color w:val="DC2300"/>
          <w:sz w:val="30"/>
          <w:szCs w:val="30"/>
        </w:rPr>
        <w:t>BrainWave PA</w:t>
      </w:r>
    </w:p>
    <w:p w:rsidR="00081924" w:rsidRDefault="002D0B0B">
      <w:pPr>
        <w:pStyle w:val="Standard"/>
        <w:autoSpaceDE w:val="0"/>
        <w:rPr>
          <w:rFonts w:ascii="Arial" w:eastAsia="Arial" w:hAnsi="Arial" w:cs="Arial"/>
          <w:sz w:val="22"/>
          <w:szCs w:val="22"/>
        </w:rPr>
      </w:pPr>
      <w:r>
        <w:rPr>
          <w:rFonts w:ascii="Arial" w:eastAsia="Arial" w:hAnsi="Arial" w:cs="Arial"/>
          <w:color w:val="000000"/>
          <w:sz w:val="22"/>
          <w:szCs w:val="22"/>
        </w:rPr>
        <w:t>Brain</w:t>
      </w:r>
      <w:r>
        <w:rPr>
          <w:rFonts w:ascii="Arial" w:eastAsia="Arial" w:hAnsi="Arial" w:cs="Arial"/>
          <w:color w:val="000000"/>
          <w:sz w:val="22"/>
          <w:szCs w:val="22"/>
        </w:rPr>
        <w:t>Wave™ is the brain mapping software on the AW system used to</w:t>
      </w:r>
      <w:r>
        <w:rPr>
          <w:rFonts w:ascii="Arial" w:eastAsia="Arial" w:hAnsi="Arial" w:cs="Arial"/>
          <w:b/>
          <w:bCs/>
          <w:color w:val="DC2300"/>
          <w:sz w:val="22"/>
          <w:szCs w:val="22"/>
        </w:rPr>
        <w:t xml:space="preserve"> </w:t>
      </w:r>
      <w:r>
        <w:rPr>
          <w:rFonts w:ascii="Arial" w:eastAsia="Arial" w:hAnsi="Arial" w:cs="Arial"/>
          <w:sz w:val="22"/>
          <w:szCs w:val="22"/>
        </w:rPr>
        <w:t>record the data acquired during an fMRI exam. It integrates the sensor device with the software. BrainWaveSO is the same brain mapping software with the same applications as BrainWave except it d</w:t>
      </w:r>
      <w:r>
        <w:rPr>
          <w:rFonts w:ascii="Arial" w:eastAsia="Arial" w:hAnsi="Arial" w:cs="Arial"/>
          <w:sz w:val="22"/>
          <w:szCs w:val="22"/>
        </w:rPr>
        <w:t>oes not include</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integrated sensor device information.  How can you tell if your system is operating BrainWave versus</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 xml:space="preserve">BrainwaveSO software? The button on the AW Browser is labeled either BrainWave or BrainWaveSO. In addition, the menu titles display either </w:t>
      </w:r>
      <w:r>
        <w:rPr>
          <w:rFonts w:ascii="Arial" w:eastAsia="Arial" w:hAnsi="Arial" w:cs="Arial"/>
          <w:sz w:val="22"/>
          <w:szCs w:val="22"/>
        </w:rPr>
        <w:t>BrainWave or BrainWaveSO.  This software is used to start your functional brain acquisition and visualize brain maps. The BrainWave software is divided into four main windows, which can be accessed from the Main Menu (Figure 8-5).</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 Acquire fMRI Scans</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 Vi</w:t>
      </w:r>
      <w:r>
        <w:rPr>
          <w:rFonts w:ascii="Arial" w:eastAsia="Arial" w:hAnsi="Arial" w:cs="Arial"/>
          <w:sz w:val="22"/>
          <w:szCs w:val="22"/>
        </w:rPr>
        <w:t>sualize Maps</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 Re-Process fMRI Scans</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w:t>
      </w:r>
      <w:r>
        <w:rPr>
          <w:rFonts w:ascii="Arial" w:eastAsia="Arial" w:hAnsi="Arial" w:cs="Arial"/>
          <w:color w:val="000000"/>
          <w:sz w:val="22"/>
          <w:szCs w:val="22"/>
        </w:rPr>
        <w:t xml:space="preserve"> Manage System</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Each window is equipped with several functions, as well as the BrainWave or BrainWaveSO Message and Warning text areas. The BrainWave Message area displays information regarding the system status. For ex</w:t>
      </w:r>
      <w:r>
        <w:rPr>
          <w:rFonts w:ascii="Arial" w:eastAsia="Arial" w:hAnsi="Arial" w:cs="Arial"/>
          <w:color w:val="000000"/>
          <w:sz w:val="22"/>
          <w:szCs w:val="22"/>
        </w:rPr>
        <w:t xml:space="preserve">ample, the system may display messages such as, “BrainWave is in idle mode” or “BrainWave is now importing data to the AW Browser.” The top of the message area always displays the software version. The Warnings area displays information regarding when the </w:t>
      </w:r>
      <w:r>
        <w:rPr>
          <w:rFonts w:ascii="Arial" w:eastAsia="Arial" w:hAnsi="Arial" w:cs="Arial"/>
          <w:color w:val="000000"/>
          <w:sz w:val="22"/>
          <w:szCs w:val="22"/>
        </w:rPr>
        <w:t xml:space="preserve">system is not responding normally.  For example, the system may display a message such as, “BrainWave is unable </w:t>
      </w:r>
      <w:r>
        <w:rPr>
          <w:rFonts w:ascii="Arial" w:eastAsia="Arial" w:hAnsi="Arial" w:cs="Arial"/>
          <w:color w:val="000000"/>
          <w:sz w:val="22"/>
          <w:szCs w:val="22"/>
        </w:rPr>
        <w:lastRenderedPageBreak/>
        <w:t>to import data to AW Browser.” After a warning has been posted, you should check to see if the problem can easily be resolved or contact your se</w:t>
      </w:r>
      <w:r>
        <w:rPr>
          <w:rFonts w:ascii="Arial" w:eastAsia="Arial" w:hAnsi="Arial" w:cs="Arial"/>
          <w:color w:val="000000"/>
          <w:sz w:val="22"/>
          <w:szCs w:val="22"/>
        </w:rPr>
        <w:t>rvice engineer to correct the problem.</w:t>
      </w:r>
    </w:p>
    <w:p w:rsidR="00081924" w:rsidRDefault="00081924">
      <w:pPr>
        <w:pStyle w:val="Standard"/>
        <w:autoSpaceDE w:val="0"/>
        <w:rPr>
          <w:rFonts w:ascii="Arial" w:eastAsia="Arial" w:hAnsi="Arial" w:cs="Arial"/>
          <w:color w:val="0000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DC2300"/>
          <w:sz w:val="30"/>
          <w:szCs w:val="30"/>
        </w:rPr>
      </w:pPr>
      <w:r>
        <w:rPr>
          <w:rFonts w:ascii="Arial" w:eastAsia="Arial" w:hAnsi="Arial" w:cs="Arial"/>
          <w:b/>
          <w:bCs/>
          <w:color w:val="DC2300"/>
          <w:sz w:val="30"/>
          <w:szCs w:val="30"/>
        </w:rPr>
        <w:t>BrainWave HW</w:t>
      </w:r>
    </w:p>
    <w:p w:rsidR="00081924" w:rsidRDefault="002D0B0B">
      <w:pPr>
        <w:pStyle w:val="Standard"/>
        <w:autoSpaceDE w:val="0"/>
        <w:rPr>
          <w:rFonts w:ascii="Arial" w:eastAsia="Arial" w:hAnsi="Arial" w:cs="Arial"/>
          <w:sz w:val="22"/>
          <w:szCs w:val="22"/>
        </w:rPr>
      </w:pPr>
      <w:r>
        <w:rPr>
          <w:rFonts w:ascii="Arial" w:eastAsia="Arial" w:hAnsi="Arial" w:cs="Arial"/>
          <w:color w:val="000000"/>
          <w:sz w:val="22"/>
          <w:szCs w:val="22"/>
        </w:rPr>
        <w:t>BrainWave™ is the brain mapping software on the AW system used to</w:t>
      </w:r>
      <w:r>
        <w:rPr>
          <w:rFonts w:ascii="Arial" w:eastAsia="Arial" w:hAnsi="Arial" w:cs="Arial"/>
          <w:b/>
          <w:bCs/>
          <w:color w:val="DC2300"/>
          <w:sz w:val="22"/>
          <w:szCs w:val="22"/>
        </w:rPr>
        <w:t xml:space="preserve"> </w:t>
      </w:r>
      <w:r>
        <w:rPr>
          <w:rFonts w:ascii="Arial" w:eastAsia="Arial" w:hAnsi="Arial" w:cs="Arial"/>
          <w:sz w:val="22"/>
          <w:szCs w:val="22"/>
        </w:rPr>
        <w:t>record the data acquired during an fMRI exam. It integrates the sensor device with the software. BrainWaveSO is the same brain mapping software with the same applications as BrainWave except it does not include</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 xml:space="preserve">integrated sensor device information.  How </w:t>
      </w:r>
      <w:r>
        <w:rPr>
          <w:rFonts w:ascii="Arial" w:eastAsia="Arial" w:hAnsi="Arial" w:cs="Arial"/>
          <w:sz w:val="22"/>
          <w:szCs w:val="22"/>
        </w:rPr>
        <w:t>can you tell if your system is operating BrainWave versus</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BrainwaveSO software? The button on the AW Browser is labeled either BrainWave or BrainWaveSO. In addition, the menu titles display either BrainWave or BrainWaveSO.  This software is used to start y</w:t>
      </w:r>
      <w:r>
        <w:rPr>
          <w:rFonts w:ascii="Arial" w:eastAsia="Arial" w:hAnsi="Arial" w:cs="Arial"/>
          <w:sz w:val="22"/>
          <w:szCs w:val="22"/>
        </w:rPr>
        <w:t>our functional brain acquisition and visualize brain maps. The BrainWave software is divided into four ma</w:t>
      </w:r>
      <w:r>
        <w:rPr>
          <w:rFonts w:ascii="Arial" w:eastAsia="Arial" w:hAnsi="Arial" w:cs="Arial"/>
          <w:color w:val="000000"/>
          <w:sz w:val="22"/>
          <w:szCs w:val="22"/>
        </w:rPr>
        <w:t>in windows, which can be accessed from the Main Menu (Figure 8-5).</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 Acquire fMRI Scans</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 Visualize Maps</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 Re-Process fMRI Scans</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 Manage System</w:t>
      </w:r>
    </w:p>
    <w:p w:rsidR="00081924" w:rsidRDefault="002D0B0B">
      <w:pPr>
        <w:pStyle w:val="Standard"/>
        <w:autoSpaceDE w:val="0"/>
        <w:rPr>
          <w:rFonts w:ascii="Arial" w:eastAsia="Arial" w:hAnsi="Arial" w:cs="Arial"/>
          <w:b/>
          <w:bCs/>
          <w:color w:val="DC2300"/>
          <w:sz w:val="22"/>
          <w:szCs w:val="22"/>
        </w:rPr>
      </w:pPr>
      <w:r>
        <w:rPr>
          <w:rFonts w:ascii="Arial" w:eastAsia="Arial" w:hAnsi="Arial" w:cs="Arial"/>
          <w:color w:val="000000"/>
          <w:sz w:val="22"/>
          <w:szCs w:val="22"/>
        </w:rPr>
        <w:t>Each w</w:t>
      </w:r>
      <w:r>
        <w:rPr>
          <w:rFonts w:ascii="Arial" w:eastAsia="Arial" w:hAnsi="Arial" w:cs="Arial"/>
          <w:color w:val="000000"/>
          <w:sz w:val="22"/>
          <w:szCs w:val="22"/>
        </w:rPr>
        <w:t xml:space="preserve">indow is equipped with several functions, as well as the BrainWave or BrainWaveSO Message and Warning text areas. The BrainWave Message area displays information regarding the system status. For example, the system may display messages such as, “BrainWave </w:t>
      </w:r>
      <w:r>
        <w:rPr>
          <w:rFonts w:ascii="Arial" w:eastAsia="Arial" w:hAnsi="Arial" w:cs="Arial"/>
          <w:color w:val="000000"/>
          <w:sz w:val="22"/>
          <w:szCs w:val="22"/>
        </w:rPr>
        <w:t>is in idle mode” or “BrainWave is now importing data to the AW Browser.” The top of the message area always displays the software version. The Warnings area displays information regarding when the system is not responding normally.  For example, the system</w:t>
      </w:r>
      <w:r>
        <w:rPr>
          <w:rFonts w:ascii="Arial" w:eastAsia="Arial" w:hAnsi="Arial" w:cs="Arial"/>
          <w:color w:val="000000"/>
          <w:sz w:val="22"/>
          <w:szCs w:val="22"/>
        </w:rPr>
        <w:t xml:space="preserve"> may display a message such as, “BrainWave is unable to import data to AW Browser.” After a warning has been posted, you should check to see if the problem can easily be resolved or contact your service engineer to correct the problem</w:t>
      </w:r>
      <w:r>
        <w:rPr>
          <w:rFonts w:ascii="Arial" w:eastAsia="Arial" w:hAnsi="Arial" w:cs="Arial"/>
          <w:b/>
          <w:bCs/>
          <w:color w:val="DC2300"/>
          <w:sz w:val="22"/>
          <w:szCs w:val="22"/>
        </w:rPr>
        <w:t>.</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0000FF"/>
          <w:sz w:val="30"/>
          <w:szCs w:val="30"/>
        </w:rPr>
      </w:pPr>
      <w:r>
        <w:rPr>
          <w:rFonts w:ascii="Arial" w:eastAsia="Arial" w:hAnsi="Arial" w:cs="Arial"/>
          <w:b/>
          <w:bCs/>
          <w:color w:val="0000FF"/>
          <w:sz w:val="30"/>
          <w:szCs w:val="30"/>
        </w:rPr>
        <w:t>Propeller T2</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PROPE</w:t>
      </w:r>
      <w:r>
        <w:rPr>
          <w:rFonts w:ascii="Arial" w:eastAsia="Arial" w:hAnsi="Arial" w:cs="Arial"/>
          <w:color w:val="000000"/>
          <w:sz w:val="22"/>
          <w:szCs w:val="22"/>
        </w:rPr>
        <w:t>LLER HD yields high-quality brain imaging that is extremely resistant to motion artifacts, especially useful in cases where patients are difficult to image due to movement, including Parkinson’s patients who suffer from uncontrollable patient motion and ch</w:t>
      </w:r>
      <w:r>
        <w:rPr>
          <w:rFonts w:ascii="Arial" w:eastAsia="Arial" w:hAnsi="Arial" w:cs="Arial"/>
          <w:color w:val="000000"/>
          <w:sz w:val="22"/>
          <w:szCs w:val="22"/>
        </w:rPr>
        <w:t>ildren who do not respond to sedation.  PROPELLER™ HD imaging is an advanced technology that combines the advantages of fast spin echo (FSE) and radial data acquisition to create high-quality  T2-weighted and diffusion-weighted brain images. PROPELLER HD i</w:t>
      </w:r>
      <w:r>
        <w:rPr>
          <w:rFonts w:ascii="Arial" w:eastAsia="Arial" w:hAnsi="Arial" w:cs="Arial"/>
          <w:color w:val="000000"/>
          <w:sz w:val="22"/>
          <w:szCs w:val="22"/>
        </w:rPr>
        <w:t>mproves contrast-to-noise ratio by 20 to 30 percent,  significantly reduces the tissue-to-air and tissue-to-metal image distortions of diffusion-weighted imaging and dramatically</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reduces the sensitivity of image quality to patient motion.  UPMC uses both P</w:t>
      </w:r>
      <w:r>
        <w:rPr>
          <w:rFonts w:ascii="Arial" w:eastAsia="Arial" w:hAnsi="Arial" w:cs="Arial"/>
          <w:color w:val="000000"/>
          <w:sz w:val="22"/>
          <w:szCs w:val="22"/>
        </w:rPr>
        <w:t>ROPELLER HD and FSE imaging techniques for T2-weighted imaging on essentially all brain MR exams performed on the Signa 1.5T MR imaging system.</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DC2300"/>
          <w:sz w:val="30"/>
          <w:szCs w:val="30"/>
        </w:rPr>
      </w:pPr>
      <w:r>
        <w:rPr>
          <w:rFonts w:ascii="Arial" w:eastAsia="Arial" w:hAnsi="Arial" w:cs="Arial"/>
          <w:b/>
          <w:bCs/>
          <w:color w:val="DC2300"/>
          <w:sz w:val="30"/>
          <w:szCs w:val="30"/>
        </w:rPr>
        <w:t>3T Restricted Apps</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DC2300"/>
          <w:sz w:val="30"/>
          <w:szCs w:val="30"/>
        </w:rPr>
      </w:pPr>
      <w:r>
        <w:rPr>
          <w:rFonts w:ascii="Arial" w:eastAsia="Arial" w:hAnsi="Arial" w:cs="Arial"/>
          <w:b/>
          <w:bCs/>
          <w:color w:val="DC2300"/>
          <w:sz w:val="30"/>
          <w:szCs w:val="30"/>
        </w:rPr>
        <w:t>2D Fat Sat FIESTA</w:t>
      </w:r>
    </w:p>
    <w:p w:rsidR="00081924" w:rsidRDefault="002D0B0B">
      <w:pPr>
        <w:pStyle w:val="Standard"/>
        <w:autoSpaceDE w:val="0"/>
        <w:rPr>
          <w:rFonts w:ascii="Arial" w:eastAsia="Arial" w:hAnsi="Arial" w:cs="Arial"/>
          <w:b/>
          <w:bCs/>
          <w:color w:val="DC2300"/>
          <w:sz w:val="30"/>
          <w:szCs w:val="30"/>
        </w:rPr>
      </w:pPr>
      <w:r>
        <w:rPr>
          <w:rFonts w:ascii="Arial" w:eastAsia="Arial" w:hAnsi="Arial" w:cs="Arial"/>
          <w:b/>
          <w:bCs/>
          <w:color w:val="DC2300"/>
          <w:sz w:val="30"/>
          <w:szCs w:val="30"/>
        </w:rPr>
        <w:t>(same as 2D Fiesta)</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 xml:space="preserve">The Fast Imaging Employing STeady-state </w:t>
      </w:r>
      <w:r>
        <w:rPr>
          <w:rFonts w:ascii="Arial" w:eastAsia="Arial" w:hAnsi="Arial" w:cs="Arial"/>
          <w:color w:val="000000"/>
          <w:sz w:val="22"/>
          <w:szCs w:val="22"/>
        </w:rPr>
        <w:t>Acquisition (FIESTA) is a fully</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balanced steady-state coherent imaging pulse sequence designed to</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lastRenderedPageBreak/>
        <w:t>produce high signal-to-noise (SNR) images at very short sequence times</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(TR). This guide provides you with information on the pulsing components</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and timing fac</w:t>
      </w:r>
      <w:r>
        <w:rPr>
          <w:rFonts w:ascii="Arial" w:eastAsia="Arial" w:hAnsi="Arial" w:cs="Arial"/>
          <w:sz w:val="22"/>
          <w:szCs w:val="22"/>
        </w:rPr>
        <w:t>tors directly related to the 2D FIESTA imaging pulse</w:t>
      </w:r>
    </w:p>
    <w:p w:rsidR="00081924" w:rsidRDefault="002D0B0B">
      <w:pPr>
        <w:pStyle w:val="Standard"/>
        <w:autoSpaceDE w:val="0"/>
        <w:rPr>
          <w:rFonts w:ascii="Arial" w:eastAsia="Arial" w:hAnsi="Arial" w:cs="Arial"/>
          <w:sz w:val="22"/>
          <w:szCs w:val="22"/>
        </w:rPr>
      </w:pPr>
      <w:r>
        <w:rPr>
          <w:rFonts w:ascii="Arial" w:eastAsia="Arial" w:hAnsi="Arial" w:cs="Arial"/>
          <w:sz w:val="22"/>
          <w:szCs w:val="22"/>
        </w:rPr>
        <w:t>sequence.</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0000FF"/>
          <w:sz w:val="30"/>
          <w:szCs w:val="30"/>
        </w:rPr>
      </w:pPr>
      <w:r>
        <w:rPr>
          <w:rFonts w:ascii="Arial" w:eastAsia="Arial" w:hAnsi="Arial" w:cs="Arial"/>
          <w:b/>
          <w:bCs/>
          <w:color w:val="0000FF"/>
          <w:sz w:val="30"/>
          <w:szCs w:val="30"/>
        </w:rPr>
        <w:t>MR-Echo</w:t>
      </w:r>
    </w:p>
    <w:p w:rsidR="00081924" w:rsidRDefault="002D0B0B">
      <w:pPr>
        <w:pStyle w:val="Standard"/>
        <w:autoSpaceDE w:val="0"/>
        <w:rPr>
          <w:rFonts w:ascii="GEInspira" w:eastAsia="GEInspira" w:hAnsi="GEInspira" w:cs="GEInspira"/>
          <w:color w:val="000000"/>
          <w:sz w:val="22"/>
          <w:szCs w:val="22"/>
        </w:rPr>
      </w:pPr>
      <w:r>
        <w:rPr>
          <w:rFonts w:ascii="GEInspira" w:eastAsia="GEInspira" w:hAnsi="GEInspira" w:cs="GEInspira"/>
          <w:color w:val="000000"/>
          <w:sz w:val="22"/>
          <w:szCs w:val="22"/>
        </w:rPr>
        <w:t>MR-Echo provides the ability to acquire real time images of the heart using a FIESTA (bright blood) pulse sequence.</w:t>
      </w:r>
    </w:p>
    <w:p w:rsidR="00081924" w:rsidRDefault="002D0B0B">
      <w:pPr>
        <w:pStyle w:val="Standard"/>
        <w:autoSpaceDE w:val="0"/>
        <w:rPr>
          <w:rFonts w:ascii="GEInspira" w:eastAsia="GEInspira" w:hAnsi="GEInspira" w:cs="GEInspira"/>
          <w:sz w:val="22"/>
          <w:szCs w:val="22"/>
        </w:rPr>
      </w:pPr>
      <w:r>
        <w:rPr>
          <w:rFonts w:ascii="GEInspira" w:eastAsia="GEInspira" w:hAnsi="GEInspira" w:cs="GEInspira"/>
          <w:sz w:val="22"/>
          <w:szCs w:val="22"/>
        </w:rPr>
        <w:t>There are two MR-Echo modes of operation accessed from the two tabs</w:t>
      </w:r>
      <w:r>
        <w:rPr>
          <w:rFonts w:ascii="GEInspira" w:eastAsia="GEInspira" w:hAnsi="GEInspira" w:cs="GEInspira"/>
          <w:sz w:val="22"/>
          <w:szCs w:val="22"/>
        </w:rPr>
        <w:t xml:space="preserve"> on the Scan desktop:</w:t>
      </w:r>
    </w:p>
    <w:p w:rsidR="00081924" w:rsidRDefault="002D0B0B">
      <w:pPr>
        <w:pStyle w:val="Standard"/>
        <w:autoSpaceDE w:val="0"/>
        <w:rPr>
          <w:rFonts w:ascii="GEInspira" w:eastAsia="GEInspira" w:hAnsi="GEInspira" w:cs="GEInspira"/>
          <w:sz w:val="20"/>
          <w:szCs w:val="20"/>
        </w:rPr>
      </w:pPr>
      <w:r>
        <w:rPr>
          <w:rFonts w:ascii="GEInspira" w:eastAsia="GEInspira" w:hAnsi="GEInspira" w:cs="GEInspira"/>
          <w:sz w:val="22"/>
          <w:szCs w:val="22"/>
        </w:rPr>
        <w:t xml:space="preserve">• </w:t>
      </w:r>
      <w:r>
        <w:rPr>
          <w:rFonts w:ascii="GEInspira-Bold" w:eastAsia="GEInspira-Bold" w:hAnsi="GEInspira-Bold" w:cs="GEInspira-Bold"/>
          <w:b/>
          <w:bCs/>
          <w:sz w:val="22"/>
          <w:szCs w:val="22"/>
        </w:rPr>
        <w:t xml:space="preserve">RealTime Parameters </w:t>
      </w:r>
      <w:r>
        <w:rPr>
          <w:rFonts w:ascii="GEInspira" w:eastAsia="GEInspira" w:hAnsi="GEInspira" w:cs="GEInspira"/>
          <w:sz w:val="22"/>
          <w:szCs w:val="22"/>
        </w:rPr>
        <w:t>tab provides a high frame rate acquisition mode for localization and qualitative</w:t>
      </w:r>
    </w:p>
    <w:p w:rsidR="00081924" w:rsidRDefault="002D0B0B">
      <w:pPr>
        <w:pStyle w:val="Standard"/>
        <w:autoSpaceDE w:val="0"/>
        <w:rPr>
          <w:rFonts w:ascii="GEInspira" w:eastAsia="GEInspira" w:hAnsi="GEInspira" w:cs="GEInspira"/>
          <w:sz w:val="22"/>
          <w:szCs w:val="22"/>
        </w:rPr>
      </w:pPr>
      <w:r>
        <w:rPr>
          <w:rFonts w:ascii="GEInspira" w:eastAsia="GEInspira" w:hAnsi="GEInspira" w:cs="GEInspira"/>
          <w:sz w:val="22"/>
          <w:szCs w:val="22"/>
        </w:rPr>
        <w:t>ventricular function assessment. This mode works with and without ECG gating. The images can be saved</w:t>
      </w:r>
    </w:p>
    <w:p w:rsidR="00081924" w:rsidRDefault="002D0B0B">
      <w:pPr>
        <w:pStyle w:val="Standard"/>
        <w:autoSpaceDE w:val="0"/>
        <w:rPr>
          <w:rFonts w:ascii="GEInspira" w:eastAsia="GEInspira" w:hAnsi="GEInspira" w:cs="GEInspira"/>
          <w:sz w:val="22"/>
          <w:szCs w:val="22"/>
        </w:rPr>
      </w:pPr>
      <w:r>
        <w:rPr>
          <w:rFonts w:ascii="GEInspira" w:eastAsia="GEInspira" w:hAnsi="GEInspira" w:cs="GEInspira"/>
          <w:sz w:val="22"/>
          <w:szCs w:val="22"/>
        </w:rPr>
        <w:t>to the database (Browser).</w:t>
      </w:r>
    </w:p>
    <w:p w:rsidR="00081924" w:rsidRDefault="002D0B0B">
      <w:pPr>
        <w:pStyle w:val="Standard"/>
        <w:autoSpaceDE w:val="0"/>
        <w:rPr>
          <w:rFonts w:ascii="GEInspira" w:eastAsia="GEInspira" w:hAnsi="GEInspira" w:cs="GEInspira"/>
          <w:sz w:val="20"/>
          <w:szCs w:val="20"/>
        </w:rPr>
      </w:pPr>
      <w:r>
        <w:rPr>
          <w:rFonts w:ascii="GEInspira" w:eastAsia="GEInspira" w:hAnsi="GEInspira" w:cs="GEInspira"/>
          <w:sz w:val="22"/>
          <w:szCs w:val="22"/>
        </w:rPr>
        <w:t xml:space="preserve">• </w:t>
      </w:r>
      <w:r>
        <w:rPr>
          <w:rFonts w:ascii="GEInspira-Bold" w:eastAsia="GEInspira-Bold" w:hAnsi="GEInspira-Bold" w:cs="GEInspira-Bold"/>
          <w:b/>
          <w:bCs/>
          <w:sz w:val="22"/>
          <w:szCs w:val="22"/>
        </w:rPr>
        <w:t xml:space="preserve">Scan and Save Parameters </w:t>
      </w:r>
      <w:r>
        <w:rPr>
          <w:rFonts w:ascii="GEInspira" w:eastAsia="GEInspira" w:hAnsi="GEInspira" w:cs="GEInspira"/>
          <w:sz w:val="22"/>
          <w:szCs w:val="22"/>
        </w:rPr>
        <w:t>tab provides a high frame rate acquisition mode for high image quality breath</w:t>
      </w:r>
    </w:p>
    <w:p w:rsidR="00081924" w:rsidRDefault="002D0B0B">
      <w:pPr>
        <w:pStyle w:val="Standard"/>
        <w:autoSpaceDE w:val="0"/>
        <w:rPr>
          <w:rFonts w:ascii="GEInspira" w:eastAsia="GEInspira" w:hAnsi="GEInspira" w:cs="GEInspira"/>
          <w:sz w:val="22"/>
          <w:szCs w:val="22"/>
        </w:rPr>
      </w:pPr>
      <w:r>
        <w:rPr>
          <w:rFonts w:ascii="GEInspira" w:eastAsia="GEInspira" w:hAnsi="GEInspira" w:cs="GEInspira"/>
          <w:sz w:val="22"/>
          <w:szCs w:val="22"/>
        </w:rPr>
        <w:t>hold cardiac images that are added to the exam database. This mode only functions with ECG gating. MREcho</w:t>
      </w:r>
    </w:p>
    <w:p w:rsidR="00081924" w:rsidRDefault="002D0B0B">
      <w:pPr>
        <w:pStyle w:val="Standard"/>
        <w:autoSpaceDE w:val="0"/>
        <w:rPr>
          <w:rFonts w:ascii="GEInspira" w:eastAsia="GEInspira" w:hAnsi="GEInspira" w:cs="GEInspira"/>
          <w:sz w:val="22"/>
          <w:szCs w:val="22"/>
        </w:rPr>
      </w:pPr>
      <w:r>
        <w:rPr>
          <w:rFonts w:ascii="GEInspira" w:eastAsia="GEInspira" w:hAnsi="GEInspira" w:cs="GEInspira"/>
          <w:sz w:val="22"/>
          <w:szCs w:val="22"/>
        </w:rPr>
        <w:t>images can be exported into cardiac analysis to</w:t>
      </w:r>
      <w:r>
        <w:rPr>
          <w:rFonts w:ascii="GEInspira" w:eastAsia="GEInspira" w:hAnsi="GEInspira" w:cs="GEInspira"/>
          <w:sz w:val="22"/>
          <w:szCs w:val="22"/>
        </w:rPr>
        <w:t>ols such as ReportCARD.</w:t>
      </w:r>
    </w:p>
    <w:p w:rsidR="00081924" w:rsidRDefault="002D0B0B">
      <w:pPr>
        <w:pStyle w:val="Standard"/>
        <w:autoSpaceDE w:val="0"/>
        <w:rPr>
          <w:rFonts w:ascii="GEInspira" w:eastAsia="GEInspira" w:hAnsi="GEInspira" w:cs="GEInspira"/>
          <w:sz w:val="22"/>
          <w:szCs w:val="22"/>
        </w:rPr>
      </w:pPr>
      <w:r>
        <w:rPr>
          <w:rFonts w:ascii="GEInspira" w:eastAsia="GEInspira" w:hAnsi="GEInspira" w:cs="GEInspira"/>
          <w:sz w:val="22"/>
          <w:szCs w:val="22"/>
        </w:rPr>
        <w:t>Temporal resolution is referred to through out this section. Temporal resolution refers to the time it takes to</w:t>
      </w:r>
    </w:p>
    <w:p w:rsidR="00081924" w:rsidRDefault="002D0B0B">
      <w:pPr>
        <w:pStyle w:val="Standard"/>
        <w:autoSpaceDE w:val="0"/>
        <w:rPr>
          <w:rFonts w:ascii="GEInspira" w:eastAsia="GEInspira" w:hAnsi="GEInspira" w:cs="GEInspira"/>
          <w:sz w:val="22"/>
          <w:szCs w:val="22"/>
        </w:rPr>
      </w:pPr>
      <w:r>
        <w:rPr>
          <w:rFonts w:ascii="GEInspira" w:eastAsia="GEInspira" w:hAnsi="GEInspira" w:cs="GEInspira"/>
          <w:sz w:val="22"/>
          <w:szCs w:val="22"/>
        </w:rPr>
        <w:t>acquire each phase of the cardiac cycle. The lower the temporal resolution number, the better the temporal</w:t>
      </w:r>
    </w:p>
    <w:p w:rsidR="00081924" w:rsidRDefault="002D0B0B">
      <w:pPr>
        <w:pStyle w:val="Standard"/>
        <w:autoSpaceDE w:val="0"/>
        <w:rPr>
          <w:rFonts w:ascii="GEInspira" w:eastAsia="GEInspira" w:hAnsi="GEInspira" w:cs="GEInspira"/>
          <w:sz w:val="22"/>
          <w:szCs w:val="22"/>
        </w:rPr>
      </w:pPr>
      <w:r>
        <w:rPr>
          <w:rFonts w:ascii="GEInspira" w:eastAsia="GEInspira" w:hAnsi="GEInspira" w:cs="GEInspira"/>
          <w:sz w:val="22"/>
          <w:szCs w:val="22"/>
        </w:rPr>
        <w:t>resolution. T</w:t>
      </w:r>
      <w:r>
        <w:rPr>
          <w:rFonts w:ascii="GEInspira" w:eastAsia="GEInspira" w:hAnsi="GEInspira" w:cs="GEInspira"/>
          <w:sz w:val="22"/>
          <w:szCs w:val="22"/>
        </w:rPr>
        <w:t>ypically, a temporal resolution of 80 ms or less provides sufficient image quality for qualitative or</w:t>
      </w:r>
    </w:p>
    <w:p w:rsidR="00081924" w:rsidRDefault="002D0B0B">
      <w:pPr>
        <w:pStyle w:val="Standard"/>
        <w:autoSpaceDE w:val="0"/>
        <w:rPr>
          <w:rFonts w:ascii="GEInspira" w:eastAsia="GEInspira" w:hAnsi="GEInspira" w:cs="GEInspira"/>
          <w:sz w:val="22"/>
          <w:szCs w:val="22"/>
        </w:rPr>
      </w:pPr>
      <w:r>
        <w:rPr>
          <w:rFonts w:ascii="GEInspira" w:eastAsia="GEInspira" w:hAnsi="GEInspira" w:cs="GEInspira"/>
          <w:sz w:val="22"/>
          <w:szCs w:val="22"/>
        </w:rPr>
        <w:t>quantitative myocardial function analysis.</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DC2300"/>
          <w:sz w:val="30"/>
          <w:szCs w:val="30"/>
        </w:rPr>
      </w:pPr>
      <w:r>
        <w:rPr>
          <w:rFonts w:ascii="Arial" w:eastAsia="Arial" w:hAnsi="Arial" w:cs="Arial"/>
          <w:b/>
          <w:bCs/>
          <w:color w:val="DC2300"/>
          <w:sz w:val="30"/>
          <w:szCs w:val="30"/>
        </w:rPr>
        <w:t>8 Channel System</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DC2300"/>
          <w:sz w:val="30"/>
          <w:szCs w:val="30"/>
        </w:rPr>
      </w:pPr>
      <w:r>
        <w:rPr>
          <w:rFonts w:ascii="Arial" w:eastAsia="Arial" w:hAnsi="Arial" w:cs="Arial"/>
          <w:b/>
          <w:bCs/>
          <w:color w:val="DC2300"/>
          <w:sz w:val="30"/>
          <w:szCs w:val="30"/>
        </w:rPr>
        <w:t>16 Channel System</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0000FF"/>
          <w:sz w:val="30"/>
          <w:szCs w:val="30"/>
        </w:rPr>
      </w:pPr>
      <w:r>
        <w:rPr>
          <w:rFonts w:ascii="Arial" w:eastAsia="Arial" w:hAnsi="Arial" w:cs="Arial"/>
          <w:b/>
          <w:bCs/>
          <w:color w:val="0000FF"/>
          <w:sz w:val="30"/>
          <w:szCs w:val="30"/>
        </w:rPr>
        <w:t>Lava</w:t>
      </w:r>
    </w:p>
    <w:p w:rsidR="00081924" w:rsidRDefault="002D0B0B">
      <w:pPr>
        <w:pStyle w:val="Standard"/>
        <w:autoSpaceDE w:val="0"/>
        <w:rPr>
          <w:rFonts w:ascii="Arial" w:eastAsia="Arial" w:hAnsi="Arial" w:cs="Arial"/>
          <w:b/>
          <w:bCs/>
          <w:color w:val="000000"/>
          <w:sz w:val="22"/>
          <w:szCs w:val="22"/>
        </w:rPr>
      </w:pPr>
      <w:r>
        <w:rPr>
          <w:rFonts w:ascii="geinspirapitch, Arial, sans-ser" w:eastAsia="Arial" w:hAnsi="geinspirapitch, Arial, sans-ser" w:cs="Arial"/>
          <w:bCs/>
          <w:color w:val="000000"/>
          <w:sz w:val="22"/>
          <w:szCs w:val="22"/>
        </w:rPr>
        <w:t xml:space="preserve">LAVA Flex generates four image contrasts: Water, Fat, In-Phase </w:t>
      </w:r>
      <w:r>
        <w:rPr>
          <w:rFonts w:ascii="geinspirapitch, Arial, sans-ser" w:eastAsia="Arial" w:hAnsi="geinspirapitch, Arial, sans-ser" w:cs="Arial"/>
          <w:bCs/>
          <w:color w:val="000000"/>
          <w:sz w:val="22"/>
          <w:szCs w:val="22"/>
        </w:rPr>
        <w:t>and Out-of-Phase in a single breath-hold.</w:t>
      </w:r>
    </w:p>
    <w:p w:rsidR="00081924" w:rsidRDefault="002D0B0B">
      <w:pPr>
        <w:pStyle w:val="Textbody"/>
        <w:autoSpaceDE w:val="0"/>
        <w:rPr>
          <w:rFonts w:ascii="geinspirapitch, Arial, sans-ser" w:eastAsia="Arial" w:hAnsi="geinspirapitch, Arial, sans-ser" w:cs="Arial"/>
          <w:b/>
          <w:bCs/>
          <w:color w:val="000000"/>
          <w:sz w:val="22"/>
          <w:szCs w:val="22"/>
        </w:rPr>
      </w:pPr>
      <w:r>
        <w:rPr>
          <w:rFonts w:ascii="geinspirapitch, Arial, sans-ser" w:eastAsia="Arial" w:hAnsi="geinspirapitch, Arial, sans-ser" w:cs="Arial"/>
          <w:b/>
          <w:bCs/>
          <w:color w:val="000000"/>
          <w:sz w:val="22"/>
          <w:szCs w:val="22"/>
        </w:rPr>
        <w:t xml:space="preserve">LAVA Flex is a 3D, FSPGR imaging technique that generates water-only, fat-only, in-phase and out-of-phase echoes in one single acquisition that is typically completed in one 20 second breath-hold. This technique </w:t>
      </w:r>
      <w:r>
        <w:rPr>
          <w:rFonts w:ascii="geinspirapitch, Arial, sans-ser" w:eastAsia="Arial" w:hAnsi="geinspirapitch, Arial, sans-ser" w:cs="Arial"/>
          <w:b/>
          <w:bCs/>
          <w:color w:val="000000"/>
          <w:sz w:val="22"/>
          <w:szCs w:val="22"/>
        </w:rPr>
        <w:t>provides excellent homogeneous fat suppression over the entire field of view, including areas that are difficult to image using conventional fat suppression, due to magnetic susceptibility effect.</w:t>
      </w:r>
    </w:p>
    <w:p w:rsidR="00081924" w:rsidRDefault="002D0B0B">
      <w:pPr>
        <w:pStyle w:val="Textbody"/>
        <w:widowControl/>
        <w:shd w:val="clear" w:color="auto" w:fill="FFFFFF"/>
        <w:spacing w:after="0"/>
        <w:ind w:left="180"/>
        <w:rPr>
          <w:rFonts w:ascii="geinspirapitch, Arial, sans-ser" w:hAnsi="geinspirapitch, Arial, sans-ser" w:hint="eastAsia"/>
          <w:color w:val="000000"/>
          <w:sz w:val="22"/>
          <w:szCs w:val="22"/>
        </w:rPr>
      </w:pPr>
      <w:r>
        <w:rPr>
          <w:rFonts w:ascii="geinspirapitch, Arial, sans-ser" w:hAnsi="geinspirapitch, Arial, sans-ser"/>
          <w:color w:val="000000"/>
          <w:sz w:val="22"/>
          <w:szCs w:val="22"/>
        </w:rPr>
        <w:t xml:space="preserve">All four contrasts are perfectly coregistered because they </w:t>
      </w:r>
      <w:r>
        <w:rPr>
          <w:rFonts w:ascii="geinspirapitch, Arial, sans-ser" w:hAnsi="geinspirapitch, Arial, sans-ser"/>
          <w:color w:val="000000"/>
          <w:sz w:val="22"/>
          <w:szCs w:val="22"/>
        </w:rPr>
        <w:t>are acquired in the same scan. The water-only contrast differs from a conventional fat suppressed image in that an inversion prep pulse is not applied for fat suppression. In fact, the fat information is removed, leaving a water-only image that may potenti</w:t>
      </w:r>
      <w:r>
        <w:rPr>
          <w:rFonts w:ascii="geinspirapitch, Arial, sans-ser" w:hAnsi="geinspirapitch, Arial, sans-ser"/>
          <w:color w:val="000000"/>
          <w:sz w:val="22"/>
          <w:szCs w:val="22"/>
        </w:rPr>
        <w:t>ally be used in place of a LAVA type image. LAVA Flex uses ARC*, a 2D self calibrated, parallel-imaging technique that allows for acceleration in both phase and slice directions for supported coils.</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0000FF"/>
          <w:sz w:val="30"/>
          <w:szCs w:val="30"/>
        </w:rPr>
      </w:pPr>
      <w:r>
        <w:rPr>
          <w:rFonts w:ascii="Arial" w:eastAsia="Arial" w:hAnsi="Arial" w:cs="Arial"/>
          <w:b/>
          <w:bCs/>
          <w:color w:val="0000FF"/>
          <w:sz w:val="30"/>
          <w:szCs w:val="30"/>
        </w:rPr>
        <w:t>FiberTrak</w:t>
      </w:r>
    </w:p>
    <w:p w:rsidR="00081924" w:rsidRDefault="002D0B0B">
      <w:pPr>
        <w:pStyle w:val="Textbody"/>
        <w:autoSpaceDE w:val="0"/>
        <w:rPr>
          <w:rFonts w:ascii="Arial" w:eastAsia="Arial" w:hAnsi="Arial" w:cs="Arial"/>
          <w:b/>
          <w:bCs/>
          <w:color w:val="DC2300"/>
          <w:sz w:val="30"/>
          <w:szCs w:val="30"/>
        </w:rPr>
      </w:pPr>
      <w:r>
        <w:rPr>
          <w:rStyle w:val="StrongEmphasis"/>
          <w:rFonts w:ascii="geinspirapitch, Arial, sans-ser" w:hAnsi="geinspirapitch, Arial, sans-ser"/>
          <w:color w:val="000000"/>
          <w:sz w:val="22"/>
          <w:szCs w:val="22"/>
        </w:rPr>
        <w:t>FiberTrak</w:t>
      </w:r>
    </w:p>
    <w:p w:rsidR="00081924" w:rsidRDefault="002D0B0B">
      <w:pPr>
        <w:pStyle w:val="Textbody"/>
        <w:widowControl/>
        <w:shd w:val="clear" w:color="auto" w:fill="FFFFFF"/>
        <w:spacing w:after="180"/>
        <w:rPr>
          <w:rFonts w:ascii="geinspirapitch, Arial, sans-ser" w:hAnsi="geinspirapitch, Arial, sans-ser" w:hint="eastAsia"/>
          <w:color w:val="000000"/>
          <w:sz w:val="22"/>
          <w:szCs w:val="22"/>
        </w:rPr>
      </w:pPr>
      <w:r>
        <w:rPr>
          <w:rFonts w:ascii="geinspirapitch, Arial, sans-ser" w:hAnsi="geinspirapitch, Arial, sans-ser"/>
          <w:color w:val="000000"/>
          <w:sz w:val="22"/>
          <w:szCs w:val="22"/>
        </w:rPr>
        <w:t xml:space="preserve">FiberTrak is an advanced </w:t>
      </w:r>
      <w:r>
        <w:rPr>
          <w:rFonts w:ascii="geinspirapitch, Arial, sans-ser" w:hAnsi="geinspirapitch, Arial, sans-ser"/>
          <w:color w:val="000000"/>
          <w:sz w:val="22"/>
          <w:szCs w:val="22"/>
        </w:rPr>
        <w:t xml:space="preserve">post-processing tool designed to generate eigenvector information from the diffusion tensor acquisition and processing. Using a robust and efficient seeding process, three dimensional color renderings of the diffusion along white matter tracts can be then </w:t>
      </w:r>
      <w:r>
        <w:rPr>
          <w:rFonts w:ascii="geinspirapitch, Arial, sans-ser" w:hAnsi="geinspirapitch, Arial, sans-ser"/>
          <w:color w:val="000000"/>
          <w:sz w:val="22"/>
          <w:szCs w:val="22"/>
        </w:rPr>
        <w:t>generated and coregistered with anatomical images such as BRAVO.  FiberTrak maps can be stored in DICOM format. You can also coregister tractography with fMRI activation maps overlaid on an anatomic 3D image using BrainWave Fusion.</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0000FF"/>
          <w:sz w:val="30"/>
          <w:szCs w:val="30"/>
        </w:rPr>
      </w:pPr>
      <w:r>
        <w:rPr>
          <w:rFonts w:ascii="Arial" w:eastAsia="Arial" w:hAnsi="Arial" w:cs="Arial"/>
          <w:b/>
          <w:bCs/>
          <w:color w:val="0000FF"/>
          <w:sz w:val="30"/>
          <w:szCs w:val="30"/>
        </w:rPr>
        <w:t>FLAIR3D</w:t>
      </w:r>
    </w:p>
    <w:p w:rsidR="00081924" w:rsidRDefault="002D0B0B">
      <w:pPr>
        <w:pStyle w:val="Standard"/>
        <w:autoSpaceDE w:val="0"/>
        <w:rPr>
          <w:rFonts w:ascii="Arial" w:eastAsia="Arial" w:hAnsi="Arial" w:cs="Arial"/>
          <w:sz w:val="22"/>
          <w:szCs w:val="22"/>
        </w:rPr>
      </w:pPr>
      <w:r>
        <w:rPr>
          <w:rFonts w:ascii="Arial" w:eastAsia="Arial" w:hAnsi="Arial" w:cs="Arial"/>
          <w:color w:val="000000"/>
          <w:sz w:val="22"/>
          <w:szCs w:val="22"/>
        </w:rPr>
        <w:t xml:space="preserve">The T1 FLAIR </w:t>
      </w:r>
      <w:r>
        <w:rPr>
          <w:rFonts w:ascii="Arial" w:eastAsia="Arial" w:hAnsi="Arial" w:cs="Arial"/>
          <w:color w:val="000000"/>
          <w:sz w:val="22"/>
          <w:szCs w:val="22"/>
        </w:rPr>
        <w:t xml:space="preserve">pulse sequence is designed to reduce the T1 weighted </w:t>
      </w:r>
      <w:r>
        <w:rPr>
          <w:rFonts w:ascii="Arial" w:eastAsia="Arial" w:hAnsi="Arial" w:cs="Arial"/>
          <w:sz w:val="22"/>
          <w:szCs w:val="22"/>
        </w:rPr>
        <w:t>imaging scan time, as compared to T1 weighted Spin Echo (SE) imaging scan times. It also is designed to achieve better tissue contrast-to-noise (CNR) and tissue SNR.  You can activate the T1 FLAIR sequen</w:t>
      </w:r>
      <w:r>
        <w:rPr>
          <w:rFonts w:ascii="Arial" w:eastAsia="Arial" w:hAnsi="Arial" w:cs="Arial"/>
          <w:sz w:val="22"/>
          <w:szCs w:val="22"/>
        </w:rPr>
        <w:t xml:space="preserve">ce by selecting </w:t>
      </w:r>
      <w:r>
        <w:rPr>
          <w:rFonts w:ascii="Arial" w:eastAsia="Arial" w:hAnsi="Arial" w:cs="Arial"/>
          <w:b/>
          <w:bCs/>
          <w:sz w:val="22"/>
          <w:szCs w:val="22"/>
        </w:rPr>
        <w:t xml:space="preserve">T1 FLAIR </w:t>
      </w:r>
      <w:r>
        <w:rPr>
          <w:rFonts w:ascii="Arial" w:eastAsia="Arial" w:hAnsi="Arial" w:cs="Arial"/>
          <w:sz w:val="22"/>
          <w:szCs w:val="22"/>
        </w:rPr>
        <w:t xml:space="preserve">in the Pulse Sequence window. This Pulse Sequence Database (PSD) now operates in both the Picture This and Site Protocol modes. T1 FLAIR images are annotated as “t1flair/90” in the lower left corner of images. </w:t>
      </w:r>
      <w:r>
        <w:rPr>
          <w:rFonts w:ascii="Arial" w:eastAsia="Arial" w:hAnsi="Arial" w:cs="Arial"/>
          <w:b/>
          <w:bCs/>
          <w:sz w:val="22"/>
          <w:szCs w:val="22"/>
        </w:rPr>
        <w:t xml:space="preserve">NOTE: </w:t>
      </w:r>
      <w:r>
        <w:rPr>
          <w:rFonts w:ascii="Arial" w:eastAsia="Arial" w:hAnsi="Arial" w:cs="Arial"/>
          <w:sz w:val="22"/>
          <w:szCs w:val="22"/>
        </w:rPr>
        <w:t>The Site Protoc</w:t>
      </w:r>
      <w:r>
        <w:rPr>
          <w:rFonts w:ascii="Arial" w:eastAsia="Arial" w:hAnsi="Arial" w:cs="Arial"/>
          <w:sz w:val="22"/>
          <w:szCs w:val="22"/>
        </w:rPr>
        <w:t>ol mode allows you to adjust prescription parameters and save the protocol in your site library.  Pausing a FLAIR acquisition during scanning may cause image artifacts and should be avoided.</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0000FF"/>
          <w:sz w:val="30"/>
          <w:szCs w:val="30"/>
        </w:rPr>
      </w:pPr>
      <w:r>
        <w:rPr>
          <w:rFonts w:ascii="Arial" w:eastAsia="Arial" w:hAnsi="Arial" w:cs="Arial"/>
          <w:b/>
          <w:bCs/>
          <w:color w:val="0000FF"/>
          <w:sz w:val="30"/>
          <w:szCs w:val="30"/>
        </w:rPr>
        <w:t>Multi-Phase (Variable delays)</w:t>
      </w:r>
    </w:p>
    <w:p w:rsidR="00081924" w:rsidRDefault="002D0B0B">
      <w:pPr>
        <w:pStyle w:val="Standard"/>
        <w:autoSpaceDE w:val="0"/>
        <w:rPr>
          <w:rFonts w:ascii="Arial" w:eastAsia="Arial" w:hAnsi="Arial" w:cs="Arial"/>
          <w:sz w:val="22"/>
          <w:szCs w:val="22"/>
        </w:rPr>
      </w:pPr>
      <w:r>
        <w:rPr>
          <w:rFonts w:ascii="Arial" w:eastAsia="Arial" w:hAnsi="Arial" w:cs="Arial"/>
          <w:color w:val="000000"/>
          <w:sz w:val="22"/>
          <w:szCs w:val="22"/>
        </w:rPr>
        <w:t>The Multi Phase FGR-ET Sequence i</w:t>
      </w:r>
      <w:r>
        <w:rPr>
          <w:rFonts w:ascii="Arial" w:eastAsia="Arial" w:hAnsi="Arial" w:cs="Arial"/>
          <w:color w:val="000000"/>
          <w:sz w:val="22"/>
          <w:szCs w:val="22"/>
        </w:rPr>
        <w:t xml:space="preserve">s the second series in the cardiac </w:t>
      </w:r>
      <w:r>
        <w:rPr>
          <w:rFonts w:ascii="Arial" w:eastAsia="Arial" w:hAnsi="Arial" w:cs="Arial"/>
          <w:sz w:val="22"/>
          <w:szCs w:val="22"/>
        </w:rPr>
        <w:t>protocol. This multi-slice sequence is typically repeated to acquire multiple phases of the cardiac cycle.</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DC2300"/>
          <w:sz w:val="30"/>
          <w:szCs w:val="30"/>
        </w:rPr>
      </w:pPr>
      <w:r>
        <w:rPr>
          <w:rFonts w:ascii="Arial" w:eastAsia="Arial" w:hAnsi="Arial" w:cs="Arial"/>
          <w:b/>
          <w:bCs/>
          <w:color w:val="DC2300"/>
          <w:sz w:val="30"/>
          <w:szCs w:val="30"/>
        </w:rPr>
        <w:t>Dual Array</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DC2300"/>
          <w:sz w:val="30"/>
          <w:szCs w:val="30"/>
        </w:rPr>
      </w:pPr>
      <w:r>
        <w:rPr>
          <w:rFonts w:ascii="Arial" w:eastAsia="Arial" w:hAnsi="Arial" w:cs="Arial"/>
          <w:b/>
          <w:bCs/>
          <w:color w:val="DC2300"/>
          <w:sz w:val="30"/>
          <w:szCs w:val="30"/>
        </w:rPr>
        <w:t>Timeout Application</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DC2300"/>
          <w:sz w:val="30"/>
          <w:szCs w:val="30"/>
        </w:rPr>
      </w:pPr>
      <w:r>
        <w:rPr>
          <w:rFonts w:ascii="Arial" w:eastAsia="Arial" w:hAnsi="Arial" w:cs="Arial"/>
          <w:b/>
          <w:bCs/>
          <w:color w:val="DC2300"/>
          <w:sz w:val="30"/>
          <w:szCs w:val="30"/>
        </w:rPr>
        <w:t>Blood Flow and Volume Measurements</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DC2300"/>
          <w:sz w:val="30"/>
          <w:szCs w:val="30"/>
        </w:rPr>
      </w:pPr>
      <w:r>
        <w:rPr>
          <w:rFonts w:ascii="Arial" w:eastAsia="Arial" w:hAnsi="Arial" w:cs="Arial"/>
          <w:b/>
          <w:bCs/>
          <w:color w:val="DC2300"/>
          <w:sz w:val="30"/>
          <w:szCs w:val="30"/>
        </w:rPr>
        <w:t>Time Course</w:t>
      </w:r>
    </w:p>
    <w:p w:rsidR="00081924" w:rsidRDefault="002D0B0B">
      <w:pPr>
        <w:pStyle w:val="Heading1"/>
        <w:autoSpaceDE w:val="0"/>
        <w:rPr>
          <w:rFonts w:ascii="Arial" w:eastAsia="Arial" w:hAnsi="Arial" w:cs="Arial"/>
          <w:color w:val="FF0000"/>
          <w:sz w:val="30"/>
          <w:szCs w:val="30"/>
        </w:rPr>
      </w:pPr>
      <w:r>
        <w:rPr>
          <w:rFonts w:ascii="Arial" w:eastAsia="Arial" w:hAnsi="Arial" w:cs="Arial"/>
          <w:color w:val="FF0000"/>
          <w:sz w:val="30"/>
          <w:szCs w:val="30"/>
        </w:rPr>
        <w:lastRenderedPageBreak/>
        <w:t>FGRE Time Course</w:t>
      </w:r>
    </w:p>
    <w:p w:rsidR="00081924" w:rsidRDefault="002D0B0B">
      <w:pPr>
        <w:pStyle w:val="Textbody"/>
        <w:widowControl/>
        <w:spacing w:after="0" w:line="300" w:lineRule="atLeast"/>
        <w:ind w:left="96"/>
        <w:rPr>
          <w:rFonts w:ascii="Arial" w:hAnsi="Arial"/>
          <w:color w:val="000000"/>
          <w:sz w:val="22"/>
          <w:szCs w:val="22"/>
        </w:rPr>
      </w:pPr>
      <w:r>
        <w:rPr>
          <w:rFonts w:ascii="Arial" w:hAnsi="Arial"/>
          <w:color w:val="000000"/>
          <w:sz w:val="22"/>
          <w:szCs w:val="22"/>
        </w:rPr>
        <w:t>Excellent coverage and multiplane visualization designed to help you perform time course studies with clinical confidence.</w:t>
      </w:r>
    </w:p>
    <w:p w:rsidR="00081924" w:rsidRDefault="002D0B0B">
      <w:pPr>
        <w:pStyle w:val="Textbody"/>
        <w:autoSpaceDE w:val="0"/>
        <w:rPr>
          <w:rFonts w:ascii="Arial" w:eastAsia="Arial" w:hAnsi="Arial" w:cs="Arial"/>
          <w:b/>
          <w:bCs/>
          <w:color w:val="000000"/>
          <w:sz w:val="22"/>
          <w:szCs w:val="22"/>
        </w:rPr>
      </w:pPr>
      <w:r>
        <w:rPr>
          <w:rFonts w:ascii="Arial" w:eastAsia="Arial" w:hAnsi="Arial" w:cs="Arial"/>
          <w:b/>
          <w:bCs/>
          <w:color w:val="000000"/>
          <w:sz w:val="22"/>
          <w:szCs w:val="22"/>
        </w:rPr>
        <w:t>The first choice for stress studies, FGRE Time Course delivers excellent temporal and spatial resolution images in multiple planes, t</w:t>
      </w:r>
      <w:r>
        <w:rPr>
          <w:rFonts w:ascii="Arial" w:eastAsia="Arial" w:hAnsi="Arial" w:cs="Arial"/>
          <w:b/>
          <w:bCs/>
          <w:color w:val="000000"/>
          <w:sz w:val="22"/>
          <w:szCs w:val="22"/>
        </w:rPr>
        <w:t>o help capture difficult to see pathologies, like the apical thrombus (above)..</w:t>
      </w:r>
    </w:p>
    <w:p w:rsidR="00081924" w:rsidRDefault="002D0B0B">
      <w:pPr>
        <w:pStyle w:val="Textbody"/>
        <w:widowControl/>
        <w:shd w:val="clear" w:color="auto" w:fill="FFFFFF"/>
        <w:spacing w:after="180"/>
        <w:ind w:left="180"/>
        <w:rPr>
          <w:rFonts w:ascii="Arial" w:hAnsi="Arial"/>
          <w:color w:val="000000"/>
          <w:sz w:val="22"/>
          <w:szCs w:val="22"/>
        </w:rPr>
      </w:pPr>
      <w:r>
        <w:rPr>
          <w:rFonts w:ascii="Arial" w:hAnsi="Arial"/>
          <w:color w:val="000000"/>
          <w:sz w:val="22"/>
          <w:szCs w:val="22"/>
        </w:rPr>
        <w:t>Benefits include:</w:t>
      </w:r>
    </w:p>
    <w:p w:rsidR="00081924" w:rsidRDefault="002D0B0B">
      <w:pPr>
        <w:pStyle w:val="Textbody"/>
        <w:widowControl/>
        <w:numPr>
          <w:ilvl w:val="0"/>
          <w:numId w:val="1"/>
        </w:numPr>
        <w:ind w:left="240"/>
        <w:rPr>
          <w:rFonts w:ascii="Arial" w:hAnsi="Arial"/>
          <w:color w:val="000000"/>
          <w:sz w:val="22"/>
          <w:szCs w:val="22"/>
        </w:rPr>
      </w:pPr>
      <w:r>
        <w:rPr>
          <w:rFonts w:ascii="Arial" w:hAnsi="Arial"/>
          <w:color w:val="000000"/>
          <w:sz w:val="22"/>
          <w:szCs w:val="22"/>
        </w:rPr>
        <w:t>Multiplanar acquisition for simultaneous short and long axis visualization</w:t>
      </w:r>
    </w:p>
    <w:p w:rsidR="00081924" w:rsidRDefault="002D0B0B">
      <w:pPr>
        <w:pStyle w:val="Textbody"/>
        <w:widowControl/>
        <w:numPr>
          <w:ilvl w:val="0"/>
          <w:numId w:val="1"/>
        </w:numPr>
        <w:ind w:left="240"/>
        <w:rPr>
          <w:rFonts w:ascii="Arial" w:hAnsi="Arial"/>
          <w:color w:val="000000"/>
          <w:sz w:val="22"/>
          <w:szCs w:val="22"/>
        </w:rPr>
      </w:pPr>
      <w:r>
        <w:rPr>
          <w:rFonts w:ascii="Arial" w:hAnsi="Arial"/>
          <w:color w:val="000000"/>
          <w:sz w:val="22"/>
          <w:szCs w:val="22"/>
        </w:rPr>
        <w:t>Excellent temporal resolution (3-4 slices per RR)</w:t>
      </w:r>
    </w:p>
    <w:p w:rsidR="00081924" w:rsidRDefault="002D0B0B">
      <w:pPr>
        <w:pStyle w:val="Textbody"/>
        <w:widowControl/>
        <w:numPr>
          <w:ilvl w:val="0"/>
          <w:numId w:val="1"/>
        </w:numPr>
        <w:ind w:left="240"/>
        <w:rPr>
          <w:rFonts w:ascii="Arial" w:hAnsi="Arial"/>
          <w:color w:val="000000"/>
          <w:sz w:val="22"/>
          <w:szCs w:val="22"/>
        </w:rPr>
      </w:pPr>
      <w:r>
        <w:rPr>
          <w:rFonts w:ascii="Arial" w:hAnsi="Arial"/>
          <w:color w:val="000000"/>
          <w:sz w:val="22"/>
          <w:szCs w:val="22"/>
        </w:rPr>
        <w:t>Resistant to off-resonance &amp; eddy</w:t>
      </w:r>
      <w:r>
        <w:rPr>
          <w:rFonts w:ascii="Arial" w:hAnsi="Arial"/>
          <w:color w:val="000000"/>
          <w:sz w:val="22"/>
          <w:szCs w:val="22"/>
        </w:rPr>
        <w:t xml:space="preserve"> current effects</w:t>
      </w:r>
    </w:p>
    <w:p w:rsidR="00081924" w:rsidRDefault="002D0B0B">
      <w:pPr>
        <w:pStyle w:val="Textbody"/>
        <w:widowControl/>
        <w:numPr>
          <w:ilvl w:val="0"/>
          <w:numId w:val="1"/>
        </w:numPr>
        <w:ind w:left="240"/>
        <w:rPr>
          <w:rFonts w:ascii="Arial" w:hAnsi="Arial"/>
          <w:color w:val="000000"/>
          <w:sz w:val="22"/>
          <w:szCs w:val="22"/>
        </w:rPr>
      </w:pPr>
      <w:r>
        <w:rPr>
          <w:rFonts w:ascii="Arial" w:hAnsi="Arial"/>
          <w:color w:val="000000"/>
          <w:sz w:val="22"/>
          <w:szCs w:val="22"/>
        </w:rPr>
        <w:t>Excellent for stress study on stunned vs. infarcted myocardium</w:t>
      </w:r>
    </w:p>
    <w:p w:rsidR="00081924" w:rsidRDefault="002D0B0B">
      <w:pPr>
        <w:pStyle w:val="Textbody"/>
        <w:widowControl/>
        <w:numPr>
          <w:ilvl w:val="0"/>
          <w:numId w:val="1"/>
        </w:numPr>
        <w:ind w:left="240"/>
        <w:rPr>
          <w:rFonts w:ascii="Arial" w:hAnsi="Arial"/>
          <w:color w:val="000000"/>
          <w:sz w:val="22"/>
          <w:szCs w:val="22"/>
        </w:rPr>
      </w:pPr>
      <w:r>
        <w:rPr>
          <w:rFonts w:ascii="Arial" w:hAnsi="Arial"/>
          <w:color w:val="000000"/>
          <w:sz w:val="22"/>
          <w:szCs w:val="22"/>
        </w:rPr>
        <w:t>FGRE Time Course deploys single shot FGRE with interleaved slice acquisition. The background suppression options include notch-selective inversion pulse for high temporal resol</w:t>
      </w:r>
      <w:r>
        <w:rPr>
          <w:rFonts w:ascii="Arial" w:hAnsi="Arial"/>
          <w:color w:val="000000"/>
          <w:sz w:val="22"/>
          <w:szCs w:val="22"/>
        </w:rPr>
        <w:t>ution and saturation pulse resulting in uniform fat suppresion in multiplanar acquisition.</w:t>
      </w:r>
    </w:p>
    <w:p w:rsidR="00081924" w:rsidRDefault="002D0B0B">
      <w:pPr>
        <w:pStyle w:val="Textbody"/>
        <w:widowControl/>
        <w:numPr>
          <w:ilvl w:val="0"/>
          <w:numId w:val="1"/>
        </w:numPr>
        <w:ind w:left="240"/>
        <w:rPr>
          <w:rFonts w:ascii="Arial" w:hAnsi="Arial"/>
          <w:color w:val="000000"/>
          <w:sz w:val="22"/>
          <w:szCs w:val="22"/>
        </w:rPr>
      </w:pPr>
      <w:r>
        <w:rPr>
          <w:rFonts w:ascii="Arial" w:hAnsi="Arial"/>
          <w:color w:val="000000"/>
          <w:sz w:val="22"/>
          <w:szCs w:val="22"/>
        </w:rPr>
        <w:t>Shorter excitation RF pulse (200 μs) accelerated with ASSET.</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DC2300"/>
          <w:sz w:val="30"/>
          <w:szCs w:val="30"/>
        </w:rPr>
      </w:pPr>
      <w:r>
        <w:rPr>
          <w:rFonts w:ascii="Arial" w:eastAsia="Arial" w:hAnsi="Arial" w:cs="Arial"/>
          <w:b/>
          <w:bCs/>
          <w:color w:val="DC2300"/>
          <w:sz w:val="30"/>
          <w:szCs w:val="30"/>
        </w:rPr>
        <w:t>SWIFT</w:t>
      </w:r>
      <w:bookmarkStart w:id="5" w:name="BodyContent"/>
      <w:bookmarkEnd w:id="5"/>
    </w:p>
    <w:tbl>
      <w:tblPr>
        <w:tblW w:w="5000" w:type="pct"/>
        <w:tblLayout w:type="fixed"/>
        <w:tblCellMar>
          <w:left w:w="10" w:type="dxa"/>
          <w:right w:w="10" w:type="dxa"/>
        </w:tblCellMar>
        <w:tblLook w:val="0000"/>
      </w:tblPr>
      <w:tblGrid>
        <w:gridCol w:w="9992"/>
      </w:tblGrid>
      <w:tr w:rsidR="00081924" w:rsidTr="00081924">
        <w:tblPrEx>
          <w:tblCellMar>
            <w:top w:w="0" w:type="dxa"/>
            <w:bottom w:w="0" w:type="dxa"/>
          </w:tblCellMar>
        </w:tblPrEx>
        <w:tc>
          <w:tcPr>
            <w:tcW w:w="9972" w:type="dxa"/>
            <w:vAlign w:val="center"/>
          </w:tcPr>
          <w:tbl>
            <w:tblPr>
              <w:tblW w:w="5000" w:type="pct"/>
              <w:tblLayout w:type="fixed"/>
              <w:tblCellMar>
                <w:left w:w="10" w:type="dxa"/>
                <w:right w:w="10" w:type="dxa"/>
              </w:tblCellMar>
              <w:tblLook w:val="0000"/>
            </w:tblPr>
            <w:tblGrid>
              <w:gridCol w:w="9972"/>
            </w:tblGrid>
            <w:tr w:rsidR="00081924">
              <w:tblPrEx>
                <w:tblCellMar>
                  <w:top w:w="0" w:type="dxa"/>
                  <w:bottom w:w="0" w:type="dxa"/>
                </w:tblCellMar>
              </w:tblPrEx>
              <w:tc>
                <w:tcPr>
                  <w:tcW w:w="9972" w:type="dxa"/>
                  <w:tcMar>
                    <w:top w:w="108" w:type="dxa"/>
                    <w:left w:w="108" w:type="dxa"/>
                    <w:bottom w:w="108" w:type="dxa"/>
                    <w:right w:w="108" w:type="dxa"/>
                  </w:tcMar>
                  <w:vAlign w:val="center"/>
                </w:tcPr>
                <w:tbl>
                  <w:tblPr>
                    <w:tblW w:w="9857" w:type="dxa"/>
                    <w:tblLayout w:type="fixed"/>
                    <w:tblCellMar>
                      <w:left w:w="10" w:type="dxa"/>
                      <w:right w:w="10" w:type="dxa"/>
                    </w:tblCellMar>
                    <w:tblLook w:val="0000"/>
                  </w:tblPr>
                  <w:tblGrid>
                    <w:gridCol w:w="9857"/>
                  </w:tblGrid>
                  <w:tr w:rsidR="00081924">
                    <w:tblPrEx>
                      <w:tblCellMar>
                        <w:top w:w="0" w:type="dxa"/>
                        <w:bottom w:w="0" w:type="dxa"/>
                      </w:tblCellMar>
                    </w:tblPrEx>
                    <w:tc>
                      <w:tcPr>
                        <w:tcW w:w="9857" w:type="dxa"/>
                        <w:tcMar>
                          <w:top w:w="28" w:type="dxa"/>
                          <w:left w:w="28" w:type="dxa"/>
                          <w:bottom w:w="28" w:type="dxa"/>
                          <w:right w:w="28" w:type="dxa"/>
                        </w:tcMar>
                        <w:vAlign w:val="center"/>
                      </w:tcPr>
                      <w:p w:rsidR="00081924" w:rsidRDefault="002D0B0B">
                        <w:pPr>
                          <w:pStyle w:val="TableContents"/>
                          <w:spacing w:after="283"/>
                          <w:rPr>
                            <w:rFonts w:ascii="Verdana, sans-serif" w:hAnsi="Verdana, sans-serif" w:hint="eastAsia"/>
                            <w:color w:val="000000"/>
                            <w:sz w:val="22"/>
                            <w:szCs w:val="22"/>
                          </w:rPr>
                        </w:pPr>
                        <w:r>
                          <w:rPr>
                            <w:rFonts w:ascii="Verdana, sans-serif" w:hAnsi="Verdana, sans-serif"/>
                            <w:color w:val="000000"/>
                            <w:sz w:val="22"/>
                            <w:szCs w:val="22"/>
                          </w:rPr>
                          <w:t>Sweep Imaging with Fourier Transformation</w:t>
                        </w:r>
                      </w:p>
                    </w:tc>
                  </w:tr>
                </w:tbl>
                <w:p w:rsidR="00081924" w:rsidRDefault="00081924">
                  <w:pPr>
                    <w:pStyle w:val="TableContents"/>
                    <w:rPr>
                      <w:sz w:val="4"/>
                      <w:szCs w:val="4"/>
                    </w:rPr>
                  </w:pPr>
                </w:p>
              </w:tc>
            </w:tr>
          </w:tbl>
          <w:p w:rsidR="00081924" w:rsidRDefault="00081924">
            <w:pPr>
              <w:pStyle w:val="TableContents"/>
              <w:rPr>
                <w:sz w:val="4"/>
                <w:szCs w:val="4"/>
              </w:rPr>
            </w:pPr>
          </w:p>
        </w:tc>
      </w:tr>
    </w:tbl>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0000FF"/>
          <w:sz w:val="30"/>
          <w:szCs w:val="30"/>
        </w:rPr>
      </w:pPr>
      <w:r>
        <w:rPr>
          <w:rFonts w:ascii="Arial" w:eastAsia="Arial" w:hAnsi="Arial" w:cs="Arial"/>
          <w:b/>
          <w:bCs/>
          <w:color w:val="0000FF"/>
          <w:sz w:val="30"/>
          <w:szCs w:val="30"/>
        </w:rPr>
        <w:t>T2MAP</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 xml:space="preserve">Cartigram (T2 Map) is an optional </w:t>
      </w:r>
      <w:r>
        <w:rPr>
          <w:rFonts w:ascii="Arial" w:eastAsia="Arial" w:hAnsi="Arial" w:cs="Arial"/>
          <w:color w:val="000000"/>
          <w:sz w:val="22"/>
          <w:szCs w:val="22"/>
        </w:rPr>
        <w:t>software package used to noninvasively detect changes in the collagen component of the extracellular matrix of cartilage. Cartigram acquires multiple scans at each slice location; each set of scans has a unique TE value. The acquired data can then be proce</w:t>
      </w:r>
      <w:r>
        <w:rPr>
          <w:rFonts w:ascii="Arial" w:eastAsia="Arial" w:hAnsi="Arial" w:cs="Arial"/>
          <w:color w:val="000000"/>
          <w:sz w:val="22"/>
          <w:szCs w:val="22"/>
        </w:rPr>
        <w:t>ssed in FuncTool to produce color maps that demonstrate subtle changes in the cartilage structure that are not visible of gray scale MR images. Collagen in the radial zone of articular cartilage close to the subchondral bone is more highly ordered with sma</w:t>
      </w:r>
      <w:r>
        <w:rPr>
          <w:rFonts w:ascii="Arial" w:eastAsia="Arial" w:hAnsi="Arial" w:cs="Arial"/>
          <w:color w:val="000000"/>
          <w:sz w:val="22"/>
          <w:szCs w:val="22"/>
        </w:rPr>
        <w:t>ll quantities of mobile water. By contrast, collagen in the transitional zone is more randomly oriented with increased water mobility and longer T2 values. Studies have shown that an increase in water mobility (increase in T2 relaxation time) may be associ</w:t>
      </w:r>
      <w:r>
        <w:rPr>
          <w:rFonts w:ascii="Arial" w:eastAsia="Arial" w:hAnsi="Arial" w:cs="Arial"/>
          <w:color w:val="000000"/>
          <w:sz w:val="22"/>
          <w:szCs w:val="22"/>
        </w:rPr>
        <w:t>ated with damage to the collagen matrix.</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0000FF"/>
          <w:sz w:val="30"/>
          <w:szCs w:val="30"/>
        </w:rPr>
      </w:pPr>
    </w:p>
    <w:p w:rsidR="00081924" w:rsidRDefault="002D0B0B">
      <w:pPr>
        <w:pStyle w:val="Standard"/>
        <w:autoSpaceDE w:val="0"/>
        <w:rPr>
          <w:rFonts w:ascii="Arial" w:eastAsia="Arial" w:hAnsi="Arial" w:cs="Arial"/>
          <w:b/>
          <w:bCs/>
          <w:color w:val="0000FF"/>
          <w:sz w:val="30"/>
          <w:szCs w:val="30"/>
        </w:rPr>
      </w:pPr>
      <w:r>
        <w:rPr>
          <w:rFonts w:ascii="Arial" w:eastAsia="Arial" w:hAnsi="Arial" w:cs="Arial"/>
          <w:b/>
          <w:bCs/>
          <w:color w:val="0000FF"/>
          <w:sz w:val="30"/>
          <w:szCs w:val="30"/>
        </w:rPr>
        <w:t>2D MERGE</w:t>
      </w:r>
    </w:p>
    <w:p w:rsidR="00081924" w:rsidRDefault="002D0B0B">
      <w:pPr>
        <w:pStyle w:val="Standard"/>
        <w:autoSpaceDE w:val="0"/>
        <w:rPr>
          <w:rFonts w:ascii="Arial" w:eastAsia="Arial" w:hAnsi="Arial" w:cs="Arial"/>
          <w:color w:val="000000"/>
          <w:sz w:val="22"/>
          <w:szCs w:val="22"/>
        </w:rPr>
      </w:pPr>
      <w:r>
        <w:rPr>
          <w:rFonts w:ascii="geinspirapitch, Arial, sans-ser" w:eastAsia="Arial" w:hAnsi="geinspirapitch, Arial, sans-ser" w:cs="Arial"/>
          <w:color w:val="000000"/>
          <w:sz w:val="22"/>
          <w:szCs w:val="22"/>
        </w:rPr>
        <w:t>High-resolution spine and MSK images with excellent tissue contrast.</w:t>
      </w:r>
    </w:p>
    <w:p w:rsidR="00081924" w:rsidRDefault="002D0B0B">
      <w:pPr>
        <w:pStyle w:val="Textbody"/>
        <w:autoSpaceDE w:val="0"/>
        <w:rPr>
          <w:rFonts w:ascii="geinspirapitch, Arial, sans-ser" w:eastAsia="Arial" w:hAnsi="geinspirapitch, Arial, sans-ser" w:cs="Arial"/>
          <w:color w:val="000000"/>
          <w:sz w:val="22"/>
          <w:szCs w:val="22"/>
        </w:rPr>
      </w:pPr>
      <w:r>
        <w:rPr>
          <w:rFonts w:ascii="geinspirapitch, Arial, sans-ser" w:eastAsia="Arial" w:hAnsi="geinspirapitch, Arial, sans-ser" w:cs="Arial"/>
          <w:color w:val="000000"/>
          <w:sz w:val="22"/>
          <w:szCs w:val="22"/>
        </w:rPr>
        <w:t>Multiple Echo Recombined Gradient Echo (MERGE) uses multiple echoes to generate high-resolution images of the C-spine with excellent gray-white matter differentiation. By combining early echoes with high SNR and late echoes with improved contrast, the re</w:t>
      </w:r>
      <w:r>
        <w:rPr>
          <w:rFonts w:ascii="geinspirapitch, Arial, sans-ser" w:eastAsia="Arial" w:hAnsi="geinspirapitch, Arial, sans-ser" w:cs="Arial"/>
          <w:color w:val="000000"/>
          <w:sz w:val="22"/>
          <w:szCs w:val="22"/>
        </w:rPr>
        <w:t>sult is improved cord contrast within the spinal column.</w:t>
      </w:r>
    </w:p>
    <w:p w:rsidR="00081924" w:rsidRDefault="002D0B0B">
      <w:pPr>
        <w:pStyle w:val="Textbody"/>
        <w:widowControl/>
        <w:shd w:val="clear" w:color="auto" w:fill="FFFFFF"/>
        <w:spacing w:after="180"/>
        <w:ind w:left="180"/>
        <w:rPr>
          <w:rFonts w:ascii="geinspirapitch, Arial, sans-ser" w:hAnsi="geinspirapitch, Arial, sans-ser" w:hint="eastAsia"/>
          <w:color w:val="000000"/>
          <w:sz w:val="22"/>
          <w:szCs w:val="22"/>
        </w:rPr>
      </w:pPr>
      <w:r>
        <w:rPr>
          <w:rFonts w:ascii="geinspirapitch, Arial, sans-ser" w:hAnsi="geinspirapitch, Arial, sans-ser"/>
          <w:color w:val="000000"/>
          <w:sz w:val="22"/>
          <w:szCs w:val="22"/>
        </w:rPr>
        <w:lastRenderedPageBreak/>
        <w:t>3D MERGE also offers excellent SNR and fat-saturation capabilities to provide high resolution, isotropic T2* weighted images of the extremities (hand, wrist, knee, ankle, and shoulder) with optimized</w:t>
      </w:r>
      <w:r>
        <w:rPr>
          <w:rFonts w:ascii="geinspirapitch, Arial, sans-ser" w:hAnsi="geinspirapitch, Arial, sans-ser"/>
          <w:color w:val="000000"/>
          <w:sz w:val="22"/>
          <w:szCs w:val="22"/>
        </w:rPr>
        <w:t xml:space="preserve"> contrast between the ligaments and soft tissue.</w:t>
      </w:r>
    </w:p>
    <w:p w:rsidR="00081924" w:rsidRDefault="002D0B0B">
      <w:pPr>
        <w:pStyle w:val="Textbody"/>
        <w:widowControl/>
        <w:numPr>
          <w:ilvl w:val="0"/>
          <w:numId w:val="2"/>
        </w:numPr>
        <w:ind w:left="240"/>
        <w:rPr>
          <w:rFonts w:ascii="geinspirapitch, Arial, sans-ser" w:hAnsi="geinspirapitch, Arial, sans-ser" w:hint="eastAsia"/>
          <w:color w:val="000000"/>
          <w:sz w:val="22"/>
          <w:szCs w:val="22"/>
        </w:rPr>
      </w:pPr>
      <w:r>
        <w:rPr>
          <w:rFonts w:ascii="geinspirapitch, Arial, sans-ser" w:hAnsi="geinspirapitch, Arial, sans-ser"/>
          <w:color w:val="000000"/>
          <w:sz w:val="22"/>
          <w:szCs w:val="22"/>
        </w:rPr>
        <w:t>Fast, high resolution axial volumetric scan</w:t>
      </w:r>
    </w:p>
    <w:p w:rsidR="00081924" w:rsidRDefault="002D0B0B">
      <w:pPr>
        <w:pStyle w:val="Textbody"/>
        <w:widowControl/>
        <w:numPr>
          <w:ilvl w:val="0"/>
          <w:numId w:val="2"/>
        </w:numPr>
        <w:spacing w:after="0"/>
        <w:ind w:left="240"/>
        <w:rPr>
          <w:rFonts w:ascii="geinspirapitch, Arial, sans-ser" w:hAnsi="geinspirapitch, Arial, sans-ser" w:hint="eastAsia"/>
          <w:color w:val="000000"/>
          <w:sz w:val="22"/>
          <w:szCs w:val="22"/>
        </w:rPr>
      </w:pPr>
      <w:r>
        <w:rPr>
          <w:rFonts w:ascii="geinspirapitch, Arial, sans-ser" w:hAnsi="geinspirapitch, Arial, sans-ser"/>
          <w:color w:val="000000"/>
          <w:sz w:val="22"/>
          <w:szCs w:val="22"/>
        </w:rPr>
        <w:t>Selective water excitation for fat-free imaging</w:t>
      </w:r>
      <w:r>
        <w:rPr>
          <w:rFonts w:ascii="geinspirapitch, Arial, sans-ser" w:hAnsi="geinspirapitch, Arial, sans-ser"/>
          <w:color w:val="000000"/>
          <w:sz w:val="22"/>
          <w:szCs w:val="22"/>
        </w:rPr>
        <w:t>1</w:t>
      </w:r>
    </w:p>
    <w:p w:rsidR="00081924" w:rsidRDefault="002D0B0B">
      <w:pPr>
        <w:pStyle w:val="Textbody"/>
        <w:widowControl/>
        <w:numPr>
          <w:ilvl w:val="0"/>
          <w:numId w:val="2"/>
        </w:numPr>
        <w:ind w:left="240"/>
        <w:rPr>
          <w:rFonts w:ascii="geinspirapitch, Arial, sans-ser" w:hAnsi="geinspirapitch, Arial, sans-ser" w:hint="eastAsia"/>
          <w:color w:val="000000"/>
          <w:sz w:val="22"/>
          <w:szCs w:val="22"/>
        </w:rPr>
      </w:pPr>
      <w:r>
        <w:rPr>
          <w:rFonts w:ascii="geinspirapitch, Arial, sans-ser" w:hAnsi="geinspirapitch, Arial, sans-ser"/>
          <w:color w:val="000000"/>
          <w:sz w:val="22"/>
          <w:szCs w:val="22"/>
        </w:rPr>
        <w:t>Intuitive reformat in virtually any plane</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DC2300"/>
          <w:sz w:val="30"/>
          <w:szCs w:val="30"/>
        </w:rPr>
      </w:pPr>
      <w:r>
        <w:rPr>
          <w:rFonts w:ascii="Arial" w:eastAsia="Arial" w:hAnsi="Arial" w:cs="Arial"/>
          <w:b/>
          <w:bCs/>
          <w:color w:val="DC2300"/>
          <w:sz w:val="30"/>
          <w:szCs w:val="30"/>
        </w:rPr>
        <w:t>LAVA-XV</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DC2300"/>
          <w:sz w:val="30"/>
          <w:szCs w:val="30"/>
        </w:rPr>
      </w:pPr>
      <w:r>
        <w:rPr>
          <w:rFonts w:ascii="Arial" w:eastAsia="Arial" w:hAnsi="Arial" w:cs="Arial"/>
          <w:b/>
          <w:bCs/>
          <w:color w:val="DC2300"/>
          <w:sz w:val="30"/>
          <w:szCs w:val="30"/>
        </w:rPr>
        <w:t>SMART-P</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0000FF"/>
          <w:sz w:val="30"/>
          <w:szCs w:val="30"/>
        </w:rPr>
      </w:pPr>
      <w:r>
        <w:rPr>
          <w:rFonts w:ascii="Arial" w:eastAsia="Arial" w:hAnsi="Arial" w:cs="Arial"/>
          <w:b/>
          <w:bCs/>
          <w:color w:val="0000FF"/>
          <w:sz w:val="30"/>
          <w:szCs w:val="30"/>
        </w:rPr>
        <w:t>BRAVO</w:t>
      </w:r>
    </w:p>
    <w:p w:rsidR="00081924" w:rsidRDefault="002D0B0B">
      <w:pPr>
        <w:pStyle w:val="Standard"/>
        <w:autoSpaceDE w:val="0"/>
        <w:rPr>
          <w:rFonts w:ascii="Arial" w:eastAsia="Arial" w:hAnsi="Arial" w:cs="Arial"/>
          <w:b/>
          <w:bCs/>
          <w:color w:val="000000"/>
          <w:sz w:val="22"/>
          <w:szCs w:val="22"/>
        </w:rPr>
      </w:pPr>
      <w:r>
        <w:rPr>
          <w:rFonts w:ascii="geinspirapitch, Arial, sans-ser" w:eastAsia="Arial" w:hAnsi="geinspirapitch, Arial, sans-ser" w:cs="Arial"/>
          <w:bCs/>
          <w:color w:val="000000"/>
          <w:sz w:val="22"/>
          <w:szCs w:val="22"/>
        </w:rPr>
        <w:t>Excellent T1w contrast between grey and wh</w:t>
      </w:r>
      <w:r>
        <w:rPr>
          <w:rFonts w:ascii="geinspirapitch, Arial, sans-ser" w:eastAsia="Arial" w:hAnsi="geinspirapitch, Arial, sans-ser" w:cs="Arial"/>
          <w:bCs/>
          <w:color w:val="000000"/>
          <w:sz w:val="22"/>
          <w:szCs w:val="22"/>
        </w:rPr>
        <w:t>ite matter. Fast, high resolution 3D acquisition.</w:t>
      </w:r>
    </w:p>
    <w:p w:rsidR="00081924" w:rsidRDefault="002D0B0B">
      <w:pPr>
        <w:pStyle w:val="Textbody"/>
        <w:autoSpaceDE w:val="0"/>
        <w:rPr>
          <w:rFonts w:ascii="geinspirapitch, Arial, sans-ser" w:eastAsia="Arial" w:hAnsi="geinspirapitch, Arial, sans-ser" w:cs="Arial"/>
          <w:b/>
          <w:bCs/>
          <w:color w:val="000000"/>
          <w:sz w:val="22"/>
          <w:szCs w:val="22"/>
        </w:rPr>
      </w:pPr>
      <w:r>
        <w:rPr>
          <w:rFonts w:ascii="geinspirapitch, Arial, sans-ser" w:eastAsia="Arial" w:hAnsi="geinspirapitch, Arial, sans-ser" w:cs="Arial"/>
          <w:b/>
          <w:bCs/>
          <w:color w:val="000000"/>
          <w:sz w:val="22"/>
          <w:szCs w:val="22"/>
        </w:rPr>
        <w:t>Brain Volume imaging is a high-resolution 3D imaging technique designed to produce heavily T1-weighted isotropic images of the brain. </w:t>
      </w:r>
    </w:p>
    <w:p w:rsidR="00081924" w:rsidRDefault="002D0B0B">
      <w:pPr>
        <w:pStyle w:val="Textbody"/>
        <w:widowControl/>
        <w:shd w:val="clear" w:color="auto" w:fill="FFFFFF"/>
        <w:spacing w:after="180"/>
        <w:ind w:left="180"/>
        <w:rPr>
          <w:rFonts w:ascii="geinspirapitch, Arial, sans-ser" w:hAnsi="geinspirapitch, Arial, sans-ser" w:hint="eastAsia"/>
          <w:color w:val="000000"/>
          <w:sz w:val="22"/>
          <w:szCs w:val="22"/>
        </w:rPr>
      </w:pPr>
      <w:r>
        <w:rPr>
          <w:rFonts w:ascii="geinspirapitch, Arial, sans-ser" w:hAnsi="geinspirapitch, Arial, sans-ser"/>
          <w:color w:val="000000"/>
          <w:sz w:val="22"/>
          <w:szCs w:val="22"/>
        </w:rPr>
        <w:t xml:space="preserve">BRAVO deploys 3D IR-prepared FSPGR acquisition to produce isotropic </w:t>
      </w:r>
      <w:r>
        <w:rPr>
          <w:rFonts w:ascii="geinspirapitch, Arial, sans-ser" w:hAnsi="geinspirapitch, Arial, sans-ser"/>
          <w:color w:val="000000"/>
          <w:sz w:val="22"/>
          <w:szCs w:val="22"/>
        </w:rPr>
        <w:t>T1-weighted volumes.  The center of k-space is oversampled and serves as the calibration data for the parallel-imaging reconstruction. Innovative 2D ARC parallel imaging helps reduce scan time and minimize parallel imaging artifacts.</w:t>
      </w:r>
    </w:p>
    <w:p w:rsidR="00081924" w:rsidRDefault="002D0B0B">
      <w:pPr>
        <w:pStyle w:val="Textbody"/>
        <w:widowControl/>
        <w:numPr>
          <w:ilvl w:val="0"/>
          <w:numId w:val="3"/>
        </w:numPr>
        <w:ind w:left="240"/>
        <w:rPr>
          <w:rFonts w:ascii="geinspirapitch, Arial, sans-ser" w:hAnsi="geinspirapitch, Arial, sans-ser" w:hint="eastAsia"/>
          <w:color w:val="000000"/>
          <w:sz w:val="22"/>
          <w:szCs w:val="22"/>
        </w:rPr>
      </w:pPr>
      <w:r>
        <w:rPr>
          <w:rFonts w:ascii="geinspirapitch, Arial, sans-ser" w:hAnsi="geinspirapitch, Arial, sans-ser"/>
          <w:color w:val="000000"/>
          <w:sz w:val="22"/>
          <w:szCs w:val="22"/>
        </w:rPr>
        <w:t xml:space="preserve">Scan once, reformat </w:t>
      </w:r>
      <w:r>
        <w:rPr>
          <w:rFonts w:ascii="geinspirapitch, Arial, sans-ser" w:hAnsi="geinspirapitch, Arial, sans-ser"/>
          <w:color w:val="000000"/>
          <w:sz w:val="22"/>
          <w:szCs w:val="22"/>
        </w:rPr>
        <w:t>into any plane</w:t>
      </w:r>
    </w:p>
    <w:p w:rsidR="00081924" w:rsidRDefault="002D0B0B">
      <w:pPr>
        <w:pStyle w:val="Textbody"/>
        <w:widowControl/>
        <w:numPr>
          <w:ilvl w:val="0"/>
          <w:numId w:val="3"/>
        </w:numPr>
        <w:ind w:left="240"/>
        <w:rPr>
          <w:rFonts w:ascii="geinspirapitch, Arial, sans-ser" w:hAnsi="geinspirapitch, Arial, sans-ser" w:hint="eastAsia"/>
          <w:color w:val="000000"/>
          <w:sz w:val="22"/>
          <w:szCs w:val="22"/>
        </w:rPr>
      </w:pPr>
      <w:r>
        <w:rPr>
          <w:rFonts w:ascii="geinspirapitch, Arial, sans-ser" w:hAnsi="geinspirapitch, Arial, sans-ser"/>
          <w:color w:val="000000"/>
          <w:sz w:val="22"/>
          <w:szCs w:val="22"/>
        </w:rPr>
        <w:t>Reliably visualize even small and subtle lesions</w:t>
      </w:r>
    </w:p>
    <w:p w:rsidR="00081924" w:rsidRDefault="002D0B0B">
      <w:pPr>
        <w:pStyle w:val="Textbody"/>
        <w:widowControl/>
        <w:numPr>
          <w:ilvl w:val="0"/>
          <w:numId w:val="3"/>
        </w:numPr>
        <w:ind w:left="240"/>
        <w:rPr>
          <w:rFonts w:ascii="geinspirapitch, Arial, sans-ser" w:hAnsi="geinspirapitch, Arial, sans-ser" w:hint="eastAsia"/>
          <w:color w:val="000000"/>
          <w:sz w:val="22"/>
          <w:szCs w:val="22"/>
        </w:rPr>
      </w:pPr>
      <w:r>
        <w:rPr>
          <w:rFonts w:ascii="geinspirapitch, Arial, sans-ser" w:hAnsi="geinspirapitch, Arial, sans-ser"/>
          <w:color w:val="000000"/>
          <w:sz w:val="22"/>
          <w:szCs w:val="22"/>
        </w:rPr>
        <w:t>Automated, rapid, whole brain volume exam</w:t>
      </w:r>
    </w:p>
    <w:p w:rsidR="00081924" w:rsidRDefault="002D0B0B">
      <w:pPr>
        <w:pStyle w:val="Textbody"/>
        <w:widowControl/>
        <w:numPr>
          <w:ilvl w:val="0"/>
          <w:numId w:val="3"/>
        </w:numPr>
        <w:ind w:left="240"/>
        <w:rPr>
          <w:rFonts w:ascii="geinspirapitch, Arial, sans-ser" w:hAnsi="geinspirapitch, Arial, sans-ser" w:hint="eastAsia"/>
          <w:color w:val="000000"/>
          <w:sz w:val="22"/>
          <w:szCs w:val="22"/>
        </w:rPr>
      </w:pPr>
      <w:r>
        <w:rPr>
          <w:rFonts w:ascii="geinspirapitch, Arial, sans-ser" w:hAnsi="geinspirapitch, Arial, sans-ser"/>
          <w:color w:val="000000"/>
          <w:sz w:val="22"/>
          <w:szCs w:val="22"/>
        </w:rPr>
        <w:t>Excellent T1w optimized for grey-white matter contrast also for BOLD studies</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DC2300"/>
          <w:sz w:val="30"/>
          <w:szCs w:val="30"/>
        </w:rPr>
      </w:pPr>
      <w:r>
        <w:rPr>
          <w:rFonts w:ascii="Arial" w:eastAsia="Arial" w:hAnsi="Arial" w:cs="Arial"/>
          <w:b/>
          <w:bCs/>
          <w:color w:val="DC2300"/>
          <w:sz w:val="30"/>
          <w:szCs w:val="30"/>
        </w:rPr>
        <w:t>Breast Single Voxel Spectroscopy</w:t>
      </w:r>
    </w:p>
    <w:p w:rsidR="00081924" w:rsidRDefault="002D0B0B">
      <w:pPr>
        <w:pStyle w:val="Standard"/>
        <w:autoSpaceDE w:val="0"/>
        <w:rPr>
          <w:rFonts w:ascii="Arial" w:eastAsia="Arial" w:hAnsi="Arial" w:cs="Arial"/>
          <w:b/>
          <w:bCs/>
          <w:color w:val="000000"/>
          <w:sz w:val="22"/>
          <w:szCs w:val="22"/>
        </w:rPr>
      </w:pPr>
      <w:r>
        <w:rPr>
          <w:rFonts w:ascii="geinspirapitch, Arial, sans-ser" w:eastAsia="Arial" w:hAnsi="geinspirapitch, Arial, sans-ser" w:cs="Arial"/>
          <w:bCs/>
          <w:color w:val="000000"/>
          <w:sz w:val="22"/>
          <w:szCs w:val="22"/>
        </w:rPr>
        <w:t>Single Voxel Spectroscopy optimized f</w:t>
      </w:r>
      <w:r>
        <w:rPr>
          <w:rFonts w:ascii="geinspirapitch, Arial, sans-ser" w:eastAsia="Arial" w:hAnsi="geinspirapitch, Arial, sans-ser" w:cs="Arial"/>
          <w:bCs/>
          <w:color w:val="000000"/>
          <w:sz w:val="22"/>
          <w:szCs w:val="22"/>
        </w:rPr>
        <w:t>or noninvasive breast tissue assessment.</w:t>
      </w:r>
    </w:p>
    <w:p w:rsidR="00081924" w:rsidRDefault="002D0B0B">
      <w:pPr>
        <w:pStyle w:val="Textbody"/>
        <w:autoSpaceDE w:val="0"/>
        <w:rPr>
          <w:rFonts w:ascii="geinspirapitch, Arial, sans-ser" w:eastAsia="Arial" w:hAnsi="geinspirapitch, Arial, sans-ser" w:cs="Arial"/>
          <w:b/>
          <w:bCs/>
          <w:color w:val="000000"/>
          <w:sz w:val="22"/>
          <w:szCs w:val="22"/>
        </w:rPr>
      </w:pPr>
      <w:r>
        <w:rPr>
          <w:rFonts w:ascii="geinspirapitch, Arial, sans-ser" w:eastAsia="Arial" w:hAnsi="geinspirapitch, Arial, sans-ser" w:cs="Arial"/>
          <w:b/>
          <w:bCs/>
          <w:color w:val="000000"/>
          <w:sz w:val="22"/>
          <w:szCs w:val="22"/>
        </w:rPr>
        <w:t>A TE-averaged PRESS (Point RESolved Spectroscopy) acquisition that provides the necessary biochemical information to help characterize breast tissue.</w:t>
      </w:r>
    </w:p>
    <w:p w:rsidR="00081924" w:rsidRDefault="002D0B0B">
      <w:pPr>
        <w:pStyle w:val="Textbody"/>
        <w:widowControl/>
        <w:numPr>
          <w:ilvl w:val="0"/>
          <w:numId w:val="4"/>
        </w:numPr>
        <w:ind w:left="240"/>
        <w:rPr>
          <w:rFonts w:ascii="geinspirapitch, Arial, sans-ser" w:hAnsi="geinspirapitch, Arial, sans-ser" w:hint="eastAsia"/>
          <w:color w:val="000000"/>
          <w:sz w:val="22"/>
          <w:szCs w:val="22"/>
        </w:rPr>
      </w:pPr>
      <w:r>
        <w:rPr>
          <w:rFonts w:ascii="geinspirapitch, Arial, sans-ser" w:hAnsi="geinspirapitch, Arial, sans-ser"/>
          <w:color w:val="000000"/>
          <w:sz w:val="22"/>
          <w:szCs w:val="22"/>
        </w:rPr>
        <w:t>Literature shows that spectroscopy has a useful role in breast i</w:t>
      </w:r>
      <w:r>
        <w:rPr>
          <w:rFonts w:ascii="geinspirapitch, Arial, sans-ser" w:hAnsi="geinspirapitch, Arial, sans-ser"/>
          <w:color w:val="000000"/>
          <w:sz w:val="22"/>
          <w:szCs w:val="22"/>
        </w:rPr>
        <w:t>maging.</w:t>
      </w:r>
    </w:p>
    <w:p w:rsidR="00081924" w:rsidRDefault="002D0B0B">
      <w:pPr>
        <w:pStyle w:val="Textbody"/>
        <w:widowControl/>
        <w:numPr>
          <w:ilvl w:val="0"/>
          <w:numId w:val="4"/>
        </w:numPr>
        <w:ind w:left="240"/>
        <w:rPr>
          <w:rFonts w:ascii="geinspirapitch, Arial, sans-ser" w:hAnsi="geinspirapitch, Arial, sans-ser" w:hint="eastAsia"/>
          <w:color w:val="000000"/>
          <w:sz w:val="22"/>
          <w:szCs w:val="22"/>
        </w:rPr>
      </w:pPr>
      <w:r>
        <w:rPr>
          <w:rFonts w:ascii="geinspirapitch, Arial, sans-ser" w:hAnsi="geinspirapitch, Arial, sans-ser"/>
          <w:color w:val="000000"/>
          <w:sz w:val="22"/>
          <w:szCs w:val="22"/>
        </w:rPr>
        <w:t>Assessing presence of choline can help increase specificity in lesion assessment.</w:t>
      </w:r>
    </w:p>
    <w:p w:rsidR="00081924" w:rsidRDefault="002D0B0B">
      <w:pPr>
        <w:pStyle w:val="Textbody"/>
        <w:widowControl/>
        <w:numPr>
          <w:ilvl w:val="0"/>
          <w:numId w:val="4"/>
        </w:numPr>
        <w:spacing w:after="0"/>
        <w:ind w:left="240"/>
        <w:rPr>
          <w:rFonts w:ascii="geinspirapitch, Arial, sans-ser" w:hAnsi="geinspirapitch, Arial, sans-ser" w:hint="eastAsia"/>
          <w:color w:val="000000"/>
          <w:sz w:val="22"/>
          <w:szCs w:val="22"/>
        </w:rPr>
      </w:pPr>
      <w:r>
        <w:rPr>
          <w:rFonts w:ascii="geinspirapitch, Arial, sans-ser" w:hAnsi="geinspirapitch, Arial, sans-ser"/>
          <w:color w:val="000000"/>
          <w:sz w:val="22"/>
          <w:szCs w:val="22"/>
        </w:rPr>
        <w:t>An easy to use</w:t>
      </w:r>
      <w:r>
        <w:rPr>
          <w:rFonts w:ascii="geinspirapitch, Arial, sans-ser" w:hAnsi="geinspirapitch, Arial, sans-ser"/>
          <w:color w:val="000000"/>
          <w:sz w:val="22"/>
          <w:szCs w:val="22"/>
        </w:rPr>
        <w:t>1</w:t>
      </w:r>
      <w:r>
        <w:rPr>
          <w:rFonts w:ascii="geinspirapitch, Arial, sans-ser" w:hAnsi="geinspirapitch, Arial, sans-ser"/>
          <w:color w:val="000000"/>
          <w:sz w:val="22"/>
          <w:szCs w:val="22"/>
        </w:rPr>
        <w:t>, breast-specific single-voxel MRS tool for additional lesion characterization.</w:t>
      </w:r>
    </w:p>
    <w:p w:rsidR="00081924" w:rsidRDefault="002D0B0B">
      <w:pPr>
        <w:pStyle w:val="Textbody"/>
        <w:widowControl/>
        <w:numPr>
          <w:ilvl w:val="0"/>
          <w:numId w:val="4"/>
        </w:numPr>
        <w:ind w:left="240"/>
        <w:rPr>
          <w:rFonts w:ascii="geinspirapitch, Arial, sans-ser" w:hAnsi="geinspirapitch, Arial, sans-ser" w:hint="eastAsia"/>
          <w:color w:val="000000"/>
          <w:sz w:val="22"/>
          <w:szCs w:val="22"/>
        </w:rPr>
      </w:pPr>
      <w:r>
        <w:rPr>
          <w:rFonts w:ascii="geinspirapitch, Arial, sans-ser" w:hAnsi="geinspirapitch, Arial, sans-ser"/>
          <w:color w:val="000000"/>
          <w:sz w:val="22"/>
          <w:szCs w:val="22"/>
        </w:rPr>
        <w:t>BREASE can also help assess early treatment response.</w:t>
      </w:r>
    </w:p>
    <w:p w:rsidR="00081924" w:rsidRDefault="002D0B0B">
      <w:pPr>
        <w:pStyle w:val="Textbody"/>
        <w:widowControl/>
        <w:shd w:val="clear" w:color="auto" w:fill="FFFFFF"/>
        <w:spacing w:after="0"/>
        <w:ind w:left="180"/>
      </w:pPr>
      <w:r>
        <w:rPr>
          <w:rStyle w:val="Emphasis"/>
          <w:rFonts w:ascii="geinspirapitch, Arial, sans-ser" w:hAnsi="geinspirapitch, Arial, sans-ser"/>
          <w:i w:val="0"/>
          <w:color w:val="000000"/>
          <w:sz w:val="22"/>
          <w:szCs w:val="22"/>
        </w:rPr>
        <w:t>Image shown above</w:t>
      </w:r>
      <w:r>
        <w:rPr>
          <w:rStyle w:val="Emphasis"/>
          <w:rFonts w:ascii="geinspirapitch, Arial, sans-ser" w:hAnsi="geinspirapitch, Arial, sans-ser"/>
          <w:i w:val="0"/>
          <w:color w:val="000000"/>
          <w:sz w:val="22"/>
          <w:szCs w:val="22"/>
        </w:rPr>
        <w:t xml:space="preserve"> courtesy of HIA Laveran</w:t>
      </w:r>
    </w:p>
    <w:p w:rsidR="00081924" w:rsidRDefault="002D0B0B">
      <w:pPr>
        <w:pStyle w:val="Textbody"/>
        <w:widowControl/>
        <w:shd w:val="clear" w:color="auto" w:fill="FFFFFF"/>
        <w:spacing w:after="0"/>
        <w:ind w:left="180"/>
      </w:pPr>
      <w:r>
        <w:rPr>
          <w:rStyle w:val="StrongEmphasis"/>
          <w:rFonts w:ascii="geinspirapitch, Arial, sans-ser" w:hAnsi="geinspirapitch, Arial, sans-ser"/>
          <w:color w:val="000000"/>
          <w:sz w:val="22"/>
          <w:szCs w:val="22"/>
        </w:rPr>
        <w:t>1.</w:t>
      </w:r>
      <w:r>
        <w:rPr>
          <w:rFonts w:ascii="geinspirapitch, Arial, sans-ser" w:hAnsi="geinspirapitch, Arial, sans-ser"/>
          <w:color w:val="000000"/>
          <w:sz w:val="22"/>
          <w:szCs w:val="22"/>
        </w:rPr>
        <w:t> Compared with conventional MRS</w:t>
      </w:r>
    </w:p>
    <w:p w:rsidR="00081924" w:rsidRDefault="00081924">
      <w:pPr>
        <w:pStyle w:val="Standard"/>
        <w:autoSpaceDE w:val="0"/>
        <w:rPr>
          <w:rFonts w:ascii="Arial" w:eastAsia="Arial" w:hAnsi="Arial" w:cs="Arial"/>
          <w:b/>
          <w:bCs/>
          <w:color w:val="000000"/>
          <w:sz w:val="22"/>
          <w:szCs w:val="22"/>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0000FF"/>
          <w:sz w:val="30"/>
          <w:szCs w:val="30"/>
        </w:rPr>
      </w:pPr>
      <w:r>
        <w:rPr>
          <w:rFonts w:ascii="Arial" w:eastAsia="Arial" w:hAnsi="Arial" w:cs="Arial"/>
          <w:b/>
          <w:bCs/>
          <w:color w:val="0000FF"/>
          <w:sz w:val="30"/>
          <w:szCs w:val="30"/>
        </w:rPr>
        <w:t>COSMIC</w:t>
      </w:r>
    </w:p>
    <w:p w:rsidR="00081924" w:rsidRDefault="002D0B0B">
      <w:pPr>
        <w:pStyle w:val="Standard"/>
        <w:autoSpaceDE w:val="0"/>
        <w:rPr>
          <w:rFonts w:ascii="Arial" w:eastAsia="Arial" w:hAnsi="Arial" w:cs="Arial"/>
          <w:b/>
          <w:bCs/>
          <w:color w:val="000000"/>
          <w:sz w:val="22"/>
          <w:szCs w:val="22"/>
        </w:rPr>
      </w:pPr>
      <w:r>
        <w:rPr>
          <w:rFonts w:ascii="geinspirapitch, Arial, sans-ser" w:eastAsia="Arial" w:hAnsi="geinspirapitch, Arial, sans-ser" w:cs="Arial"/>
          <w:bCs/>
          <w:color w:val="000000"/>
          <w:sz w:val="22"/>
          <w:szCs w:val="22"/>
        </w:rPr>
        <w:t>Fast, high resolution axial volumetric scan.</w:t>
      </w:r>
    </w:p>
    <w:p w:rsidR="00081924" w:rsidRDefault="002D0B0B">
      <w:pPr>
        <w:pStyle w:val="Textbody"/>
        <w:autoSpaceDE w:val="0"/>
        <w:rPr>
          <w:rFonts w:ascii="geinspirapitch, Arial, sans-ser" w:eastAsia="Arial" w:hAnsi="geinspirapitch, Arial, sans-ser" w:cs="Arial"/>
          <w:b/>
          <w:bCs/>
          <w:color w:val="000000"/>
          <w:sz w:val="22"/>
          <w:szCs w:val="22"/>
        </w:rPr>
      </w:pPr>
      <w:r>
        <w:rPr>
          <w:rFonts w:ascii="geinspirapitch, Arial, sans-ser" w:eastAsia="Arial" w:hAnsi="geinspirapitch, Arial, sans-ser" w:cs="Arial"/>
          <w:b/>
          <w:bCs/>
          <w:color w:val="000000"/>
          <w:sz w:val="22"/>
          <w:szCs w:val="22"/>
        </w:rPr>
        <w:t>This is a 3D sequence used to image the axial c-spine. COSMIC (Coherent Oscillatory State Acquisition for the Manipulation of Imaging Contrast) uses a modified fast GRE pulse sequence with steady-state free precession segmented multi-shot centric k-space</w:t>
      </w:r>
      <w:r>
        <w:rPr>
          <w:rFonts w:ascii="geinspirapitch, Arial, sans-ser" w:eastAsia="Arial" w:hAnsi="geinspirapitch, Arial, sans-ser" w:cs="Arial"/>
          <w:b/>
          <w:bCs/>
          <w:color w:val="000000"/>
          <w:sz w:val="22"/>
          <w:szCs w:val="22"/>
        </w:rPr>
        <w:t xml:space="preserve"> acquisition. This improves the CNR and SNR of c-spine structures including the spinal cord, vertebral disks, nerve root canal and contrast between CSF and nerve roots.</w:t>
      </w:r>
    </w:p>
    <w:p w:rsidR="00081924" w:rsidRDefault="002D0B0B">
      <w:pPr>
        <w:pStyle w:val="Textbody"/>
        <w:widowControl/>
        <w:numPr>
          <w:ilvl w:val="0"/>
          <w:numId w:val="5"/>
        </w:numPr>
        <w:ind w:left="240"/>
        <w:rPr>
          <w:rFonts w:ascii="geinspirapitch, Arial, sans-ser" w:hAnsi="geinspirapitch, Arial, sans-ser" w:hint="eastAsia"/>
          <w:color w:val="000000"/>
          <w:sz w:val="22"/>
          <w:szCs w:val="22"/>
        </w:rPr>
      </w:pPr>
      <w:r>
        <w:rPr>
          <w:rFonts w:ascii="geinspirapitch, Arial, sans-ser" w:hAnsi="geinspirapitch, Arial, sans-ser"/>
          <w:color w:val="000000"/>
          <w:sz w:val="22"/>
          <w:szCs w:val="22"/>
        </w:rPr>
        <w:t xml:space="preserve">Fast, high resolution axial volumetric scan with ability to reformat to different </w:t>
      </w:r>
      <w:r>
        <w:rPr>
          <w:rFonts w:ascii="geinspirapitch, Arial, sans-ser" w:hAnsi="geinspirapitch, Arial, sans-ser"/>
          <w:color w:val="000000"/>
          <w:sz w:val="22"/>
          <w:szCs w:val="22"/>
        </w:rPr>
        <w:t>planes</w:t>
      </w:r>
    </w:p>
    <w:p w:rsidR="00081924" w:rsidRDefault="002D0B0B">
      <w:pPr>
        <w:pStyle w:val="Textbody"/>
        <w:widowControl/>
        <w:numPr>
          <w:ilvl w:val="0"/>
          <w:numId w:val="5"/>
        </w:numPr>
        <w:ind w:left="240"/>
        <w:rPr>
          <w:rFonts w:ascii="geinspirapitch, Arial, sans-ser" w:hAnsi="geinspirapitch, Arial, sans-ser" w:hint="eastAsia"/>
          <w:color w:val="000000"/>
          <w:sz w:val="22"/>
          <w:szCs w:val="22"/>
        </w:rPr>
      </w:pPr>
      <w:r>
        <w:rPr>
          <w:rFonts w:ascii="geinspirapitch, Arial, sans-ser" w:hAnsi="geinspirapitch, Arial, sans-ser"/>
          <w:color w:val="000000"/>
          <w:sz w:val="22"/>
          <w:szCs w:val="22"/>
        </w:rPr>
        <w:t>High SNR </w:t>
      </w:r>
    </w:p>
    <w:p w:rsidR="00081924" w:rsidRDefault="002D0B0B">
      <w:pPr>
        <w:pStyle w:val="Textbody"/>
        <w:widowControl/>
        <w:numPr>
          <w:ilvl w:val="0"/>
          <w:numId w:val="5"/>
        </w:numPr>
        <w:ind w:left="240"/>
        <w:rPr>
          <w:rFonts w:ascii="geinspirapitch, Arial, sans-ser" w:hAnsi="geinspirapitch, Arial, sans-ser" w:hint="eastAsia"/>
          <w:color w:val="000000"/>
          <w:sz w:val="22"/>
          <w:szCs w:val="22"/>
        </w:rPr>
      </w:pPr>
      <w:r>
        <w:rPr>
          <w:rFonts w:ascii="geinspirapitch, Arial, sans-ser" w:hAnsi="geinspirapitch, Arial, sans-ser"/>
          <w:color w:val="000000"/>
          <w:sz w:val="22"/>
          <w:szCs w:val="22"/>
        </w:rPr>
        <w:t>Excellent contrast among disc, muscle and bony structures, CSF, nerve tissue   </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DC2300"/>
          <w:sz w:val="30"/>
          <w:szCs w:val="30"/>
        </w:rPr>
      </w:pPr>
      <w:r>
        <w:rPr>
          <w:rFonts w:ascii="Arial" w:eastAsia="Arial" w:hAnsi="Arial" w:cs="Arial"/>
          <w:b/>
          <w:bCs/>
          <w:color w:val="DC2300"/>
          <w:sz w:val="30"/>
          <w:szCs w:val="30"/>
        </w:rPr>
        <w:t>32 Channel System</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 xml:space="preserve">32-channel torso coil from GE Healthcare geometrically overlaps coil elements to achieve signifcant SNR and parallel imaging improvements </w:t>
      </w:r>
      <w:r>
        <w:rPr>
          <w:rFonts w:ascii="Arial" w:eastAsia="Arial" w:hAnsi="Arial" w:cs="Arial"/>
          <w:color w:val="000000"/>
          <w:sz w:val="22"/>
          <w:szCs w:val="22"/>
        </w:rPr>
        <w:t>over 8 channel technology. At high field MR such as 3.0T, there is an abundance of SNR that may be utilized to trade off scan time; therefore, new coil</w:t>
      </w:r>
    </w:p>
    <w:p w:rsidR="00081924" w:rsidRDefault="002D0B0B">
      <w:pPr>
        <w:pStyle w:val="Standard"/>
        <w:autoSpaceDE w:val="0"/>
        <w:rPr>
          <w:rFonts w:ascii="Arial" w:eastAsia="Arial" w:hAnsi="Arial" w:cs="Arial"/>
          <w:color w:val="000000"/>
          <w:sz w:val="22"/>
          <w:szCs w:val="22"/>
        </w:rPr>
      </w:pPr>
      <w:r>
        <w:rPr>
          <w:rFonts w:ascii="Arial" w:eastAsia="Arial" w:hAnsi="Arial" w:cs="Arial"/>
          <w:color w:val="000000"/>
          <w:sz w:val="22"/>
          <w:szCs w:val="22"/>
        </w:rPr>
        <w:t>technologies that maximize parallel imaging capabilities are imperative.</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DC2300"/>
          <w:sz w:val="30"/>
          <w:szCs w:val="30"/>
        </w:rPr>
      </w:pPr>
      <w:r>
        <w:rPr>
          <w:rFonts w:ascii="Arial" w:eastAsia="Arial" w:hAnsi="Arial" w:cs="Arial"/>
          <w:b/>
          <w:bCs/>
          <w:color w:val="DC2300"/>
          <w:sz w:val="30"/>
          <w:szCs w:val="30"/>
        </w:rPr>
        <w:t>Integrated Patient Comfort M</w:t>
      </w:r>
      <w:r>
        <w:rPr>
          <w:rFonts w:ascii="Arial" w:eastAsia="Arial" w:hAnsi="Arial" w:cs="Arial"/>
          <w:b/>
          <w:bCs/>
          <w:color w:val="DC2300"/>
          <w:sz w:val="30"/>
          <w:szCs w:val="30"/>
        </w:rPr>
        <w:t>odule</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hAnsi="Arial"/>
          <w:b/>
          <w:bCs/>
          <w:color w:val="0000FF"/>
          <w:sz w:val="30"/>
          <w:szCs w:val="30"/>
        </w:rPr>
      </w:pPr>
      <w:r>
        <w:rPr>
          <w:rFonts w:ascii="Arial" w:eastAsia="Arial" w:hAnsi="Arial" w:cs="Arial"/>
          <w:b/>
          <w:bCs/>
          <w:color w:val="0000FF"/>
          <w:sz w:val="30"/>
          <w:szCs w:val="30"/>
        </w:rPr>
        <w:t>Brainwave Fusion</w:t>
      </w:r>
    </w:p>
    <w:p w:rsidR="00081924" w:rsidRDefault="002D0B0B">
      <w:pPr>
        <w:pStyle w:val="Standard"/>
        <w:autoSpaceDE w:val="0"/>
        <w:rPr>
          <w:rFonts w:ascii="Arial" w:hAnsi="Arial"/>
          <w:b/>
          <w:bCs/>
          <w:color w:val="0000FF"/>
          <w:sz w:val="30"/>
          <w:szCs w:val="30"/>
        </w:rPr>
      </w:pPr>
      <w:r>
        <w:rPr>
          <w:rFonts w:ascii="geinspirapitch, Arial, sans-ser" w:hAnsi="geinspirapitch, Arial, sans-ser"/>
          <w:color w:val="000000"/>
          <w:sz w:val="22"/>
          <w:szCs w:val="22"/>
        </w:rPr>
        <w:t>BrainWave Fusion is an optional package that provides the ability to fuse high-resolution anatomical images with fMRI activation maps and diffusion tensor tractography maps. This package is useful for evaluating the spatial relati</w:t>
      </w:r>
      <w:r>
        <w:rPr>
          <w:rFonts w:ascii="geinspirapitch, Arial, sans-ser" w:hAnsi="geinspirapitch, Arial, sans-ser"/>
          <w:color w:val="000000"/>
          <w:sz w:val="22"/>
          <w:szCs w:val="22"/>
        </w:rPr>
        <w:t>onship between activation patterns, fiber tracts, and underlying anatomy and pathology.</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DC2300"/>
          <w:sz w:val="30"/>
          <w:szCs w:val="30"/>
        </w:rPr>
      </w:pPr>
      <w:r>
        <w:rPr>
          <w:rFonts w:ascii="Arial" w:eastAsia="Arial" w:hAnsi="Arial" w:cs="Arial"/>
          <w:b/>
          <w:bCs/>
          <w:color w:val="DC2300"/>
          <w:sz w:val="30"/>
          <w:szCs w:val="30"/>
        </w:rPr>
        <w:t>Hdx Key</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0000FF"/>
          <w:sz w:val="30"/>
          <w:szCs w:val="30"/>
        </w:rPr>
      </w:pPr>
    </w:p>
    <w:p w:rsidR="00081924" w:rsidRDefault="002D0B0B">
      <w:pPr>
        <w:pStyle w:val="Standard"/>
        <w:autoSpaceDE w:val="0"/>
        <w:rPr>
          <w:rFonts w:ascii="Arial" w:eastAsia="Arial" w:hAnsi="Arial" w:cs="Arial"/>
          <w:b/>
          <w:bCs/>
          <w:color w:val="0000FF"/>
          <w:sz w:val="30"/>
          <w:szCs w:val="30"/>
        </w:rPr>
      </w:pPr>
      <w:r>
        <w:rPr>
          <w:rFonts w:ascii="Arial" w:eastAsia="Arial" w:hAnsi="Arial" w:cs="Arial"/>
          <w:b/>
          <w:bCs/>
          <w:color w:val="0000FF"/>
          <w:sz w:val="30"/>
          <w:szCs w:val="30"/>
        </w:rPr>
        <w:t>IDEAL</w:t>
      </w:r>
    </w:p>
    <w:p w:rsidR="00081924" w:rsidRDefault="002D0B0B">
      <w:pPr>
        <w:pStyle w:val="Standard"/>
        <w:autoSpaceDE w:val="0"/>
        <w:rPr>
          <w:rFonts w:ascii="Arial" w:eastAsia="Arial" w:hAnsi="Arial" w:cs="Arial"/>
          <w:b/>
          <w:bCs/>
          <w:color w:val="000000"/>
          <w:sz w:val="22"/>
          <w:szCs w:val="22"/>
        </w:rPr>
      </w:pPr>
      <w:r>
        <w:rPr>
          <w:rFonts w:ascii="geinspirapitch, Arial, sans-ser" w:eastAsia="Arial" w:hAnsi="geinspirapitch, Arial, sans-ser" w:cs="Arial"/>
          <w:bCs/>
          <w:color w:val="000000"/>
          <w:sz w:val="22"/>
          <w:szCs w:val="22"/>
        </w:rPr>
        <w:t>IDEAL provides robust, homogenous fat/water separation – even in difficult-to-scan anatomies.</w:t>
      </w:r>
    </w:p>
    <w:p w:rsidR="00081924" w:rsidRDefault="002D0B0B">
      <w:pPr>
        <w:pStyle w:val="Heading2"/>
        <w:autoSpaceDE w:val="0"/>
        <w:rPr>
          <w:rFonts w:ascii="geinspira, Arial, sans-serif" w:eastAsia="Arial" w:hAnsi="geinspira, Arial, sans-serif" w:cs="Arial"/>
          <w:color w:val="000000"/>
          <w:sz w:val="22"/>
          <w:szCs w:val="22"/>
        </w:rPr>
      </w:pPr>
      <w:r>
        <w:rPr>
          <w:rFonts w:ascii="geinspira, Arial, sans-serif" w:eastAsia="Arial" w:hAnsi="geinspira, Arial, sans-serif" w:cs="Arial"/>
          <w:color w:val="000000"/>
          <w:sz w:val="22"/>
          <w:szCs w:val="22"/>
        </w:rPr>
        <w:t>IDEAL</w:t>
      </w:r>
    </w:p>
    <w:p w:rsidR="00081924" w:rsidRDefault="002D0B0B">
      <w:pPr>
        <w:pStyle w:val="Textbody"/>
        <w:widowControl/>
        <w:shd w:val="clear" w:color="auto" w:fill="FFFFFF"/>
        <w:spacing w:after="180"/>
        <w:ind w:left="180"/>
        <w:rPr>
          <w:rFonts w:ascii="geinspirapitch, Arial, sans-ser" w:hAnsi="geinspirapitch, Arial, sans-ser" w:hint="eastAsia"/>
          <w:color w:val="000000"/>
          <w:sz w:val="22"/>
          <w:szCs w:val="22"/>
        </w:rPr>
      </w:pPr>
      <w:r>
        <w:rPr>
          <w:rFonts w:ascii="geinspirapitch, Arial, sans-ser" w:hAnsi="geinspirapitch, Arial, sans-ser"/>
          <w:color w:val="000000"/>
          <w:sz w:val="22"/>
          <w:szCs w:val="22"/>
        </w:rPr>
        <w:t xml:space="preserve">In MR imaging, magnetic susceptibility effect </w:t>
      </w:r>
      <w:r>
        <w:rPr>
          <w:rFonts w:ascii="geinspirapitch, Arial, sans-ser" w:hAnsi="geinspirapitch, Arial, sans-ser"/>
          <w:color w:val="000000"/>
          <w:sz w:val="22"/>
          <w:szCs w:val="22"/>
        </w:rPr>
        <w:t>can obscure or mimic pathology – especially in challenging anatomies. IDEAL provides robust, homogenous fat/water separation even in difficult to scan anatomies. It generates four different contrasts – water-only, fat-only, in-phase, and out-of-phase – fro</w:t>
      </w:r>
      <w:r>
        <w:rPr>
          <w:rFonts w:ascii="geinspirapitch, Arial, sans-ser" w:hAnsi="geinspirapitch, Arial, sans-ser"/>
          <w:color w:val="000000"/>
          <w:sz w:val="22"/>
          <w:szCs w:val="22"/>
        </w:rPr>
        <w:t xml:space="preserve">m one single </w:t>
      </w:r>
      <w:r>
        <w:rPr>
          <w:rFonts w:ascii="geinspirapitch, Arial, sans-ser" w:hAnsi="geinspirapitch, Arial, sans-ser"/>
          <w:color w:val="000000"/>
          <w:sz w:val="22"/>
          <w:szCs w:val="22"/>
        </w:rPr>
        <w:lastRenderedPageBreak/>
        <w:t>acquisition. Robust, homogenous fat suppression and additional tissue insights aid in more-confident diagnoses and eliminate the need for a separate fat saturation scan.</w:t>
      </w:r>
    </w:p>
    <w:p w:rsidR="00081924" w:rsidRDefault="002D0B0B">
      <w:pPr>
        <w:pStyle w:val="Textbody"/>
        <w:widowControl/>
        <w:shd w:val="clear" w:color="auto" w:fill="FFFFFF"/>
        <w:spacing w:after="0"/>
        <w:ind w:left="180"/>
      </w:pPr>
      <w:r>
        <w:rPr>
          <w:rStyle w:val="StrongEmphasis"/>
          <w:rFonts w:ascii="geinspirapitch, Arial, sans-ser" w:hAnsi="geinspirapitch, Arial, sans-ser"/>
          <w:color w:val="000000"/>
          <w:sz w:val="22"/>
          <w:szCs w:val="22"/>
        </w:rPr>
        <w:t>Neuro MRI</w:t>
      </w:r>
      <w:r>
        <w:rPr>
          <w:rFonts w:ascii="geinspirapitch, Arial, sans-ser" w:hAnsi="geinspirapitch, Arial, sans-ser"/>
          <w:color w:val="000000"/>
          <w:sz w:val="22"/>
          <w:szCs w:val="22"/>
        </w:rPr>
        <w:br/>
      </w:r>
      <w:r>
        <w:rPr>
          <w:rFonts w:ascii="geinspirapitch, Arial, sans-ser" w:hAnsi="geinspirapitch, Arial, sans-ser"/>
          <w:color w:val="000000"/>
          <w:sz w:val="22"/>
          <w:szCs w:val="22"/>
        </w:rPr>
        <w:t>IDEAL reduces chemical shift artifacts in images of difficult t</w:t>
      </w:r>
      <w:r>
        <w:rPr>
          <w:rFonts w:ascii="geinspirapitch, Arial, sans-ser" w:hAnsi="geinspirapitch, Arial, sans-ser"/>
          <w:color w:val="000000"/>
          <w:sz w:val="22"/>
          <w:szCs w:val="22"/>
        </w:rPr>
        <w:t>o scan anatomies, such as spine, orbits, skull base, and neck.</w:t>
      </w:r>
      <w:r>
        <w:rPr>
          <w:rFonts w:ascii="geinspirapitch, Arial, sans-ser" w:hAnsi="geinspirapitch, Arial, sans-ser"/>
          <w:color w:val="000000"/>
          <w:sz w:val="22"/>
          <w:szCs w:val="22"/>
        </w:rPr>
        <w:br/>
      </w:r>
      <w:r>
        <w:rPr>
          <w:rFonts w:ascii="geinspirapitch, Arial, sans-ser" w:hAnsi="geinspirapitch, Arial, sans-ser"/>
          <w:color w:val="000000"/>
          <w:sz w:val="22"/>
          <w:szCs w:val="22"/>
        </w:rPr>
        <w:br/>
      </w:r>
      <w:r>
        <w:rPr>
          <w:rStyle w:val="StrongEmphasis"/>
          <w:rFonts w:ascii="geinspirapitch, Arial, sans-ser" w:hAnsi="geinspirapitch, Arial, sans-ser"/>
          <w:color w:val="000000"/>
          <w:sz w:val="22"/>
          <w:szCs w:val="22"/>
        </w:rPr>
        <w:t>MSK MRI</w:t>
      </w:r>
      <w:r>
        <w:rPr>
          <w:rFonts w:ascii="geinspirapitch, Arial, sans-ser" w:hAnsi="geinspirapitch, Arial, sans-ser"/>
          <w:color w:val="000000"/>
          <w:sz w:val="22"/>
          <w:szCs w:val="22"/>
        </w:rPr>
        <w:br/>
      </w:r>
      <w:r>
        <w:rPr>
          <w:rFonts w:ascii="geinspirapitch, Arial, sans-ser" w:hAnsi="geinspirapitch, Arial, sans-ser"/>
          <w:color w:val="000000"/>
          <w:sz w:val="22"/>
          <w:szCs w:val="22"/>
        </w:rPr>
        <w:t>IDEAL helps preserve image integrity and suppress fat also in areas of high magnetic susceptibility.</w:t>
      </w:r>
      <w:r>
        <w:rPr>
          <w:rFonts w:ascii="geinspirapitch, Arial, sans-ser" w:hAnsi="geinspirapitch, Arial, sans-ser"/>
          <w:color w:val="000000"/>
          <w:sz w:val="22"/>
          <w:szCs w:val="22"/>
        </w:rPr>
        <w:br/>
      </w:r>
      <w:r>
        <w:rPr>
          <w:rFonts w:ascii="geinspirapitch, Arial, sans-ser" w:hAnsi="geinspirapitch, Arial, sans-ser"/>
          <w:color w:val="000000"/>
          <w:sz w:val="22"/>
          <w:szCs w:val="22"/>
        </w:rPr>
        <w:br/>
      </w:r>
      <w:r>
        <w:rPr>
          <w:rStyle w:val="StrongEmphasis"/>
          <w:rFonts w:ascii="geinspirapitch, Arial, sans-ser" w:hAnsi="geinspirapitch, Arial, sans-ser"/>
          <w:color w:val="000000"/>
          <w:sz w:val="22"/>
          <w:szCs w:val="22"/>
        </w:rPr>
        <w:t>Body MRI</w:t>
      </w:r>
      <w:r>
        <w:rPr>
          <w:rFonts w:ascii="geinspirapitch, Arial, sans-ser" w:hAnsi="geinspirapitch, Arial, sans-ser"/>
          <w:color w:val="000000"/>
          <w:sz w:val="22"/>
          <w:szCs w:val="22"/>
        </w:rPr>
        <w:br/>
      </w:r>
      <w:r>
        <w:rPr>
          <w:rFonts w:ascii="geinspirapitch, Arial, sans-ser" w:hAnsi="geinspirapitch, Arial, sans-ser"/>
          <w:color w:val="000000"/>
          <w:sz w:val="22"/>
          <w:szCs w:val="22"/>
        </w:rPr>
        <w:t>IDEAL delivers robust, consistent fat/water separation, and additional ti</w:t>
      </w:r>
      <w:r>
        <w:rPr>
          <w:rFonts w:ascii="geinspirapitch, Arial, sans-ser" w:hAnsi="geinspirapitch, Arial, sans-ser"/>
          <w:color w:val="000000"/>
          <w:sz w:val="22"/>
          <w:szCs w:val="22"/>
        </w:rPr>
        <w:t>ssue information, such as presence and distribution of fat, to aid more confident diagnosis.</w:t>
      </w:r>
    </w:p>
    <w:p w:rsidR="00081924" w:rsidRDefault="00081924">
      <w:pPr>
        <w:pStyle w:val="Standard"/>
        <w:autoSpaceDE w:val="0"/>
        <w:rPr>
          <w:rFonts w:ascii="Arial" w:eastAsia="Arial" w:hAnsi="Arial" w:cs="Arial"/>
          <w:b/>
          <w:bCs/>
          <w:color w:val="000000"/>
          <w:sz w:val="22"/>
          <w:szCs w:val="22"/>
        </w:rPr>
      </w:pP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DC2300"/>
          <w:sz w:val="30"/>
          <w:szCs w:val="30"/>
        </w:rPr>
      </w:pPr>
      <w:r>
        <w:rPr>
          <w:rFonts w:ascii="Arial" w:eastAsia="Arial" w:hAnsi="Arial" w:cs="Arial"/>
          <w:b/>
          <w:bCs/>
          <w:color w:val="0000FF"/>
          <w:sz w:val="30"/>
          <w:szCs w:val="30"/>
        </w:rPr>
        <w:t>3D Dual Echo</w:t>
      </w:r>
    </w:p>
    <w:p w:rsidR="00081924" w:rsidRDefault="002D0B0B">
      <w:pPr>
        <w:pStyle w:val="Heading1"/>
        <w:widowControl/>
        <w:spacing w:before="0" w:after="60"/>
        <w:rPr>
          <w:rFonts w:ascii="Arial" w:hAnsi="Arial"/>
          <w:b w:val="0"/>
          <w:color w:val="FFFFFF"/>
          <w:sz w:val="22"/>
          <w:szCs w:val="22"/>
        </w:rPr>
      </w:pPr>
      <w:r>
        <w:rPr>
          <w:rFonts w:ascii="Arial" w:hAnsi="Arial"/>
          <w:b w:val="0"/>
          <w:color w:val="000000"/>
          <w:sz w:val="22"/>
          <w:szCs w:val="22"/>
        </w:rPr>
        <w:t>3D Dual Echo - Uncompromised image quality in a single breath-hold</w:t>
      </w:r>
    </w:p>
    <w:p w:rsidR="00081924" w:rsidRDefault="002D0B0B">
      <w:pPr>
        <w:pStyle w:val="Textbody"/>
        <w:widowControl/>
        <w:spacing w:after="0"/>
        <w:rPr>
          <w:rFonts w:ascii="Arial" w:hAnsi="Arial"/>
          <w:color w:val="000000"/>
          <w:sz w:val="22"/>
          <w:szCs w:val="22"/>
        </w:rPr>
      </w:pPr>
      <w:r>
        <w:rPr>
          <w:rFonts w:ascii="Arial" w:hAnsi="Arial"/>
          <w:color w:val="000000"/>
          <w:sz w:val="22"/>
          <w:szCs w:val="22"/>
        </w:rPr>
        <w:t xml:space="preserve">3D Dual Echo is a new sequence that produces in-phase and out-of-phase images </w:t>
      </w:r>
      <w:r>
        <w:rPr>
          <w:rFonts w:ascii="Arial" w:hAnsi="Arial"/>
          <w:color w:val="000000"/>
          <w:sz w:val="22"/>
          <w:szCs w:val="22"/>
        </w:rPr>
        <w:t>in the same acquisition within a single breath-hold. It ensures perfect registration between corresponding images, and enhances small lesion detection and visualization.</w:t>
      </w:r>
    </w:p>
    <w:p w:rsidR="00081924" w:rsidRDefault="00081924">
      <w:pPr>
        <w:pStyle w:val="Standard"/>
        <w:rPr>
          <w:color w:val="000000"/>
        </w:rPr>
      </w:pPr>
    </w:p>
    <w:p w:rsidR="00081924" w:rsidRDefault="002D0B0B">
      <w:pPr>
        <w:pStyle w:val="Heading1"/>
        <w:widowControl/>
        <w:spacing w:before="0" w:after="60"/>
        <w:rPr>
          <w:rFonts w:ascii="GEInspiraBold, Arial, Helvetica" w:hAnsi="GEInspiraBold, Arial, Helvetica" w:hint="eastAsia"/>
          <w:b w:val="0"/>
          <w:color w:val="FFFFFF"/>
          <w:sz w:val="21"/>
        </w:rPr>
      </w:pPr>
      <w:r>
        <w:rPr>
          <w:rFonts w:ascii="GEInspiraBold, Arial, Helvetica" w:hAnsi="GEInspiraBold, Arial, Helvetica"/>
          <w:b w:val="0"/>
          <w:color w:val="FFFFFF"/>
          <w:sz w:val="21"/>
        </w:rPr>
        <w:t>3</w:t>
      </w: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DC2300"/>
          <w:sz w:val="30"/>
          <w:szCs w:val="30"/>
        </w:rPr>
      </w:pPr>
      <w:r>
        <w:rPr>
          <w:rFonts w:ascii="Arial" w:eastAsia="Arial" w:hAnsi="Arial" w:cs="Arial"/>
          <w:b/>
          <w:bCs/>
          <w:color w:val="DC2300"/>
          <w:sz w:val="30"/>
          <w:szCs w:val="30"/>
        </w:rPr>
        <w:t>ARC</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0000FF"/>
          <w:sz w:val="30"/>
          <w:szCs w:val="30"/>
        </w:rPr>
      </w:pPr>
      <w:r>
        <w:rPr>
          <w:rFonts w:ascii="Arial" w:eastAsia="Arial" w:hAnsi="Arial" w:cs="Arial"/>
          <w:b/>
          <w:bCs/>
          <w:color w:val="0000FF"/>
          <w:sz w:val="30"/>
          <w:szCs w:val="30"/>
        </w:rPr>
        <w:t>Cube T2</w:t>
      </w:r>
    </w:p>
    <w:p w:rsidR="00081924" w:rsidRDefault="002D0B0B">
      <w:pPr>
        <w:pStyle w:val="Standard"/>
        <w:autoSpaceDE w:val="0"/>
        <w:rPr>
          <w:rFonts w:ascii="Arial" w:eastAsia="Arial" w:hAnsi="Arial" w:cs="Arial"/>
          <w:b/>
          <w:bCs/>
          <w:color w:val="000000"/>
          <w:sz w:val="22"/>
          <w:szCs w:val="22"/>
        </w:rPr>
      </w:pPr>
      <w:r>
        <w:rPr>
          <w:rFonts w:ascii="geinspirapitch, Arial, sans-ser" w:eastAsia="Arial" w:hAnsi="geinspirapitch, Arial, sans-ser" w:cs="Arial"/>
          <w:bCs/>
          <w:color w:val="000000"/>
          <w:sz w:val="22"/>
          <w:szCs w:val="22"/>
        </w:rPr>
        <w:t>Scan once, then reformat to any plane with high sub-millimeter reso</w:t>
      </w:r>
      <w:r>
        <w:rPr>
          <w:rFonts w:ascii="geinspirapitch, Arial, sans-ser" w:eastAsia="Arial" w:hAnsi="geinspirapitch, Arial, sans-ser" w:cs="Arial"/>
          <w:bCs/>
          <w:color w:val="000000"/>
          <w:sz w:val="22"/>
          <w:szCs w:val="22"/>
        </w:rPr>
        <w:t>lution.</w:t>
      </w:r>
    </w:p>
    <w:p w:rsidR="00081924" w:rsidRDefault="002D0B0B">
      <w:pPr>
        <w:pStyle w:val="Textbody"/>
        <w:autoSpaceDE w:val="0"/>
        <w:rPr>
          <w:rFonts w:ascii="geinspirapitch, Arial, sans-ser" w:eastAsia="Arial" w:hAnsi="geinspirapitch, Arial, sans-ser" w:cs="Arial"/>
          <w:b/>
          <w:bCs/>
          <w:color w:val="000000"/>
          <w:sz w:val="22"/>
          <w:szCs w:val="22"/>
        </w:rPr>
      </w:pPr>
      <w:r>
        <w:rPr>
          <w:rFonts w:ascii="geinspirapitch, Arial, sans-ser" w:eastAsia="Arial" w:hAnsi="geinspirapitch, Arial, sans-ser" w:cs="Arial"/>
          <w:b/>
          <w:bCs/>
          <w:color w:val="000000"/>
          <w:sz w:val="22"/>
          <w:szCs w:val="22"/>
        </w:rPr>
        <w:t xml:space="preserve">Cube* 2.0 replaces several 2D slice acquisitions with one single 3D volume scan. Sub-millimeter isotropic Cube volume data can be easily reformatted into any plane—without gaps, and with the same resolution as the native plane. The new </w:t>
      </w:r>
      <w:r>
        <w:rPr>
          <w:rFonts w:ascii="geinspirapitch, Arial, sans-ser" w:eastAsia="Arial" w:hAnsi="geinspirapitch, Arial, sans-ser" w:cs="Arial"/>
          <w:b/>
          <w:bCs/>
          <w:color w:val="000000"/>
          <w:sz w:val="22"/>
          <w:szCs w:val="22"/>
        </w:rPr>
        <w:t>self-calibrating, parallel-imaging engine ARC helps to speed up the sequence while minimizing artifacts. And you'll appreciate the high tissue contrast.</w:t>
      </w:r>
    </w:p>
    <w:p w:rsidR="00081924" w:rsidRDefault="002D0B0B">
      <w:pPr>
        <w:pStyle w:val="Textbody"/>
        <w:widowControl/>
        <w:numPr>
          <w:ilvl w:val="0"/>
          <w:numId w:val="6"/>
        </w:numPr>
        <w:spacing w:after="0"/>
        <w:ind w:left="240"/>
      </w:pPr>
      <w:r>
        <w:rPr>
          <w:rStyle w:val="StrongEmphasis"/>
          <w:rFonts w:ascii="geinspirapitch, Arial, sans-ser" w:hAnsi="geinspirapitch, Arial, sans-ser"/>
          <w:color w:val="000000"/>
          <w:sz w:val="22"/>
          <w:szCs w:val="22"/>
        </w:rPr>
        <w:t>Neuro MRI</w:t>
      </w:r>
      <w:r>
        <w:rPr>
          <w:rFonts w:ascii="geinspirapitch, Arial, sans-ser" w:hAnsi="geinspirapitch, Arial, sans-ser"/>
          <w:color w:val="000000"/>
          <w:sz w:val="22"/>
          <w:szCs w:val="22"/>
        </w:rPr>
        <w:t>. Cube 2.0 acquires contiguous, sub-millimeter isotropic 3D data that can be easily reformatte</w:t>
      </w:r>
      <w:r>
        <w:rPr>
          <w:rFonts w:ascii="geinspirapitch, Arial, sans-ser" w:hAnsi="geinspirapitch, Arial, sans-ser"/>
          <w:color w:val="000000"/>
          <w:sz w:val="22"/>
          <w:szCs w:val="22"/>
        </w:rPr>
        <w:t>d into any plane, thus replacing multiple 2D scans. SNR-rich ultra-thin slices help you visualize even small and subtle lesions without partial-volume averaging effect. Cube is enabled for T1, T2, T2 FLAIR, and PD contrasts.</w:t>
      </w:r>
    </w:p>
    <w:p w:rsidR="00081924" w:rsidRDefault="002D0B0B">
      <w:pPr>
        <w:pStyle w:val="Textbody"/>
        <w:widowControl/>
        <w:numPr>
          <w:ilvl w:val="0"/>
          <w:numId w:val="6"/>
        </w:numPr>
        <w:spacing w:after="0"/>
        <w:ind w:left="240"/>
      </w:pPr>
      <w:r>
        <w:rPr>
          <w:rStyle w:val="StrongEmphasis"/>
          <w:rFonts w:ascii="geinspirapitch, Arial, sans-ser" w:hAnsi="geinspirapitch, Arial, sans-ser"/>
          <w:color w:val="000000"/>
          <w:sz w:val="22"/>
          <w:szCs w:val="22"/>
        </w:rPr>
        <w:t>MSK MRI</w:t>
      </w:r>
      <w:r>
        <w:rPr>
          <w:rFonts w:ascii="geinspirapitch, Arial, sans-ser" w:hAnsi="geinspirapitch, Arial, sans-ser"/>
          <w:color w:val="000000"/>
          <w:sz w:val="22"/>
          <w:szCs w:val="22"/>
        </w:rPr>
        <w:t>. Cube 2.0 generates con</w:t>
      </w:r>
      <w:r>
        <w:rPr>
          <w:rFonts w:ascii="geinspirapitch, Arial, sans-ser" w:hAnsi="geinspirapitch, Arial, sans-ser"/>
          <w:color w:val="000000"/>
          <w:sz w:val="22"/>
          <w:szCs w:val="22"/>
        </w:rPr>
        <w:t>tiguous, sub-millimeter isotropic 3D data that can be later easily reformatted into any plane. You can now easily examine some tissue structures that are best seen in oblique views. SNR-rich, ultra-thin slices help eliminate partial-volume averaging effect</w:t>
      </w:r>
      <w:r>
        <w:rPr>
          <w:rFonts w:ascii="geinspirapitch, Arial, sans-ser" w:hAnsi="geinspirapitch, Arial, sans-ser"/>
          <w:color w:val="000000"/>
          <w:sz w:val="22"/>
          <w:szCs w:val="22"/>
        </w:rPr>
        <w:t>, and visualize even small and subtle lesions.    </w:t>
      </w:r>
    </w:p>
    <w:p w:rsidR="00081924" w:rsidRDefault="002D0B0B">
      <w:pPr>
        <w:pStyle w:val="Textbody"/>
        <w:widowControl/>
        <w:numPr>
          <w:ilvl w:val="0"/>
          <w:numId w:val="6"/>
        </w:numPr>
        <w:spacing w:after="0"/>
        <w:ind w:left="240"/>
      </w:pPr>
      <w:r>
        <w:rPr>
          <w:rStyle w:val="StrongEmphasis"/>
          <w:rFonts w:ascii="geinspirapitch, Arial, sans-ser" w:hAnsi="geinspirapitch, Arial, sans-ser"/>
          <w:color w:val="000000"/>
          <w:sz w:val="22"/>
          <w:szCs w:val="22"/>
        </w:rPr>
        <w:t>Body MRI</w:t>
      </w:r>
      <w:r>
        <w:rPr>
          <w:rFonts w:ascii="geinspirapitch, Arial, sans-ser" w:hAnsi="geinspirapitch, Arial, sans-ser"/>
          <w:color w:val="000000"/>
          <w:sz w:val="22"/>
          <w:szCs w:val="22"/>
        </w:rPr>
        <w:t>. Cube 2.0 acquires contiguous, sub-millimeter isotropic 3D data that can be easily reformatted into any plane, thus replacing multiple 2D scans. SNR-rich, ultra-thin slices help you visualize even</w:t>
      </w:r>
      <w:r>
        <w:rPr>
          <w:rFonts w:ascii="geinspirapitch, Arial, sans-ser" w:hAnsi="geinspirapitch, Arial, sans-ser"/>
          <w:color w:val="000000"/>
          <w:sz w:val="22"/>
          <w:szCs w:val="22"/>
        </w:rPr>
        <w:t xml:space="preserve"> small and subtle lesions without partial-volume averaging effect.    </w:t>
      </w:r>
    </w:p>
    <w:p w:rsidR="00081924" w:rsidRDefault="00081924">
      <w:pPr>
        <w:pStyle w:val="Standard"/>
        <w:autoSpaceDE w:val="0"/>
        <w:rPr>
          <w:rFonts w:ascii="Arial" w:eastAsia="Arial" w:hAnsi="Arial" w:cs="Arial"/>
          <w:b/>
          <w:bCs/>
          <w:color w:val="000000"/>
          <w:sz w:val="22"/>
          <w:szCs w:val="22"/>
        </w:rPr>
      </w:pP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0000FF"/>
          <w:sz w:val="30"/>
          <w:szCs w:val="30"/>
        </w:rPr>
      </w:pPr>
      <w:r>
        <w:rPr>
          <w:rFonts w:ascii="Arial" w:eastAsia="Arial" w:hAnsi="Arial" w:cs="Arial"/>
          <w:b/>
          <w:bCs/>
          <w:color w:val="0000FF"/>
          <w:sz w:val="30"/>
          <w:szCs w:val="30"/>
        </w:rPr>
        <w:lastRenderedPageBreak/>
        <w:t>T2Star Weighted Angioraphy</w:t>
      </w:r>
    </w:p>
    <w:p w:rsidR="00081924" w:rsidRDefault="002D0B0B">
      <w:pPr>
        <w:pStyle w:val="Standard"/>
        <w:autoSpaceDE w:val="0"/>
        <w:rPr>
          <w:rFonts w:ascii="Arial" w:eastAsia="Arial" w:hAnsi="Arial" w:cs="Arial"/>
          <w:b/>
          <w:bCs/>
          <w:color w:val="000000"/>
          <w:sz w:val="22"/>
          <w:szCs w:val="22"/>
        </w:rPr>
      </w:pPr>
      <w:r>
        <w:rPr>
          <w:rFonts w:ascii="arial, helvetica, clean, sans-s" w:eastAsia="Arial" w:hAnsi="arial, helvetica, clean, sans-s" w:cs="Arial"/>
          <w:bCs/>
          <w:color w:val="000000"/>
          <w:sz w:val="22"/>
          <w:szCs w:val="22"/>
        </w:rPr>
        <w:t>T2 star weighted angiography (SWAN) is a new method for susceptibility-weighted imaging with short acquisition times.</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DC2300"/>
          <w:sz w:val="30"/>
          <w:szCs w:val="30"/>
        </w:rPr>
      </w:pPr>
      <w:r>
        <w:rPr>
          <w:rFonts w:ascii="Arial" w:eastAsia="Arial" w:hAnsi="Arial" w:cs="Arial"/>
          <w:b/>
          <w:bCs/>
          <w:color w:val="DC2300"/>
          <w:sz w:val="30"/>
          <w:szCs w:val="30"/>
        </w:rPr>
        <w:t>Multi-Echo fgre</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DC2300"/>
          <w:sz w:val="30"/>
          <w:szCs w:val="30"/>
        </w:rPr>
      </w:pPr>
      <w:r>
        <w:rPr>
          <w:rFonts w:ascii="Arial" w:eastAsia="Arial" w:hAnsi="Arial" w:cs="Arial"/>
          <w:b/>
          <w:bCs/>
          <w:color w:val="DC2300"/>
          <w:sz w:val="30"/>
          <w:szCs w:val="30"/>
        </w:rPr>
        <w:t>Emulation Override</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DC2300"/>
          <w:sz w:val="30"/>
          <w:szCs w:val="30"/>
        </w:rPr>
      </w:pPr>
      <w:r>
        <w:rPr>
          <w:rFonts w:ascii="Arial" w:eastAsia="Arial" w:hAnsi="Arial" w:cs="Arial"/>
          <w:b/>
          <w:bCs/>
          <w:color w:val="DC2300"/>
          <w:sz w:val="30"/>
          <w:szCs w:val="30"/>
        </w:rPr>
        <w:t>Inhance 2D inflow</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DC2300"/>
          <w:sz w:val="30"/>
          <w:szCs w:val="30"/>
        </w:rPr>
      </w:pPr>
      <w:r>
        <w:rPr>
          <w:rFonts w:ascii="Arial" w:eastAsia="Arial" w:hAnsi="Arial" w:cs="Arial"/>
          <w:b/>
          <w:bCs/>
          <w:color w:val="DC2300"/>
          <w:sz w:val="30"/>
          <w:szCs w:val="30"/>
        </w:rPr>
        <w:t>Inhance 3D Velocity</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2D0B0B">
      <w:pPr>
        <w:pStyle w:val="Standard"/>
        <w:autoSpaceDE w:val="0"/>
        <w:rPr>
          <w:rFonts w:ascii="Arial" w:eastAsia="Arial" w:hAnsi="Arial" w:cs="Arial"/>
          <w:b/>
          <w:bCs/>
          <w:color w:val="DC2300"/>
          <w:sz w:val="30"/>
          <w:szCs w:val="30"/>
        </w:rPr>
      </w:pPr>
      <w:r>
        <w:rPr>
          <w:rFonts w:ascii="Arial" w:eastAsia="Arial" w:hAnsi="Arial" w:cs="Arial"/>
          <w:b/>
          <w:bCs/>
          <w:color w:val="DC2300"/>
          <w:sz w:val="30"/>
          <w:szCs w:val="30"/>
        </w:rPr>
        <w:t>Inhance 3D inflow IR</w:t>
      </w: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p w:rsidR="00081924" w:rsidRDefault="00081924">
      <w:pPr>
        <w:pStyle w:val="Standard"/>
        <w:autoSpaceDE w:val="0"/>
        <w:rPr>
          <w:rFonts w:ascii="Arial" w:eastAsia="Arial" w:hAnsi="Arial" w:cs="Arial"/>
          <w:b/>
          <w:bCs/>
          <w:color w:val="DC2300"/>
          <w:sz w:val="30"/>
          <w:szCs w:val="30"/>
        </w:rPr>
      </w:pPr>
    </w:p>
    <w:sectPr w:rsidR="00081924" w:rsidSect="00081924">
      <w:pgSz w:w="12240" w:h="15840"/>
      <w:pgMar w:top="1134" w:right="1134" w:bottom="1134" w:left="1134"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D0B0B" w:rsidRDefault="002D0B0B" w:rsidP="00081924">
      <w:r>
        <w:separator/>
      </w:r>
    </w:p>
  </w:endnote>
  <w:endnote w:type="continuationSeparator" w:id="0">
    <w:p w:rsidR="002D0B0B" w:rsidRDefault="002D0B0B" w:rsidP="00081924">
      <w:r>
        <w:continuationSeparator/>
      </w:r>
    </w:p>
  </w:endnote>
</w:endnotes>
</file>

<file path=word/fontTable.xml><?xml version="1.0" encoding="utf-8"?>
<w:fonts xmlns:r="http://schemas.openxmlformats.org/officeDocument/2006/relationships" xmlns:w="http://schemas.openxmlformats.org/wordprocessingml/2006/main">
  <w:font w:name="OpenSymbol">
    <w:altName w:val="Times New Roman"/>
    <w:charset w:val="00"/>
    <w:family w:val="auto"/>
    <w:pitch w:val="default"/>
    <w:sig w:usb0="00000000" w:usb1="00000000" w:usb2="00000000" w:usb3="00000000" w:csb0="00000000"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geinspirapitch, Arial, sans-ser">
    <w:altName w:val="Times New Roman"/>
    <w:charset w:val="00"/>
    <w:family w:val="auto"/>
    <w:pitch w:val="default"/>
    <w:sig w:usb0="00000000" w:usb1="00000000" w:usb2="00000000" w:usb3="00000000" w:csb0="00000000" w:csb1="00000000"/>
  </w:font>
  <w:font w:name="GEInspira">
    <w:altName w:val="Arial"/>
    <w:charset w:val="00"/>
    <w:family w:val="swiss"/>
    <w:pitch w:val="default"/>
    <w:sig w:usb0="00000000" w:usb1="00000000" w:usb2="00000000" w:usb3="00000000" w:csb0="00000000" w:csb1="00000000"/>
  </w:font>
  <w:font w:name="GEInspira-Bold">
    <w:altName w:val="Arial"/>
    <w:charset w:val="00"/>
    <w:family w:val="swiss"/>
    <w:pitch w:val="default"/>
    <w:sig w:usb0="00000000" w:usb1="00000000" w:usb2="00000000" w:usb3="00000000" w:csb0="00000000" w:csb1="00000000"/>
  </w:font>
  <w:font w:name="Arial, sans-serif">
    <w:altName w:val="Times New Roman"/>
    <w:charset w:val="00"/>
    <w:family w:val="auto"/>
    <w:pitch w:val="default"/>
    <w:sig w:usb0="00000000" w:usb1="00000000" w:usb2="00000000" w:usb3="00000000" w:csb0="00000000" w:csb1="00000000"/>
  </w:font>
  <w:font w:name="Verdana, sans-serif">
    <w:altName w:val="Times New Roman"/>
    <w:charset w:val="00"/>
    <w:family w:val="auto"/>
    <w:pitch w:val="default"/>
    <w:sig w:usb0="00000000" w:usb1="00000000" w:usb2="00000000" w:usb3="00000000" w:csb0="00000000" w:csb1="00000000"/>
  </w:font>
  <w:font w:name="geinspira, Arial, sans-serif">
    <w:altName w:val="Times New Roman"/>
    <w:charset w:val="00"/>
    <w:family w:val="auto"/>
    <w:pitch w:val="default"/>
    <w:sig w:usb0="00000000" w:usb1="00000000" w:usb2="00000000" w:usb3="00000000" w:csb0="00000000" w:csb1="00000000"/>
  </w:font>
  <w:font w:name="GEInspiraBold, Arial, Helvetica">
    <w:altName w:val="Times New Roman"/>
    <w:charset w:val="00"/>
    <w:family w:val="auto"/>
    <w:pitch w:val="default"/>
    <w:sig w:usb0="00000000" w:usb1="00000000" w:usb2="00000000" w:usb3="00000000" w:csb0="00000000" w:csb1="00000000"/>
  </w:font>
  <w:font w:name="arial, helvetica, clean, sans-s">
    <w:altName w:val="Times New Roman"/>
    <w:charset w:val="00"/>
    <w:family w:val="auto"/>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D0B0B" w:rsidRDefault="002D0B0B" w:rsidP="00081924">
      <w:r w:rsidRPr="00081924">
        <w:rPr>
          <w:color w:val="000000"/>
        </w:rPr>
        <w:separator/>
      </w:r>
    </w:p>
  </w:footnote>
  <w:footnote w:type="continuationSeparator" w:id="0">
    <w:p w:rsidR="002D0B0B" w:rsidRDefault="002D0B0B" w:rsidP="0008192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7F05846"/>
    <w:multiLevelType w:val="multilevel"/>
    <w:tmpl w:val="7358550A"/>
    <w:lvl w:ilvl="0">
      <w:numFmt w:val="bullet"/>
      <w:lvlText w:val="•"/>
      <w:lvlJc w:val="left"/>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
    <w:nsid w:val="39F955BA"/>
    <w:multiLevelType w:val="multilevel"/>
    <w:tmpl w:val="345620E8"/>
    <w:lvl w:ilvl="0">
      <w:numFmt w:val="bullet"/>
      <w:lvlText w:val="•"/>
      <w:lvlJc w:val="left"/>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2">
    <w:nsid w:val="457E34AA"/>
    <w:multiLevelType w:val="multilevel"/>
    <w:tmpl w:val="430CACAA"/>
    <w:lvl w:ilvl="0">
      <w:numFmt w:val="bullet"/>
      <w:lvlText w:val="•"/>
      <w:lvlJc w:val="left"/>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3">
    <w:nsid w:val="46613206"/>
    <w:multiLevelType w:val="multilevel"/>
    <w:tmpl w:val="9AC6446E"/>
    <w:lvl w:ilvl="0">
      <w:numFmt w:val="bullet"/>
      <w:lvlText w:val="•"/>
      <w:lvlJc w:val="left"/>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4">
    <w:nsid w:val="621D47FB"/>
    <w:multiLevelType w:val="multilevel"/>
    <w:tmpl w:val="41269924"/>
    <w:lvl w:ilvl="0">
      <w:numFmt w:val="bullet"/>
      <w:lvlText w:val="•"/>
      <w:lvlJc w:val="left"/>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5">
    <w:nsid w:val="70B35DBC"/>
    <w:multiLevelType w:val="multilevel"/>
    <w:tmpl w:val="69AED044"/>
    <w:lvl w:ilvl="0">
      <w:numFmt w:val="bullet"/>
      <w:lvlText w:val="•"/>
      <w:lvlJc w:val="left"/>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num w:numId="1">
    <w:abstractNumId w:val="1"/>
  </w:num>
  <w:num w:numId="2">
    <w:abstractNumId w:val="5"/>
  </w:num>
  <w:num w:numId="3">
    <w:abstractNumId w:val="0"/>
  </w:num>
  <w:num w:numId="4">
    <w:abstractNumId w:val="4"/>
  </w:num>
  <w:num w:numId="5">
    <w:abstractNumId w:val="3"/>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9"/>
  <w:autoHyphenation/>
  <w:characterSpacingControl w:val="doNotCompress"/>
  <w:footnotePr>
    <w:footnote w:id="-1"/>
    <w:footnote w:id="0"/>
  </w:footnotePr>
  <w:endnotePr>
    <w:endnote w:id="-1"/>
    <w:endnote w:id="0"/>
  </w:endnotePr>
  <w:compat>
    <w:useFELayout/>
  </w:compat>
  <w:rsids>
    <w:rsidRoot w:val="00081924"/>
    <w:rsid w:val="00081924"/>
    <w:rsid w:val="002D0B0B"/>
    <w:rsid w:val="0078346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Mangal"/>
        <w:kern w:val="3"/>
        <w:sz w:val="24"/>
        <w:szCs w:val="24"/>
        <w:lang w:val="en-US"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Heading"/>
    <w:next w:val="Textbody"/>
    <w:rsid w:val="00081924"/>
    <w:pPr>
      <w:outlineLvl w:val="0"/>
    </w:pPr>
    <w:rPr>
      <w:rFonts w:ascii="Times New Roman" w:eastAsia="SimSun" w:hAnsi="Times New Roman"/>
      <w:b/>
      <w:bCs/>
      <w:sz w:val="48"/>
      <w:szCs w:val="48"/>
    </w:rPr>
  </w:style>
  <w:style w:type="paragraph" w:styleId="Heading2">
    <w:name w:val="heading 2"/>
    <w:basedOn w:val="Heading"/>
    <w:next w:val="Textbody"/>
    <w:rsid w:val="00081924"/>
    <w:pPr>
      <w:outlineLvl w:val="1"/>
    </w:pPr>
    <w:rPr>
      <w:rFonts w:ascii="Times New Roman" w:eastAsia="SimSun" w:hAnsi="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081924"/>
  </w:style>
  <w:style w:type="paragraph" w:customStyle="1" w:styleId="Heading">
    <w:name w:val="Heading"/>
    <w:basedOn w:val="Standard"/>
    <w:next w:val="Textbody"/>
    <w:rsid w:val="00081924"/>
    <w:pPr>
      <w:keepNext/>
      <w:spacing w:before="240" w:after="120"/>
    </w:pPr>
    <w:rPr>
      <w:rFonts w:ascii="Arial" w:eastAsia="Microsoft YaHei" w:hAnsi="Arial"/>
      <w:sz w:val="28"/>
      <w:szCs w:val="28"/>
    </w:rPr>
  </w:style>
  <w:style w:type="paragraph" w:customStyle="1" w:styleId="Textbody">
    <w:name w:val="Text body"/>
    <w:basedOn w:val="Standard"/>
    <w:rsid w:val="00081924"/>
    <w:pPr>
      <w:spacing w:after="120"/>
    </w:pPr>
  </w:style>
  <w:style w:type="paragraph" w:styleId="List">
    <w:name w:val="List"/>
    <w:basedOn w:val="Textbody"/>
    <w:rsid w:val="00081924"/>
  </w:style>
  <w:style w:type="paragraph" w:styleId="Caption">
    <w:name w:val="caption"/>
    <w:basedOn w:val="Standard"/>
    <w:rsid w:val="00081924"/>
    <w:pPr>
      <w:suppressLineNumbers/>
      <w:spacing w:before="120" w:after="120"/>
    </w:pPr>
    <w:rPr>
      <w:i/>
      <w:iCs/>
    </w:rPr>
  </w:style>
  <w:style w:type="paragraph" w:customStyle="1" w:styleId="Index">
    <w:name w:val="Index"/>
    <w:basedOn w:val="Standard"/>
    <w:rsid w:val="00081924"/>
    <w:pPr>
      <w:suppressLineNumbers/>
    </w:pPr>
  </w:style>
  <w:style w:type="paragraph" w:customStyle="1" w:styleId="TableContents">
    <w:name w:val="Table Contents"/>
    <w:basedOn w:val="Standard"/>
    <w:rsid w:val="00081924"/>
    <w:pPr>
      <w:suppressLineNumbers/>
    </w:pPr>
  </w:style>
  <w:style w:type="paragraph" w:customStyle="1" w:styleId="TableHeading">
    <w:name w:val="Table Heading"/>
    <w:basedOn w:val="TableContents"/>
    <w:rsid w:val="00081924"/>
    <w:pPr>
      <w:jc w:val="center"/>
    </w:pPr>
    <w:rPr>
      <w:b/>
      <w:bCs/>
    </w:rPr>
  </w:style>
  <w:style w:type="character" w:customStyle="1" w:styleId="BulletSymbols">
    <w:name w:val="Bullet Symbols"/>
    <w:rsid w:val="00081924"/>
    <w:rPr>
      <w:rFonts w:ascii="OpenSymbol" w:eastAsia="OpenSymbol" w:hAnsi="OpenSymbol" w:cs="OpenSymbol"/>
    </w:rPr>
  </w:style>
  <w:style w:type="character" w:customStyle="1" w:styleId="StrongEmphasis">
    <w:name w:val="Strong Emphasis"/>
    <w:rsid w:val="00081924"/>
    <w:rPr>
      <w:b/>
      <w:bCs/>
    </w:rPr>
  </w:style>
  <w:style w:type="character" w:styleId="Emphasis">
    <w:name w:val="Emphasis"/>
    <w:rsid w:val="00081924"/>
    <w:rPr>
      <w:i/>
      <w:iCs/>
    </w:rPr>
  </w:style>
  <w:style w:type="character" w:customStyle="1" w:styleId="Internetlink">
    <w:name w:val="Internet link"/>
    <w:rsid w:val="00081924"/>
    <w:rPr>
      <w:color w:val="000080"/>
      <w:u w:val="single"/>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26</Pages>
  <Words>8312</Words>
  <Characters>47383</Characters>
  <Application>Microsoft Office Word</Application>
  <DocSecurity>0</DocSecurity>
  <Lines>394</Lines>
  <Paragraphs>111</Paragraphs>
  <ScaleCrop>false</ScaleCrop>
  <Company/>
  <LinksUpToDate>false</LinksUpToDate>
  <CharactersWithSpaces>55584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Taylor Champlin</dc:creator>
  <cp:lastModifiedBy>Randy</cp:lastModifiedBy>
  <cp:revision>2</cp:revision>
  <dcterms:created xsi:type="dcterms:W3CDTF">2013-03-06T00:43:00Z</dcterms:created>
  <dcterms:modified xsi:type="dcterms:W3CDTF">2013-03-06T00:43:00Z</dcterms:modified>
</cp:coreProperties>
</file>