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0AE4" w14:textId="77777777" w:rsidR="00051F8E" w:rsidRDefault="00000000">
      <w:pPr>
        <w:spacing w:after="100"/>
      </w:pPr>
      <w:r>
        <w:rPr>
          <w:rFonts w:ascii="Segoe UI" w:eastAsia="Segoe UI" w:hAnsi="Segoe UI" w:cs="Segoe UI"/>
          <w:b/>
          <w:bCs/>
          <w:color w:val="323130"/>
          <w:sz w:val="34"/>
          <w:szCs w:val="34"/>
        </w:rPr>
        <w:t>Targets V2, 2 options - OTTO FEEDBACK 29.4.26-20260429_154129-Meeting Recording</w:t>
      </w:r>
    </w:p>
    <w:p w14:paraId="5EC20AE5" w14:textId="77777777" w:rsidR="00051F8E" w:rsidRDefault="00000000">
      <w:pPr>
        <w:spacing w:after="100"/>
      </w:pPr>
      <w:r>
        <w:rPr>
          <w:rFonts w:ascii="Segoe UI" w:eastAsia="Segoe UI" w:hAnsi="Segoe UI" w:cs="Segoe UI"/>
          <w:color w:val="605E5C"/>
          <w:sz w:val="17"/>
          <w:szCs w:val="17"/>
        </w:rPr>
        <w:t>29 April 2026, 02:41pm</w:t>
      </w:r>
    </w:p>
    <w:p w14:paraId="5EC20AE6" w14:textId="77777777" w:rsidR="00051F8E" w:rsidRDefault="00000000">
      <w:pPr>
        <w:spacing w:line="300" w:lineRule="auto"/>
      </w:pPr>
      <w:r>
        <w:rPr>
          <w:noProof/>
        </w:rPr>
        <w:drawing>
          <wp:anchor distT="0" distB="0" distL="0" distR="0" simplePos="0" relativeHeight="251656704" behindDoc="0" locked="0" layoutInCell="1" allowOverlap="1" wp14:anchorId="5EC20AE9" wp14:editId="5EC20AEA">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Otto Terrell </w:t>
      </w:r>
      <w:r>
        <w:rPr>
          <w:rFonts w:ascii="Segoe UI" w:eastAsia="Segoe UI" w:hAnsi="Segoe UI" w:cs="Segoe UI"/>
          <w:color w:val="A19F9D"/>
          <w:sz w:val="24"/>
          <w:szCs w:val="24"/>
        </w:rPr>
        <w:t>started transcription</w:t>
      </w:r>
    </w:p>
    <w:p w14:paraId="0FB2FC44" w14:textId="75DAC05E" w:rsidR="00F05C16" w:rsidRDefault="00000000">
      <w:pPr>
        <w:spacing w:line="300" w:lineRule="auto"/>
        <w:rPr>
          <w:rFonts w:ascii="Segoe UI" w:eastAsia="Segoe UI" w:hAnsi="Segoe UI" w:cs="Segoe UI"/>
          <w:color w:val="323130"/>
          <w:sz w:val="24"/>
          <w:szCs w:val="24"/>
        </w:rPr>
      </w:pPr>
      <w:r>
        <w:rPr>
          <w:noProof/>
        </w:rPr>
        <w:drawing>
          <wp:anchor distT="0" distB="0" distL="0" distR="0" simplePos="0" relativeHeight="251658752" behindDoc="0" locked="0" layoutInCell="1" allowOverlap="1" wp14:anchorId="5EC20AEB" wp14:editId="5EC20AEC">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Otto Terrell   </w:t>
      </w:r>
      <w:r>
        <w:rPr>
          <w:rFonts w:ascii="Segoe UI" w:eastAsia="Segoe UI" w:hAnsi="Segoe UI" w:cs="Segoe UI"/>
          <w:color w:val="A19F9D"/>
          <w:sz w:val="24"/>
          <w:szCs w:val="24"/>
        </w:rPr>
        <w:t>0:03</w:t>
      </w:r>
      <w:r>
        <w:rPr>
          <w:rFonts w:ascii="Segoe UI" w:eastAsia="Segoe UI" w:hAnsi="Segoe UI" w:cs="Segoe UI"/>
          <w:color w:val="323130"/>
          <w:sz w:val="24"/>
          <w:szCs w:val="24"/>
        </w:rPr>
        <w:br/>
        <w:t xml:space="preserve">Hey, so we're doing Target V2 and there are two options to run through.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I've got them both up on screen.</w:t>
      </w:r>
      <w:r w:rsidR="000D6623">
        <w:rPr>
          <w:rFonts w:ascii="Segoe UI" w:eastAsia="Segoe UI" w:hAnsi="Segoe UI" w:cs="Segoe UI"/>
          <w:color w:val="323130"/>
          <w:sz w:val="24"/>
          <w:szCs w:val="24"/>
        </w:rPr>
        <w:br/>
      </w:r>
      <w:r w:rsidR="000D6623" w:rsidRPr="00DF37CB">
        <w:rPr>
          <w:rFonts w:ascii="Segoe UI" w:eastAsia="Segoe UI" w:hAnsi="Segoe UI" w:cs="Segoe UI"/>
          <w:b/>
          <w:bCs/>
          <w:color w:val="323130"/>
          <w:sz w:val="36"/>
          <w:szCs w:val="36"/>
        </w:rPr>
        <w:t>Otto is l</w:t>
      </w:r>
      <w:r w:rsidR="000B6E6A" w:rsidRPr="00DF37CB">
        <w:rPr>
          <w:rFonts w:ascii="Segoe UI" w:eastAsia="Segoe UI" w:hAnsi="Segoe UI" w:cs="Segoe UI"/>
          <w:b/>
          <w:bCs/>
          <w:color w:val="323130"/>
          <w:sz w:val="36"/>
          <w:szCs w:val="36"/>
        </w:rPr>
        <w:t>o</w:t>
      </w:r>
      <w:r w:rsidR="000D6623" w:rsidRPr="00DF37CB">
        <w:rPr>
          <w:rFonts w:ascii="Segoe UI" w:eastAsia="Segoe UI" w:hAnsi="Segoe UI" w:cs="Segoe UI"/>
          <w:b/>
          <w:bCs/>
          <w:color w:val="323130"/>
          <w:sz w:val="36"/>
          <w:szCs w:val="36"/>
        </w:rPr>
        <w:t xml:space="preserve">oking at </w:t>
      </w:r>
      <w:r w:rsidR="007F238D" w:rsidRPr="00DF37CB">
        <w:rPr>
          <w:rFonts w:ascii="Segoe UI" w:eastAsia="Segoe UI" w:hAnsi="Segoe UI" w:cs="Segoe UI"/>
          <w:b/>
          <w:bCs/>
          <w:color w:val="323130"/>
          <w:sz w:val="36"/>
          <w:szCs w:val="36"/>
        </w:rPr>
        <w:t>targets-option-1.html</w:t>
      </w:r>
      <w:r w:rsidR="007F238D" w:rsidRPr="00DF37CB">
        <w:rPr>
          <w:rFonts w:ascii="Segoe UI" w:eastAsia="Segoe UI" w:hAnsi="Segoe UI" w:cs="Segoe UI"/>
          <w:b/>
          <w:bCs/>
          <w:color w:val="323130"/>
          <w:sz w:val="36"/>
          <w:szCs w:val="36"/>
        </w:rPr>
        <w:t xml:space="preserve"> </w:t>
      </w:r>
      <w:r w:rsidR="000B6E6A" w:rsidRPr="00DF37CB">
        <w:rPr>
          <w:rFonts w:ascii="Segoe UI" w:eastAsia="Segoe UI" w:hAnsi="Segoe UI" w:cs="Segoe UI"/>
          <w:b/>
          <w:bCs/>
          <w:color w:val="323130"/>
          <w:sz w:val="36"/>
          <w:szCs w:val="36"/>
        </w:rPr>
        <w:t>now</w:t>
      </w:r>
      <w:r w:rsidRPr="00DF37CB">
        <w:rPr>
          <w:rFonts w:ascii="Segoe UI" w:eastAsia="Segoe UI" w:hAnsi="Segoe UI" w:cs="Segoe UI"/>
          <w:b/>
          <w:bCs/>
          <w:color w:val="323130"/>
          <w:sz w:val="36"/>
          <w:szCs w:val="36"/>
        </w:rPr>
        <w:br/>
      </w:r>
      <w:r>
        <w:rPr>
          <w:rFonts w:ascii="Segoe UI" w:eastAsia="Segoe UI" w:hAnsi="Segoe UI" w:cs="Segoe UI"/>
          <w:color w:val="323130"/>
          <w:sz w:val="24"/>
          <w:szCs w:val="24"/>
        </w:rPr>
        <w:t>Let me just get those live.</w:t>
      </w:r>
      <w:r>
        <w:rPr>
          <w:rFonts w:ascii="Segoe UI" w:eastAsia="Segoe UI" w:hAnsi="Segoe UI" w:cs="Segoe UI"/>
          <w:color w:val="323130"/>
          <w:sz w:val="24"/>
          <w:szCs w:val="24"/>
        </w:rPr>
        <w:br/>
        <w:t>My hay fever is kicking off, so if I sneeze lots.</w:t>
      </w:r>
      <w:r>
        <w:rPr>
          <w:rFonts w:ascii="Segoe UI" w:eastAsia="Segoe UI" w:hAnsi="Segoe UI" w:cs="Segoe UI"/>
          <w:color w:val="323130"/>
          <w:sz w:val="24"/>
          <w:szCs w:val="24"/>
        </w:rPr>
        <w:br/>
        <w:t>Open myself a bit, sorry.</w:t>
      </w:r>
      <w:r>
        <w:rPr>
          <w:rFonts w:ascii="Segoe UI" w:eastAsia="Segoe UI" w:hAnsi="Segoe UI" w:cs="Segoe UI"/>
          <w:color w:val="323130"/>
          <w:sz w:val="24"/>
          <w:szCs w:val="24"/>
        </w:rPr>
        <w:br/>
        <w:t>Okay, so...</w:t>
      </w:r>
      <w:r>
        <w:rPr>
          <w:rFonts w:ascii="Segoe UI" w:eastAsia="Segoe UI" w:hAnsi="Segoe UI" w:cs="Segoe UI"/>
          <w:color w:val="323130"/>
          <w:sz w:val="24"/>
          <w:szCs w:val="24"/>
        </w:rPr>
        <w:br/>
        <w:t>See, I like, okay, love metric. Yes, metric's cool.</w:t>
      </w:r>
      <w:r>
        <w:rPr>
          <w:rFonts w:ascii="Segoe UI" w:eastAsia="Segoe UI" w:hAnsi="Segoe UI" w:cs="Segoe UI"/>
          <w:color w:val="323130"/>
          <w:sz w:val="24"/>
          <w:szCs w:val="24"/>
        </w:rPr>
        <w:br/>
        <w:t xml:space="preserve">Carbon, energy and cost. Yeah, because then it means we can filter. That's </w:t>
      </w:r>
      <w:proofErr w:type="gramStart"/>
      <w:r>
        <w:rPr>
          <w:rFonts w:ascii="Segoe UI" w:eastAsia="Segoe UI" w:hAnsi="Segoe UI" w:cs="Segoe UI"/>
          <w:color w:val="323130"/>
          <w:sz w:val="24"/>
          <w:szCs w:val="24"/>
        </w:rPr>
        <w:t>really great</w:t>
      </w:r>
      <w:proofErr w:type="gramEnd"/>
      <w:r>
        <w:rPr>
          <w:rFonts w:ascii="Segoe UI" w:eastAsia="Segoe UI" w:hAnsi="Segoe UI" w:cs="Segoe UI"/>
          <w:color w:val="323130"/>
          <w:sz w:val="24"/>
          <w:szCs w:val="24"/>
        </w:rPr>
        <w:t>. Yeah, that will sit there. Obviously, emissions will have the sunburst.</w:t>
      </w:r>
      <w:r>
        <w:rPr>
          <w:rFonts w:ascii="Segoe UI" w:eastAsia="Segoe UI" w:hAnsi="Segoe UI" w:cs="Segoe UI"/>
          <w:color w:val="323130"/>
          <w:sz w:val="24"/>
          <w:szCs w:val="24"/>
        </w:rPr>
        <w:br/>
        <w:t xml:space="preserve">This makes it for a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like overview. I interesting.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know when we open this, it kind of looks like this. Now this whole section I think is </w:t>
      </w:r>
      <w:proofErr w:type="gramStart"/>
      <w:r>
        <w:rPr>
          <w:rFonts w:ascii="Segoe UI" w:eastAsia="Segoe UI" w:hAnsi="Segoe UI" w:cs="Segoe UI"/>
          <w:color w:val="323130"/>
          <w:sz w:val="24"/>
          <w:szCs w:val="24"/>
        </w:rPr>
        <w:t>really cool</w:t>
      </w:r>
      <w:proofErr w:type="gramEnd"/>
      <w:r w:rsidR="000D6623">
        <w:rPr>
          <w:rFonts w:ascii="Segoe UI" w:eastAsia="Segoe UI" w:hAnsi="Segoe UI" w:cs="Segoe UI"/>
          <w:color w:val="323130"/>
          <w:sz w:val="24"/>
          <w:szCs w:val="24"/>
        </w:rPr>
        <w:t xml:space="preserve"> 9right hand </w:t>
      </w:r>
      <w:proofErr w:type="spellStart"/>
      <w:r w:rsidR="000D6623">
        <w:rPr>
          <w:rFonts w:ascii="Segoe UI" w:eastAsia="Segoe UI" w:hAnsi="Segoe UI" w:cs="Segoe UI"/>
          <w:color w:val="323130"/>
          <w:sz w:val="24"/>
          <w:szCs w:val="24"/>
        </w:rPr>
        <w:t>panle</w:t>
      </w:r>
      <w:proofErr w:type="spellEnd"/>
      <w:r w:rsidR="000D6623">
        <w:rPr>
          <w:rFonts w:ascii="Segoe UI" w:eastAsia="Segoe UI" w:hAnsi="Segoe UI" w:cs="Segoe UI"/>
          <w:color w:val="323130"/>
          <w:sz w:val="24"/>
          <w:szCs w:val="24"/>
        </w:rPr>
        <w:t xml:space="preserve"> next to drop </w:t>
      </w:r>
      <w:proofErr w:type="spellStart"/>
      <w:r w:rsidR="000D6623">
        <w:rPr>
          <w:rFonts w:ascii="Segoe UI" w:eastAsia="Segoe UI" w:hAnsi="Segoe UI" w:cs="Segoe UI"/>
          <w:color w:val="323130"/>
          <w:sz w:val="24"/>
          <w:szCs w:val="24"/>
        </w:rPr>
        <w:t>dwon</w:t>
      </w:r>
      <w:proofErr w:type="spellEnd"/>
      <w:r w:rsidR="000D6623">
        <w:rPr>
          <w:rFonts w:ascii="Segoe UI" w:eastAsia="Segoe UI" w:hAnsi="Segoe UI" w:cs="Segoe UI"/>
          <w:color w:val="323130"/>
          <w:sz w:val="24"/>
          <w:szCs w:val="24"/>
        </w:rPr>
        <w:t xml:space="preserve"> on chart)</w:t>
      </w:r>
      <w:r>
        <w:rPr>
          <w:rFonts w:ascii="Segoe UI" w:eastAsia="Segoe UI" w:hAnsi="Segoe UI" w:cs="Segoe UI"/>
          <w:color w:val="323130"/>
          <w:sz w:val="24"/>
          <w:szCs w:val="24"/>
        </w:rPr>
        <w:t xml:space="preserve">. Like I love it. I think it's </w:t>
      </w:r>
      <w:proofErr w:type="gramStart"/>
      <w:r>
        <w:rPr>
          <w:rFonts w:ascii="Segoe UI" w:eastAsia="Segoe UI" w:hAnsi="Segoe UI" w:cs="Segoe UI"/>
          <w:color w:val="323130"/>
          <w:sz w:val="24"/>
          <w:szCs w:val="24"/>
        </w:rPr>
        <w:t>really well</w:t>
      </w:r>
      <w:proofErr w:type="gramEnd"/>
      <w:r>
        <w:rPr>
          <w:rFonts w:ascii="Segoe UI" w:eastAsia="Segoe UI" w:hAnsi="Segoe UI" w:cs="Segoe UI"/>
          <w:color w:val="323130"/>
          <w:sz w:val="24"/>
          <w:szCs w:val="24"/>
        </w:rPr>
        <w:t xml:space="preserve"> laid out. I think it's </w:t>
      </w:r>
      <w:proofErr w:type="gramStart"/>
      <w:r>
        <w:rPr>
          <w:rFonts w:ascii="Segoe UI" w:eastAsia="Segoe UI" w:hAnsi="Segoe UI" w:cs="Segoe UI"/>
          <w:color w:val="323130"/>
          <w:sz w:val="24"/>
          <w:szCs w:val="24"/>
        </w:rPr>
        <w:t>really clear</w:t>
      </w:r>
      <w:proofErr w:type="gramEnd"/>
      <w:r>
        <w:rPr>
          <w:rFonts w:ascii="Segoe UI" w:eastAsia="Segoe UI" w:hAnsi="Segoe UI" w:cs="Segoe UI"/>
          <w:color w:val="323130"/>
          <w:sz w:val="24"/>
          <w:szCs w:val="24"/>
        </w:rPr>
        <w:t>. I like that we have this.</w:t>
      </w:r>
      <w:r>
        <w:rPr>
          <w:rFonts w:ascii="Segoe UI" w:eastAsia="Segoe UI" w:hAnsi="Segoe UI" w:cs="Segoe UI"/>
          <w:color w:val="323130"/>
          <w:sz w:val="24"/>
          <w:szCs w:val="24"/>
        </w:rPr>
        <w:br/>
        <w:t>Tracking at 950 events target path exceeds the 5% threshold. Yeah, I like it. Threshold's good. Is that current carbon saving this month? That might be worth doing. I guess also it goes without saying, as we discussed before, that we need to make sure that the functionality is built in to show projects that are active and contributing to this target.</w:t>
      </w:r>
      <w:r>
        <w:rPr>
          <w:rFonts w:ascii="Segoe UI" w:eastAsia="Segoe UI" w:hAnsi="Segoe UI" w:cs="Segoe UI"/>
          <w:color w:val="323130"/>
          <w:sz w:val="24"/>
          <w:szCs w:val="24"/>
        </w:rPr>
        <w:br/>
        <w:t>to make sure that it's an accurate view</w:t>
      </w:r>
      <w:r w:rsidR="00D7235F">
        <w:rPr>
          <w:rFonts w:ascii="Segoe UI" w:eastAsia="Segoe UI" w:hAnsi="Segoe UI" w:cs="Segoe UI"/>
          <w:color w:val="323130"/>
          <w:sz w:val="24"/>
          <w:szCs w:val="24"/>
        </w:rPr>
        <w:t xml:space="preserve"> of </w:t>
      </w:r>
      <w:r>
        <w:rPr>
          <w:rFonts w:ascii="Segoe UI" w:eastAsia="Segoe UI" w:hAnsi="Segoe UI" w:cs="Segoe UI"/>
          <w:color w:val="323130"/>
          <w:sz w:val="24"/>
          <w:szCs w:val="24"/>
        </w:rPr>
        <w:t>going on? Target today, I don't know what that means, so we might want to just confirm how that's been calculated.</w:t>
      </w:r>
      <w:r>
        <w:rPr>
          <w:rFonts w:ascii="Segoe UI" w:eastAsia="Segoe UI" w:hAnsi="Segoe UI" w:cs="Segoe UI"/>
          <w:color w:val="323130"/>
          <w:sz w:val="24"/>
          <w:szCs w:val="24"/>
        </w:rPr>
        <w:br/>
        <w:t>28% of path. I think path is not the right use of wording there, but journey progress being like 28% of reduction.</w:t>
      </w:r>
      <w:r>
        <w:rPr>
          <w:rFonts w:ascii="Segoe UI" w:eastAsia="Segoe UI" w:hAnsi="Segoe UI" w:cs="Segoe UI"/>
          <w:color w:val="323130"/>
          <w:sz w:val="24"/>
          <w:szCs w:val="24"/>
        </w:rPr>
        <w:br/>
        <w:t>I think that's a better way of writing this, but I see what you mean and I think that's great.</w:t>
      </w:r>
      <w:r>
        <w:rPr>
          <w:rFonts w:ascii="Segoe UI" w:eastAsia="Segoe UI" w:hAnsi="Segoe UI" w:cs="Segoe UI"/>
          <w:color w:val="323130"/>
          <w:sz w:val="24"/>
          <w:szCs w:val="24"/>
        </w:rPr>
        <w:br/>
        <w:t>Yeah, that's cool.</w:t>
      </w:r>
      <w:r>
        <w:rPr>
          <w:rFonts w:ascii="Segoe UI" w:eastAsia="Segoe UI" w:hAnsi="Segoe UI" w:cs="Segoe UI"/>
          <w:color w:val="323130"/>
          <w:sz w:val="24"/>
          <w:szCs w:val="24"/>
        </w:rPr>
        <w:br/>
        <w:t xml:space="preserve">So basically, is this like the percentage emissions reduced over the since in the past </w:t>
      </w:r>
      <w:r>
        <w:rPr>
          <w:rFonts w:ascii="Segoe UI" w:eastAsia="Segoe UI" w:hAnsi="Segoe UI" w:cs="Segoe UI"/>
          <w:color w:val="323130"/>
          <w:sz w:val="24"/>
          <w:szCs w:val="24"/>
        </w:rPr>
        <w:lastRenderedPageBreak/>
        <w:t>12 months? Yeah.</w:t>
      </w:r>
      <w:r>
        <w:rPr>
          <w:rFonts w:ascii="Segoe UI" w:eastAsia="Segoe UI" w:hAnsi="Segoe UI" w:cs="Segoe UI"/>
          <w:color w:val="323130"/>
          <w:sz w:val="24"/>
          <w:szCs w:val="24"/>
        </w:rPr>
        <w:br/>
        <w:t>That's cool.</w:t>
      </w:r>
      <w:r>
        <w:rPr>
          <w:rFonts w:ascii="Segoe UI" w:eastAsia="Segoe UI" w:hAnsi="Segoe UI" w:cs="Segoe UI"/>
          <w:color w:val="323130"/>
          <w:sz w:val="24"/>
          <w:szCs w:val="24"/>
        </w:rPr>
        <w:br/>
        <w:t>Yeah, time remaining like that.</w:t>
      </w:r>
      <w:r>
        <w:rPr>
          <w:rFonts w:ascii="Segoe UI" w:eastAsia="Segoe UI" w:hAnsi="Segoe UI" w:cs="Segoe UI"/>
          <w:color w:val="323130"/>
          <w:sz w:val="24"/>
          <w:szCs w:val="24"/>
        </w:rPr>
        <w:br/>
        <w:t>This is cool</w:t>
      </w:r>
      <w:r w:rsidR="008E6880">
        <w:rPr>
          <w:rFonts w:ascii="Segoe UI" w:eastAsia="Segoe UI" w:hAnsi="Segoe UI" w:cs="Segoe UI"/>
          <w:color w:val="323130"/>
          <w:sz w:val="24"/>
          <w:szCs w:val="24"/>
        </w:rPr>
        <w:t xml:space="preserve"> </w:t>
      </w:r>
      <w:r w:rsidR="00C86A6B">
        <w:rPr>
          <w:rFonts w:ascii="Arial" w:eastAsia="Segoe UI" w:hAnsi="Arial" w:cs="Arial"/>
          <w:color w:val="323130"/>
          <w:sz w:val="24"/>
          <w:szCs w:val="24"/>
        </w:rPr>
        <w:t>‘</w:t>
      </w:r>
      <w:r w:rsidR="008E6880">
        <w:rPr>
          <w:rFonts w:ascii="Segoe UI" w:eastAsia="Segoe UI" w:hAnsi="Segoe UI" w:cs="Segoe UI"/>
          <w:color w:val="323130"/>
          <w:sz w:val="24"/>
          <w:szCs w:val="24"/>
        </w:rPr>
        <w:t>he</w:t>
      </w:r>
      <w:r w:rsidR="008E6880">
        <w:rPr>
          <w:rFonts w:ascii="Arial" w:eastAsia="Segoe UI" w:hAnsi="Arial" w:cs="Arial"/>
          <w:color w:val="323130"/>
          <w:sz w:val="24"/>
          <w:szCs w:val="24"/>
        </w:rPr>
        <w:t>’</w:t>
      </w:r>
      <w:r w:rsidR="008E6880">
        <w:rPr>
          <w:rFonts w:ascii="Segoe UI" w:eastAsia="Segoe UI" w:hAnsi="Segoe UI" w:cs="Segoe UI"/>
          <w:color w:val="323130"/>
          <w:sz w:val="24"/>
          <w:szCs w:val="24"/>
        </w:rPr>
        <w:t>s looking at the next checkpo</w:t>
      </w:r>
      <w:r w:rsidR="00C86A6B">
        <w:rPr>
          <w:rFonts w:ascii="Segoe UI" w:eastAsia="Segoe UI" w:hAnsi="Segoe UI" w:cs="Segoe UI"/>
          <w:color w:val="323130"/>
          <w:sz w:val="24"/>
          <w:szCs w:val="24"/>
        </w:rPr>
        <w:t>int metric card</w:t>
      </w:r>
      <w:r w:rsidR="00C86A6B">
        <w:rPr>
          <w:rFonts w:ascii="Arial" w:eastAsia="Segoe UI" w:hAnsi="Arial" w:cs="Arial"/>
          <w:color w:val="323130"/>
          <w:sz w:val="24"/>
          <w:szCs w:val="24"/>
        </w:rPr>
        <w:t>’</w:t>
      </w:r>
      <w:r>
        <w:rPr>
          <w:rFonts w:ascii="Segoe UI" w:eastAsia="Segoe UI" w:hAnsi="Segoe UI" w:cs="Segoe UI"/>
          <w:color w:val="323130"/>
          <w:sz w:val="24"/>
          <w:szCs w:val="24"/>
        </w:rPr>
        <w:t xml:space="preserve">. So </w:t>
      </w:r>
      <w:proofErr w:type="gramStart"/>
      <w:r>
        <w:rPr>
          <w:rFonts w:ascii="Segoe UI" w:eastAsia="Segoe UI" w:hAnsi="Segoe UI" w:cs="Segoe UI"/>
          <w:color w:val="323130"/>
          <w:sz w:val="24"/>
          <w:szCs w:val="24"/>
        </w:rPr>
        <w:t>basically</w:t>
      </w:r>
      <w:proofErr w:type="gramEnd"/>
      <w:r>
        <w:rPr>
          <w:rFonts w:ascii="Segoe UI" w:eastAsia="Segoe UI" w:hAnsi="Segoe UI" w:cs="Segoe UI"/>
          <w:color w:val="323130"/>
          <w:sz w:val="24"/>
          <w:szCs w:val="24"/>
        </w:rPr>
        <w:t xml:space="preserve"> we have lots of targets set and then you've got different...</w:t>
      </w:r>
      <w:r>
        <w:rPr>
          <w:rFonts w:ascii="Segoe UI" w:eastAsia="Segoe UI" w:hAnsi="Segoe UI" w:cs="Segoe UI"/>
          <w:color w:val="323130"/>
          <w:sz w:val="24"/>
          <w:szCs w:val="24"/>
        </w:rPr>
        <w:br/>
        <w:t xml:space="preserve">One is like, </w:t>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And then different checkpoints. That's cool. Try to reshape the trajectory.</w:t>
      </w:r>
      <w:r>
        <w:rPr>
          <w:rFonts w:ascii="Segoe UI" w:eastAsia="Segoe UI" w:hAnsi="Segoe UI" w:cs="Segoe UI"/>
          <w:color w:val="323130"/>
          <w:sz w:val="24"/>
          <w:szCs w:val="24"/>
        </w:rPr>
        <w:br/>
        <w:t>Okay, I love this. It's super interactive</w:t>
      </w:r>
      <w:r w:rsidR="00350B28">
        <w:rPr>
          <w:rFonts w:ascii="Segoe UI" w:eastAsia="Segoe UI" w:hAnsi="Segoe UI" w:cs="Segoe UI"/>
          <w:color w:val="323130"/>
          <w:sz w:val="24"/>
          <w:szCs w:val="24"/>
        </w:rPr>
        <w:t xml:space="preserve"> </w:t>
      </w:r>
      <w:r w:rsidR="00350B28">
        <w:rPr>
          <w:rFonts w:ascii="Arial" w:eastAsia="Segoe UI" w:hAnsi="Arial" w:cs="Arial"/>
          <w:color w:val="323130"/>
          <w:sz w:val="24"/>
          <w:szCs w:val="24"/>
        </w:rPr>
        <w:t>–</w:t>
      </w:r>
      <w:r w:rsidR="00350B28">
        <w:rPr>
          <w:rFonts w:ascii="Segoe UI" w:eastAsia="Segoe UI" w:hAnsi="Segoe UI" w:cs="Segoe UI"/>
          <w:color w:val="323130"/>
          <w:sz w:val="24"/>
          <w:szCs w:val="24"/>
        </w:rPr>
        <w:t xml:space="preserve"> Otto is now moving the dots</w:t>
      </w:r>
      <w:r w:rsidR="00C951C7">
        <w:rPr>
          <w:rFonts w:ascii="Segoe UI" w:eastAsia="Segoe UI" w:hAnsi="Segoe UI" w:cs="Segoe UI"/>
          <w:color w:val="323130"/>
          <w:sz w:val="24"/>
          <w:szCs w:val="24"/>
        </w:rPr>
        <w:t xml:space="preserve"> on the chart</w:t>
      </w:r>
      <w:r>
        <w:rPr>
          <w:rFonts w:ascii="Segoe UI" w:eastAsia="Segoe UI" w:hAnsi="Segoe UI" w:cs="Segoe UI"/>
          <w:color w:val="323130"/>
          <w:sz w:val="24"/>
          <w:szCs w:val="24"/>
        </w:rPr>
        <w:t xml:space="preserve">. What I would say is if you set a target, it's kind of important that you stick to that target. But maybe this is like a scenario planner sitting within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these are, oh, okay, live and draught targets.</w:t>
      </w:r>
      <w:r>
        <w:rPr>
          <w:rFonts w:ascii="Segoe UI" w:eastAsia="Segoe UI" w:hAnsi="Segoe UI" w:cs="Segoe UI"/>
          <w:color w:val="323130"/>
          <w:sz w:val="24"/>
          <w:szCs w:val="24"/>
        </w:rPr>
        <w:br/>
        <w:t xml:space="preserve">I think there's a space where these can be functionality can be present for </w:t>
      </w:r>
      <w:proofErr w:type="gramStart"/>
      <w:r>
        <w:rPr>
          <w:rFonts w:ascii="Segoe UI" w:eastAsia="Segoe UI" w:hAnsi="Segoe UI" w:cs="Segoe UI"/>
          <w:color w:val="323130"/>
          <w:sz w:val="24"/>
          <w:szCs w:val="24"/>
        </w:rPr>
        <w:t>both of them</w:t>
      </w:r>
      <w:proofErr w:type="gramEnd"/>
      <w:r>
        <w:rPr>
          <w:rFonts w:ascii="Segoe UI" w:eastAsia="Segoe UI" w:hAnsi="Segoe UI" w:cs="Segoe UI"/>
          <w:color w:val="323130"/>
          <w:sz w:val="24"/>
          <w:szCs w:val="24"/>
        </w:rPr>
        <w:t xml:space="preserve">. And we probably need to set it </w:t>
      </w:r>
      <w:proofErr w:type="spellStart"/>
      <w:r>
        <w:rPr>
          <w:rFonts w:ascii="Segoe UI" w:eastAsia="Segoe UI" w:hAnsi="Segoe UI" w:cs="Segoe UI"/>
          <w:color w:val="323130"/>
          <w:sz w:val="24"/>
          <w:szCs w:val="24"/>
        </w:rPr>
        <w:t>as</w:t>
      </w:r>
      <w:proofErr w:type="spellEnd"/>
      <w:r>
        <w:rPr>
          <w:rFonts w:ascii="Segoe UI" w:eastAsia="Segoe UI" w:hAnsi="Segoe UI" w:cs="Segoe UI"/>
          <w:color w:val="323130"/>
          <w:sz w:val="24"/>
          <w:szCs w:val="24"/>
        </w:rPr>
        <w:t xml:space="preserve"> like, what's my active target that I'm working on? Like you need to choose which one it is that you're working towards so that we know that all the like real tracking and all the stuff that says on risk, not on risk, whatever, whatever is a tied to an actual target that I work.</w:t>
      </w:r>
      <w:r>
        <w:rPr>
          <w:rFonts w:ascii="Segoe UI" w:eastAsia="Segoe UI" w:hAnsi="Segoe UI" w:cs="Segoe UI"/>
          <w:color w:val="323130"/>
          <w:sz w:val="24"/>
          <w:szCs w:val="24"/>
        </w:rPr>
        <w:br/>
        <w:t>Going on, but I do love this like sandbox environment functionality which allows you to like see, well, what are what would what would happen if I...</w:t>
      </w:r>
      <w:r>
        <w:rPr>
          <w:rFonts w:ascii="Segoe UI" w:eastAsia="Segoe UI" w:hAnsi="Segoe UI" w:cs="Segoe UI"/>
          <w:color w:val="323130"/>
          <w:sz w:val="24"/>
          <w:szCs w:val="24"/>
        </w:rPr>
        <w:br/>
        <w:t xml:space="preserve">Saw these changes. Yeah, that's </w:t>
      </w:r>
      <w:proofErr w:type="gramStart"/>
      <w:r>
        <w:rPr>
          <w:rFonts w:ascii="Segoe UI" w:eastAsia="Segoe UI" w:hAnsi="Segoe UI" w:cs="Segoe UI"/>
          <w:color w:val="323130"/>
          <w:sz w:val="24"/>
          <w:szCs w:val="24"/>
        </w:rPr>
        <w:t>really cool</w:t>
      </w:r>
      <w:proofErr w:type="gramEnd"/>
      <w:r>
        <w:rPr>
          <w:rFonts w:ascii="Segoe UI" w:eastAsia="Segoe UI" w:hAnsi="Segoe UI" w:cs="Segoe UI"/>
          <w:color w:val="323130"/>
          <w:sz w:val="24"/>
          <w:szCs w:val="24"/>
        </w:rPr>
        <w:t xml:space="preserve">. That's really, </w:t>
      </w:r>
      <w:proofErr w:type="gramStart"/>
      <w:r>
        <w:rPr>
          <w:rFonts w:ascii="Segoe UI" w:eastAsia="Segoe UI" w:hAnsi="Segoe UI" w:cs="Segoe UI"/>
          <w:color w:val="323130"/>
          <w:sz w:val="24"/>
          <w:szCs w:val="24"/>
        </w:rPr>
        <w:t>really cool</w:t>
      </w:r>
      <w:proofErr w:type="gramEnd"/>
      <w:r>
        <w:rPr>
          <w:rFonts w:ascii="Segoe UI" w:eastAsia="Segoe UI" w:hAnsi="Segoe UI" w:cs="Segoe UI"/>
          <w:color w:val="323130"/>
          <w:sz w:val="24"/>
          <w:szCs w:val="24"/>
        </w:rPr>
        <w:t>. I love that.</w:t>
      </w:r>
      <w:r>
        <w:rPr>
          <w:rFonts w:ascii="Segoe UI" w:eastAsia="Segoe UI" w:hAnsi="Segoe UI" w:cs="Segoe UI"/>
          <w:color w:val="323130"/>
          <w:sz w:val="24"/>
          <w:szCs w:val="24"/>
        </w:rPr>
        <w:br/>
        <w:t>Link another strategy. Okay, I'm with you, I'm with you, yeah.</w:t>
      </w:r>
      <w:r>
        <w:rPr>
          <w:rFonts w:ascii="Segoe UI" w:eastAsia="Segoe UI" w:hAnsi="Segoe UI" w:cs="Segoe UI"/>
          <w:color w:val="323130"/>
          <w:sz w:val="24"/>
          <w:szCs w:val="24"/>
        </w:rPr>
        <w:br/>
        <w:t>What are interventions? That's something I need to work out.</w:t>
      </w:r>
      <w:r>
        <w:rPr>
          <w:rFonts w:ascii="Segoe UI" w:eastAsia="Segoe UI" w:hAnsi="Segoe UI" w:cs="Segoe UI"/>
          <w:color w:val="323130"/>
          <w:sz w:val="24"/>
          <w:szCs w:val="24"/>
        </w:rPr>
        <w:br/>
        <w:t xml:space="preserve">So what we're saying here is that there are what, several live ones and then some draught ones? </w:t>
      </w:r>
      <w:r w:rsidR="00395B12">
        <w:rPr>
          <w:rFonts w:ascii="Segoe UI" w:eastAsia="Segoe UI" w:hAnsi="Segoe UI" w:cs="Segoe UI"/>
          <w:color w:val="323130"/>
          <w:sz w:val="24"/>
          <w:szCs w:val="24"/>
        </w:rPr>
        <w:t xml:space="preserve">Otto is looking at the Linked strategies row. </w:t>
      </w:r>
      <w:r>
        <w:rPr>
          <w:rFonts w:ascii="Segoe UI" w:eastAsia="Segoe UI" w:hAnsi="Segoe UI" w:cs="Segoe UI"/>
          <w:color w:val="323130"/>
          <w:sz w:val="24"/>
          <w:szCs w:val="24"/>
        </w:rPr>
        <w:t>Okay.</w:t>
      </w:r>
      <w:r>
        <w:rPr>
          <w:rFonts w:ascii="Segoe UI" w:eastAsia="Segoe UI" w:hAnsi="Segoe UI" w:cs="Segoe UI"/>
          <w:color w:val="323130"/>
          <w:sz w:val="24"/>
          <w:szCs w:val="24"/>
        </w:rPr>
        <w:br/>
        <w:t>Oh, so you can select different targets. Yeah, that's cool.</w:t>
      </w:r>
      <w:r>
        <w:rPr>
          <w:rFonts w:ascii="Segoe UI" w:eastAsia="Segoe UI" w:hAnsi="Segoe UI" w:cs="Segoe UI"/>
          <w:color w:val="323130"/>
          <w:sz w:val="24"/>
          <w:szCs w:val="24"/>
        </w:rPr>
        <w:br/>
        <w:t xml:space="preserve">Okay, cool.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w:t>
      </w:r>
      <w:proofErr w:type="gramStart"/>
      <w:r>
        <w:rPr>
          <w:rFonts w:ascii="Segoe UI" w:eastAsia="Segoe UI" w:hAnsi="Segoe UI" w:cs="Segoe UI"/>
          <w:color w:val="323130"/>
          <w:sz w:val="24"/>
          <w:szCs w:val="24"/>
        </w:rPr>
        <w:t>definitely more</w:t>
      </w:r>
      <w:proofErr w:type="gramEnd"/>
      <w:r>
        <w:rPr>
          <w:rFonts w:ascii="Segoe UI" w:eastAsia="Segoe UI" w:hAnsi="Segoe UI" w:cs="Segoe UI"/>
          <w:color w:val="323130"/>
          <w:sz w:val="24"/>
          <w:szCs w:val="24"/>
        </w:rPr>
        <w:t xml:space="preserve"> of like a sandbox environment. Like it's more just where they're like testing scenarios that allow them to identify whether they're on track. </w:t>
      </w:r>
    </w:p>
    <w:p w14:paraId="571AA07D" w14:textId="77777777" w:rsidR="00F05C16" w:rsidRDefault="00F05C16">
      <w:pPr>
        <w:spacing w:line="300" w:lineRule="auto"/>
        <w:rPr>
          <w:rFonts w:ascii="Segoe UI" w:eastAsia="Segoe UI" w:hAnsi="Segoe UI" w:cs="Segoe UI"/>
          <w:color w:val="323130"/>
          <w:sz w:val="24"/>
          <w:szCs w:val="24"/>
        </w:rPr>
      </w:pPr>
    </w:p>
    <w:p w14:paraId="14A927E9" w14:textId="3F450EC1" w:rsidR="00F05C16" w:rsidRPr="00DF37CB" w:rsidRDefault="007F238D">
      <w:pPr>
        <w:spacing w:line="300" w:lineRule="auto"/>
        <w:rPr>
          <w:rFonts w:ascii="Segoe UI" w:eastAsia="Segoe UI" w:hAnsi="Segoe UI" w:cs="Segoe UI"/>
          <w:b/>
          <w:bCs/>
          <w:color w:val="323130"/>
          <w:sz w:val="32"/>
          <w:szCs w:val="32"/>
        </w:rPr>
      </w:pPr>
      <w:r w:rsidRPr="00DF37CB">
        <w:rPr>
          <w:rFonts w:ascii="Segoe UI" w:eastAsia="Segoe UI" w:hAnsi="Segoe UI" w:cs="Segoe UI"/>
          <w:b/>
          <w:bCs/>
          <w:color w:val="323130"/>
          <w:sz w:val="32"/>
          <w:szCs w:val="32"/>
        </w:rPr>
        <w:t>Now viewing</w:t>
      </w:r>
    </w:p>
    <w:p w14:paraId="44A82B2E" w14:textId="7A244CF4" w:rsidR="00F05C16" w:rsidRPr="00DF37CB" w:rsidRDefault="007F238D">
      <w:pPr>
        <w:spacing w:line="300" w:lineRule="auto"/>
        <w:rPr>
          <w:rFonts w:ascii="Segoe UI" w:eastAsia="Segoe UI" w:hAnsi="Segoe UI" w:cs="Segoe UI"/>
          <w:b/>
          <w:bCs/>
          <w:color w:val="323130"/>
          <w:sz w:val="32"/>
          <w:szCs w:val="32"/>
        </w:rPr>
      </w:pPr>
      <w:r w:rsidRPr="00DF37CB">
        <w:rPr>
          <w:rFonts w:ascii="Segoe UI" w:eastAsia="Segoe UI" w:hAnsi="Segoe UI" w:cs="Segoe UI"/>
          <w:b/>
          <w:bCs/>
          <w:color w:val="323130"/>
          <w:sz w:val="32"/>
          <w:szCs w:val="32"/>
        </w:rPr>
        <w:t>targets-option-2.html</w:t>
      </w:r>
    </w:p>
    <w:p w14:paraId="015C7DA7" w14:textId="77777777" w:rsidR="00F05C16" w:rsidRDefault="00F05C16">
      <w:pPr>
        <w:spacing w:line="300" w:lineRule="auto"/>
        <w:rPr>
          <w:rFonts w:ascii="Segoe UI" w:eastAsia="Segoe UI" w:hAnsi="Segoe UI" w:cs="Segoe UI"/>
          <w:color w:val="323130"/>
          <w:sz w:val="24"/>
          <w:szCs w:val="24"/>
        </w:rPr>
      </w:pPr>
    </w:p>
    <w:p w14:paraId="5EC20AE7" w14:textId="3F87B7A8" w:rsidR="00051F8E" w:rsidRDefault="00000000">
      <w:pPr>
        <w:spacing w:line="300" w:lineRule="auto"/>
      </w:pPr>
      <w:r>
        <w:rPr>
          <w:rFonts w:ascii="Segoe UI" w:eastAsia="Segoe UI" w:hAnsi="Segoe UI" w:cs="Segoe UI"/>
          <w:color w:val="323130"/>
          <w:sz w:val="24"/>
          <w:szCs w:val="24"/>
        </w:rPr>
        <w:t xml:space="preserve">But then I think that this is more of the one where we're talking about like, </w:t>
      </w:r>
      <w:proofErr w:type="gramStart"/>
      <w:r>
        <w:rPr>
          <w:rFonts w:ascii="Segoe UI" w:eastAsia="Segoe UI" w:hAnsi="Segoe UI" w:cs="Segoe UI"/>
          <w:color w:val="323130"/>
          <w:sz w:val="24"/>
          <w:szCs w:val="24"/>
        </w:rPr>
        <w:t>actually progress</w:t>
      </w:r>
      <w:proofErr w:type="gramEnd"/>
      <w:r>
        <w:rPr>
          <w:rFonts w:ascii="Segoe UI" w:eastAsia="Segoe UI" w:hAnsi="Segoe UI" w:cs="Segoe UI"/>
          <w:color w:val="323130"/>
          <w:sz w:val="24"/>
          <w:szCs w:val="24"/>
        </w:rPr>
        <w:t xml:space="preserve"> is good</w:t>
      </w:r>
      <w:r w:rsidR="0040531D">
        <w:rPr>
          <w:rFonts w:ascii="Segoe UI" w:eastAsia="Segoe UI" w:hAnsi="Segoe UI" w:cs="Segoe UI"/>
          <w:color w:val="323130"/>
          <w:sz w:val="24"/>
          <w:szCs w:val="24"/>
        </w:rPr>
        <w:t xml:space="preserve"> </w:t>
      </w:r>
      <w:r w:rsidR="0040531D">
        <w:rPr>
          <w:rFonts w:ascii="Arial" w:eastAsia="Segoe UI" w:hAnsi="Arial" w:cs="Arial"/>
          <w:color w:val="323130"/>
          <w:sz w:val="24"/>
          <w:szCs w:val="24"/>
        </w:rPr>
        <w:t>–</w:t>
      </w:r>
      <w:r w:rsidR="003666D4">
        <w:rPr>
          <w:rFonts w:ascii="Segoe UI" w:eastAsia="Segoe UI" w:hAnsi="Segoe UI" w:cs="Segoe UI"/>
          <w:color w:val="323130"/>
          <w:sz w:val="24"/>
          <w:szCs w:val="24"/>
        </w:rPr>
        <w:t>, i.</w:t>
      </w:r>
      <w:proofErr w:type="spellStart"/>
      <w:r w:rsidR="003666D4">
        <w:rPr>
          <w:rFonts w:ascii="Segoe UI" w:eastAsia="Segoe UI" w:hAnsi="Segoe UI" w:cs="Segoe UI"/>
          <w:color w:val="323130"/>
          <w:sz w:val="24"/>
          <w:szCs w:val="24"/>
        </w:rPr>
        <w:t>e</w:t>
      </w:r>
      <w:proofErr w:type="spellEnd"/>
      <w:r w:rsidR="003666D4">
        <w:rPr>
          <w:rFonts w:ascii="Segoe UI" w:eastAsia="Segoe UI" w:hAnsi="Segoe UI" w:cs="Segoe UI"/>
          <w:color w:val="323130"/>
          <w:sz w:val="24"/>
          <w:szCs w:val="24"/>
        </w:rPr>
        <w:t xml:space="preserve"> all drop downs closed with name, metric, target date </w:t>
      </w:r>
      <w:proofErr w:type="spellStart"/>
      <w:r w:rsidR="003666D4">
        <w:rPr>
          <w:rFonts w:ascii="Segoe UI" w:eastAsia="Segoe UI" w:hAnsi="Segoe UI" w:cs="Segoe UI"/>
          <w:color w:val="323130"/>
          <w:sz w:val="24"/>
          <w:szCs w:val="24"/>
        </w:rPr>
        <w:t>etx</w:t>
      </w:r>
      <w:proofErr w:type="spellEnd"/>
      <w:r>
        <w:rPr>
          <w:rFonts w:ascii="Segoe UI" w:eastAsia="Segoe UI" w:hAnsi="Segoe UI" w:cs="Segoe UI"/>
          <w:color w:val="323130"/>
          <w:sz w:val="24"/>
          <w:szCs w:val="24"/>
        </w:rPr>
        <w:t>. I feel like with this whole thing, take inspiration from Asana because I think that.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This is basically what we're doing here.</w:t>
      </w:r>
      <w:r>
        <w:rPr>
          <w:rFonts w:ascii="Segoe UI" w:eastAsia="Segoe UI" w:hAnsi="Segoe UI" w:cs="Segoe UI"/>
          <w:color w:val="323130"/>
          <w:sz w:val="24"/>
          <w:szCs w:val="24"/>
        </w:rPr>
        <w:br/>
        <w:t>I love this logo by the way</w:t>
      </w:r>
      <w:r w:rsidR="00BD59C0">
        <w:rPr>
          <w:rFonts w:ascii="Segoe UI" w:eastAsia="Segoe UI" w:hAnsi="Segoe UI" w:cs="Segoe UI"/>
          <w:color w:val="323130"/>
          <w:sz w:val="24"/>
          <w:szCs w:val="24"/>
        </w:rPr>
        <w:t xml:space="preserve"> </w:t>
      </w:r>
      <w:r w:rsidR="00BD59C0">
        <w:rPr>
          <w:rFonts w:ascii="Arial" w:eastAsia="Segoe UI" w:hAnsi="Arial" w:cs="Arial"/>
          <w:color w:val="323130"/>
          <w:sz w:val="24"/>
          <w:szCs w:val="24"/>
        </w:rPr>
        <w:t>–</w:t>
      </w:r>
      <w:r w:rsidR="00BD59C0">
        <w:rPr>
          <w:rFonts w:ascii="Segoe UI" w:eastAsia="Segoe UI" w:hAnsi="Segoe UI" w:cs="Segoe UI"/>
          <w:color w:val="323130"/>
          <w:sz w:val="24"/>
          <w:szCs w:val="24"/>
        </w:rPr>
        <w:t xml:space="preserve"> otto means the linked strategies icon</w:t>
      </w:r>
      <w:r>
        <w:rPr>
          <w:rFonts w:ascii="Segoe UI" w:eastAsia="Segoe UI" w:hAnsi="Segoe UI" w:cs="Segoe UI"/>
          <w:color w:val="323130"/>
          <w:sz w:val="24"/>
          <w:szCs w:val="24"/>
        </w:rPr>
        <w:t>, the little icon, that's very cool.</w:t>
      </w:r>
      <w:r>
        <w:rPr>
          <w:rFonts w:ascii="Segoe UI" w:eastAsia="Segoe UI" w:hAnsi="Segoe UI" w:cs="Segoe UI"/>
          <w:color w:val="323130"/>
          <w:sz w:val="24"/>
          <w:szCs w:val="24"/>
        </w:rPr>
        <w:br/>
        <w:t xml:space="preserve">Yeah, what is the target date? Is that start date or end date? We might need to be more specific about that. </w:t>
      </w:r>
      <w:r w:rsidR="000B6299">
        <w:rPr>
          <w:rFonts w:ascii="Segoe UI" w:eastAsia="Segoe UI" w:hAnsi="Segoe UI" w:cs="Segoe UI"/>
          <w:color w:val="323130"/>
          <w:sz w:val="24"/>
          <w:szCs w:val="24"/>
        </w:rPr>
        <w:t xml:space="preserve">Otto is looking </w:t>
      </w:r>
      <w:proofErr w:type="spellStart"/>
      <w:proofErr w:type="gramStart"/>
      <w:r w:rsidR="000B6299">
        <w:rPr>
          <w:rFonts w:ascii="Segoe UI" w:eastAsia="Segoe UI" w:hAnsi="Segoe UI" w:cs="Segoe UI"/>
          <w:color w:val="323130"/>
          <w:sz w:val="24"/>
          <w:szCs w:val="24"/>
        </w:rPr>
        <w:t>a</w:t>
      </w:r>
      <w:proofErr w:type="spellEnd"/>
      <w:r w:rsidR="000B6299">
        <w:rPr>
          <w:rFonts w:ascii="Segoe UI" w:eastAsia="Segoe UI" w:hAnsi="Segoe UI" w:cs="Segoe UI"/>
          <w:color w:val="323130"/>
          <w:sz w:val="24"/>
          <w:szCs w:val="24"/>
        </w:rPr>
        <w:t xml:space="preserve"> the</w:t>
      </w:r>
      <w:proofErr w:type="gramEnd"/>
      <w:r w:rsidR="000B6299">
        <w:rPr>
          <w:rFonts w:ascii="Segoe UI" w:eastAsia="Segoe UI" w:hAnsi="Segoe UI" w:cs="Segoe UI"/>
          <w:color w:val="323130"/>
          <w:sz w:val="24"/>
          <w:szCs w:val="24"/>
        </w:rPr>
        <w:t xml:space="preserve"> chart - </w:t>
      </w:r>
      <w:r>
        <w:rPr>
          <w:rFonts w:ascii="Segoe UI" w:eastAsia="Segoe UI" w:hAnsi="Segoe UI" w:cs="Segoe UI"/>
          <w:color w:val="323130"/>
          <w:sz w:val="24"/>
          <w:szCs w:val="24"/>
        </w:rPr>
        <w:t>All scope reduction. Yeah, I love how it's showing the live thing against where we're going. I think that's spot on.</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Okay, I see.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these are going down because it's a reduction, but then this is a savings trajectory. Yeah, that does make sense.</w:t>
      </w:r>
      <w:r>
        <w:rPr>
          <w:rFonts w:ascii="Segoe UI" w:eastAsia="Segoe UI" w:hAnsi="Segoe UI" w:cs="Segoe UI"/>
          <w:color w:val="323130"/>
          <w:sz w:val="24"/>
          <w:szCs w:val="24"/>
        </w:rPr>
        <w:br/>
        <w:t>Yeah, I would probably like agree with that. I probably should just go up.</w:t>
      </w:r>
      <w:r>
        <w:rPr>
          <w:rFonts w:ascii="Segoe UI" w:eastAsia="Segoe UI" w:hAnsi="Segoe UI" w:cs="Segoe UI"/>
          <w:color w:val="323130"/>
          <w:sz w:val="24"/>
          <w:szCs w:val="24"/>
        </w:rPr>
        <w:br/>
        <w:t xml:space="preserve">Is </w:t>
      </w:r>
      <w:proofErr w:type="gramStart"/>
      <w:r>
        <w:rPr>
          <w:rFonts w:ascii="Segoe UI" w:eastAsia="Segoe UI" w:hAnsi="Segoe UI" w:cs="Segoe UI"/>
          <w:color w:val="323130"/>
          <w:sz w:val="24"/>
          <w:szCs w:val="24"/>
        </w:rPr>
        <w:t>there</w:t>
      </w:r>
      <w:proofErr w:type="gramEnd"/>
      <w:r>
        <w:rPr>
          <w:rFonts w:ascii="Segoe UI" w:eastAsia="Segoe UI" w:hAnsi="Segoe UI" w:cs="Segoe UI"/>
          <w:color w:val="323130"/>
          <w:sz w:val="24"/>
          <w:szCs w:val="24"/>
        </w:rPr>
        <w:t xml:space="preserve"> capacity for this to be a, I guess, some variety to it? Is it an annualised saving? Are we building a strategy that allows people to save the same amount every year? Or are we looking at a total amount saved as a number? Because maybe it's not an annualised figure, maybe it's like,</w:t>
      </w:r>
      <w:r>
        <w:rPr>
          <w:rFonts w:ascii="Segoe UI" w:eastAsia="Segoe UI" w:hAnsi="Segoe UI" w:cs="Segoe UI"/>
          <w:color w:val="323130"/>
          <w:sz w:val="24"/>
          <w:szCs w:val="24"/>
        </w:rPr>
        <w:br/>
        <w:t xml:space="preserve">I think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stack it.</w:t>
      </w:r>
      <w:r>
        <w:rPr>
          <w:rFonts w:ascii="Segoe UI" w:eastAsia="Segoe UI" w:hAnsi="Segoe UI" w:cs="Segoe UI"/>
          <w:color w:val="323130"/>
          <w:sz w:val="24"/>
          <w:szCs w:val="24"/>
        </w:rPr>
        <w:br/>
        <w:t xml:space="preserve">I don't think we can say that we were saving something year on year. I think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try and treat it more like saving it one at a time.</w:t>
      </w:r>
      <w:r>
        <w:rPr>
          <w:rFonts w:ascii="Segoe UI" w:eastAsia="Segoe UI" w:hAnsi="Segoe UI" w:cs="Segoe UI"/>
          <w:color w:val="323130"/>
          <w:sz w:val="24"/>
          <w:szCs w:val="24"/>
        </w:rPr>
        <w:br/>
        <w:t>Yeah. Oh, gosh. Wow. I don't know how I did that.</w:t>
      </w:r>
      <w:r>
        <w:rPr>
          <w:rFonts w:ascii="Segoe UI" w:eastAsia="Segoe UI" w:hAnsi="Segoe UI" w:cs="Segoe UI"/>
          <w:color w:val="323130"/>
          <w:sz w:val="24"/>
          <w:szCs w:val="24"/>
        </w:rPr>
        <w:br/>
        <w:t xml:space="preserve">But no, I think that this, I think this target thing is </w:t>
      </w:r>
      <w:proofErr w:type="gramStart"/>
      <w:r>
        <w:rPr>
          <w:rFonts w:ascii="Segoe UI" w:eastAsia="Segoe UI" w:hAnsi="Segoe UI" w:cs="Segoe UI"/>
          <w:color w:val="323130"/>
          <w:sz w:val="24"/>
          <w:szCs w:val="24"/>
        </w:rPr>
        <w:t>pretty spot</w:t>
      </w:r>
      <w:proofErr w:type="gramEnd"/>
      <w:r>
        <w:rPr>
          <w:rFonts w:ascii="Segoe UI" w:eastAsia="Segoe UI" w:hAnsi="Segoe UI" w:cs="Segoe UI"/>
          <w:color w:val="323130"/>
          <w:sz w:val="24"/>
          <w:szCs w:val="24"/>
        </w:rPr>
        <w:t xml:space="preserve"> on. What I would love to know is how we can like make it so that then this environment is like, even if maybe when you click on one, there's like a button for like, I don't know, open scenario planner or something like that, and then that takes you to something like this</w:t>
      </w:r>
      <w:r w:rsidR="00291FCE">
        <w:rPr>
          <w:rFonts w:ascii="Segoe UI" w:eastAsia="Segoe UI" w:hAnsi="Segoe UI" w:cs="Segoe UI"/>
          <w:color w:val="323130"/>
          <w:sz w:val="24"/>
          <w:szCs w:val="24"/>
        </w:rPr>
        <w:t xml:space="preserve"> </w:t>
      </w:r>
      <w:r w:rsidR="005A3C6E">
        <w:rPr>
          <w:rFonts w:ascii="Segoe UI" w:eastAsia="Segoe UI" w:hAnsi="Segoe UI" w:cs="Segoe UI"/>
          <w:color w:val="323130"/>
          <w:sz w:val="24"/>
          <w:szCs w:val="24"/>
        </w:rPr>
        <w:t xml:space="preserve">, </w:t>
      </w:r>
      <w:r w:rsidR="00291FCE" w:rsidRPr="00291FCE">
        <w:rPr>
          <w:rFonts w:ascii="Segoe UI" w:eastAsia="Segoe UI" w:hAnsi="Segoe UI" w:cs="Segoe UI"/>
          <w:color w:val="323130"/>
          <w:sz w:val="24"/>
          <w:szCs w:val="24"/>
        </w:rPr>
        <w:t>targets-option-2.html</w:t>
      </w:r>
      <w:r>
        <w:rPr>
          <w:rFonts w:ascii="Segoe UI" w:eastAsia="Segoe UI" w:hAnsi="Segoe UI" w:cs="Segoe UI"/>
          <w:color w:val="323130"/>
          <w:sz w:val="24"/>
          <w:szCs w:val="24"/>
        </w:rPr>
        <w:t xml:space="preserve"> where you can propose it, but...</w:t>
      </w:r>
      <w:r>
        <w:rPr>
          <w:rFonts w:ascii="Segoe UI" w:eastAsia="Segoe UI" w:hAnsi="Segoe UI" w:cs="Segoe UI"/>
          <w:color w:val="323130"/>
          <w:sz w:val="24"/>
          <w:szCs w:val="24"/>
        </w:rPr>
        <w:br/>
        <w:t>what we would need to make sure is that that functionality is just not there and sitting there for no reason. So like if I need to hit this trajectory by this point in order to get onto that target, is there a way that we can tie that to the other projects that are in there or have some sort of push saying, well, you're not going to be able to get to that unless you add something in that's doing this by this point.</w:t>
      </w:r>
      <w:r>
        <w:rPr>
          <w:rFonts w:ascii="Segoe UI" w:eastAsia="Segoe UI" w:hAnsi="Segoe UI" w:cs="Segoe UI"/>
          <w:color w:val="323130"/>
          <w:sz w:val="24"/>
          <w:szCs w:val="24"/>
        </w:rPr>
        <w:br/>
        <w:t>I just think that I like, I like it. I just want to know how we then relate that back to like action.</w:t>
      </w:r>
      <w:r>
        <w:rPr>
          <w:rFonts w:ascii="Segoe UI" w:eastAsia="Segoe UI" w:hAnsi="Segoe UI" w:cs="Segoe UI"/>
          <w:color w:val="323130"/>
          <w:sz w:val="24"/>
          <w:szCs w:val="24"/>
        </w:rPr>
        <w:br/>
        <w:t xml:space="preserve">Ah, here's the active target section. Okay, cool. I guess the key thing to remember is that we need a toggle to switch on which ones are active and which ones are not, because with targets, people might have more than one target active at the same </w:t>
      </w:r>
      <w:r>
        <w:rPr>
          <w:rFonts w:ascii="Segoe UI" w:eastAsia="Segoe UI" w:hAnsi="Segoe UI" w:cs="Segoe UI"/>
          <w:color w:val="323130"/>
          <w:sz w:val="24"/>
          <w:szCs w:val="24"/>
        </w:rPr>
        <w:lastRenderedPageBreak/>
        <w:t>time. And if we want to put a tracker in, we'd have to make sure it's tied to a specific target each time.</w:t>
      </w:r>
      <w:r>
        <w:rPr>
          <w:rFonts w:ascii="Segoe UI" w:eastAsia="Segoe UI" w:hAnsi="Segoe UI" w:cs="Segoe UI"/>
          <w:color w:val="323130"/>
          <w:sz w:val="24"/>
          <w:szCs w:val="24"/>
        </w:rPr>
        <w:br/>
        <w:t>Yeah.</w:t>
      </w:r>
      <w:r>
        <w:rPr>
          <w:rFonts w:ascii="Segoe UI" w:eastAsia="Segoe UI" w:hAnsi="Segoe UI" w:cs="Segoe UI"/>
          <w:color w:val="323130"/>
          <w:sz w:val="24"/>
          <w:szCs w:val="24"/>
        </w:rPr>
        <w:br/>
        <w:t>Cool. Hopefully that's helpful.</w:t>
      </w:r>
      <w:r>
        <w:rPr>
          <w:rFonts w:ascii="Segoe UI" w:eastAsia="Segoe UI" w:hAnsi="Segoe UI" w:cs="Segoe UI"/>
          <w:color w:val="323130"/>
          <w:sz w:val="24"/>
          <w:szCs w:val="24"/>
        </w:rPr>
        <w:br/>
        <w:t>No, but I like it though. I think it's looking pretty good. Pretty good.</w:t>
      </w:r>
    </w:p>
    <w:p w14:paraId="5EC20AE8" w14:textId="77777777" w:rsidR="00051F8E" w:rsidRDefault="00000000">
      <w:pPr>
        <w:spacing w:line="300" w:lineRule="auto"/>
      </w:pPr>
      <w:r>
        <w:rPr>
          <w:noProof/>
        </w:rPr>
        <w:drawing>
          <wp:anchor distT="0" distB="0" distL="0" distR="0" simplePos="0" relativeHeight="251657728" behindDoc="0" locked="0" layoutInCell="1" allowOverlap="1" wp14:anchorId="5EC20AED" wp14:editId="5EC20AEE">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Otto Terrell </w:t>
      </w:r>
      <w:r>
        <w:rPr>
          <w:rFonts w:ascii="Segoe UI" w:eastAsia="Segoe UI" w:hAnsi="Segoe UI" w:cs="Segoe UI"/>
          <w:color w:val="A19F9D"/>
          <w:sz w:val="24"/>
          <w:szCs w:val="24"/>
        </w:rPr>
        <w:t>stopped transcription</w:t>
      </w:r>
    </w:p>
    <w:sectPr w:rsidR="00051F8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00022FF" w:usb1="C000205B" w:usb2="00000009" w:usb3="00000000" w:csb0="000001D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814E7"/>
    <w:multiLevelType w:val="hybridMultilevel"/>
    <w:tmpl w:val="2EC461C8"/>
    <w:lvl w:ilvl="0" w:tplc="9FAE6318">
      <w:start w:val="1"/>
      <w:numFmt w:val="bullet"/>
      <w:lvlText w:val="●"/>
      <w:lvlJc w:val="left"/>
      <w:pPr>
        <w:ind w:left="720" w:hanging="360"/>
      </w:pPr>
    </w:lvl>
    <w:lvl w:ilvl="1" w:tplc="218E931A">
      <w:start w:val="1"/>
      <w:numFmt w:val="bullet"/>
      <w:lvlText w:val="○"/>
      <w:lvlJc w:val="left"/>
      <w:pPr>
        <w:ind w:left="1440" w:hanging="360"/>
      </w:pPr>
    </w:lvl>
    <w:lvl w:ilvl="2" w:tplc="B672E31A">
      <w:start w:val="1"/>
      <w:numFmt w:val="bullet"/>
      <w:lvlText w:val="■"/>
      <w:lvlJc w:val="left"/>
      <w:pPr>
        <w:ind w:left="2160" w:hanging="360"/>
      </w:pPr>
    </w:lvl>
    <w:lvl w:ilvl="3" w:tplc="E638AA20">
      <w:start w:val="1"/>
      <w:numFmt w:val="bullet"/>
      <w:lvlText w:val="●"/>
      <w:lvlJc w:val="left"/>
      <w:pPr>
        <w:ind w:left="2880" w:hanging="360"/>
      </w:pPr>
    </w:lvl>
    <w:lvl w:ilvl="4" w:tplc="13364A1C">
      <w:start w:val="1"/>
      <w:numFmt w:val="bullet"/>
      <w:lvlText w:val="○"/>
      <w:lvlJc w:val="left"/>
      <w:pPr>
        <w:ind w:left="3600" w:hanging="360"/>
      </w:pPr>
    </w:lvl>
    <w:lvl w:ilvl="5" w:tplc="78B4211C">
      <w:start w:val="1"/>
      <w:numFmt w:val="bullet"/>
      <w:lvlText w:val="■"/>
      <w:lvlJc w:val="left"/>
      <w:pPr>
        <w:ind w:left="4320" w:hanging="360"/>
      </w:pPr>
    </w:lvl>
    <w:lvl w:ilvl="6" w:tplc="8C24C1AE">
      <w:start w:val="1"/>
      <w:numFmt w:val="bullet"/>
      <w:lvlText w:val="●"/>
      <w:lvlJc w:val="left"/>
      <w:pPr>
        <w:ind w:left="5040" w:hanging="360"/>
      </w:pPr>
    </w:lvl>
    <w:lvl w:ilvl="7" w:tplc="CEA8899E">
      <w:start w:val="1"/>
      <w:numFmt w:val="bullet"/>
      <w:lvlText w:val="●"/>
      <w:lvlJc w:val="left"/>
      <w:pPr>
        <w:ind w:left="5760" w:hanging="360"/>
      </w:pPr>
    </w:lvl>
    <w:lvl w:ilvl="8" w:tplc="1494D61C">
      <w:start w:val="1"/>
      <w:numFmt w:val="bullet"/>
      <w:lvlText w:val="●"/>
      <w:lvlJc w:val="left"/>
      <w:pPr>
        <w:ind w:left="6480" w:hanging="360"/>
      </w:pPr>
    </w:lvl>
  </w:abstractNum>
  <w:num w:numId="1" w16cid:durableId="479075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F8E"/>
    <w:rsid w:val="00051F8E"/>
    <w:rsid w:val="000B6299"/>
    <w:rsid w:val="000B6E6A"/>
    <w:rsid w:val="000D6623"/>
    <w:rsid w:val="00291FCE"/>
    <w:rsid w:val="00350B28"/>
    <w:rsid w:val="003666D4"/>
    <w:rsid w:val="00395B12"/>
    <w:rsid w:val="0040531D"/>
    <w:rsid w:val="00423386"/>
    <w:rsid w:val="005A3C6E"/>
    <w:rsid w:val="007F238D"/>
    <w:rsid w:val="008A4441"/>
    <w:rsid w:val="008E6880"/>
    <w:rsid w:val="00BD59C0"/>
    <w:rsid w:val="00C86A6B"/>
    <w:rsid w:val="00C951C7"/>
    <w:rsid w:val="00D7235F"/>
    <w:rsid w:val="00DF37CB"/>
    <w:rsid w:val="00F05C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C20AE4"/>
  <w15:docId w15:val="{C71B1954-CD57-404A-8C43-FD5B6CF9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bd3a2d9-cc4e-45d9-a956-041c2aad62fa" xsi:nil="true"/>
    <lcf76f155ced4ddcb4097134ff3c332f xmlns="27986265-570a-43f3-aed9-ebe6d9e819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0280B639961A48BB154866691FFF73" ma:contentTypeVersion="12" ma:contentTypeDescription="Create a new document." ma:contentTypeScope="" ma:versionID="5d0395ee10f79c96210780035c33aa41">
  <xsd:schema xmlns:xsd="http://www.w3.org/2001/XMLSchema" xmlns:xs="http://www.w3.org/2001/XMLSchema" xmlns:p="http://schemas.microsoft.com/office/2006/metadata/properties" xmlns:ns2="27986265-570a-43f3-aed9-ebe6d9e81977" xmlns:ns3="bbd3a2d9-cc4e-45d9-a956-041c2aad62fa" targetNamespace="http://schemas.microsoft.com/office/2006/metadata/properties" ma:root="true" ma:fieldsID="12a5ea261f01ba821bf59eda09ca7822" ns2:_="" ns3:_="">
    <xsd:import namespace="27986265-570a-43f3-aed9-ebe6d9e81977"/>
    <xsd:import namespace="bbd3a2d9-cc4e-45d9-a956-041c2aad62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86265-570a-43f3-aed9-ebe6d9e819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68bf72c-679a-4019-9d3a-b8d739bd91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d3a2d9-cc4e-45d9-a956-041c2aad62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fae44f-8b9b-4985-8028-a02e76bcd091}" ma:internalName="TaxCatchAll" ma:showField="CatchAllData" ma:web="bbd3a2d9-cc4e-45d9-a956-041c2aad62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53A9C5-3470-40C6-8C16-EBDEFF6AD880}">
  <ds:schemaRefs>
    <ds:schemaRef ds:uri="http://schemas.microsoft.com/office/2006/metadata/properties"/>
    <ds:schemaRef ds:uri="http://schemas.microsoft.com/office/infopath/2007/PartnerControls"/>
    <ds:schemaRef ds:uri="bbd3a2d9-cc4e-45d9-a956-041c2aad62fa"/>
    <ds:schemaRef ds:uri="27986265-570a-43f3-aed9-ebe6d9e81977"/>
  </ds:schemaRefs>
</ds:datastoreItem>
</file>

<file path=customXml/itemProps2.xml><?xml version="1.0" encoding="utf-8"?>
<ds:datastoreItem xmlns:ds="http://schemas.openxmlformats.org/officeDocument/2006/customXml" ds:itemID="{FEECB66E-17FE-46A0-B5F2-0095F9B0912A}">
  <ds:schemaRefs>
    <ds:schemaRef ds:uri="http://schemas.microsoft.com/sharepoint/v3/contenttype/forms"/>
  </ds:schemaRefs>
</ds:datastoreItem>
</file>

<file path=customXml/itemProps3.xml><?xml version="1.0" encoding="utf-8"?>
<ds:datastoreItem xmlns:ds="http://schemas.openxmlformats.org/officeDocument/2006/customXml" ds:itemID="{8C514931-565A-47B3-A2CC-077DA5F63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986265-570a-43f3-aed9-ebe6d9e81977"/>
    <ds:schemaRef ds:uri="bbd3a2d9-cc4e-45d9-a956-041c2aad62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d9b6614-4bc7-4122-b936-3e3d407219ce}" enabled="0" method="" siteId="{7d9b6614-4bc7-4122-b936-3e3d407219ce}"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Pages>
  <Words>1198</Words>
  <Characters>5176</Characters>
  <Application>Microsoft Office Word</Application>
  <DocSecurity>0</DocSecurity>
  <Lines>110</Lines>
  <Paragraphs>6</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Gammon</cp:lastModifiedBy>
  <cp:revision>19</cp:revision>
  <dcterms:created xsi:type="dcterms:W3CDTF">2026-04-29T14:50:00Z</dcterms:created>
  <dcterms:modified xsi:type="dcterms:W3CDTF">2026-05-01T13:47:00Z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0x0101001A0280B639961A48BB154866691FFF73</vt:lpwstr>
  </property>
  <property fmtid="{D5CDD505-2E9C-101B-9397-08002B2CF9AE}" pid="3" name="MediaServiceImageTags">
    <vt:lpwstr/>
  </property>
</Properties>
</file>