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15A6D58F" w:rsidR="15A6D58F">
        <w:rPr>
          <w:rStyle w:val="SubtleReference"/>
        </w:rPr>
        <w:t xml:space="preserve">Authors: Mikel Egaña Aranguren (UPV/EHU), Eduardo </w:t>
      </w:r>
      <w:proofErr w:type="spellStart"/>
      <w:r w:rsidRPr="15A6D58F" w:rsidR="15A6D58F">
        <w:rPr>
          <w:rStyle w:val="SubtleReference"/>
        </w:rPr>
        <w:t>illueca</w:t>
      </w:r>
      <w:proofErr w:type="spellEnd"/>
      <w:r w:rsidRPr="15A6D58F" w:rsidR="15A6D58F">
        <w:rPr>
          <w:rStyle w:val="SubtleReference"/>
        </w:rPr>
        <w:t xml:space="preserve"> (umu)</w:t>
      </w:r>
      <w:commentRangeStart w:id="1092435455"/>
      <w:commentRangeEnd w:id="1092435455"/>
      <w:r>
        <w:rPr>
          <w:rStyle w:val="CommentReference"/>
        </w:rPr>
        <w:commentReference w:id="1092435455"/>
      </w:r>
    </w:p>
    <w:p w:rsidR="28409070" w:rsidP="28409070" w:rsidRDefault="28409070" w14:paraId="7D511B48" w14:textId="50617D96">
      <w:pPr>
        <w:pStyle w:val="Normal"/>
        <w:jc w:val="center"/>
      </w:pPr>
    </w:p>
    <w:sdt>
      <w:sdtPr>
        <w:id w:val="1565131636"/>
        <w:docPartObj>
          <w:docPartGallery w:val="Table of Contents"/>
          <w:docPartUnique/>
        </w:docPartObj>
      </w:sdtPr>
      <w:sdtContent>
        <w:p w:rsidR="1E26A355" w:rsidP="1E26A355" w:rsidRDefault="1E26A355" w14:paraId="64A208A4" w14:textId="766818DE">
          <w:pPr>
            <w:pStyle w:val="TOC1"/>
            <w:tabs>
              <w:tab w:val="right" w:leader="dot" w:pos="9015"/>
            </w:tabs>
            <w:bidi w:val="0"/>
          </w:pPr>
          <w:r>
            <w:fldChar w:fldCharType="begin"/>
          </w:r>
          <w:r>
            <w:instrText xml:space="preserve">TOC \o \z \u \h</w:instrText>
          </w:r>
          <w:r>
            <w:fldChar w:fldCharType="separate"/>
          </w:r>
          <w:hyperlink w:anchor="_Toc1063732952">
            <w:r w:rsidRPr="15A6D58F" w:rsidR="15A6D58F">
              <w:rPr>
                <w:rStyle w:val="Hyperlink"/>
              </w:rPr>
              <w:t>1.- Executive summary</w:t>
            </w:r>
            <w:r>
              <w:tab/>
            </w:r>
            <w:r>
              <w:fldChar w:fldCharType="begin"/>
            </w:r>
            <w:r>
              <w:instrText xml:space="preserve">PAGEREF _Toc1063732952 \h</w:instrText>
            </w:r>
            <w:r>
              <w:fldChar w:fldCharType="separate"/>
            </w:r>
            <w:r w:rsidRPr="15A6D58F" w:rsidR="15A6D58F">
              <w:rPr>
                <w:rStyle w:val="Hyperlink"/>
              </w:rPr>
              <w:t>1</w:t>
            </w:r>
            <w:r>
              <w:fldChar w:fldCharType="end"/>
            </w:r>
          </w:hyperlink>
        </w:p>
        <w:p w:rsidR="1E26A355" w:rsidP="1E26A355" w:rsidRDefault="1E26A355" w14:paraId="44C71A77" w14:textId="35275787">
          <w:pPr>
            <w:pStyle w:val="TOC1"/>
            <w:tabs>
              <w:tab w:val="right" w:leader="dot" w:pos="9015"/>
            </w:tabs>
            <w:bidi w:val="0"/>
          </w:pPr>
          <w:hyperlink w:anchor="_Toc219351545">
            <w:r w:rsidRPr="15A6D58F" w:rsidR="15A6D58F">
              <w:rPr>
                <w:rStyle w:val="Hyperlink"/>
              </w:rPr>
              <w:t>2.- Introduction</w:t>
            </w:r>
            <w:r>
              <w:tab/>
            </w:r>
            <w:r>
              <w:fldChar w:fldCharType="begin"/>
            </w:r>
            <w:r>
              <w:instrText xml:space="preserve">PAGEREF _Toc219351545 \h</w:instrText>
            </w:r>
            <w:r>
              <w:fldChar w:fldCharType="separate"/>
            </w:r>
            <w:r w:rsidRPr="15A6D58F" w:rsidR="15A6D58F">
              <w:rPr>
                <w:rStyle w:val="Hyperlink"/>
              </w:rPr>
              <w:t>1</w:t>
            </w:r>
            <w:r>
              <w:fldChar w:fldCharType="end"/>
            </w:r>
          </w:hyperlink>
        </w:p>
        <w:p w:rsidR="1E26A355" w:rsidP="1E26A355" w:rsidRDefault="1E26A355" w14:paraId="099988F8" w14:textId="305C21F1">
          <w:pPr>
            <w:pStyle w:val="TOC1"/>
            <w:tabs>
              <w:tab w:val="right" w:leader="dot" w:pos="9015"/>
            </w:tabs>
            <w:bidi w:val="0"/>
          </w:pPr>
          <w:hyperlink w:anchor="_Toc917695749">
            <w:r w:rsidRPr="15A6D58F" w:rsidR="15A6D58F">
              <w:rPr>
                <w:rStyle w:val="Hyperlink"/>
              </w:rPr>
              <w:t>3.- Datasets</w:t>
            </w:r>
            <w:r>
              <w:tab/>
            </w:r>
            <w:r>
              <w:fldChar w:fldCharType="begin"/>
            </w:r>
            <w:r>
              <w:instrText xml:space="preserve">PAGEREF _Toc917695749 \h</w:instrText>
            </w:r>
            <w:r>
              <w:fldChar w:fldCharType="separate"/>
            </w:r>
            <w:r w:rsidRPr="15A6D58F" w:rsidR="15A6D58F">
              <w:rPr>
                <w:rStyle w:val="Hyperlink"/>
              </w:rPr>
              <w:t>2</w:t>
            </w:r>
            <w:r>
              <w:fldChar w:fldCharType="end"/>
            </w:r>
          </w:hyperlink>
        </w:p>
        <w:p w:rsidR="1E26A355" w:rsidP="1E26A355" w:rsidRDefault="1E26A355" w14:paraId="3FBF1235" w14:textId="35B1434A">
          <w:pPr>
            <w:pStyle w:val="TOC1"/>
            <w:tabs>
              <w:tab w:val="right" w:leader="dot" w:pos="9015"/>
            </w:tabs>
            <w:bidi w:val="0"/>
          </w:pPr>
          <w:hyperlink w:anchor="_Toc1789177546">
            <w:r w:rsidRPr="15A6D58F" w:rsidR="15A6D58F">
              <w:rPr>
                <w:rStyle w:val="Hyperlink"/>
              </w:rPr>
              <w:t>4.- Architecture</w:t>
            </w:r>
            <w:r>
              <w:tab/>
            </w:r>
            <w:r>
              <w:fldChar w:fldCharType="begin"/>
            </w:r>
            <w:r>
              <w:instrText xml:space="preserve">PAGEREF _Toc1789177546 \h</w:instrText>
            </w:r>
            <w:r>
              <w:fldChar w:fldCharType="separate"/>
            </w:r>
            <w:r w:rsidRPr="15A6D58F" w:rsidR="15A6D58F">
              <w:rPr>
                <w:rStyle w:val="Hyperlink"/>
              </w:rPr>
              <w:t>2</w:t>
            </w:r>
            <w:r>
              <w:fldChar w:fldCharType="end"/>
            </w:r>
          </w:hyperlink>
        </w:p>
        <w:p w:rsidR="1E26A355" w:rsidP="28409070" w:rsidRDefault="1E26A355" w14:paraId="0603F617" w14:textId="5472A423">
          <w:pPr>
            <w:pStyle w:val="TOC2"/>
            <w:tabs>
              <w:tab w:val="right" w:leader="dot" w:pos="9015"/>
            </w:tabs>
            <w:bidi w:val="0"/>
          </w:pPr>
          <w:hyperlink w:anchor="_Toc1516624893">
            <w:r w:rsidRPr="15A6D58F" w:rsidR="15A6D58F">
              <w:rPr>
                <w:rStyle w:val="Hyperlink"/>
              </w:rPr>
              <w:t>4.1.- Processing pipeline</w:t>
            </w:r>
            <w:r>
              <w:tab/>
            </w:r>
            <w:r>
              <w:fldChar w:fldCharType="begin"/>
            </w:r>
            <w:r>
              <w:instrText xml:space="preserve">PAGEREF _Toc1516624893 \h</w:instrText>
            </w:r>
            <w:r>
              <w:fldChar w:fldCharType="separate"/>
            </w:r>
            <w:r w:rsidRPr="15A6D58F" w:rsidR="15A6D58F">
              <w:rPr>
                <w:rStyle w:val="Hyperlink"/>
              </w:rPr>
              <w:t>3</w:t>
            </w:r>
            <w:r>
              <w:fldChar w:fldCharType="end"/>
            </w:r>
          </w:hyperlink>
        </w:p>
        <w:p w:rsidR="1E26A355" w:rsidP="28409070" w:rsidRDefault="1E26A355" w14:paraId="5F71548F" w14:textId="76DA8682">
          <w:pPr>
            <w:pStyle w:val="TOC2"/>
            <w:tabs>
              <w:tab w:val="right" w:leader="dot" w:pos="9015"/>
            </w:tabs>
            <w:bidi w:val="0"/>
          </w:pPr>
          <w:hyperlink w:anchor="_Toc930121338">
            <w:r w:rsidRPr="15A6D58F" w:rsidR="15A6D58F">
              <w:rPr>
                <w:rStyle w:val="Hyperlink"/>
              </w:rPr>
              <w:t>4.2.- Web frontend</w:t>
            </w:r>
            <w:r>
              <w:tab/>
            </w:r>
            <w:r>
              <w:fldChar w:fldCharType="begin"/>
            </w:r>
            <w:r>
              <w:instrText xml:space="preserve">PAGEREF _Toc930121338 \h</w:instrText>
            </w:r>
            <w:r>
              <w:fldChar w:fldCharType="separate"/>
            </w:r>
            <w:r w:rsidRPr="15A6D58F" w:rsidR="15A6D58F">
              <w:rPr>
                <w:rStyle w:val="Hyperlink"/>
              </w:rPr>
              <w:t>4</w:t>
            </w:r>
            <w:r>
              <w:fldChar w:fldCharType="end"/>
            </w:r>
          </w:hyperlink>
        </w:p>
        <w:p w:rsidRPr="00544F30" w:rsidR="45610F4F" w:rsidP="28409070" w:rsidRDefault="45610F4F" w14:paraId="760A2D9B" w14:textId="75DE4293">
          <w:pPr>
            <w:pStyle w:val="TOC1"/>
            <w:tabs>
              <w:tab w:val="right" w:leader="dot" w:pos="9015"/>
            </w:tabs>
            <w:bidi w:val="0"/>
          </w:pPr>
          <w:hyperlink w:anchor="_Toc1982477233">
            <w:r w:rsidRPr="15A6D58F" w:rsidR="15A6D58F">
              <w:rPr>
                <w:rStyle w:val="Hyperlink"/>
              </w:rPr>
              <w:t>5.- Conclusion</w:t>
            </w:r>
            <w:r>
              <w:tab/>
            </w:r>
            <w:r>
              <w:fldChar w:fldCharType="begin"/>
            </w:r>
            <w:r>
              <w:instrText xml:space="preserve">PAGEREF _Toc1982477233 \h</w:instrText>
            </w:r>
            <w:r>
              <w:fldChar w:fldCharType="separate"/>
            </w:r>
            <w:r w:rsidRPr="15A6D58F" w:rsidR="15A6D58F">
              <w:rPr>
                <w:rStyle w:val="Hyperlink"/>
              </w:rPr>
              <w:t>5</w:t>
            </w:r>
            <w:r>
              <w:fldChar w:fldCharType="end"/>
            </w:r>
          </w:hyperlink>
        </w:p>
        <w:p w:rsidRPr="00544F30" w:rsidR="45610F4F" w:rsidP="28409070" w:rsidRDefault="45610F4F" w14:paraId="633DE2C4" w14:textId="2088FAE0">
          <w:pPr>
            <w:pStyle w:val="TOC1"/>
            <w:tabs>
              <w:tab w:val="right" w:leader="dot" w:pos="9015"/>
            </w:tabs>
            <w:bidi w:val="0"/>
          </w:pPr>
          <w:hyperlink w:anchor="_Toc1789501579">
            <w:r w:rsidRPr="15A6D58F" w:rsidR="15A6D58F">
              <w:rPr>
                <w:rStyle w:val="Hyperlink"/>
              </w:rPr>
              <w:t>Annex A: Support4LHS FAIR data questionnaire</w:t>
            </w:r>
            <w:r>
              <w:tab/>
            </w:r>
            <w:r>
              <w:fldChar w:fldCharType="begin"/>
            </w:r>
            <w:r>
              <w:instrText xml:space="preserve">PAGEREF _Toc1789501579 \h</w:instrText>
            </w:r>
            <w:r>
              <w:fldChar w:fldCharType="separate"/>
            </w:r>
            <w:r w:rsidRPr="15A6D58F" w:rsidR="15A6D58F">
              <w:rPr>
                <w:rStyle w:val="Hyperlink"/>
              </w:rPr>
              <w:t>6</w:t>
            </w:r>
            <w:r>
              <w:fldChar w:fldCharType="end"/>
            </w:r>
          </w:hyperlink>
        </w:p>
        <w:p w:rsidRPr="00544F30" w:rsidR="45610F4F" w:rsidP="28409070" w:rsidRDefault="45610F4F" w14:paraId="4483E7D6" w14:textId="6532DFE4">
          <w:pPr>
            <w:pStyle w:val="TOC1"/>
            <w:tabs>
              <w:tab w:val="right" w:leader="dot" w:pos="9015"/>
            </w:tabs>
            <w:bidi w:val="0"/>
          </w:pPr>
          <w:hyperlink w:anchor="_Toc2026691064">
            <w:r w:rsidRPr="15A6D58F" w:rsidR="15A6D58F">
              <w:rPr>
                <w:rStyle w:val="Hyperlink"/>
              </w:rPr>
              <w:t>Annex B: FAIR principles</w:t>
            </w:r>
            <w:r>
              <w:tab/>
            </w:r>
            <w:r>
              <w:fldChar w:fldCharType="begin"/>
            </w:r>
            <w:r>
              <w:instrText xml:space="preserve">PAGEREF _Toc2026691064 \h</w:instrText>
            </w:r>
            <w:r>
              <w:fldChar w:fldCharType="separate"/>
            </w:r>
            <w:r w:rsidRPr="15A6D58F" w:rsidR="15A6D58F">
              <w:rPr>
                <w:rStyle w:val="Hyperlink"/>
              </w:rPr>
              <w:t>6</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063732952" w:id="1313373343"/>
      <w:r w:rsidRPr="15A6D58F" w:rsidR="15A6D58F">
        <w:rPr>
          <w:rFonts w:ascii="Calibri Light" w:hAnsi="Calibri Light"/>
        </w:rPr>
        <w:t>1.- Executive summary</w:t>
      </w:r>
      <w:bookmarkEnd w:id="1313373343"/>
    </w:p>
    <w:p w:rsidR="61026F82" w:rsidP="61026F82" w:rsidRDefault="61026F82" w14:paraId="6A8DDC13" w14:textId="61DCFA24">
      <w:pPr>
        <w:pStyle w:val="Normal"/>
      </w:pPr>
      <w:r w:rsidR="61026F82">
        <w:rPr/>
        <w:t>This deliverable is the Data Management Plan (DMP) for the Support4LHS project. Its aim is to collect the descriptions of the datasets of the project and to provide an overview of the technical decisions necessary to publish the datasets following FAIR principles (Findable, Accessible, Interoperable, Reusable). This document is alive and it will be updated through the project life span.</w:t>
      </w:r>
    </w:p>
    <w:p w:rsidRPr="00544F30" w:rsidR="45610F4F" w:rsidP="4ED7ED09" w:rsidRDefault="45610F4F" w14:paraId="6C5838C1" w14:textId="4CF3C7CE">
      <w:pPr>
        <w:pStyle w:val="Heading1"/>
      </w:pPr>
      <w:commentRangeStart w:id="481914290"/>
      <w:bookmarkStart w:name="_Toc219351545" w:id="966558454"/>
      <w:r w:rsidR="15A6D58F">
        <w:rPr/>
        <w:t>2.- Introduction</w:t>
      </w:r>
      <w:commentRangeStart w:id="1526023039"/>
      <w:commentRangeEnd w:id="1526023039"/>
      <w:r>
        <w:rPr>
          <w:rStyle w:val="CommentReference"/>
        </w:rPr>
        <w:commentReference w:id="1526023039"/>
      </w:r>
      <w:commentRangeEnd w:id="481914290"/>
      <w:r>
        <w:rPr>
          <w:rStyle w:val="CommentReference"/>
        </w:rPr>
        <w:commentReference w:id="481914290"/>
      </w:r>
      <w:bookmarkEnd w:id="966558454"/>
    </w:p>
    <w:p w:rsidRPr="00544F30" w:rsidR="4ED7ED09" w:rsidP="1E26A355" w:rsidRDefault="4ED7ED09" w14:paraId="5167DB36" w14:textId="2CEE1142">
      <w:pPr>
        <w:pStyle w:val="Normal"/>
      </w:pPr>
      <w:r w:rsidR="744023B4">
        <w:rPr/>
        <w:t>The Objective 3.1 (</w:t>
      </w:r>
      <w:r w:rsidRPr="61026F82" w:rsidR="744023B4">
        <w:rPr>
          <w:i w:val="1"/>
          <w:iCs w:val="1"/>
        </w:rPr>
        <w:t>Design and implementation of a FAIR Data Management Plan</w:t>
      </w:r>
      <w:r w:rsidR="744023B4">
        <w:rPr/>
        <w:t xml:space="preserve">) of the project Support4LHS comprises the publication of datasets following the </w:t>
      </w:r>
      <w:r w:rsidR="434856A5">
        <w:rPr/>
        <w:t>FAIR principles</w:t>
      </w:r>
      <w:sdt>
        <w:sdtPr>
          <w:id w:val="1021121779"/>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Data Stewards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40AC9FF9">
      <w:pPr>
        <w:pStyle w:val="Normal"/>
      </w:pPr>
      <w:r w:rsidRPr="61026F82" w:rsidR="744023B4">
        <w:rPr>
          <w:b w:val="1"/>
          <w:bCs w:val="1"/>
          <w:u w:val="single"/>
        </w:rPr>
        <w:t>(1) Design and creation of a Data Management Plan (DMP).</w:t>
      </w:r>
      <w:r w:rsidR="744023B4">
        <w:rPr/>
        <w:t xml:space="preserve"> The DMP is presented in this deliverable (</w:t>
      </w:r>
      <w:r w:rsidRPr="61026F82" w:rsidR="744023B4">
        <w:rPr>
          <w:i w:val="1"/>
          <w:iCs w:val="1"/>
        </w:rPr>
        <w:t xml:space="preserve">D 3.1 - </w:t>
      </w:r>
      <w:r w:rsidRPr="61026F82"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be updated through the life span of the project, </w:t>
      </w:r>
      <w:r w:rsidR="28409070">
        <w:rPr/>
        <w:t>accommodating</w:t>
      </w:r>
      <w:r w:rsidR="28409070">
        <w:rPr/>
        <w:t xml:space="preserve"> changes that will be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Pr="61026F82"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2E527EEF">
      <w:pPr>
        <w:pStyle w:val="Normal"/>
      </w:pPr>
      <w:r w:rsidRPr="3889D2CF"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 with information collected through the form described in Annex A.</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917695749" w:id="960152940"/>
      <w:r w:rsidR="15A6D58F">
        <w:rPr/>
        <w:t>3.- Datasets</w:t>
      </w:r>
      <w:bookmarkEnd w:id="960152940"/>
    </w:p>
    <w:p w:rsidR="28409070" w:rsidP="28409070" w:rsidRDefault="28409070"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1789177546" w:id="1313146684"/>
      <w:r w:rsidR="15A6D58F">
        <w:rPr/>
        <w:t xml:space="preserve">4.- </w:t>
      </w:r>
      <w:commentRangeStart w:id="1155892426"/>
      <w:r w:rsidR="15A6D58F">
        <w:rPr/>
        <w:t>Architecture</w:t>
      </w:r>
      <w:commentRangeEnd w:id="1155892426"/>
      <w:r>
        <w:rPr>
          <w:rStyle w:val="CommentReference"/>
        </w:rPr>
        <w:commentReference w:id="1155892426"/>
      </w:r>
      <w:bookmarkEnd w:id="1313146684"/>
    </w:p>
    <w:p w:rsidR="28409070" w:rsidP="28409070" w:rsidRDefault="28409070" w14:paraId="1F4E3DE0" w14:textId="180BD9F0">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161937039"/>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 xml:space="preserve">framework is explained in this section </w:t>
      </w:r>
      <w:proofErr w:type="gramStart"/>
      <w:r w:rsidR="28409070">
        <w:rPr/>
        <w:t>and also</w:t>
      </w:r>
      <w:proofErr w:type="gramEnd"/>
      <w:r w:rsidR="28409070">
        <w:rPr/>
        <w:t xml:space="preserve"> illustrates how the most salient points of the O</w:t>
      </w:r>
      <w:r w:rsidR="28409070">
        <w:rPr/>
        <w:t>bjective 3.1</w:t>
      </w:r>
      <w:r w:rsidR="28409070">
        <w:rPr/>
        <w:t xml:space="preserve"> of the </w:t>
      </w:r>
      <w:r w:rsidR="28409070">
        <w:rPr/>
        <w:t xml:space="preserve">grant agreement will be realized. </w:t>
      </w:r>
      <w:commentRangeStart w:id="1226387393"/>
      <w:commentRangeEnd w:id="1226387393"/>
      <w:r>
        <w:rPr>
          <w:rStyle w:val="CommentReference"/>
        </w:rPr>
        <w:commentReference w:id="1226387393"/>
      </w:r>
      <w:r w:rsidR="28409070">
        <w:rPr/>
        <w:t xml:space="preserve">The basic structure of the </w:t>
      </w:r>
      <w:proofErr w:type="spellStart"/>
      <w:r w:rsidR="28409070">
        <w:rPr/>
        <w:t>FAIRification</w:t>
      </w:r>
      <w:proofErr w:type="spellEnd"/>
      <w:r w:rsidR="28409070">
        <w:rPr/>
        <w:t xml:space="preserve"> framework is illustrated in </w:t>
      </w:r>
      <w:commentRangeStart w:id="62884941"/>
      <w:r w:rsidR="28409070">
        <w:rPr/>
        <w:t xml:space="preserve">Figure 1 (More details are provided in the following figures). </w:t>
      </w:r>
      <w:commentRangeEnd w:id="62884941"/>
      <w:r>
        <w:rPr>
          <w:rStyle w:val="CommentReference"/>
        </w:rPr>
        <w:commentReference w:id="62884941"/>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it acquires the data from the project members, it processes it, and it stores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30C4C6C2">
      <w:pPr>
        <w:pStyle w:val="Normal"/>
      </w:pPr>
      <w:r w:rsidRPr="61026F82"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382472042"/>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1516624893" w:id="1370454155"/>
      <w:r w:rsidR="15A6D58F">
        <w:rPr/>
        <w:t>4.1.- Processing pipeline</w:t>
      </w:r>
      <w:bookmarkEnd w:id="1370454155"/>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61026F82" w:rsidRDefault="28409070" w14:paraId="1303AD80" w14:textId="22E5A9F9">
      <w:pPr>
        <w:pStyle w:val="Normal"/>
        <w:rPr>
          <w:i w:val="1"/>
          <w:iCs w:val="1"/>
          <w:sz w:val="20"/>
          <w:szCs w:val="20"/>
        </w:rPr>
      </w:pPr>
      <w:r w:rsidRPr="61026F82" w:rsidR="28409070">
        <w:rPr>
          <w:i w:val="1"/>
          <w:iCs w:val="1"/>
          <w:sz w:val="20"/>
          <w:szCs w:val="20"/>
          <w:u w:val="single"/>
        </w:rPr>
        <w:t>Figure 2:</w:t>
      </w:r>
      <w:r w:rsidRPr="61026F82" w:rsidR="28409070">
        <w:rPr>
          <w:i w:val="1"/>
          <w:iCs w:val="1"/>
          <w:sz w:val="20"/>
          <w:szCs w:val="20"/>
        </w:rPr>
        <w:t xml:space="preserve"> processing pipeline. The data to be pu</w:t>
      </w:r>
      <w:r w:rsidRPr="61026F82" w:rsidR="61026F82">
        <w:rPr>
          <w:i w:val="1"/>
          <w:iCs w:val="1"/>
          <w:sz w:val="20"/>
          <w:szCs w:val="20"/>
        </w:rPr>
        <w:t>blished is stored in a shared resource (</w:t>
      </w:r>
      <w:proofErr w:type="gramStart"/>
      <w:r w:rsidRPr="61026F82" w:rsidR="61026F82">
        <w:rPr>
          <w:i w:val="1"/>
          <w:iCs w:val="1"/>
          <w:sz w:val="20"/>
          <w:szCs w:val="20"/>
        </w:rPr>
        <w:t>e.g.</w:t>
      </w:r>
      <w:proofErr w:type="gramEnd"/>
      <w:r w:rsidRPr="61026F82" w:rsidR="61026F82">
        <w:rPr>
          <w:i w:val="1"/>
          <w:iCs w:val="1"/>
          <w:sz w:val="20"/>
          <w:szCs w:val="20"/>
        </w:rPr>
        <w:t xml:space="preserve"> FTP server) for FAIR Data Stewards to process (Manually and automatically). After processing the data, it is stored in </w:t>
      </w:r>
      <w:proofErr w:type="spellStart"/>
      <w:r w:rsidRPr="61026F82" w:rsidR="61026F82">
        <w:rPr>
          <w:i w:val="1"/>
          <w:iCs w:val="1"/>
          <w:sz w:val="20"/>
          <w:szCs w:val="20"/>
        </w:rPr>
        <w:t>GraphDB</w:t>
      </w:r>
      <w:proofErr w:type="spellEnd"/>
      <w:r w:rsidRPr="61026F82" w:rsidR="61026F82">
        <w:rPr>
          <w:i w:val="1"/>
          <w:iCs w:val="1"/>
          <w:sz w:val="20"/>
          <w:szCs w:val="20"/>
        </w:rPr>
        <w:t xml:space="preserve"> and/or CKAN, depending on its nature.</w:t>
      </w:r>
    </w:p>
    <w:p w:rsidR="28409070" w:rsidP="61026F82" w:rsidRDefault="28409070" w14:paraId="7CB8B526" w14:textId="659B86F3">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(FTP server, Cloud Drive, etc.). </w:t>
      </w:r>
      <w:r w:rsidRPr="61026F82" w:rsidR="28409070">
        <w:rPr>
          <w:i w:val="0"/>
          <w:iCs w:val="0"/>
          <w:sz w:val="22"/>
          <w:szCs w:val="22"/>
        </w:rPr>
        <w:t>There are four types of datasets with regards to their treatment by the processing pipeline:</w:t>
      </w:r>
    </w:p>
    <w:p w:rsidR="28409070" w:rsidP="15A6D58F" w:rsidRDefault="28409070" w14:paraId="70B7D133" w14:textId="2C48D23E">
      <w:pPr>
        <w:pStyle w:val="Normal"/>
        <w:rPr>
          <w:i w:val="0"/>
          <w:iCs w:val="0"/>
          <w:sz w:val="22"/>
          <w:szCs w:val="22"/>
        </w:rPr>
      </w:pPr>
      <w:r w:rsidRPr="15A6D58F" w:rsidR="15A6D58F">
        <w:rPr>
          <w:b w:val="1"/>
          <w:bCs w:val="1"/>
          <w:i w:val="0"/>
          <w:iCs w:val="0"/>
          <w:sz w:val="22"/>
          <w:szCs w:val="22"/>
          <w:u w:val="single"/>
        </w:rPr>
        <w:t>CLIN-IK-LINKS datasets:</w:t>
      </w:r>
      <w:r w:rsidRPr="15A6D58F" w:rsidR="15A6D58F">
        <w:rPr>
          <w:i w:val="0"/>
          <w:iCs w:val="0"/>
          <w:sz w:val="22"/>
          <w:szCs w:val="22"/>
        </w:rPr>
        <w:t xml:space="preserve"> the CLIN-IK-LINKS </w:t>
      </w:r>
      <w:proofErr w:type="gramStart"/>
      <w:r w:rsidRPr="15A6D58F" w:rsidR="15A6D58F">
        <w:rPr>
          <w:i w:val="0"/>
          <w:iCs w:val="0"/>
          <w:sz w:val="22"/>
          <w:szCs w:val="22"/>
        </w:rPr>
        <w:t xml:space="preserve">platform  </w:t>
      </w:r>
      <w:proofErr w:type="gramEnd"/>
      <w:sdt>
        <w:sdtPr>
          <w:id w:val="782411220"/>
          <w:alias w:val="Citation"/>
          <w:tag w:val="{&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proofErr w:type="gramStart"/>
          <w:r w:rsidRPr="15A6D58F" w:rsidR="15A6D58F">
            <w:rPr>
              <w:rFonts w:ascii="Calibri" w:hAnsi="Calibri" w:eastAsia="Calibri" w:cs="Calibri"/>
              <w:noProof w:val="0"/>
              <w:color w:val="000000" w:themeColor="text1" w:themeTint="FF" w:themeShade="FF"/>
              <w:sz w:val="22"/>
              <w:szCs w:val="22"/>
              <w:lang w:val="en-GB"/>
            </w:rPr>
            <w:t>(</w:t>
          </w:r>
          <w:proofErr w:type="gramEnd"/>
          <w:r w:rsidRPr="15A6D58F" w:rsidR="15A6D58F">
            <w:rPr>
              <w:rFonts w:ascii="Calibri" w:hAnsi="Calibri" w:eastAsia="Calibri" w:cs="Calibri"/>
              <w:noProof w:val="0"/>
              <w:color w:val="000000" w:themeColor="text1" w:themeTint="FF" w:themeShade="FF"/>
              <w:sz w:val="22"/>
              <w:szCs w:val="22"/>
              <w:lang w:val="en-GB"/>
            </w:rPr>
            <w:t>Maldonado et al., 2020)</w:t>
          </w:r>
        </w:sdtContent>
      </w:sdt>
      <w:r w:rsidR="15A6D58F">
        <w:rPr/>
        <w:t xml:space="preserve"> will store </w:t>
      </w:r>
      <w:commentRangeStart w:id="407644297"/>
      <w:r w:rsidR="15A6D58F">
        <w:rPr/>
        <w:t>Clinical Process Models (CPMs)</w:t>
      </w:r>
      <w:commentRangeEnd w:id="407644297"/>
      <w:r>
        <w:rPr>
          <w:rStyle w:val="CommentReference"/>
        </w:rPr>
        <w:commentReference w:id="407644297"/>
      </w:r>
      <w:r w:rsidR="15A6D58F">
        <w:rPr/>
        <w:t xml:space="preserve"> produced in the project as Knowledge Graphs (KGs). Since the platform will offer REST APIs to access those elements, a connector will be developed to insert the KGs directly into the GraphDB Triple Store. </w:t>
      </w:r>
    </w:p>
    <w:p w:rsidR="28409070" w:rsidP="28409070" w:rsidRDefault="28409070" w14:paraId="6EC78664" w14:textId="6206EFED">
      <w:pPr>
        <w:pStyle w:val="Normal"/>
      </w:pPr>
      <w:r w:rsidRPr="61026F82" w:rsidR="28409070">
        <w:rPr>
          <w:b w:val="1"/>
          <w:bCs w:val="1"/>
          <w:i w:val="0"/>
          <w:iCs w:val="0"/>
          <w:sz w:val="22"/>
          <w:szCs w:val="22"/>
          <w:u w:val="single"/>
        </w:rPr>
        <w:t>Private data:</w:t>
      </w:r>
      <w:r w:rsidRPr="61026F82"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61026F82" w:rsidR="28409070">
        <w:rPr>
          <w:i w:val="0"/>
          <w:iCs w:val="0"/>
          <w:sz w:val="22"/>
          <w:szCs w:val="22"/>
        </w:rPr>
        <w:t>Graph</w:t>
      </w:r>
      <w:r w:rsidRPr="61026F82" w:rsidR="28409070">
        <w:rPr>
          <w:i w:val="0"/>
          <w:iCs w:val="0"/>
          <w:sz w:val="22"/>
          <w:szCs w:val="22"/>
        </w:rPr>
        <w:t>DB</w:t>
      </w:r>
      <w:proofErr w:type="spellEnd"/>
      <w:r w:rsidRPr="61026F82" w:rsidR="28409070">
        <w:rPr>
          <w:i w:val="0"/>
          <w:iCs w:val="0"/>
          <w:sz w:val="22"/>
          <w:szCs w:val="22"/>
        </w:rPr>
        <w:t xml:space="preserve">, regardless of the data storage, also ensures the application of principle </w:t>
      </w:r>
      <w:r w:rsidR="28409070">
        <w:rPr/>
        <w:t>A2 (</w:t>
      </w:r>
      <w:r w:rsidRPr="61026F82"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61026F82" w:rsidRDefault="28409070" w14:paraId="2F7A517C" w14:textId="54A5BE8C">
      <w:pPr>
        <w:pStyle w:val="Normal"/>
        <w:rPr>
          <w:i w:val="0"/>
          <w:iCs w:val="0"/>
          <w:sz w:val="22"/>
          <w:szCs w:val="22"/>
        </w:rPr>
      </w:pPr>
      <w:r w:rsidRPr="61026F82" w:rsidR="28409070">
        <w:rPr>
          <w:b w:val="1"/>
          <w:bCs w:val="1"/>
          <w:i w:val="0"/>
          <w:iCs w:val="0"/>
          <w:sz w:val="22"/>
          <w:szCs w:val="22"/>
          <w:u w:val="single"/>
        </w:rPr>
        <w:t xml:space="preserve">Public, </w:t>
      </w:r>
      <w:proofErr w:type="gramStart"/>
      <w:r w:rsidRPr="61026F82" w:rsidR="28409070">
        <w:rPr>
          <w:b w:val="1"/>
          <w:bCs w:val="1"/>
          <w:i w:val="0"/>
          <w:iCs w:val="0"/>
          <w:sz w:val="22"/>
          <w:szCs w:val="22"/>
          <w:u w:val="single"/>
        </w:rPr>
        <w:t>non RDF</w:t>
      </w:r>
      <w:proofErr w:type="gramEnd"/>
      <w:r w:rsidRPr="61026F82" w:rsidR="28409070">
        <w:rPr>
          <w:b w:val="1"/>
          <w:bCs w:val="1"/>
          <w:i w:val="0"/>
          <w:iCs w:val="0"/>
          <w:sz w:val="22"/>
          <w:szCs w:val="22"/>
          <w:u w:val="single"/>
        </w:rPr>
        <w:t xml:space="preserve"> convertible data:</w:t>
      </w:r>
      <w:r w:rsidRPr="61026F82" w:rsidR="28409070">
        <w:rPr>
          <w:i w:val="0"/>
          <w:iCs w:val="0"/>
          <w:sz w:val="22"/>
          <w:szCs w:val="22"/>
        </w:rPr>
        <w:t xml:space="preserve"> </w:t>
      </w:r>
      <w:r w:rsidRPr="61026F82" w:rsidR="28409070">
        <w:rPr>
          <w:i w:val="0"/>
          <w:iCs w:val="0"/>
          <w:sz w:val="22"/>
          <w:szCs w:val="22"/>
        </w:rPr>
        <w:t>public data that can be fully published but it is not avai</w:t>
      </w:r>
      <w:r w:rsidRPr="61026F82" w:rsidR="28409070">
        <w:rPr>
          <w:i w:val="0"/>
          <w:iCs w:val="0"/>
          <w:sz w:val="22"/>
          <w:szCs w:val="22"/>
        </w:rPr>
        <w:t xml:space="preserve">lable in </w:t>
      </w:r>
      <w:proofErr w:type="gramStart"/>
      <w:r w:rsidRPr="61026F82" w:rsidR="28409070">
        <w:rPr>
          <w:i w:val="0"/>
          <w:iCs w:val="0"/>
          <w:sz w:val="22"/>
          <w:szCs w:val="22"/>
        </w:rPr>
        <w:t>RDF</w:t>
      </w:r>
      <w:proofErr w:type="gramEnd"/>
      <w:r w:rsidRPr="61026F82" w:rsidR="28409070">
        <w:rPr>
          <w:i w:val="0"/>
          <w:iCs w:val="0"/>
          <w:sz w:val="22"/>
          <w:szCs w:val="22"/>
        </w:rPr>
        <w:t xml:space="preserve"> or it is not feasible to convert to RDF. In this case the metadata will be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with pointers to a CKAN server, in which the data, in its original form, will be stored. The CKAN DCAT extension will be used to synchronise </w:t>
      </w:r>
      <w:proofErr w:type="spellStart"/>
      <w:r w:rsidRPr="61026F82" w:rsidR="28409070">
        <w:rPr>
          <w:i w:val="0"/>
          <w:iCs w:val="0"/>
          <w:sz w:val="22"/>
          <w:szCs w:val="22"/>
        </w:rPr>
        <w:t>GraphDB</w:t>
      </w:r>
      <w:proofErr w:type="spellEnd"/>
      <w:r w:rsidRPr="61026F82" w:rsidR="28409070">
        <w:rPr>
          <w:i w:val="0"/>
          <w:iCs w:val="0"/>
          <w:sz w:val="22"/>
          <w:szCs w:val="22"/>
        </w:rPr>
        <w:t xml:space="preserve"> and CKAN at the metadata level, an ensure that the FAIR principle F3 (</w:t>
      </w:r>
      <w:r w:rsidRPr="61026F82" w:rsidR="28409070">
        <w:rPr>
          <w:i w:val="1"/>
          <w:iCs w:val="1"/>
          <w:sz w:val="22"/>
          <w:szCs w:val="22"/>
        </w:rPr>
        <w:t>Metadata clearly and explicitly include the identifier of the data they describe</w:t>
      </w:r>
      <w:r w:rsidRPr="61026F82"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proofErr w:type="spellStart"/>
      <w:r w:rsidR="28409070">
        <w:rPr/>
        <w:t xml:space="preserve">CWL</w:t>
      </w:r>
      <w:r w:rsidR="28409070">
        <w:rPr/>
        <w:t>tool</w:t>
      </w:r>
      <w:proofErr w:type="spellEnd"/>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61026F82" w:rsidR="28409070">
        <w:rPr>
          <w:i w:val="0"/>
          <w:iCs w:val="0"/>
          <w:sz w:val="22"/>
          <w:szCs w:val="22"/>
        </w:rPr>
        <w:t xml:space="preserve">The processing pipeline comprises the following specific processes: </w:t>
      </w:r>
    </w:p>
    <w:p w:rsidR="28409070" w:rsidP="61026F82" w:rsidRDefault="28409070" w14:paraId="1DD263B0" w14:textId="112DD6F5">
      <w:pPr>
        <w:pStyle w:val="Normal"/>
        <w:rPr>
          <w:i w:val="0"/>
          <w:iCs w:val="0"/>
          <w:sz w:val="22"/>
          <w:szCs w:val="22"/>
        </w:rPr>
      </w:pPr>
      <w:r w:rsidRPr="61026F82" w:rsidR="28409070">
        <w:rPr>
          <w:b w:val="1"/>
          <w:bCs w:val="1"/>
          <w:i w:val="0"/>
          <w:iCs w:val="0"/>
          <w:sz w:val="22"/>
          <w:szCs w:val="22"/>
          <w:u w:val="single"/>
        </w:rPr>
        <w:t>Metadata.</w:t>
      </w:r>
      <w:r w:rsidRPr="61026F82"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61026F82" w:rsidR="28409070">
        <w:rPr>
          <w:i w:val="0"/>
          <w:iCs w:val="0"/>
          <w:sz w:val="22"/>
          <w:szCs w:val="22"/>
        </w:rPr>
        <w:t>F2 (</w:t>
      </w:r>
      <w:r w:rsidRPr="61026F82" w:rsidR="28409070">
        <w:rPr>
          <w:i w:val="1"/>
          <w:iCs w:val="1"/>
          <w:sz w:val="22"/>
          <w:szCs w:val="22"/>
        </w:rPr>
        <w:t>Data are described with rich metadata</w:t>
      </w:r>
      <w:r w:rsidRPr="61026F82" w:rsidR="28409070">
        <w:rPr>
          <w:i w:val="0"/>
          <w:iCs w:val="0"/>
          <w:sz w:val="22"/>
          <w:szCs w:val="22"/>
        </w:rPr>
        <w:t>) and R1 (</w:t>
      </w:r>
      <w:r w:rsidRPr="61026F82" w:rsidR="28409070">
        <w:rPr>
          <w:i w:val="1"/>
          <w:iCs w:val="1"/>
        </w:rPr>
        <w:t>(Meta)data are richly described with a plurality of accurate and relevant attributes</w:t>
      </w:r>
      <w:r w:rsidRPr="61026F82" w:rsidR="28409070">
        <w:rPr>
          <w:i w:val="0"/>
          <w:iCs w:val="0"/>
          <w:sz w:val="22"/>
          <w:szCs w:val="22"/>
        </w:rPr>
        <w:t>)</w:t>
      </w:r>
      <w:r w:rsidRPr="61026F82" w:rsidR="28409070">
        <w:rPr>
          <w:i w:val="0"/>
          <w:iCs w:val="0"/>
          <w:sz w:val="22"/>
          <w:szCs w:val="22"/>
        </w:rPr>
        <w:t>. This Metadata baseline will imply the use of the DCAT</w:t>
      </w:r>
      <w:r w:rsidRPr="61026F82">
        <w:rPr>
          <w:rStyle w:val="FootnoteReference"/>
          <w:i w:val="0"/>
          <w:iCs w:val="0"/>
          <w:sz w:val="22"/>
          <w:szCs w:val="22"/>
        </w:rPr>
        <w:footnoteReference w:id="20674"/>
      </w:r>
      <w:r w:rsidRPr="61026F82" w:rsidR="28409070">
        <w:rPr>
          <w:i w:val="0"/>
          <w:iCs w:val="0"/>
          <w:sz w:val="22"/>
          <w:szCs w:val="22"/>
        </w:rPr>
        <w:t xml:space="preserve">, </w:t>
      </w:r>
      <w:proofErr w:type="spellStart"/>
      <w:r w:rsidRPr="61026F82" w:rsidR="28409070">
        <w:rPr>
          <w:i w:val="0"/>
          <w:iCs w:val="0"/>
          <w:sz w:val="22"/>
          <w:szCs w:val="22"/>
        </w:rPr>
        <w:t>VoID</w:t>
      </w:r>
      <w:proofErr w:type="spellEnd"/>
      <w:r w:rsidRPr="61026F82">
        <w:rPr>
          <w:rStyle w:val="FootnoteReference"/>
          <w:i w:val="0"/>
          <w:iCs w:val="0"/>
          <w:sz w:val="22"/>
          <w:szCs w:val="22"/>
        </w:rPr>
        <w:footnoteReference w:id="16129"/>
      </w:r>
      <w:r w:rsidRPr="61026F82" w:rsidR="28409070">
        <w:rPr>
          <w:i w:val="0"/>
          <w:iCs w:val="0"/>
          <w:sz w:val="22"/>
          <w:szCs w:val="22"/>
        </w:rPr>
        <w:t>, PROV</w:t>
      </w:r>
      <w:r w:rsidRPr="61026F82">
        <w:rPr>
          <w:rStyle w:val="FootnoteReference"/>
          <w:i w:val="0"/>
          <w:iCs w:val="0"/>
          <w:sz w:val="22"/>
          <w:szCs w:val="22"/>
        </w:rPr>
        <w:footnoteReference w:id="21939"/>
      </w:r>
      <w:r w:rsidRPr="61026F82" w:rsidR="28409070">
        <w:rPr>
          <w:i w:val="0"/>
          <w:iCs w:val="0"/>
          <w:sz w:val="22"/>
          <w:szCs w:val="22"/>
        </w:rPr>
        <w:t>, and Creative Commons</w:t>
      </w:r>
      <w:r w:rsidRPr="61026F82">
        <w:rPr>
          <w:rStyle w:val="FootnoteReference"/>
          <w:i w:val="0"/>
          <w:iCs w:val="0"/>
          <w:sz w:val="22"/>
          <w:szCs w:val="22"/>
        </w:rPr>
        <w:footnoteReference w:id="12352"/>
      </w:r>
      <w:r w:rsidRPr="61026F82" w:rsidR="28409070">
        <w:rPr>
          <w:i w:val="0"/>
          <w:iCs w:val="0"/>
          <w:sz w:val="22"/>
          <w:szCs w:val="22"/>
        </w:rPr>
        <w:t xml:space="preserve"> vocabularies, apart from any other vocabularies already present in the datasets, and it will follow the FAIR Data Point metadata specification</w:t>
      </w:r>
      <w:r w:rsidRPr="61026F82">
        <w:rPr>
          <w:rStyle w:val="FootnoteReference"/>
          <w:i w:val="0"/>
          <w:iCs w:val="0"/>
          <w:sz w:val="22"/>
          <w:szCs w:val="22"/>
        </w:rPr>
        <w:footnoteReference w:id="2507"/>
      </w:r>
      <w:r w:rsidRPr="61026F82" w:rsidR="28409070">
        <w:rPr>
          <w:i w:val="0"/>
          <w:iCs w:val="0"/>
          <w:sz w:val="22"/>
          <w:szCs w:val="22"/>
        </w:rPr>
        <w:t xml:space="preserve"> as a guide (Jacobsen et al., 2020). The use of this vocabularies will also entail the application of principle </w:t>
      </w:r>
      <w:r w:rsidRPr="61026F82" w:rsidR="28409070">
        <w:rPr/>
        <w:t xml:space="preserve">I2. (</w:t>
      </w:r>
      <w:r w:rsidRPr="61026F82" w:rsidR="28409070">
        <w:rPr>
          <w:i w:val="1"/>
          <w:iCs w:val="1"/>
        </w:rPr>
        <w:t xml:space="preserve">(Meta)data use vocabularies that follow FAIR principles</w:t>
      </w:r>
      <w:r w:rsidRPr="61026F82" w:rsidR="28409070">
        <w:rPr/>
        <w:t xml:space="preserve">).</w:t>
      </w:r>
      <w:r w:rsidRPr="61026F82"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61026F82" w:rsidR="28409070">
        <w:rPr>
          <w:b w:val="1"/>
          <w:bCs w:val="1"/>
          <w:i w:val="0"/>
          <w:iCs w:val="0"/>
          <w:sz w:val="22"/>
          <w:szCs w:val="22"/>
          <w:u w:val="single"/>
        </w:rPr>
        <w:t>Conversion to RDF:</w:t>
      </w:r>
      <w:r w:rsidRPr="61026F82" w:rsidR="28409070">
        <w:rPr>
          <w:i w:val="0"/>
          <w:iCs w:val="0"/>
          <w:sz w:val="22"/>
          <w:szCs w:val="22"/>
        </w:rPr>
        <w:t xml:space="preserve"> in order to apply principle </w:t>
      </w:r>
      <w:r w:rsidR="28409070">
        <w:rPr/>
        <w:t>I1 (</w:t>
      </w:r>
      <w:r w:rsidRPr="61026F82" w:rsidR="28409070">
        <w:rPr>
          <w:i w:val="1"/>
          <w:iCs w:val="1"/>
        </w:rPr>
        <w:t>(Meta)data use a formal, accessible, shared, and broadly applicable language for knowledge representation</w:t>
      </w:r>
      <w:r w:rsidR="28409070">
        <w:rPr/>
        <w:t>) metadata and data (To the extent possible) will be converted to RDF. T</w:t>
      </w:r>
      <w:r w:rsidRPr="61026F82" w:rsidR="28409070">
        <w:rPr>
          <w:i w:val="0"/>
          <w:iCs w:val="0"/>
          <w:sz w:val="22"/>
          <w:szCs w:val="22"/>
        </w:rPr>
        <w:t xml:space="preserve">he conversion to RDF will be performed with tailored programs, written either in Python (Using </w:t>
      </w:r>
      <w:proofErr w:type="spellStart"/>
      <w:r w:rsidRPr="61026F82" w:rsidR="28409070">
        <w:rPr>
          <w:i w:val="0"/>
          <w:iCs w:val="0"/>
          <w:sz w:val="22"/>
          <w:szCs w:val="22"/>
        </w:rPr>
        <w:t>RDFLib</w:t>
      </w:r>
      <w:proofErr w:type="spellEnd"/>
      <w:r w:rsidRPr="61026F82">
        <w:rPr>
          <w:rStyle w:val="FootnoteReference"/>
          <w:i w:val="0"/>
          <w:iCs w:val="0"/>
          <w:sz w:val="22"/>
          <w:szCs w:val="22"/>
        </w:rPr>
        <w:footnoteReference w:id="1606"/>
      </w:r>
      <w:r w:rsidRPr="61026F82" w:rsidR="28409070">
        <w:rPr>
          <w:i w:val="0"/>
          <w:iCs w:val="0"/>
          <w:sz w:val="22"/>
          <w:szCs w:val="22"/>
        </w:rPr>
        <w:t xml:space="preserve">) </w:t>
      </w:r>
      <w:proofErr w:type="gramStart"/>
      <w:r w:rsidRPr="61026F82" w:rsidR="28409070">
        <w:rPr>
          <w:i w:val="0"/>
          <w:iCs w:val="0"/>
          <w:sz w:val="22"/>
          <w:szCs w:val="22"/>
        </w:rPr>
        <w:t>or</w:t>
      </w:r>
      <w:proofErr w:type="gramEnd"/>
      <w:r w:rsidRPr="61026F82" w:rsidR="28409070">
        <w:rPr>
          <w:i w:val="0"/>
          <w:iCs w:val="0"/>
          <w:sz w:val="22"/>
          <w:szCs w:val="22"/>
        </w:rPr>
        <w:t xml:space="preserve"> Java (Using RDF4J</w:t>
      </w:r>
      <w:r w:rsidRPr="61026F82">
        <w:rPr>
          <w:rStyle w:val="FootnoteReference"/>
          <w:i w:val="0"/>
          <w:iCs w:val="0"/>
          <w:sz w:val="22"/>
          <w:szCs w:val="22"/>
        </w:rPr>
        <w:footnoteReference w:id="31141"/>
      </w:r>
      <w:r w:rsidRPr="61026F82"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61026F82" w:rsidR="28409070">
        <w:rPr>
          <w:b w:val="1"/>
          <w:bCs w:val="1"/>
          <w:i w:val="0"/>
          <w:iCs w:val="0"/>
          <w:sz w:val="22"/>
          <w:szCs w:val="22"/>
          <w:u w:val="single"/>
        </w:rPr>
        <w:t>Quality control:</w:t>
      </w:r>
      <w:r w:rsidRPr="61026F82" w:rsidR="28409070">
        <w:rPr>
          <w:i w:val="0"/>
          <w:iCs w:val="0"/>
          <w:sz w:val="22"/>
          <w:szCs w:val="22"/>
        </w:rPr>
        <w:t xml:space="preserve"> SHACL</w:t>
      </w:r>
      <w:r w:rsidRPr="61026F82">
        <w:rPr>
          <w:rStyle w:val="FootnoteReference"/>
          <w:i w:val="0"/>
          <w:iCs w:val="0"/>
          <w:sz w:val="22"/>
          <w:szCs w:val="22"/>
        </w:rPr>
        <w:footnoteReference w:id="18578"/>
      </w:r>
      <w:r w:rsidRPr="61026F82"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61026F82" w:rsidR="28409070">
        <w:rPr>
          <w:b w:val="1"/>
          <w:bCs w:val="1"/>
          <w:i w:val="0"/>
          <w:iCs w:val="0"/>
          <w:sz w:val="22"/>
          <w:szCs w:val="22"/>
          <w:u w:val="single"/>
        </w:rPr>
        <w:t>Linking:</w:t>
      </w:r>
      <w:r w:rsidRPr="61026F82" w:rsidR="28409070">
        <w:rPr>
          <w:i w:val="0"/>
          <w:iCs w:val="0"/>
          <w:sz w:val="22"/>
          <w:szCs w:val="22"/>
        </w:rPr>
        <w:t xml:space="preserve"> in order to apply principle I3 (</w:t>
      </w:r>
      <w:r w:rsidRPr="61026F82" w:rsidR="28409070">
        <w:rPr>
          <w:i w:val="1"/>
          <w:iCs w:val="1"/>
        </w:rPr>
        <w:t xml:space="preserve">(Meta)data include qualified references to other (meta)data</w:t>
      </w:r>
      <w:r w:rsidRPr="61026F82" w:rsidR="28409070">
        <w:rPr>
          <w:i w:val="0"/>
          <w:iCs w:val="0"/>
          <w:sz w:val="22"/>
          <w:szCs w:val="22"/>
        </w:rPr>
        <w:t>) RDF links will be added to metadata, and to a lesser extent also to data, through the SILK</w:t>
      </w:r>
      <w:r w:rsidRPr="61026F82">
        <w:rPr>
          <w:rStyle w:val="FootnoteReference"/>
          <w:i w:val="0"/>
          <w:iCs w:val="0"/>
          <w:sz w:val="22"/>
          <w:szCs w:val="22"/>
        </w:rPr>
        <w:footnoteReference w:id="16402"/>
      </w:r>
      <w:r w:rsidRPr="61026F82" w:rsidR="28409070">
        <w:rPr>
          <w:i w:val="0"/>
          <w:iCs w:val="0"/>
          <w:sz w:val="22"/>
          <w:szCs w:val="22"/>
        </w:rPr>
        <w:t xml:space="preserve"> platform or manually.</w:t>
      </w:r>
    </w:p>
    <w:p w:rsidR="28409070" w:rsidP="28409070" w:rsidRDefault="28409070" w14:paraId="4B6CB43D" w14:textId="485AF52D">
      <w:pPr>
        <w:pStyle w:val="Heading2"/>
      </w:pPr>
      <w:bookmarkStart w:name="_Toc930121338" w:id="433772542"/>
      <w:r w:rsidR="15A6D58F">
        <w:rPr/>
        <w:t>4.2.- Web frontend</w:t>
      </w:r>
      <w:bookmarkEnd w:id="433772542"/>
    </w:p>
    <w:p w:rsidR="28409070" w:rsidP="28409070" w:rsidRDefault="28409070" w14:paraId="1A279CE4" w14:textId="01459870">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61026F82" w:rsidR="28409070">
        <w:rPr>
          <w:i w:val="1"/>
          <w:iCs w:val="1"/>
        </w:rPr>
        <w:t>(Meta)data are retrievable by their identifier using a standardised communications protocol</w:t>
      </w:r>
      <w:r w:rsidR="28409070">
        <w:rPr/>
        <w:t xml:space="preserve">). </w:t>
      </w:r>
    </w:p>
    <w:p w:rsidR="28409070" w:rsidP="28409070" w:rsidRDefault="28409070" w14:paraId="34BB7163" w14:textId="53494DC7">
      <w:pPr>
        <w:pStyle w:val="Normal"/>
      </w:pPr>
      <w:r w:rsidR="28409070">
        <w:rPr/>
        <w:t xml:space="preserve">The publication frontend will ensure the implementation of the principle </w:t>
      </w:r>
      <w:r w:rsidR="28409070">
        <w:rPr/>
        <w:t>F1 (</w:t>
      </w:r>
      <w:r w:rsidRPr="61026F82"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61026F82" w:rsidR="28409070">
        <w:rPr>
          <w:i w:val="1"/>
          <w:iCs w:val="1"/>
        </w:rPr>
        <w:t>(Meta)data are registered or indexed in a searchable resource</w:t>
      </w:r>
      <w:r w:rsidR="28409070">
        <w:rPr/>
        <w:t>) the provided content will be annotated with JSON-LD scripts that follow</w:t>
      </w:r>
      <w:r w:rsidR="28409070">
        <w:rPr/>
        <w:t xml:space="preserve"> the bio-schema and schema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61026F82" w:rsidR="3889D2CF">
        <w:rPr>
          <w:b w:val="1"/>
          <w:bCs w:val="1"/>
          <w:i w:val="0"/>
          <w:iCs w:val="0"/>
          <w:sz w:val="20"/>
          <w:szCs w:val="20"/>
          <w:u w:val="single"/>
        </w:rPr>
        <w:t>SPARQL form:</w:t>
      </w:r>
      <w:r w:rsidRPr="61026F82" w:rsidR="3889D2CF">
        <w:rPr>
          <w:i w:val="0"/>
          <w:iCs w:val="0"/>
          <w:sz w:val="20"/>
          <w:szCs w:val="20"/>
        </w:rPr>
        <w:t xml:space="preserve"> it offers a human friendly interface to pose SPARQL queries. It will be based on YASGUI</w:t>
      </w:r>
      <w:r w:rsidRPr="61026F82">
        <w:rPr>
          <w:rStyle w:val="FootnoteReference"/>
          <w:i w:val="0"/>
          <w:iCs w:val="0"/>
          <w:sz w:val="20"/>
          <w:szCs w:val="20"/>
        </w:rPr>
        <w:footnoteReference w:id="10982"/>
      </w:r>
      <w:r w:rsidRPr="61026F82" w:rsidR="3889D2CF">
        <w:rPr>
          <w:i w:val="0"/>
          <w:iCs w:val="0"/>
          <w:sz w:val="20"/>
          <w:szCs w:val="20"/>
        </w:rPr>
        <w:t>.</w:t>
      </w:r>
    </w:p>
    <w:p w:rsidR="28409070" w:rsidP="61026F82" w:rsidRDefault="28409070" w14:paraId="73E087B9" w14:textId="72D19BB5">
      <w:pPr>
        <w:pStyle w:val="Normal"/>
        <w:rPr>
          <w:i w:val="0"/>
          <w:iCs w:val="0"/>
          <w:sz w:val="20"/>
          <w:szCs w:val="20"/>
        </w:rPr>
      </w:pPr>
      <w:r w:rsidRPr="61026F82" w:rsidR="3889D2CF">
        <w:rPr>
          <w:b w:val="1"/>
          <w:bCs w:val="1"/>
          <w:i w:val="0"/>
          <w:iCs w:val="0"/>
          <w:sz w:val="20"/>
          <w:szCs w:val="20"/>
          <w:u w:val="single"/>
        </w:rPr>
        <w:t>Web / Linked Data server:</w:t>
      </w:r>
      <w:r w:rsidRPr="61026F82"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61026F82">
        <w:rPr>
          <w:rStyle w:val="FootnoteReference"/>
          <w:i w:val="0"/>
          <w:iCs w:val="0"/>
          <w:sz w:val="20"/>
          <w:szCs w:val="20"/>
        </w:rPr>
        <w:footnoteReference w:id="1368"/>
      </w:r>
      <w:r w:rsidRPr="61026F82" w:rsidR="3889D2CF">
        <w:rPr>
          <w:i w:val="0"/>
          <w:iCs w:val="0"/>
          <w:sz w:val="20"/>
          <w:szCs w:val="20"/>
        </w:rPr>
        <w:t xml:space="preserve"> or </w:t>
      </w:r>
      <w:proofErr w:type="spellStart"/>
      <w:r w:rsidRPr="61026F82" w:rsidR="3889D2CF">
        <w:rPr>
          <w:i w:val="0"/>
          <w:iCs w:val="0"/>
          <w:sz w:val="20"/>
          <w:szCs w:val="20"/>
        </w:rPr>
        <w:t>AtomGraph</w:t>
      </w:r>
      <w:proofErr w:type="spellEnd"/>
      <w:r w:rsidRPr="61026F82" w:rsidR="3889D2CF">
        <w:rPr>
          <w:i w:val="0"/>
          <w:iCs w:val="0"/>
          <w:sz w:val="20"/>
          <w:szCs w:val="20"/>
        </w:rPr>
        <w:t xml:space="preserve"> Processor</w:t>
      </w:r>
      <w:r w:rsidRPr="61026F82">
        <w:rPr>
          <w:rStyle w:val="FootnoteReference"/>
          <w:i w:val="0"/>
          <w:iCs w:val="0"/>
          <w:sz w:val="20"/>
          <w:szCs w:val="20"/>
        </w:rPr>
        <w:footnoteReference w:id="11583"/>
      </w:r>
      <w:r w:rsidRPr="61026F82" w:rsidR="3889D2CF">
        <w:rPr>
          <w:i w:val="0"/>
          <w:iCs w:val="0"/>
          <w:sz w:val="20"/>
          <w:szCs w:val="20"/>
        </w:rPr>
        <w:t>.</w:t>
      </w:r>
    </w:p>
    <w:p w:rsidR="28409070" w:rsidP="3889D2CF" w:rsidRDefault="28409070" w14:paraId="1CC365CC" w14:textId="1B218F5E">
      <w:pPr>
        <w:pStyle w:val="Normal"/>
        <w:rPr>
          <w:i w:val="0"/>
          <w:iCs w:val="0"/>
          <w:sz w:val="20"/>
          <w:szCs w:val="20"/>
        </w:rPr>
      </w:pPr>
      <w:r w:rsidRPr="3889D2CF" w:rsidR="28409070">
        <w:rPr>
          <w:i w:val="0"/>
          <w:iCs w:val="0"/>
          <w:sz w:val="20"/>
          <w:szCs w:val="20"/>
        </w:rPr>
        <w:t xml:space="preserve">Apart from the FAIR publication frontend described in Figure 3, a static web will be served </w:t>
      </w:r>
      <w:r w:rsidRPr="3889D2CF"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3889D2CF" w:rsidR="28409070">
        <w:rPr>
          <w:i w:val="0"/>
          <w:iCs w:val="0"/>
          <w:sz w:val="20"/>
          <w:szCs w:val="20"/>
        </w:rPr>
        <w:t>enchmarks</w:t>
      </w:r>
      <w:r w:rsidRPr="3889D2CF"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61026F82" w:rsidR="28409070">
        <w:rPr>
          <w:i w:val="0"/>
          <w:iCs w:val="0"/>
          <w:sz w:val="20"/>
          <w:szCs w:val="20"/>
        </w:rPr>
        <w:t>A GitHub project has been set up for the development of the FAIR publication framework</w:t>
      </w:r>
      <w:r w:rsidRPr="61026F82">
        <w:rPr>
          <w:rStyle w:val="FootnoteReference"/>
          <w:i w:val="0"/>
          <w:iCs w:val="0"/>
          <w:sz w:val="20"/>
          <w:szCs w:val="20"/>
        </w:rPr>
        <w:footnoteReference w:id="7057"/>
      </w:r>
      <w:r w:rsidRPr="61026F82"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982477233" w:id="1495052398"/>
      <w:r w:rsidR="15A6D58F">
        <w:rPr/>
        <w:t>5.- Conclusion</w:t>
      </w:r>
      <w:commentRangeStart w:id="1599195604"/>
      <w:commentRangeEnd w:id="1599195604"/>
      <w:r>
        <w:rPr>
          <w:rStyle w:val="CommentReference"/>
        </w:rPr>
        <w:commentReference w:id="1599195604"/>
      </w:r>
      <w:bookmarkEnd w:id="1495052398"/>
    </w:p>
    <w:p w:rsidRPr="00544F30" w:rsidR="45610F4F" w:rsidP="3889D2CF" w:rsidRDefault="45610F4F" w14:paraId="7AF936BA" w14:textId="0163A31E">
      <w:pPr>
        <w:pStyle w:val="Normal"/>
      </w:pPr>
      <w:r w:rsidR="3889D2CF">
        <w:rPr/>
        <w:t xml:space="preserve">This document constitutes the Data Management Plan for the Support4LHS project. During the three years of the project this DMP will guide the publication of the project data according to FAIR principles, collecting any changes to the procedures and decisions described herein.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p w:rsidR="28409070" w:rsidP="28409070" w:rsidRDefault="28409070" w14:paraId="57BC5CEB" w14:textId="196784B8">
      <w:pPr>
        <w:pStyle w:val="Heading1"/>
        <w:rPr>
          <w:rFonts w:ascii="Calibri Light" w:hAnsi="Calibri Light" w:eastAsia="" w:cs=""/>
          <w:color w:val="2F5496" w:themeColor="accent1" w:themeTint="FF" w:themeShade="BF"/>
          <w:sz w:val="32"/>
          <w:szCs w:val="32"/>
        </w:rPr>
      </w:pPr>
      <w:bookmarkStart w:name="_Toc1789501579" w:id="2139448216"/>
      <w:r w:rsidR="15A6D58F">
        <w:rPr/>
        <w:t xml:space="preserve">Annex A: Support4LHS FAIR data questionnaire </w:t>
      </w:r>
      <w:commentRangeStart w:id="1374196784"/>
      <w:commentRangeEnd w:id="1374196784"/>
      <w:r>
        <w:rPr>
          <w:rStyle w:val="CommentReference"/>
        </w:rPr>
        <w:commentReference w:id="1374196784"/>
      </w:r>
      <w:bookmarkEnd w:id="2139448216"/>
    </w:p>
    <w:p w:rsidR="28409070" w:rsidP="28409070" w:rsidRDefault="28409070" w14:paraId="1F9EE2AF" w14:textId="16F6FED5">
      <w:pPr>
        <w:pStyle w:val="Heading1"/>
        <w:rPr>
          <w:rStyle w:val="FootnoteReference"/>
        </w:rPr>
      </w:pPr>
      <w:bookmarkStart w:name="_Toc2026691064" w:id="1808103696"/>
      <w:r w:rsidR="15A6D58F">
        <w:rPr/>
        <w:t xml:space="preserve">Annex B: </w:t>
      </w:r>
      <w:r w:rsidR="15A6D58F">
        <w:rPr/>
        <w:t>FAIR principles</w:t>
      </w:r>
      <w:bookmarkEnd w:id="1808103696"/>
    </w:p>
    <w:p w:rsidR="28409070" w:rsidP="28409070" w:rsidRDefault="28409070" w14:paraId="1BD7004E" w14:textId="4B42541E">
      <w:pPr>
        <w:pStyle w:val="Normal"/>
        <w:rPr>
          <w:b w:val="0"/>
          <w:bCs w:val="0"/>
          <w:u w:val="none"/>
        </w:rPr>
      </w:pPr>
      <w:r w:rsidR="28409070">
        <w:rPr>
          <w:b w:val="0"/>
          <w:bCs w:val="0"/>
          <w:u w:val="none"/>
        </w:rPr>
        <w:t>The GO FAIR initiative</w:t>
      </w:r>
      <w:commentRangeStart w:id="1139596991"/>
      <w:r w:rsidRPr="28409070">
        <w:rPr>
          <w:rStyle w:val="FootnoteReference"/>
          <w:b w:val="0"/>
          <w:bCs w:val="0"/>
          <w:u w:val="none"/>
        </w:rPr>
        <w:footnoteReference w:id="6621"/>
      </w:r>
      <w:commentRangeEnd w:id="1139596991"/>
      <w:r>
        <w:rPr>
          <w:rStyle w:val="CommentReference"/>
        </w:rPr>
        <w:commentReference w:id="113959699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09070" w:rsidRDefault="28409070" w14:paraId="361261D3" w14:textId="316F196B">
      <w:pPr>
        <w:pStyle w:val="CommentText"/>
      </w:pPr>
      <w:r w:rsidR="28409070">
        <w:rPr/>
        <w:t xml:space="preserve">Asegurarse que el The DMP will include: </w:t>
      </w:r>
      <w:r>
        <w:rPr>
          <w:rStyle w:val="CommentReference"/>
        </w:rPr>
        <w:annotationRef/>
      </w:r>
    </w:p>
    <w:p w:rsidR="28409070" w:rsidRDefault="28409070" w14:paraId="0757C86A" w14:textId="5E8A682A">
      <w:pPr>
        <w:pStyle w:val="CommentText"/>
      </w:pPr>
      <w:r w:rsidR="28409070">
        <w:rPr/>
        <w:t xml:space="preserve">● The policies to ensure long term persistence and curation of the data. </w:t>
      </w:r>
    </w:p>
    <w:p w:rsidR="28409070" w:rsidRDefault="28409070" w14:paraId="0607936F" w14:textId="7228043B">
      <w:pPr>
        <w:pStyle w:val="CommentText"/>
      </w:pPr>
      <w:r w:rsidR="28409070">
        <w:rPr/>
        <w:t xml:space="preserve">● The processes to capture the metadata and data, with the help of the data owners. </w:t>
      </w:r>
    </w:p>
    <w:p w:rsidR="28409070" w:rsidRDefault="28409070" w14:paraId="36985F70" w14:textId="20160B1A">
      <w:pPr>
        <w:pStyle w:val="CommentText"/>
      </w:pPr>
      <w:r w:rsidR="28409070">
        <w:rPr/>
        <w:t xml:space="preserve">● The dataset catalog and the agreement of all the participants to publish it, under </w:t>
      </w:r>
    </w:p>
    <w:p w:rsidR="28409070" w:rsidRDefault="28409070" w14:paraId="570789CF" w14:textId="286D19F5">
      <w:pPr>
        <w:pStyle w:val="CommentText"/>
      </w:pPr>
      <w:r w:rsidR="28409070">
        <w:rPr/>
        <w:t xml:space="preserve">which conditions and with which licenses. </w:t>
      </w:r>
    </w:p>
    <w:p w:rsidR="28409070" w:rsidRDefault="28409070" w14:paraId="65B5E91E" w14:textId="73EE4DF7">
      <w:pPr>
        <w:pStyle w:val="CommentText"/>
      </w:pPr>
      <w:r w:rsidR="28409070">
        <w:rPr/>
        <w:t xml:space="preserve">● Standards and metadata to be used to annotate the data. </w:t>
      </w:r>
    </w:p>
    <w:p w:rsidR="28409070" w:rsidRDefault="28409070" w14:paraId="1D0FF0D1" w14:textId="44F9E33F">
      <w:pPr>
        <w:pStyle w:val="CommentText"/>
      </w:pPr>
      <w:r w:rsidR="28409070">
        <w:rPr/>
        <w:t xml:space="preserve">● Persistent identifiers. </w:t>
      </w:r>
    </w:p>
    <w:p w:rsidR="28409070" w:rsidRDefault="28409070" w14:paraId="6B596D27" w14:textId="2CAA5C38">
      <w:pPr>
        <w:pStyle w:val="CommentText"/>
      </w:pPr>
      <w:r w:rsidR="28409070">
        <w:rPr/>
        <w:t xml:space="preserve">● Data sharing methodology. </w:t>
      </w:r>
    </w:p>
    <w:p w:rsidR="28409070" w:rsidRDefault="28409070" w14:paraId="7EE82911" w14:textId="109779F2">
      <w:pPr>
        <w:pStyle w:val="CommentText"/>
      </w:pPr>
      <w:r w:rsidR="28409070">
        <w:rPr/>
        <w:t xml:space="preserve">● Any other consideration or problem that needs to be addressed as the project </w:t>
      </w:r>
    </w:p>
    <w:p w:rsidR="28409070" w:rsidRDefault="28409070" w14:paraId="7AC010DE" w14:textId="1B14184F">
      <w:pPr>
        <w:pStyle w:val="CommentText"/>
      </w:pPr>
      <w:r w:rsidR="28409070">
        <w:rPr/>
        <w:t xml:space="preserve">continues. </w:t>
      </w:r>
    </w:p>
  </w:comment>
  <w:comment w:initials="ME" w:author="Mikel EGAÑA" w:date="2022-03-16T15:53:02" w:id="1599195604">
    <w:p w:rsidR="28409070" w:rsidRDefault="28409070" w14:paraId="4CBC2BFF" w14:textId="78E55144">
      <w:pPr>
        <w:pStyle w:val="CommentText"/>
      </w:pPr>
      <w:r w:rsidR="28409070">
        <w:rPr/>
        <w:t xml:space="preserve">DMP deployment </w:t>
      </w:r>
      <w:r>
        <w:rPr>
          <w:rStyle w:val="CommentReference"/>
        </w:rPr>
        <w:annotationRef/>
      </w:r>
    </w:p>
    <w:p w:rsidR="28409070" w:rsidRDefault="28409070" w14:paraId="1F8016AF" w14:textId="789A4FED">
      <w:pPr>
        <w:pStyle w:val="CommentText"/>
      </w:pPr>
      <w:r w:rsidR="28409070">
        <w:rPr/>
        <w:t xml:space="preserve">The DMP will act as a framework to ensure a thorough implementation of the FAIR </w:t>
      </w:r>
    </w:p>
    <w:p w:rsidR="28409070" w:rsidRDefault="28409070" w14:paraId="1A805A94" w14:textId="4D2F9A9B">
      <w:pPr>
        <w:pStyle w:val="CommentText"/>
      </w:pPr>
      <w:r w:rsidR="28409070">
        <w:rPr/>
        <w:t xml:space="preserve">principles. This entails that data and metadata will be: </w:t>
      </w:r>
    </w:p>
    <w:p w:rsidR="28409070" w:rsidRDefault="28409070" w14:paraId="29908F59" w14:textId="683CCABB">
      <w:pPr>
        <w:pStyle w:val="CommentText"/>
      </w:pPr>
      <w:r w:rsidR="28409070">
        <w:rPr/>
        <w:t xml:space="preserve">● Persistently identified, defining adequate identifiers and rich metadata. </w:t>
      </w:r>
    </w:p>
    <w:p w:rsidR="28409070" w:rsidRDefault="28409070" w14:paraId="352BE00D" w14:textId="1FDA5676">
      <w:pPr>
        <w:pStyle w:val="CommentText"/>
      </w:pPr>
      <w:r w:rsidR="28409070">
        <w:rPr/>
        <w:t xml:space="preserve">● Stored and published for appropriate human and specially machine access. </w:t>
      </w:r>
    </w:p>
    <w:p w:rsidR="28409070" w:rsidRDefault="28409070" w14:paraId="78E5D1C8" w14:textId="280112C0">
      <w:pPr>
        <w:pStyle w:val="CommentText"/>
      </w:pPr>
      <w:r w:rsidR="28409070">
        <w:rPr/>
        <w:t xml:space="preserve">● Structured for combination with other datasets. </w:t>
      </w:r>
    </w:p>
    <w:p w:rsidR="28409070" w:rsidRDefault="28409070" w14:paraId="341D9EF4" w14:textId="15BE7745">
      <w:pPr>
        <w:pStyle w:val="CommentText"/>
      </w:pPr>
      <w:r w:rsidR="28409070">
        <w:rPr/>
        <w:t xml:space="preserve">● Clearly licensed for optimal reuse. </w:t>
      </w:r>
    </w:p>
    <w:p w:rsidR="28409070" w:rsidRDefault="28409070" w14:paraId="4247D11D" w14:textId="1597C051">
      <w:pPr>
        <w:pStyle w:val="CommentText"/>
      </w:pPr>
      <w:r w:rsidR="28409070">
        <w:rPr/>
        <w:t xml:space="preserve">In order to ensure a correct implementation of the items above, a data publishing </w:t>
      </w:r>
    </w:p>
    <w:p w:rsidR="28409070" w:rsidRDefault="28409070" w14:paraId="2CCFABB5" w14:textId="2F4BDD5F">
      <w:pPr>
        <w:pStyle w:val="CommentText"/>
      </w:pPr>
      <w:r w:rsidR="28409070">
        <w:rPr/>
        <w:t xml:space="preserve">infrastructure will be created and deployed, comprising: </w:t>
      </w:r>
    </w:p>
    <w:p w:rsidR="28409070" w:rsidRDefault="28409070" w14:paraId="56C7A670" w14:textId="274C103B">
      <w:pPr>
        <w:pStyle w:val="CommentText"/>
      </w:pPr>
      <w:r w:rsidR="28409070">
        <w:rPr/>
        <w:t xml:space="preserve">● A Linked Data server hosted in the UMU network, in a *um.es subdomain. This will </w:t>
      </w:r>
    </w:p>
    <w:p w:rsidR="28409070" w:rsidRDefault="28409070" w14:paraId="0C7145ED" w14:textId="43F7EA98">
      <w:pPr>
        <w:pStyle w:val="CommentText"/>
      </w:pPr>
      <w:r w:rsidR="28409070">
        <w:rPr/>
        <w:t xml:space="preserve">include a Triple Store and a Web proxy. </w:t>
      </w:r>
    </w:p>
    <w:p w:rsidR="28409070" w:rsidRDefault="28409070" w14:paraId="332BA9D3" w14:textId="523EBE6D">
      <w:pPr>
        <w:pStyle w:val="CommentText"/>
      </w:pPr>
      <w:r w:rsidR="28409070">
        <w:rPr/>
        <w:t xml:space="preserve">● A Web server for static content that might be referenced from the Linked Data server </w:t>
      </w:r>
    </w:p>
    <w:p w:rsidR="28409070" w:rsidRDefault="28409070" w14:paraId="35D51315" w14:textId="116C7C02">
      <w:pPr>
        <w:pStyle w:val="CommentText"/>
      </w:pPr>
      <w:r w:rsidR="28409070">
        <w:rPr/>
        <w:t xml:space="preserve">above. </w:t>
      </w:r>
    </w:p>
    <w:p w:rsidR="28409070" w:rsidRDefault="28409070" w14:paraId="221F314A" w14:textId="0D100A9D">
      <w:pPr>
        <w:pStyle w:val="CommentText"/>
      </w:pPr>
      <w:r w:rsidR="28409070">
        <w:rPr/>
        <w:t xml:space="preserve">● A Web page describing the access to the data for humans but specially machines. </w:t>
      </w:r>
    </w:p>
    <w:p w:rsidR="28409070" w:rsidRDefault="28409070" w14:paraId="495CCBBD" w14:textId="5820B889">
      <w:pPr>
        <w:pStyle w:val="CommentText"/>
      </w:pPr>
      <w:r w:rsidR="28409070">
        <w:rPr/>
        <w:t xml:space="preserve">This Web page will also include the DMP and any other data-related information: for </w:t>
      </w:r>
    </w:p>
    <w:p w:rsidR="28409070" w:rsidRDefault="28409070" w14:paraId="60206D17" w14:textId="6571C060">
      <w:pPr>
        <w:pStyle w:val="CommentText"/>
      </w:pPr>
      <w:r w:rsidR="28409070">
        <w:rPr/>
        <w:t xml:space="preserve">example, pointers to any external repositories used for depositing project data (e.g. </w:t>
      </w:r>
    </w:p>
    <w:p w:rsidR="28409070" w:rsidRDefault="28409070" w14:paraId="67433C9C" w14:textId="4444B0F2">
      <w:pPr>
        <w:pStyle w:val="CommentText"/>
      </w:pPr>
      <w:r w:rsidR="28409070">
        <w:rPr/>
        <w:t xml:space="preserve">Zenodo, Dataverse, etc.). </w:t>
      </w:r>
    </w:p>
    <w:p w:rsidR="28409070" w:rsidRDefault="28409070" w14:paraId="67DA51C1" w14:textId="2B16FE14">
      <w:pPr>
        <w:pStyle w:val="CommentText"/>
      </w:pPr>
      <w:r w:rsidR="28409070">
        <w:rPr/>
        <w:t xml:space="preserve">● A GitHub project storing the technical processes (Scripts, data sources, etc.) for the </w:t>
      </w:r>
    </w:p>
    <w:p w:rsidR="28409070" w:rsidRDefault="28409070" w14:paraId="28320852" w14:textId="4D353F45">
      <w:pPr>
        <w:pStyle w:val="CommentText"/>
      </w:pPr>
      <w:r w:rsidR="28409070">
        <w:rPr/>
        <w:t xml:space="preserve">management and deployment of the data. This project will also be used to manage </w:t>
      </w:r>
    </w:p>
    <w:p w:rsidR="28409070" w:rsidRDefault="28409070" w14:paraId="624D825B" w14:textId="7AC13939">
      <w:pPr>
        <w:pStyle w:val="CommentText"/>
      </w:pPr>
      <w:r w:rsidR="28409070">
        <w:rPr/>
        <w:t xml:space="preserve">22 de 34the progress of the DMP deployment following, to the extent possible, the Kanban </w:t>
      </w:r>
    </w:p>
    <w:p w:rsidR="28409070" w:rsidRDefault="28409070" w14:paraId="647CCD5C" w14:textId="6B5031B9">
      <w:pPr>
        <w:pStyle w:val="CommentText"/>
      </w:pPr>
      <w:r w:rsidR="28409070">
        <w:rPr/>
        <w:t xml:space="preserve">Project Management principles. </w:t>
      </w:r>
    </w:p>
    <w:p w:rsidR="28409070" w:rsidRDefault="28409070" w14:paraId="2C0B6A55" w14:textId="5DD6D598">
      <w:pPr>
        <w:pStyle w:val="CommentText"/>
      </w:pPr>
      <w:r w:rsidR="28409070">
        <w:rPr/>
        <w:t xml:space="preserve">● </w:t>
      </w:r>
    </w:p>
    <w:p w:rsidR="28409070" w:rsidRDefault="28409070" w14:paraId="6AB33C3D" w14:textId="1902A15F">
      <w:pPr>
        <w:pStyle w:val="CommentText"/>
      </w:pPr>
      <w:r w:rsidR="28409070">
        <w:rPr/>
        <w:t xml:space="preserve">Benchmarks based on FAIR metrics (https://github.com/FAIRMetrics/Metrics). </w:t>
      </w:r>
    </w:p>
  </w:comment>
  <w:comment w:initials="ME" w:author="Mikel EGAÑA" w:date="2022-03-17T11:45:47" w:id="847822909">
    <w:p w:rsidR="28409070" w:rsidRDefault="28409070" w14:paraId="29C6AF40" w14:textId="037E5524">
      <w:pPr>
        <w:pStyle w:val="CommentText"/>
      </w:pPr>
      <w:r w:rsidR="28409070">
        <w:rPr/>
        <w:t>Resumen del formulario (Exportar en spread sheet desde Google Forms)</w:t>
      </w:r>
      <w:r>
        <w:rPr>
          <w:rStyle w:val="CommentReference"/>
        </w:rPr>
        <w:annotationRef/>
      </w:r>
    </w:p>
  </w:comment>
  <w:comment w:initials="ME" w:author="Mikel EGAÑA" w:date="2022-03-17T12:10:40" w:id="1374196784">
    <w:p w:rsidR="28409070" w:rsidRDefault="28409070" w14:paraId="1FDB567F" w14:textId="0EDD3CC1">
      <w:pPr>
        <w:pStyle w:val="CommentText"/>
      </w:pPr>
      <w:r w:rsidR="28409070">
        <w:rPr/>
        <w:t>Meter preguntas de formulario</w:t>
      </w:r>
      <w:r>
        <w:rPr>
          <w:rStyle w:val="CommentReference"/>
        </w:rPr>
        <w:annotationRef/>
      </w:r>
    </w:p>
  </w:comment>
  <w:comment w:initials="ME" w:author="Mikel EGAÑA" w:date="2022-03-18T14:26:18" w:id="1226387393">
    <w:p w:rsidR="28409070" w:rsidRDefault="28409070" w14:paraId="6AAF8835" w14:textId="2999085E">
      <w:pPr>
        <w:pStyle w:val="CommentText"/>
      </w:pPr>
      <w:r w:rsidR="28409070">
        <w:rPr/>
        <w:t>Añadir la frase exacta del grant agreement y como se implementa en cada cosa</w:t>
      </w:r>
      <w:r>
        <w:rPr>
          <w:rStyle w:val="CommentReference"/>
        </w:rPr>
        <w:annotationRef/>
      </w:r>
      <w:r>
        <w:rPr>
          <w:rStyle w:val="CommentReference"/>
        </w:rPr>
        <w:annotationRef/>
      </w:r>
    </w:p>
  </w:comment>
  <w:comment w:initials="ME" w:author="Mikel EGAÑA" w:date="2022-03-23T11:34:50" w:id="1155892426">
    <w:p w:rsidR="28409070" w:rsidRDefault="28409070" w14:paraId="3A74BD7E" w14:textId="40449775">
      <w:pPr>
        <w:pStyle w:val="CommentText"/>
      </w:pPr>
      <w:r w:rsidR="28409070">
        <w:rPr/>
        <w:t>La arquitectura tiene que reflejar como se van a implementar, uno por uno, todos los principios FAIR</w:t>
      </w:r>
      <w:r>
        <w:rPr>
          <w:rStyle w:val="CommentReference"/>
        </w:rPr>
        <w:annotationRef/>
      </w:r>
    </w:p>
  </w:comment>
  <w:comment w:initials="ME" w:author="Mikel EGAÑA" w:date="2022-03-24T14:03:35" w:id="62884941">
    <w:p w:rsidR="28409070" w:rsidRDefault="28409070" w14:paraId="4F054C49" w14:textId="1938407E">
      <w:pPr>
        <w:pStyle w:val="CommentText"/>
      </w:pPr>
      <w:r w:rsidR="28409070">
        <w:rPr/>
        <w:t>Actualizar todos los diagramas al final</w:t>
      </w:r>
      <w:r>
        <w:rPr>
          <w:rStyle w:val="CommentReference"/>
        </w:rPr>
        <w:annotationRef/>
      </w:r>
      <w:r>
        <w:rPr>
          <w:rStyle w:val="CommentReference"/>
        </w:rPr>
        <w:annotationRef/>
      </w:r>
    </w:p>
  </w:comment>
  <w:comment w:initials="ME" w:author="Mikel EGAÑA" w:date="2022-03-29T13:05:16" w:id="481914290">
    <w:p w:rsidR="2BD0C11E" w:rsidP="61026F82" w:rsidRDefault="2BD0C11E" w14:paraId="4AC887BB" w14:textId="184B8E0E">
      <w:pPr>
        <w:pStyle w:val="CommentText"/>
      </w:pPr>
      <w:r w:rsidR="61026F82">
        <w:rPr/>
        <w:t xml:space="preserve"> usar el termino Data Stewards mas veces en el DMP</w:t>
      </w:r>
      <w:r>
        <w:rPr>
          <w:rStyle w:val="CommentReference"/>
        </w:rPr>
        <w:annotationRef/>
      </w:r>
      <w:r>
        <w:rPr>
          <w:rStyle w:val="CommentReference"/>
        </w:rPr>
        <w:annotationRef/>
      </w:r>
    </w:p>
  </w:comment>
  <w:comment w:initials="ME" w:author="Mikel EGAÑA" w:date="2022-03-30T16:10:20" w:id="1092435455">
    <w:p w:rsidR="61026F82" w:rsidRDefault="61026F82" w14:paraId="6E0890C4" w14:textId="684993E2">
      <w:pPr>
        <w:pStyle w:val="CommentText"/>
      </w:pPr>
      <w:r w:rsidR="61026F82">
        <w:rPr/>
        <w:t>Añadir autores</w:t>
      </w:r>
      <w:r>
        <w:rPr>
          <w:rStyle w:val="CommentReference"/>
        </w:rPr>
        <w:annotationRef/>
      </w:r>
    </w:p>
  </w:comment>
  <w:comment w:initials="Ui" w:author="Usuario invitado" w:date="2022-04-04T13:40:47" w:id="1139596991">
    <w:p w:rsidR="15A6D58F" w:rsidRDefault="15A6D58F" w14:paraId="58119B4E" w14:textId="271457F2">
      <w:pPr>
        <w:pStyle w:val="CommentText"/>
      </w:pPr>
      <w:r w:rsidR="15A6D58F">
        <w:rPr/>
        <w:t>Creo que aquí falta el link a la web</w:t>
      </w:r>
      <w:r>
        <w:rPr>
          <w:rStyle w:val="CommentReference"/>
        </w:rPr>
        <w:annotationRef/>
      </w:r>
    </w:p>
  </w:comment>
  <w:comment w:initials="Ui" w:author="Usuario invitado" w:date="2022-04-04T16:25:35" w:id="407644297">
    <w:p w:rsidR="15A6D58F" w:rsidRDefault="15A6D58F" w14:paraId="16B2798D" w14:textId="4AAB9CB0">
      <w:pPr>
        <w:pStyle w:val="CommentText"/>
      </w:pPr>
      <w:r w:rsidR="15A6D58F">
        <w:rPr/>
        <w:t>Aquí entiendo que los CPMs vienen ya en un formato tipo grafo y se inyectan directamente en GraphDB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C010DE"/>
  <w15:commentEx w15:done="1" w15:paraId="6AB33C3D"/>
  <w15:commentEx w15:done="0" w15:paraId="29C6AF40"/>
  <w15:commentEx w15:done="0" w15:paraId="1FDB567F"/>
  <w15:commentEx w15:done="1" w15:paraId="6AAF8835"/>
  <w15:commentEx w15:done="1" w15:paraId="3A74BD7E"/>
  <w15:commentEx w15:done="0" w15:paraId="4F054C49"/>
  <w15:commentEx w15:done="1" w15:paraId="4AC887BB"/>
  <w15:commentEx w15:done="0" w15:paraId="6E0890C4"/>
  <w15:commentEx w15:done="1" w15:paraId="58119B4E"/>
  <w15:commentEx w15:done="1" w15:paraId="16B2798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68CA770F" w16cex:dateUtc="2022-03-24T13:03:35.729Z"/>
  <w16cex:commentExtensible w16cex:durableId="0BF63D61" w16cex:dateUtc="2022-03-29T11:05:16.37Z"/>
  <w16cex:commentExtensible w16cex:durableId="4D0DEDAF" w16cex:dateUtc="2022-03-30T14:10:20.206Z"/>
  <w16cex:commentExtensible w16cex:durableId="7AB8684A" w16cex:dateUtc="2022-04-04T11:40:47.993Z"/>
  <w16cex:commentExtensible w16cex:durableId="724E434D" w16cex:dateUtc="2022-04-04T14:25:35.441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4F054C49" w16cid:durableId="68CA770F"/>
  <w16cid:commentId w16cid:paraId="4AC887BB" w16cid:durableId="0BF63D61"/>
  <w16cid:commentId w16cid:paraId="6E0890C4" w16cid:durableId="4D0DEDAF"/>
  <w16cid:commentId w16cid:paraId="58119B4E" w16cid:durableId="7AB8684A"/>
  <w16cid:commentId w16cid:paraId="16B2798D" w16cid:durableId="724E4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rson w15:author="Usuario invitado">
    <w15:presenceInfo w15:providerId="AD" w15:userId="S::urn:spo:anon#23bc646cafc82f32f0db34be92398c172f5b72eb0e81215c2bdd8d6baafe3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44F30"/>
    <w:rsid w:val="005F2DB5"/>
    <w:rsid w:val="00873C3B"/>
    <w:rsid w:val="00A30E6F"/>
    <w:rsid w:val="00BC075F"/>
    <w:rsid w:val="00C21F97"/>
    <w:rsid w:val="00CC014F"/>
    <w:rsid w:val="00D10C89"/>
    <w:rsid w:val="00DC2D02"/>
    <w:rsid w:val="00DCEDC0"/>
    <w:rsid w:val="00FC9203"/>
    <w:rsid w:val="00FF10AB"/>
    <w:rsid w:val="01343B19"/>
    <w:rsid w:val="01794146"/>
    <w:rsid w:val="01D34C96"/>
    <w:rsid w:val="01E54BD5"/>
    <w:rsid w:val="026A588D"/>
    <w:rsid w:val="02986264"/>
    <w:rsid w:val="032689E7"/>
    <w:rsid w:val="03411A08"/>
    <w:rsid w:val="03699D9B"/>
    <w:rsid w:val="037B21F7"/>
    <w:rsid w:val="044EAB85"/>
    <w:rsid w:val="045D27CB"/>
    <w:rsid w:val="04A6F3C4"/>
    <w:rsid w:val="04DCEA69"/>
    <w:rsid w:val="0603697B"/>
    <w:rsid w:val="0651F443"/>
    <w:rsid w:val="067BC2CD"/>
    <w:rsid w:val="06A6E630"/>
    <w:rsid w:val="06B2C2B9"/>
    <w:rsid w:val="076B15F9"/>
    <w:rsid w:val="079AFC18"/>
    <w:rsid w:val="080BDBD0"/>
    <w:rsid w:val="08AE1E74"/>
    <w:rsid w:val="08EED9D0"/>
    <w:rsid w:val="097E3086"/>
    <w:rsid w:val="09A7AC31"/>
    <w:rsid w:val="09B05B8C"/>
    <w:rsid w:val="09B3638F"/>
    <w:rsid w:val="09B7FD21"/>
    <w:rsid w:val="09CAB23A"/>
    <w:rsid w:val="0A571DAF"/>
    <w:rsid w:val="0A8AAA31"/>
    <w:rsid w:val="0A9F38FC"/>
    <w:rsid w:val="0A9F38FC"/>
    <w:rsid w:val="0AAD5392"/>
    <w:rsid w:val="0AC66082"/>
    <w:rsid w:val="0B044EA6"/>
    <w:rsid w:val="0B7A6664"/>
    <w:rsid w:val="0B874491"/>
    <w:rsid w:val="0CB1F12C"/>
    <w:rsid w:val="0CBEAEEA"/>
    <w:rsid w:val="0CDD68D6"/>
    <w:rsid w:val="0D86A46B"/>
    <w:rsid w:val="0D88E07C"/>
    <w:rsid w:val="0DFE0144"/>
    <w:rsid w:val="0E200F3A"/>
    <w:rsid w:val="0E86D4B2"/>
    <w:rsid w:val="0E8B6E44"/>
    <w:rsid w:val="0EA517D5"/>
    <w:rsid w:val="0EA7CEC9"/>
    <w:rsid w:val="0F49C860"/>
    <w:rsid w:val="0F5C4B36"/>
    <w:rsid w:val="0F5FC731"/>
    <w:rsid w:val="0F600BB4"/>
    <w:rsid w:val="1016EF8A"/>
    <w:rsid w:val="10696ED7"/>
    <w:rsid w:val="10C15213"/>
    <w:rsid w:val="10E8C061"/>
    <w:rsid w:val="11536231"/>
    <w:rsid w:val="12C8A7DF"/>
    <w:rsid w:val="135D479A"/>
    <w:rsid w:val="137743DD"/>
    <w:rsid w:val="13D0BAB0"/>
    <w:rsid w:val="14C9C0CF"/>
    <w:rsid w:val="14EC0517"/>
    <w:rsid w:val="15100821"/>
    <w:rsid w:val="15246891"/>
    <w:rsid w:val="1561FDCE"/>
    <w:rsid w:val="1591825F"/>
    <w:rsid w:val="15A6D58F"/>
    <w:rsid w:val="15C5E811"/>
    <w:rsid w:val="15E9D929"/>
    <w:rsid w:val="15F511D5"/>
    <w:rsid w:val="16CC6DB2"/>
    <w:rsid w:val="16E8189D"/>
    <w:rsid w:val="172BA19E"/>
    <w:rsid w:val="1761B872"/>
    <w:rsid w:val="178B3930"/>
    <w:rsid w:val="17E40D6A"/>
    <w:rsid w:val="180A4135"/>
    <w:rsid w:val="180A4135"/>
    <w:rsid w:val="18703D5C"/>
    <w:rsid w:val="18A4E2D5"/>
    <w:rsid w:val="18F52484"/>
    <w:rsid w:val="19203F0E"/>
    <w:rsid w:val="1A6B2347"/>
    <w:rsid w:val="1A937BC2"/>
    <w:rsid w:val="1ADE4463"/>
    <w:rsid w:val="1B5BF74C"/>
    <w:rsid w:val="1B91BAC9"/>
    <w:rsid w:val="1BDE755A"/>
    <w:rsid w:val="1C1F5C6A"/>
    <w:rsid w:val="1C2CC546"/>
    <w:rsid w:val="1E26A355"/>
    <w:rsid w:val="1F191ECC"/>
    <w:rsid w:val="1FAEF2FF"/>
    <w:rsid w:val="203DAE60"/>
    <w:rsid w:val="204C038F"/>
    <w:rsid w:val="209B0A21"/>
    <w:rsid w:val="20A55168"/>
    <w:rsid w:val="21253602"/>
    <w:rsid w:val="212C8BD0"/>
    <w:rsid w:val="21505D9E"/>
    <w:rsid w:val="21BC0DB1"/>
    <w:rsid w:val="21D56979"/>
    <w:rsid w:val="22266066"/>
    <w:rsid w:val="2229C6D2"/>
    <w:rsid w:val="232D71DB"/>
    <w:rsid w:val="234AD3EE"/>
    <w:rsid w:val="23621738"/>
    <w:rsid w:val="23AAD130"/>
    <w:rsid w:val="23D2AAE3"/>
    <w:rsid w:val="23EECC00"/>
    <w:rsid w:val="244B0435"/>
    <w:rsid w:val="244B0435"/>
    <w:rsid w:val="244F9DC7"/>
    <w:rsid w:val="249C8AE3"/>
    <w:rsid w:val="24F0BAB0"/>
    <w:rsid w:val="2523F6B4"/>
    <w:rsid w:val="25384CCF"/>
    <w:rsid w:val="25616794"/>
    <w:rsid w:val="258A9C61"/>
    <w:rsid w:val="25E599B9"/>
    <w:rsid w:val="25EB6E28"/>
    <w:rsid w:val="25FB9255"/>
    <w:rsid w:val="2604AC25"/>
    <w:rsid w:val="26AE1E35"/>
    <w:rsid w:val="26C0A310"/>
    <w:rsid w:val="270A4BA5"/>
    <w:rsid w:val="27E8EB69"/>
    <w:rsid w:val="27F058D8"/>
    <w:rsid w:val="28409070"/>
    <w:rsid w:val="28498A1C"/>
    <w:rsid w:val="2865BA33"/>
    <w:rsid w:val="2895A1EA"/>
    <w:rsid w:val="28F21FF1"/>
    <w:rsid w:val="2910D9DD"/>
    <w:rsid w:val="293047E7"/>
    <w:rsid w:val="299EB635"/>
    <w:rsid w:val="2A31724B"/>
    <w:rsid w:val="2A34D8B7"/>
    <w:rsid w:val="2A5E0D84"/>
    <w:rsid w:val="2A7426C7"/>
    <w:rsid w:val="2B97755D"/>
    <w:rsid w:val="2BD0C11E"/>
    <w:rsid w:val="2C5AFB9D"/>
    <w:rsid w:val="2C827929"/>
    <w:rsid w:val="2CA16CEA"/>
    <w:rsid w:val="2D25E7F5"/>
    <w:rsid w:val="2D46D10A"/>
    <w:rsid w:val="2DCAC39D"/>
    <w:rsid w:val="2E23A787"/>
    <w:rsid w:val="2EBBDAE4"/>
    <w:rsid w:val="2EEA4300"/>
    <w:rsid w:val="2FA7A8C7"/>
    <w:rsid w:val="2FBA19EB"/>
    <w:rsid w:val="2FD9FF33"/>
    <w:rsid w:val="30B7A034"/>
    <w:rsid w:val="30E3684B"/>
    <w:rsid w:val="315B4849"/>
    <w:rsid w:val="31C1CD01"/>
    <w:rsid w:val="323A4838"/>
    <w:rsid w:val="324DF3AD"/>
    <w:rsid w:val="326BC82E"/>
    <w:rsid w:val="32859D1A"/>
    <w:rsid w:val="32C85963"/>
    <w:rsid w:val="32D89250"/>
    <w:rsid w:val="32F86887"/>
    <w:rsid w:val="33A42D81"/>
    <w:rsid w:val="34569913"/>
    <w:rsid w:val="348138B5"/>
    <w:rsid w:val="34A60FB0"/>
    <w:rsid w:val="3552320D"/>
    <w:rsid w:val="3591E51D"/>
    <w:rsid w:val="361C3491"/>
    <w:rsid w:val="3689F5DB"/>
    <w:rsid w:val="3723682F"/>
    <w:rsid w:val="375C47A3"/>
    <w:rsid w:val="3767B79F"/>
    <w:rsid w:val="377B25D8"/>
    <w:rsid w:val="380248DC"/>
    <w:rsid w:val="383F6347"/>
    <w:rsid w:val="38470DF0"/>
    <w:rsid w:val="38771610"/>
    <w:rsid w:val="387EF039"/>
    <w:rsid w:val="3889D2CF"/>
    <w:rsid w:val="38921764"/>
    <w:rsid w:val="389D55F7"/>
    <w:rsid w:val="38EA5FA3"/>
    <w:rsid w:val="392B38B4"/>
    <w:rsid w:val="39C1969D"/>
    <w:rsid w:val="39F4559B"/>
    <w:rsid w:val="3A10F725"/>
    <w:rsid w:val="3AD85709"/>
    <w:rsid w:val="3B30AE3D"/>
    <w:rsid w:val="3B443EA1"/>
    <w:rsid w:val="3B7EAEB2"/>
    <w:rsid w:val="3BB14988"/>
    <w:rsid w:val="3C0EB067"/>
    <w:rsid w:val="3C668BEF"/>
    <w:rsid w:val="3CFBBBC5"/>
    <w:rsid w:val="3D22E362"/>
    <w:rsid w:val="3D3B1D1C"/>
    <w:rsid w:val="3D7CFADF"/>
    <w:rsid w:val="3D8F6BC0"/>
    <w:rsid w:val="3D9360B5"/>
    <w:rsid w:val="3DA95086"/>
    <w:rsid w:val="3E0CEFC8"/>
    <w:rsid w:val="3E2CF5D3"/>
    <w:rsid w:val="3F6F0D3F"/>
    <w:rsid w:val="3F7F72C5"/>
    <w:rsid w:val="3FC5BA17"/>
    <w:rsid w:val="3FF9083A"/>
    <w:rsid w:val="40CCF33A"/>
    <w:rsid w:val="410ADDA0"/>
    <w:rsid w:val="411B4326"/>
    <w:rsid w:val="41B87B64"/>
    <w:rsid w:val="4254CCB8"/>
    <w:rsid w:val="4287F97E"/>
    <w:rsid w:val="434856A5"/>
    <w:rsid w:val="4372EACF"/>
    <w:rsid w:val="4373CEEB"/>
    <w:rsid w:val="44752830"/>
    <w:rsid w:val="44FBCF93"/>
    <w:rsid w:val="4501B10C"/>
    <w:rsid w:val="455A8A88"/>
    <w:rsid w:val="45610F4F"/>
    <w:rsid w:val="4567D56C"/>
    <w:rsid w:val="459B1BDB"/>
    <w:rsid w:val="45AA6A18"/>
    <w:rsid w:val="45D6E1D7"/>
    <w:rsid w:val="468FFA1B"/>
    <w:rsid w:val="46A797CE"/>
    <w:rsid w:val="46E247E4"/>
    <w:rsid w:val="47965CA1"/>
    <w:rsid w:val="47BBE944"/>
    <w:rsid w:val="47F96075"/>
    <w:rsid w:val="48041A1F"/>
    <w:rsid w:val="48B41513"/>
    <w:rsid w:val="48C79B0C"/>
    <w:rsid w:val="49251578"/>
    <w:rsid w:val="49251578"/>
    <w:rsid w:val="492D07CB"/>
    <w:rsid w:val="493E6798"/>
    <w:rsid w:val="494A4C58"/>
    <w:rsid w:val="49ADF391"/>
    <w:rsid w:val="49C5D59D"/>
    <w:rsid w:val="49C73B06"/>
    <w:rsid w:val="4A22FEFA"/>
    <w:rsid w:val="4AC3B973"/>
    <w:rsid w:val="4ADA37F9"/>
    <w:rsid w:val="4B0FD991"/>
    <w:rsid w:val="4B354497"/>
    <w:rsid w:val="4B742FE9"/>
    <w:rsid w:val="4B7B08F1"/>
    <w:rsid w:val="4B9F46DF"/>
    <w:rsid w:val="4C313E71"/>
    <w:rsid w:val="4D10004A"/>
    <w:rsid w:val="4D16D952"/>
    <w:rsid w:val="4D19CD15"/>
    <w:rsid w:val="4D2BE722"/>
    <w:rsid w:val="4D692117"/>
    <w:rsid w:val="4DE97D75"/>
    <w:rsid w:val="4E477A53"/>
    <w:rsid w:val="4EABD0AB"/>
    <w:rsid w:val="4ED7ED09"/>
    <w:rsid w:val="4F1E84F4"/>
    <w:rsid w:val="4F5EAF13"/>
    <w:rsid w:val="4F910E69"/>
    <w:rsid w:val="50068AAB"/>
    <w:rsid w:val="5038457A"/>
    <w:rsid w:val="503B0996"/>
    <w:rsid w:val="5064E8AA"/>
    <w:rsid w:val="5067F539"/>
    <w:rsid w:val="50AE591B"/>
    <w:rsid w:val="50D60A9B"/>
    <w:rsid w:val="5116FF00"/>
    <w:rsid w:val="5170F709"/>
    <w:rsid w:val="51D6D9F7"/>
    <w:rsid w:val="520D5771"/>
    <w:rsid w:val="524A297C"/>
    <w:rsid w:val="52755118"/>
    <w:rsid w:val="527FD1A5"/>
    <w:rsid w:val="52AEADE9"/>
    <w:rsid w:val="52D703ED"/>
    <w:rsid w:val="534B53E0"/>
    <w:rsid w:val="53515CAD"/>
    <w:rsid w:val="53515CAD"/>
    <w:rsid w:val="535981FB"/>
    <w:rsid w:val="53AE96DF"/>
    <w:rsid w:val="53B1377E"/>
    <w:rsid w:val="53F26A71"/>
    <w:rsid w:val="548F6F6E"/>
    <w:rsid w:val="55735850"/>
    <w:rsid w:val="558CF5B7"/>
    <w:rsid w:val="55A89F96"/>
    <w:rsid w:val="562B3FCF"/>
    <w:rsid w:val="567A4661"/>
    <w:rsid w:val="567A4661"/>
    <w:rsid w:val="567E5683"/>
    <w:rsid w:val="56D2B4EB"/>
    <w:rsid w:val="5748C23B"/>
    <w:rsid w:val="578ED1EF"/>
    <w:rsid w:val="5805CF77"/>
    <w:rsid w:val="5848AD09"/>
    <w:rsid w:val="58C49679"/>
    <w:rsid w:val="5952A7A4"/>
    <w:rsid w:val="598F0340"/>
    <w:rsid w:val="59A16D07"/>
    <w:rsid w:val="59B5F745"/>
    <w:rsid w:val="5A0121BF"/>
    <w:rsid w:val="5A22EFBF"/>
    <w:rsid w:val="5A4060CF"/>
    <w:rsid w:val="5AA87E7C"/>
    <w:rsid w:val="5B4DB784"/>
    <w:rsid w:val="5B5CA755"/>
    <w:rsid w:val="5B69D8A1"/>
    <w:rsid w:val="5C2937FD"/>
    <w:rsid w:val="5C41B53F"/>
    <w:rsid w:val="5C562304"/>
    <w:rsid w:val="5C5BCF77"/>
    <w:rsid w:val="5C84EFAE"/>
    <w:rsid w:val="5C99FD7E"/>
    <w:rsid w:val="5CCFF423"/>
    <w:rsid w:val="5F30D36A"/>
    <w:rsid w:val="5F6EB997"/>
    <w:rsid w:val="5F7BEF9F"/>
    <w:rsid w:val="6015D594"/>
    <w:rsid w:val="6091CEBA"/>
    <w:rsid w:val="60C8534B"/>
    <w:rsid w:val="60CFA85E"/>
    <w:rsid w:val="60E0136C"/>
    <w:rsid w:val="61026F82"/>
    <w:rsid w:val="614AF01A"/>
    <w:rsid w:val="61E36774"/>
    <w:rsid w:val="622D9F1B"/>
    <w:rsid w:val="6235525A"/>
    <w:rsid w:val="632D509A"/>
    <w:rsid w:val="63541039"/>
    <w:rsid w:val="63980F96"/>
    <w:rsid w:val="63980F96"/>
    <w:rsid w:val="63ED4CDD"/>
    <w:rsid w:val="647C91F2"/>
    <w:rsid w:val="64C920FB"/>
    <w:rsid w:val="64E41FAE"/>
    <w:rsid w:val="651171E9"/>
    <w:rsid w:val="653BE1FA"/>
    <w:rsid w:val="654DA1A1"/>
    <w:rsid w:val="65A77A37"/>
    <w:rsid w:val="6619A8A4"/>
    <w:rsid w:val="6683567B"/>
    <w:rsid w:val="66CC0890"/>
    <w:rsid w:val="66F10E4D"/>
    <w:rsid w:val="670BC542"/>
    <w:rsid w:val="670DA900"/>
    <w:rsid w:val="6776775E"/>
    <w:rsid w:val="67B16DBB"/>
    <w:rsid w:val="681B3A7D"/>
    <w:rsid w:val="684912AB"/>
    <w:rsid w:val="68811E1B"/>
    <w:rsid w:val="689B3370"/>
    <w:rsid w:val="68A97961"/>
    <w:rsid w:val="68C0BE00"/>
    <w:rsid w:val="68E10B27"/>
    <w:rsid w:val="691247BF"/>
    <w:rsid w:val="694D7187"/>
    <w:rsid w:val="69A3134B"/>
    <w:rsid w:val="69B70ADE"/>
    <w:rsid w:val="6A5C8E61"/>
    <w:rsid w:val="6ACD61BA"/>
    <w:rsid w:val="6B0A58A8"/>
    <w:rsid w:val="6C519697"/>
    <w:rsid w:val="6C68B9D1"/>
    <w:rsid w:val="6CEEABA0"/>
    <w:rsid w:val="6D140D37"/>
    <w:rsid w:val="6D16C157"/>
    <w:rsid w:val="6D1E7591"/>
    <w:rsid w:val="6D7B06C6"/>
    <w:rsid w:val="6D9612E1"/>
    <w:rsid w:val="6DEF30DE"/>
    <w:rsid w:val="6E32B4CF"/>
    <w:rsid w:val="6E70AD77"/>
    <w:rsid w:val="6ED0DD9E"/>
    <w:rsid w:val="6F895E6D"/>
    <w:rsid w:val="6F895E6D"/>
    <w:rsid w:val="6FBCB30B"/>
    <w:rsid w:val="70D18CBE"/>
    <w:rsid w:val="717E88FB"/>
    <w:rsid w:val="71EA327A"/>
    <w:rsid w:val="72012FC8"/>
    <w:rsid w:val="724DB4BA"/>
    <w:rsid w:val="72CDDC1E"/>
    <w:rsid w:val="72CF43D1"/>
    <w:rsid w:val="72D425D4"/>
    <w:rsid w:val="73EC2C08"/>
    <w:rsid w:val="744023B4"/>
    <w:rsid w:val="747049B0"/>
    <w:rsid w:val="74A6A7B6"/>
    <w:rsid w:val="754C949C"/>
    <w:rsid w:val="756004F0"/>
    <w:rsid w:val="756004F0"/>
    <w:rsid w:val="7587FC69"/>
    <w:rsid w:val="759BCEAF"/>
    <w:rsid w:val="75FF75E8"/>
    <w:rsid w:val="763A1EEC"/>
    <w:rsid w:val="7765B10B"/>
    <w:rsid w:val="77E19918"/>
    <w:rsid w:val="782FA842"/>
    <w:rsid w:val="786AE5DC"/>
    <w:rsid w:val="78A22C1B"/>
    <w:rsid w:val="7A236B06"/>
    <w:rsid w:val="7A5F46A7"/>
    <w:rsid w:val="7AEB03AD"/>
    <w:rsid w:val="7CAF15EE"/>
    <w:rsid w:val="7CCF24FC"/>
    <w:rsid w:val="7CF780F2"/>
    <w:rsid w:val="7D3AA6E1"/>
    <w:rsid w:val="7D759D3E"/>
    <w:rsid w:val="7D930E4E"/>
    <w:rsid w:val="7D94608C"/>
    <w:rsid w:val="7DF7B5DF"/>
    <w:rsid w:val="7EC6D36F"/>
    <w:rsid w:val="7ED67742"/>
    <w:rsid w:val="7F218D29"/>
    <w:rsid w:val="7F34E877"/>
    <w:rsid w:val="7F7BC054"/>
    <w:rsid w:val="7F986AB7"/>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568d97a5bc904cde"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microsoft.com/office/2018/08/relationships/commentsExtensible" Target="commentsExtensible.xml" Id="Rdba87fb743ec4ecc" /><Relationship Type="http://schemas.openxmlformats.org/officeDocument/2006/relationships/image" Target="/media/image2.png" Id="R4ce0df235fff4b40"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13</revision>
  <dcterms:created xsi:type="dcterms:W3CDTF">2022-03-10T10:32:00.0000000Z</dcterms:created>
  <dcterms:modified xsi:type="dcterms:W3CDTF">2022-04-05T10:17:17.5707305Z</dcterms:modified>
</coreProperties>
</file>