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95A28" w14:textId="78F3993F" w:rsidR="005B10D6" w:rsidRPr="005B10D6" w:rsidRDefault="00573DC8" w:rsidP="005B10D6">
      <w:pPr>
        <w:spacing w:line="480" w:lineRule="auto"/>
        <w:rPr>
          <w:rFonts w:ascii="Times New Roman" w:hAnsi="Times New Roman" w:cs="Times New Roman"/>
          <w:sz w:val="24"/>
          <w:szCs w:val="24"/>
        </w:rPr>
      </w:pPr>
      <w:r w:rsidRPr="00CE13BE">
        <w:rPr>
          <w:rFonts w:ascii="Times New Roman" w:hAnsi="Times New Roman" w:cs="Times New Roman"/>
          <w:sz w:val="24"/>
          <w:szCs w:val="24"/>
        </w:rPr>
        <w:t>Michael Ladderbush</w:t>
      </w:r>
    </w:p>
    <w:p w14:paraId="25BAB3A3" w14:textId="371D4EA4" w:rsidR="005B10D6" w:rsidRPr="005B10D6" w:rsidRDefault="005B10D6" w:rsidP="005B10D6">
      <w:pPr>
        <w:spacing w:line="480" w:lineRule="auto"/>
        <w:ind w:firstLine="720"/>
        <w:rPr>
          <w:rFonts w:ascii="Times New Roman" w:hAnsi="Times New Roman" w:cs="Times New Roman"/>
          <w:sz w:val="24"/>
          <w:szCs w:val="24"/>
        </w:rPr>
      </w:pPr>
      <w:r w:rsidRPr="005B10D6">
        <w:rPr>
          <w:rFonts w:ascii="Times New Roman" w:hAnsi="Times New Roman" w:cs="Times New Roman"/>
          <w:sz w:val="24"/>
          <w:szCs w:val="24"/>
        </w:rPr>
        <w:t>The artifact</w:t>
      </w:r>
      <w:r>
        <w:rPr>
          <w:rFonts w:ascii="Times New Roman" w:hAnsi="Times New Roman" w:cs="Times New Roman"/>
          <w:sz w:val="24"/>
          <w:szCs w:val="24"/>
        </w:rPr>
        <w:t xml:space="preserve"> I chose to enhance for my ePortfolio was a</w:t>
      </w:r>
      <w:r w:rsidRPr="005B10D6">
        <w:rPr>
          <w:rFonts w:ascii="Times New Roman" w:hAnsi="Times New Roman" w:cs="Times New Roman"/>
          <w:sz w:val="24"/>
          <w:szCs w:val="24"/>
        </w:rPr>
        <w:t xml:space="preserve"> linked list implementation </w:t>
      </w:r>
      <w:r>
        <w:rPr>
          <w:rFonts w:ascii="Times New Roman" w:hAnsi="Times New Roman" w:cs="Times New Roman"/>
          <w:sz w:val="24"/>
          <w:szCs w:val="24"/>
        </w:rPr>
        <w:t xml:space="preserve">I </w:t>
      </w:r>
      <w:r w:rsidRPr="005B10D6">
        <w:rPr>
          <w:rFonts w:ascii="Times New Roman" w:hAnsi="Times New Roman" w:cs="Times New Roman"/>
          <w:sz w:val="24"/>
          <w:szCs w:val="24"/>
        </w:rPr>
        <w:t xml:space="preserve">developed </w:t>
      </w:r>
      <w:r>
        <w:rPr>
          <w:rFonts w:ascii="Times New Roman" w:hAnsi="Times New Roman" w:cs="Times New Roman"/>
          <w:sz w:val="24"/>
          <w:szCs w:val="24"/>
        </w:rPr>
        <w:t>for my</w:t>
      </w:r>
      <w:r w:rsidRPr="005B10D6">
        <w:rPr>
          <w:rFonts w:ascii="Times New Roman" w:hAnsi="Times New Roman" w:cs="Times New Roman"/>
          <w:sz w:val="24"/>
          <w:szCs w:val="24"/>
        </w:rPr>
        <w:t xml:space="preserve"> CS-300 class. These enhancements included the implementation of a hashmap data structure, refactoring for improved modularity, and the addition of comprehensive documentation. These improvements reflect a commitment to mastering </w:t>
      </w:r>
      <w:r>
        <w:rPr>
          <w:rFonts w:ascii="Times New Roman" w:hAnsi="Times New Roman" w:cs="Times New Roman"/>
          <w:sz w:val="24"/>
          <w:szCs w:val="24"/>
        </w:rPr>
        <w:t xml:space="preserve">data </w:t>
      </w:r>
      <w:r w:rsidRPr="005B10D6">
        <w:rPr>
          <w:rFonts w:ascii="Times New Roman" w:hAnsi="Times New Roman" w:cs="Times New Roman"/>
          <w:sz w:val="24"/>
          <w:szCs w:val="24"/>
        </w:rPr>
        <w:t>structures and algorithms while also emphasizing best practices in software design and development.</w:t>
      </w:r>
    </w:p>
    <w:p w14:paraId="029963FF" w14:textId="4AC4416A" w:rsidR="005B10D6" w:rsidRPr="005B10D6" w:rsidRDefault="005B10D6" w:rsidP="005B10D6">
      <w:pPr>
        <w:spacing w:line="480" w:lineRule="auto"/>
        <w:ind w:firstLine="720"/>
        <w:rPr>
          <w:rFonts w:ascii="Times New Roman" w:hAnsi="Times New Roman" w:cs="Times New Roman"/>
          <w:sz w:val="24"/>
          <w:szCs w:val="24"/>
        </w:rPr>
      </w:pPr>
      <w:r w:rsidRPr="005B10D6">
        <w:rPr>
          <w:rFonts w:ascii="Times New Roman" w:hAnsi="Times New Roman" w:cs="Times New Roman"/>
          <w:sz w:val="24"/>
          <w:szCs w:val="24"/>
        </w:rPr>
        <w:t>Th</w:t>
      </w:r>
      <w:r w:rsidR="00882FEB">
        <w:rPr>
          <w:rFonts w:ascii="Times New Roman" w:hAnsi="Times New Roman" w:cs="Times New Roman"/>
          <w:sz w:val="24"/>
          <w:szCs w:val="24"/>
        </w:rPr>
        <w:t xml:space="preserve">is </w:t>
      </w:r>
      <w:r w:rsidRPr="005B10D6">
        <w:rPr>
          <w:rFonts w:ascii="Times New Roman" w:hAnsi="Times New Roman" w:cs="Times New Roman"/>
          <w:sz w:val="24"/>
          <w:szCs w:val="24"/>
        </w:rPr>
        <w:t>artifact</w:t>
      </w:r>
      <w:r w:rsidR="00882FEB">
        <w:rPr>
          <w:rFonts w:ascii="Times New Roman" w:hAnsi="Times New Roman" w:cs="Times New Roman"/>
          <w:sz w:val="24"/>
          <w:szCs w:val="24"/>
        </w:rPr>
        <w:t xml:space="preserve"> will be included</w:t>
      </w:r>
      <w:r w:rsidRPr="005B10D6">
        <w:rPr>
          <w:rFonts w:ascii="Times New Roman" w:hAnsi="Times New Roman" w:cs="Times New Roman"/>
          <w:sz w:val="24"/>
          <w:szCs w:val="24"/>
        </w:rPr>
        <w:t xml:space="preserve"> in the ePortfolio</w:t>
      </w:r>
      <w:r w:rsidR="00882FEB">
        <w:rPr>
          <w:rFonts w:ascii="Times New Roman" w:hAnsi="Times New Roman" w:cs="Times New Roman"/>
          <w:sz w:val="24"/>
          <w:szCs w:val="24"/>
        </w:rPr>
        <w:t xml:space="preserve"> because of </w:t>
      </w:r>
      <w:r w:rsidRPr="005B10D6">
        <w:rPr>
          <w:rFonts w:ascii="Times New Roman" w:hAnsi="Times New Roman" w:cs="Times New Roman"/>
          <w:sz w:val="24"/>
          <w:szCs w:val="24"/>
        </w:rPr>
        <w:t>its substantial enhancements and its demonstration of data structure implementation. By extending the project to include a hashmap and refactoring the codebase, the artifact show</w:t>
      </w:r>
      <w:r w:rsidR="00882FEB">
        <w:rPr>
          <w:rFonts w:ascii="Times New Roman" w:hAnsi="Times New Roman" w:cs="Times New Roman"/>
          <w:sz w:val="24"/>
          <w:szCs w:val="24"/>
        </w:rPr>
        <w:t>s that I have the capability to</w:t>
      </w:r>
      <w:r w:rsidRPr="005B10D6">
        <w:rPr>
          <w:rFonts w:ascii="Times New Roman" w:hAnsi="Times New Roman" w:cs="Times New Roman"/>
          <w:sz w:val="24"/>
          <w:szCs w:val="24"/>
        </w:rPr>
        <w:t xml:space="preserve"> adap</w:t>
      </w:r>
      <w:r w:rsidR="00882FEB">
        <w:rPr>
          <w:rFonts w:ascii="Times New Roman" w:hAnsi="Times New Roman" w:cs="Times New Roman"/>
          <w:sz w:val="24"/>
          <w:szCs w:val="24"/>
        </w:rPr>
        <w:t>t</w:t>
      </w:r>
      <w:r w:rsidRPr="005B10D6">
        <w:rPr>
          <w:rFonts w:ascii="Times New Roman" w:hAnsi="Times New Roman" w:cs="Times New Roman"/>
          <w:sz w:val="24"/>
          <w:szCs w:val="24"/>
        </w:rPr>
        <w:t xml:space="preserve"> and expand upon existing code to meet evolving requirements</w:t>
      </w:r>
      <w:r w:rsidR="009E55E9">
        <w:rPr>
          <w:rFonts w:ascii="Times New Roman" w:hAnsi="Times New Roman" w:cs="Times New Roman"/>
          <w:sz w:val="24"/>
          <w:szCs w:val="24"/>
        </w:rPr>
        <w:t xml:space="preserve"> and relates to the course objectives of demonstrating computer science techniques and using them effectively</w:t>
      </w:r>
      <w:r w:rsidRPr="005B10D6">
        <w:rPr>
          <w:rFonts w:ascii="Times New Roman" w:hAnsi="Times New Roman" w:cs="Times New Roman"/>
          <w:sz w:val="24"/>
          <w:szCs w:val="24"/>
        </w:rPr>
        <w:t xml:space="preserve">. </w:t>
      </w:r>
      <w:r w:rsidR="006B246A">
        <w:rPr>
          <w:rFonts w:ascii="Times New Roman" w:hAnsi="Times New Roman" w:cs="Times New Roman"/>
          <w:sz w:val="24"/>
          <w:szCs w:val="24"/>
        </w:rPr>
        <w:t>The</w:t>
      </w:r>
      <w:r w:rsidRPr="005B10D6">
        <w:rPr>
          <w:rFonts w:ascii="Times New Roman" w:hAnsi="Times New Roman" w:cs="Times New Roman"/>
          <w:sz w:val="24"/>
          <w:szCs w:val="24"/>
        </w:rPr>
        <w:t xml:space="preserve"> emphasis on comprehensive documentation </w:t>
      </w:r>
      <w:r w:rsidR="003A5902">
        <w:rPr>
          <w:rFonts w:ascii="Times New Roman" w:hAnsi="Times New Roman" w:cs="Times New Roman"/>
          <w:sz w:val="24"/>
          <w:szCs w:val="24"/>
        </w:rPr>
        <w:t>highlights</w:t>
      </w:r>
      <w:r w:rsidRPr="005B10D6">
        <w:rPr>
          <w:rFonts w:ascii="Times New Roman" w:hAnsi="Times New Roman" w:cs="Times New Roman"/>
          <w:sz w:val="24"/>
          <w:szCs w:val="24"/>
        </w:rPr>
        <w:t xml:space="preserve"> the importance of communication and documentation practices in software development, aligning with </w:t>
      </w:r>
      <w:r w:rsidR="009E55E9">
        <w:rPr>
          <w:rFonts w:ascii="Times New Roman" w:hAnsi="Times New Roman" w:cs="Times New Roman"/>
          <w:sz w:val="24"/>
          <w:szCs w:val="24"/>
        </w:rPr>
        <w:t>the course objectives of building cooperation and communicating professionally</w:t>
      </w:r>
      <w:r w:rsidRPr="005B10D6">
        <w:rPr>
          <w:rFonts w:ascii="Times New Roman" w:hAnsi="Times New Roman" w:cs="Times New Roman"/>
          <w:sz w:val="24"/>
          <w:szCs w:val="24"/>
        </w:rPr>
        <w:t>.</w:t>
      </w:r>
    </w:p>
    <w:p w14:paraId="4640D421" w14:textId="43306CDB" w:rsidR="00573DC8" w:rsidRPr="00CE13BE" w:rsidRDefault="005B10D6" w:rsidP="005B10D6">
      <w:pPr>
        <w:spacing w:line="480" w:lineRule="auto"/>
        <w:ind w:firstLine="720"/>
        <w:rPr>
          <w:rFonts w:ascii="Times New Roman" w:hAnsi="Times New Roman" w:cs="Times New Roman"/>
          <w:sz w:val="24"/>
          <w:szCs w:val="24"/>
        </w:rPr>
      </w:pPr>
      <w:r w:rsidRPr="005B10D6">
        <w:rPr>
          <w:rFonts w:ascii="Times New Roman" w:hAnsi="Times New Roman" w:cs="Times New Roman"/>
          <w:sz w:val="24"/>
          <w:szCs w:val="24"/>
        </w:rPr>
        <w:t xml:space="preserve">Refactoring the codebase provided an opportunity to deepen </w:t>
      </w:r>
      <w:r w:rsidR="00F03C24">
        <w:rPr>
          <w:rFonts w:ascii="Times New Roman" w:hAnsi="Times New Roman" w:cs="Times New Roman"/>
          <w:sz w:val="24"/>
          <w:szCs w:val="24"/>
        </w:rPr>
        <w:t xml:space="preserve">my </w:t>
      </w:r>
      <w:r w:rsidRPr="005B10D6">
        <w:rPr>
          <w:rFonts w:ascii="Times New Roman" w:hAnsi="Times New Roman" w:cs="Times New Roman"/>
          <w:sz w:val="24"/>
          <w:szCs w:val="24"/>
        </w:rPr>
        <w:t>understanding of code organization, readability, and maintainability. Implementing the hashmap required consideration of data storage and retrieval strategies, leading to improvements in efficiency. The addition of comprehensive documentation not only enhanced clarity and accessibility for developers and users but also</w:t>
      </w:r>
      <w:r w:rsidR="00183083">
        <w:rPr>
          <w:rFonts w:ascii="Times New Roman" w:hAnsi="Times New Roman" w:cs="Times New Roman"/>
          <w:sz w:val="24"/>
          <w:szCs w:val="24"/>
        </w:rPr>
        <w:t xml:space="preserve"> shows</w:t>
      </w:r>
      <w:r w:rsidRPr="005B10D6">
        <w:rPr>
          <w:rFonts w:ascii="Times New Roman" w:hAnsi="Times New Roman" w:cs="Times New Roman"/>
          <w:sz w:val="24"/>
          <w:szCs w:val="24"/>
        </w:rPr>
        <w:t xml:space="preserve"> the importance of effective communication in software engineering. Overall, the enhancement process </w:t>
      </w:r>
      <w:r w:rsidR="001B1CE2">
        <w:rPr>
          <w:rFonts w:ascii="Times New Roman" w:hAnsi="Times New Roman" w:cs="Times New Roman"/>
          <w:sz w:val="24"/>
          <w:szCs w:val="24"/>
        </w:rPr>
        <w:t>helped to build</w:t>
      </w:r>
      <w:r w:rsidRPr="005B10D6">
        <w:rPr>
          <w:rFonts w:ascii="Times New Roman" w:hAnsi="Times New Roman" w:cs="Times New Roman"/>
          <w:sz w:val="24"/>
          <w:szCs w:val="24"/>
        </w:rPr>
        <w:t xml:space="preserve"> a deeper understanding of data structures and essential software engineering skills.</w:t>
      </w:r>
    </w:p>
    <w:sectPr w:rsidR="00573DC8" w:rsidRPr="00CE1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DF"/>
    <w:rsid w:val="000C34CF"/>
    <w:rsid w:val="00183083"/>
    <w:rsid w:val="001B1CE2"/>
    <w:rsid w:val="002579CC"/>
    <w:rsid w:val="00350CB3"/>
    <w:rsid w:val="003A5902"/>
    <w:rsid w:val="00426F63"/>
    <w:rsid w:val="00573DC8"/>
    <w:rsid w:val="005B10D6"/>
    <w:rsid w:val="00660031"/>
    <w:rsid w:val="006B246A"/>
    <w:rsid w:val="006B625A"/>
    <w:rsid w:val="00810F07"/>
    <w:rsid w:val="00846C32"/>
    <w:rsid w:val="00882FEB"/>
    <w:rsid w:val="009E55E9"/>
    <w:rsid w:val="00CC07A2"/>
    <w:rsid w:val="00CE13BE"/>
    <w:rsid w:val="00D858A3"/>
    <w:rsid w:val="00DF7FB9"/>
    <w:rsid w:val="00E249A6"/>
    <w:rsid w:val="00F03C24"/>
    <w:rsid w:val="00F05E96"/>
    <w:rsid w:val="00FA3DDF"/>
    <w:rsid w:val="00FC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E079"/>
  <w15:chartTrackingRefBased/>
  <w15:docId w15:val="{3C1E532B-D656-4692-8F7F-7004C8CE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dc:creator>
  <cp:keywords/>
  <dc:description/>
  <cp:lastModifiedBy>mike l</cp:lastModifiedBy>
  <cp:revision>22</cp:revision>
  <dcterms:created xsi:type="dcterms:W3CDTF">2024-05-26T19:33:00Z</dcterms:created>
  <dcterms:modified xsi:type="dcterms:W3CDTF">2024-06-02T17:51:00Z</dcterms:modified>
</cp:coreProperties>
</file>