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565409147"/>
        <w:docPartObj>
          <w:docPartGallery w:val="Cover Pages"/>
          <w:docPartUnique/>
        </w:docPartObj>
      </w:sdtPr>
      <w:sdtContent>
        <w:p w14:paraId="1B2EB1FA" w14:textId="77777777" w:rsidR="004F680E" w:rsidRDefault="004F680E" w:rsidP="004F680E">
          <w:pPr>
            <w:rPr>
              <w:rFonts w:ascii="Times New Roman" w:hAnsi="Times New Roman" w:cs="Times New Roman"/>
            </w:rPr>
          </w:pPr>
          <w:r w:rsidRPr="004F680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6AD1F" wp14:editId="54147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90"/>
                                  <w:gridCol w:w="3258"/>
                                </w:tblGrid>
                                <w:tr w:rsidR="004F680E" w14:paraId="5A3837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CC1B459" w14:textId="47095A3B" w:rsidR="004F680E" w:rsidRDefault="004F68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CD772C8" wp14:editId="43AF914B">
                                            <wp:extent cx="3974532" cy="2800350"/>
                                            <wp:effectExtent l="0" t="0" r="6985" b="0"/>
                                            <wp:docPr id="4" name="Imagen 2" descr="Présentation de la Javadoc - OpenClassroom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Imagen 2" descr="Présentation de la Javadoc - OpenClassrooms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87927" cy="28097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E308FE7" w14:textId="0B5070D0" w:rsidR="004F680E" w:rsidRDefault="004F680E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JAVADOC EN JUNIT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kern w:val="0"/>
                                          <w14:ligatures w14:val="none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0D5507" w14:textId="752A774C" w:rsidR="004F680E" w:rsidRDefault="004F680E" w:rsidP="004F680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R</w:t>
                                          </w:r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epositorio: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git@github.com:mikelbarbe</w:t>
                                          </w:r>
                                          <w:proofErr w:type="spellEnd"/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/AD_2_JavaDoc.git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528A4E6" w14:textId="6587A801" w:rsidR="004F680E" w:rsidRDefault="004F680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34B0697" w14:textId="4A31E36C" w:rsidR="004F680E" w:rsidRDefault="004F680E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Autores</w:t>
                                          </w:r>
                                        </w:p>
                                      </w:sdtContent>
                                    </w:sdt>
                                    <w:p w14:paraId="697EB2E4" w14:textId="108E8C5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Mikel Barberena GitHub:mikelbarbe</w:t>
                                      </w:r>
                                    </w:p>
                                    <w:p w14:paraId="468FD416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Almudena</w:t>
                                      </w:r>
                                    </w:p>
                                    <w:p w14:paraId="177A54F9" w14:textId="23FF22BB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19710DF2" w14:textId="25807A62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Beatriz</w:t>
                                      </w:r>
                                      <w:r w:rsidR="002E68BA">
                                        <w:rPr>
                                          <w:color w:val="0E2841" w:themeColor="text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2E68BA">
                                        <w:rPr>
                                          <w:color w:val="0E2841" w:themeColor="text2"/>
                                        </w:rPr>
                                        <w:t>Waliño</w:t>
                                      </w:r>
                                      <w:proofErr w:type="spellEnd"/>
                                    </w:p>
                                    <w:p w14:paraId="046CF66E" w14:textId="2275B839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proofErr w:type="spellStart"/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  <w:r w:rsidR="002E68BA">
                                        <w:rPr>
                                          <w:color w:val="0E2841" w:themeColor="text2"/>
                                        </w:rPr>
                                        <w:t>Beatriz</w:t>
                                      </w:r>
                                      <w:proofErr w:type="spellEnd"/>
                                      <w:r w:rsidR="002E68BA">
                                        <w:rPr>
                                          <w:color w:val="0E2841" w:themeColor="text2"/>
                                        </w:rPr>
                                        <w:t xml:space="preserve"> Wali</w:t>
                                      </w:r>
                                    </w:p>
                                    <w:p w14:paraId="0F9FEEDD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Adolfo</w:t>
                                      </w:r>
                                    </w:p>
                                    <w:p w14:paraId="1F16A06C" w14:textId="0DB59652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535FBBDD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Juan Carlos</w:t>
                                      </w:r>
                                    </w:p>
                                    <w:p w14:paraId="68C711D1" w14:textId="3C027E22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0D97D45B" w14:textId="77777777" w:rsidR="004F680E" w:rsidRDefault="004F680E" w:rsidP="004F680E">
                                      <w:pPr>
                                        <w:pStyle w:val="Sinespaciado"/>
                                        <w:ind w:left="360"/>
                                        <w:rPr>
                                          <w:color w:val="0E2841" w:themeColor="text2"/>
                                        </w:rPr>
                                      </w:pPr>
                                    </w:p>
                                    <w:p w14:paraId="5D96608D" w14:textId="77777777" w:rsidR="004F680E" w:rsidRDefault="004F680E" w:rsidP="004F680E">
                                      <w:pPr>
                                        <w:pStyle w:val="Sinespaciado"/>
                                        <w:rPr>
                                          <w:color w:val="0E2841" w:themeColor="text2"/>
                                        </w:rPr>
                                      </w:pPr>
                                    </w:p>
                                    <w:p w14:paraId="60488C38" w14:textId="62D5A50A" w:rsidR="004F680E" w:rsidRDefault="00000000" w:rsidP="004F680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4F680E">
                                            <w:rPr>
                                              <w:color w:val="0E2841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9B53C2E" w14:textId="77777777" w:rsidR="004F680E" w:rsidRDefault="004F68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9F6AD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90"/>
                            <w:gridCol w:w="3258"/>
                          </w:tblGrid>
                          <w:tr w:rsidR="004F680E" w14:paraId="5A3837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CC1B459" w14:textId="47095A3B" w:rsidR="004F680E" w:rsidRDefault="004F68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D772C8" wp14:editId="43AF914B">
                                      <wp:extent cx="3974532" cy="2800350"/>
                                      <wp:effectExtent l="0" t="0" r="6985" b="0"/>
                                      <wp:docPr id="4" name="Imagen 2" descr="Présentation de la Javadoc - OpenClassroom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n 2" descr="Présentation de la Javadoc - OpenClassrooms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87927" cy="28097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E308FE7" w14:textId="0B5070D0" w:rsidR="004F680E" w:rsidRDefault="004F680E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JAVADOC EN JUNIT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kern w:val="0"/>
                                    <w14:ligatures w14:val="none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0D5507" w14:textId="752A774C" w:rsidR="004F680E" w:rsidRDefault="004F680E" w:rsidP="004F680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R</w:t>
                                    </w:r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epositorio: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git@github.com:mikelbarbe</w:t>
                                    </w:r>
                                    <w:proofErr w:type="spellEnd"/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/AD_2_JavaDoc.git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528A4E6" w14:textId="6587A801" w:rsidR="004F680E" w:rsidRDefault="004F680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4B0697" w14:textId="4A31E36C" w:rsidR="004F680E" w:rsidRDefault="004F680E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14:paraId="697EB2E4" w14:textId="108E8C5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Mikel Barberena GitHub:mikelbarbe</w:t>
                                </w:r>
                              </w:p>
                              <w:p w14:paraId="468FD416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Almudena</w:t>
                                </w:r>
                              </w:p>
                              <w:p w14:paraId="177A54F9" w14:textId="23FF22BB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19710DF2" w14:textId="25807A62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Beatriz</w:t>
                                </w:r>
                                <w:r w:rsidR="002E68BA">
                                  <w:rPr>
                                    <w:color w:val="0E2841" w:themeColor="text2"/>
                                  </w:rPr>
                                  <w:t xml:space="preserve"> </w:t>
                                </w:r>
                                <w:proofErr w:type="spellStart"/>
                                <w:r w:rsidR="002E68BA">
                                  <w:rPr>
                                    <w:color w:val="0E2841" w:themeColor="text2"/>
                                  </w:rPr>
                                  <w:t>Waliño</w:t>
                                </w:r>
                                <w:proofErr w:type="spellEnd"/>
                              </w:p>
                              <w:p w14:paraId="046CF66E" w14:textId="2275B839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proofErr w:type="spellStart"/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  <w:r w:rsidR="002E68BA">
                                  <w:rPr>
                                    <w:color w:val="0E2841" w:themeColor="text2"/>
                                  </w:rPr>
                                  <w:t>Beatriz</w:t>
                                </w:r>
                                <w:proofErr w:type="spellEnd"/>
                                <w:r w:rsidR="002E68BA">
                                  <w:rPr>
                                    <w:color w:val="0E2841" w:themeColor="text2"/>
                                  </w:rPr>
                                  <w:t xml:space="preserve"> Wali</w:t>
                                </w:r>
                              </w:p>
                              <w:p w14:paraId="0F9FEEDD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Adolfo</w:t>
                                </w:r>
                              </w:p>
                              <w:p w14:paraId="1F16A06C" w14:textId="0DB59652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535FBBDD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Juan Carlos</w:t>
                                </w:r>
                              </w:p>
                              <w:p w14:paraId="68C711D1" w14:textId="3C027E22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0D97D45B" w14:textId="77777777" w:rsidR="004F680E" w:rsidRDefault="004F680E" w:rsidP="004F680E">
                                <w:pPr>
                                  <w:pStyle w:val="Sinespaciado"/>
                                  <w:ind w:left="360"/>
                                  <w:rPr>
                                    <w:color w:val="0E2841" w:themeColor="text2"/>
                                  </w:rPr>
                                </w:pPr>
                              </w:p>
                              <w:p w14:paraId="5D96608D" w14:textId="77777777" w:rsidR="004F680E" w:rsidRDefault="004F680E" w:rsidP="004F680E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</w:p>
                              <w:p w14:paraId="60488C38" w14:textId="62D5A50A" w:rsidR="004F680E" w:rsidRDefault="00000000" w:rsidP="004F680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4F680E">
                                      <w:rPr>
                                        <w:color w:val="0E2841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9B53C2E" w14:textId="77777777" w:rsidR="004F680E" w:rsidRDefault="004F68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D175976" w14:textId="77777777" w:rsidR="004F680E" w:rsidRDefault="004F680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76D0CB86" w14:textId="77777777" w:rsidR="004F680E" w:rsidRDefault="00000000" w:rsidP="004F680E">
          <w:pPr>
            <w:rPr>
              <w:rFonts w:ascii="Times New Roman" w:hAnsi="Times New Roman" w:cs="Times New Roman"/>
            </w:rPr>
          </w:pPr>
        </w:p>
      </w:sdtContent>
    </w:sdt>
    <w:p w14:paraId="5653B1F5" w14:textId="0D5A4FDF" w:rsidR="006E68E2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Breve descripción de la actividad y su propósito</w:t>
      </w:r>
    </w:p>
    <w:p w14:paraId="0B7FEBDC" w14:textId="77777777" w:rsidR="004F680E" w:rsidRDefault="004F680E" w:rsidP="004F680E">
      <w:pPr>
        <w:rPr>
          <w:rFonts w:ascii="Times New Roman" w:hAnsi="Times New Roman" w:cs="Times New Roman"/>
        </w:rPr>
      </w:pPr>
    </w:p>
    <w:p w14:paraId="6BE8C195" w14:textId="6D294CBE" w:rsidR="004F680E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Metodología</w:t>
      </w:r>
    </w:p>
    <w:p w14:paraId="35C0719C" w14:textId="77777777" w:rsidR="004F680E" w:rsidRDefault="004F680E" w:rsidP="004F680E">
      <w:pPr>
        <w:rPr>
          <w:rFonts w:ascii="Times New Roman" w:hAnsi="Times New Roman" w:cs="Times New Roman"/>
        </w:rPr>
      </w:pPr>
    </w:p>
    <w:p w14:paraId="07C1E287" w14:textId="114860FF" w:rsidR="004F680E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y soluciones</w:t>
      </w:r>
    </w:p>
    <w:p w14:paraId="329B1CDF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3FA0E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ACB4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B4842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9A68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926C8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4902B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2776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F6EC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5384F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3880C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3AA42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A0DA3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979D1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1367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086B6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BFD7C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C4DCA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A5BF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1730A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6A317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73F0F" w14:textId="6D8704F8" w:rsidR="00FA62D7" w:rsidRP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Documentación de Casos Especiales</w:t>
      </w:r>
    </w:p>
    <w:p w14:paraId="1BBAC5BE" w14:textId="77B7A974" w:rsidR="00FA62D7" w:rsidRPr="00FA62D7" w:rsidRDefault="00FA62D7" w:rsidP="00FA62D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¿Qué ocurre cuando alguno de los parámetros de entrada es cero?</w:t>
      </w:r>
    </w:p>
    <w:p w14:paraId="6740D2B4" w14:textId="4933A909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Suma y Resta</w:t>
      </w:r>
      <w:r w:rsidRPr="00FA62D7">
        <w:rPr>
          <w:rFonts w:ascii="Times New Roman" w:hAnsi="Times New Roman" w:cs="Times New Roman"/>
        </w:rPr>
        <w:t xml:space="preserve">: En el caso </w:t>
      </w:r>
      <w:r>
        <w:rPr>
          <w:rFonts w:ascii="Times New Roman" w:hAnsi="Times New Roman" w:cs="Times New Roman"/>
        </w:rPr>
        <w:t>de los métodos</w:t>
      </w:r>
      <w:r w:rsidRPr="00FA62D7">
        <w:rPr>
          <w:rFonts w:ascii="Times New Roman" w:hAnsi="Times New Roman" w:cs="Times New Roman"/>
        </w:rPr>
        <w:t xml:space="preserve"> de suma y resta, si alguno de los parámetros de entrada es cero, la operación se </w:t>
      </w:r>
      <w:r>
        <w:rPr>
          <w:rFonts w:ascii="Times New Roman" w:hAnsi="Times New Roman" w:cs="Times New Roman"/>
        </w:rPr>
        <w:t>realizaría sin problemas</w:t>
      </w:r>
      <w:r w:rsidRPr="00FA62D7">
        <w:rPr>
          <w:rFonts w:ascii="Times New Roman" w:hAnsi="Times New Roman" w:cs="Times New Roman"/>
        </w:rPr>
        <w:t>. La suma o resta no se ve afectada por el cero</w:t>
      </w:r>
      <w:r w:rsidR="00633620">
        <w:rPr>
          <w:rFonts w:ascii="Times New Roman" w:hAnsi="Times New Roman" w:cs="Times New Roman"/>
        </w:rPr>
        <w:t>.</w:t>
      </w:r>
    </w:p>
    <w:p w14:paraId="3CE02493" w14:textId="74FE217C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Multiplicación</w:t>
      </w:r>
      <w:r w:rsidRPr="00FA62D7">
        <w:rPr>
          <w:rFonts w:ascii="Times New Roman" w:hAnsi="Times New Roman" w:cs="Times New Roman"/>
        </w:rPr>
        <w:t>: Si alguno de los parámetros de entrada es cero, el resultado será siempre cero, ya que cualquier número multiplicado por cero es cero (</w:t>
      </w:r>
      <w:r>
        <w:rPr>
          <w:rFonts w:ascii="Times New Roman" w:hAnsi="Times New Roman" w:cs="Times New Roman"/>
        </w:rPr>
        <w:t>n</w:t>
      </w:r>
      <w:r w:rsidRPr="00FA62D7">
        <w:rPr>
          <w:rFonts w:ascii="Times New Roman" w:hAnsi="Times New Roman" w:cs="Times New Roman"/>
        </w:rPr>
        <w:t xml:space="preserve"> * 0 = 0).</w:t>
      </w:r>
    </w:p>
    <w:p w14:paraId="7DE7E56E" w14:textId="77777777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División</w:t>
      </w:r>
      <w:r w:rsidRPr="00FA62D7">
        <w:rPr>
          <w:rFonts w:ascii="Times New Roman" w:hAnsi="Times New Roman" w:cs="Times New Roman"/>
        </w:rPr>
        <w:t>: Si uno de los parámetros de entrada de la división es cero, el comportamiento varía dependiendo del contexto:</w:t>
      </w:r>
    </w:p>
    <w:p w14:paraId="4459987C" w14:textId="3D0C34FF" w:rsidR="00FA62D7" w:rsidRPr="00FA62D7" w:rsidRDefault="00FA62D7" w:rsidP="00FA62D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División de un número entre cero: Esto genera una excepción matemática (división por cero) y debe ser manejado adecuadamente en el código para evitar errores en tiempo de ejecución (</w:t>
      </w:r>
      <w:proofErr w:type="spellStart"/>
      <w:r w:rsidRPr="00FA62D7">
        <w:rPr>
          <w:rFonts w:ascii="Times New Roman" w:hAnsi="Times New Roman" w:cs="Times New Roman"/>
        </w:rPr>
        <w:t>ArithmeticException</w:t>
      </w:r>
      <w:proofErr w:type="spellEnd"/>
      <w:r w:rsidRPr="00FA62D7">
        <w:rPr>
          <w:rFonts w:ascii="Times New Roman" w:hAnsi="Times New Roman" w:cs="Times New Roman"/>
        </w:rPr>
        <w:t>).</w:t>
      </w:r>
    </w:p>
    <w:p w14:paraId="784C53FA" w14:textId="38DC7295" w:rsidR="00633620" w:rsidRPr="00633620" w:rsidRDefault="00FA62D7" w:rsidP="0063362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División de cero entre cualquier número: El resultado será cero (0 / a = 0), siempre que </w:t>
      </w:r>
      <w:r>
        <w:rPr>
          <w:rFonts w:ascii="Times New Roman" w:hAnsi="Times New Roman" w:cs="Times New Roman"/>
        </w:rPr>
        <w:t>‘</w:t>
      </w:r>
      <w:r w:rsidRPr="00FA62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’</w:t>
      </w:r>
      <w:r w:rsidRPr="00FA62D7">
        <w:rPr>
          <w:rFonts w:ascii="Times New Roman" w:hAnsi="Times New Roman" w:cs="Times New Roman"/>
        </w:rPr>
        <w:t xml:space="preserve"> no sea cero.</w:t>
      </w:r>
    </w:p>
    <w:p w14:paraId="55843AE6" w14:textId="183B9315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Supongamos que la calculadora no puede utilizar números negativos ¿Cómo lo documentaríamos?</w:t>
      </w:r>
    </w:p>
    <w:p w14:paraId="4CD45F59" w14:textId="54A1919D" w:rsidR="00FA62D7" w:rsidRPr="00FA62D7" w:rsidRDefault="00FA62D7" w:rsidP="00633620">
      <w:pPr>
        <w:ind w:firstLine="360"/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Si la calculadora no puede aceptar números negativos, se debe documentar en cada uno de los métodos</w:t>
      </w:r>
      <w:r w:rsidR="00633620">
        <w:rPr>
          <w:rFonts w:ascii="Times New Roman" w:hAnsi="Times New Roman" w:cs="Times New Roman"/>
        </w:rPr>
        <w:t xml:space="preserve">. </w:t>
      </w:r>
      <w:r w:rsidRPr="00FA62D7">
        <w:rPr>
          <w:rFonts w:ascii="Times New Roman" w:hAnsi="Times New Roman" w:cs="Times New Roman"/>
        </w:rPr>
        <w:t xml:space="preserve">En caso de que </w:t>
      </w:r>
      <w:r>
        <w:rPr>
          <w:rFonts w:ascii="Times New Roman" w:hAnsi="Times New Roman" w:cs="Times New Roman"/>
        </w:rPr>
        <w:t>se</w:t>
      </w:r>
      <w:r w:rsidRPr="00FA62D7">
        <w:rPr>
          <w:rFonts w:ascii="Times New Roman" w:hAnsi="Times New Roman" w:cs="Times New Roman"/>
        </w:rPr>
        <w:t xml:space="preserve"> intente pasar un número negativo como parámetro, el método debería arrojar una excepción o devolver un mensaje de error indicando que los números negativos no son permitidos.</w:t>
      </w:r>
    </w:p>
    <w:p w14:paraId="7EE9A93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650E088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Suma dos números enteros.</w:t>
      </w:r>
    </w:p>
    <w:p w14:paraId="666B44C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a Primer número entero. Debe ser mayor o igual a cero.</w:t>
      </w:r>
    </w:p>
    <w:p w14:paraId="3C3A05D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 Segundo número entero. Debe ser mayor o igual a cero.</w:t>
      </w:r>
    </w:p>
    <w:p w14:paraId="18FF05D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suma.</w:t>
      </w:r>
    </w:p>
    <w:p w14:paraId="0A90B353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IllegalArgumentException Si alguno de los números es negativo.</w:t>
      </w:r>
    </w:p>
    <w:p w14:paraId="6C3C27EE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5AD4B8D1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int </w:t>
      </w:r>
      <w:proofErr w:type="spellStart"/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sumaEnteros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>int a, int b) {</w:t>
      </w:r>
    </w:p>
    <w:p w14:paraId="2DC2FE5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(a &lt; 0 || b &lt; 0) {</w:t>
      </w:r>
    </w:p>
    <w:p w14:paraId="2CA5513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("Los números no pueden ser negativos.");</w:t>
      </w:r>
    </w:p>
    <w:p w14:paraId="5D286DA3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2DFD4" w14:textId="77777777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    </w:t>
      </w:r>
      <w:proofErr w:type="spellStart"/>
      <w:r w:rsidRPr="00FA62D7">
        <w:rPr>
          <w:rFonts w:ascii="Times New Roman" w:hAnsi="Times New Roman" w:cs="Times New Roman"/>
        </w:rPr>
        <w:t>return</w:t>
      </w:r>
      <w:proofErr w:type="spellEnd"/>
      <w:r w:rsidRPr="00FA62D7">
        <w:rPr>
          <w:rFonts w:ascii="Times New Roman" w:hAnsi="Times New Roman" w:cs="Times New Roman"/>
        </w:rPr>
        <w:t xml:space="preserve"> a + b;</w:t>
      </w:r>
    </w:p>
    <w:p w14:paraId="5051AB25" w14:textId="77777777" w:rsid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}</w:t>
      </w:r>
    </w:p>
    <w:p w14:paraId="6816664F" w14:textId="77777777" w:rsidR="00633620" w:rsidRDefault="00633620" w:rsidP="00FA62D7">
      <w:pPr>
        <w:rPr>
          <w:rFonts w:ascii="Times New Roman" w:hAnsi="Times New Roman" w:cs="Times New Roman"/>
        </w:rPr>
      </w:pPr>
    </w:p>
    <w:p w14:paraId="7EF74DEF" w14:textId="77777777" w:rsidR="00633620" w:rsidRDefault="00633620" w:rsidP="00FA62D7">
      <w:pPr>
        <w:rPr>
          <w:rFonts w:ascii="Times New Roman" w:hAnsi="Times New Roman" w:cs="Times New Roman"/>
        </w:rPr>
      </w:pPr>
    </w:p>
    <w:p w14:paraId="6F6D1BF7" w14:textId="77777777" w:rsidR="00633620" w:rsidRPr="00FA62D7" w:rsidRDefault="00633620" w:rsidP="00FA62D7">
      <w:pPr>
        <w:rPr>
          <w:rFonts w:ascii="Times New Roman" w:hAnsi="Times New Roman" w:cs="Times New Roman"/>
        </w:rPr>
      </w:pPr>
    </w:p>
    <w:p w14:paraId="681F9044" w14:textId="77777777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lastRenderedPageBreak/>
        <w:t>¿Qué ocurriría si la división no da un número exacto?</w:t>
      </w:r>
    </w:p>
    <w:p w14:paraId="1DEE7B23" w14:textId="77777777" w:rsidR="00FA62D7" w:rsidRPr="00FA62D7" w:rsidRDefault="00FA62D7" w:rsidP="00633620">
      <w:pPr>
        <w:ind w:firstLine="360"/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En el caso de la división que no resulta en un número exacto, el comportamiento dependerá de cómo se haya implementado la operación:</w:t>
      </w:r>
    </w:p>
    <w:p w14:paraId="60F6BFE9" w14:textId="2EF0B1E4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Para divisiones de números reales (</w:t>
      </w:r>
      <w:r w:rsidR="00633620">
        <w:rPr>
          <w:rFonts w:ascii="Times New Roman" w:hAnsi="Times New Roman" w:cs="Times New Roman"/>
        </w:rPr>
        <w:t>tipo double</w:t>
      </w:r>
      <w:r w:rsidRPr="00FA62D7">
        <w:rPr>
          <w:rFonts w:ascii="Times New Roman" w:hAnsi="Times New Roman" w:cs="Times New Roman"/>
        </w:rPr>
        <w:t xml:space="preserve">), el resultado será el valor más preciso posible dentro de los </w:t>
      </w:r>
      <w:r w:rsidR="00633620">
        <w:rPr>
          <w:rFonts w:ascii="Times New Roman" w:hAnsi="Times New Roman" w:cs="Times New Roman"/>
        </w:rPr>
        <w:t>límites</w:t>
      </w:r>
      <w:r w:rsidRPr="00FA62D7">
        <w:rPr>
          <w:rFonts w:ascii="Times New Roman" w:hAnsi="Times New Roman" w:cs="Times New Roman"/>
        </w:rPr>
        <w:t xml:space="preserve"> del tipo de dato double</w:t>
      </w:r>
      <w:r w:rsidR="00633620">
        <w:rPr>
          <w:rFonts w:ascii="Times New Roman" w:hAnsi="Times New Roman" w:cs="Times New Roman"/>
        </w:rPr>
        <w:t>.</w:t>
      </w:r>
    </w:p>
    <w:p w14:paraId="752D3172" w14:textId="77777777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Para divisiones de números enteros, el resultado será un número entero truncado, ya que Java no devuelve decimales en una división de enteros. Por ejemplo, 7 / 2 devolverá 3, truncando el valor decimal.</w:t>
      </w:r>
    </w:p>
    <w:p w14:paraId="73DDA5A2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19282F2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Realiza la división de dos números enteros.</w:t>
      </w:r>
    </w:p>
    <w:p w14:paraId="35A5322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a Dividendo.</w:t>
      </w:r>
    </w:p>
    <w:p w14:paraId="1D81ACE1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 Divisor.</w:t>
      </w:r>
    </w:p>
    <w:p w14:paraId="12D1FBB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división truncado a número entero.</w:t>
      </w:r>
    </w:p>
    <w:p w14:paraId="1CB3973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Si se intenta dividir por cero.</w:t>
      </w:r>
    </w:p>
    <w:p w14:paraId="30BD081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5EEC8F3B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int </w:t>
      </w:r>
      <w:proofErr w:type="spellStart"/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dividirEnteros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>int a, int b) {</w:t>
      </w:r>
    </w:p>
    <w:p w14:paraId="343FB6B5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(b == 0) {</w:t>
      </w:r>
    </w:p>
    <w:p w14:paraId="0B51034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("No se puede dividir entre cero.");</w:t>
      </w:r>
    </w:p>
    <w:p w14:paraId="3DF7F6F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932D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a / b; // Truncará el valor decimal.</w:t>
      </w:r>
    </w:p>
    <w:p w14:paraId="7DB08A9E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}</w:t>
      </w:r>
    </w:p>
    <w:p w14:paraId="78C2BCDE" w14:textId="77777777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¿Qué ocurriría con la potencia si los números pasados son muy grandes?</w:t>
      </w:r>
    </w:p>
    <w:p w14:paraId="61D47906" w14:textId="48C466C4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En operaciones de potencia, cuando la base o el exponente son demasiado grandes, </w:t>
      </w:r>
      <w:r w:rsidR="00633620">
        <w:rPr>
          <w:rFonts w:ascii="Times New Roman" w:hAnsi="Times New Roman" w:cs="Times New Roman"/>
        </w:rPr>
        <w:t>se podría producir un desbordamiento de memoria</w:t>
      </w:r>
      <w:r w:rsidRPr="00FA62D7">
        <w:rPr>
          <w:rFonts w:ascii="Times New Roman" w:hAnsi="Times New Roman" w:cs="Times New Roman"/>
        </w:rPr>
        <w:t>.</w:t>
      </w:r>
    </w:p>
    <w:p w14:paraId="2F33B612" w14:textId="631743DD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Si el resultado</w:t>
      </w:r>
      <w:r w:rsidR="00633620">
        <w:rPr>
          <w:rFonts w:ascii="Times New Roman" w:hAnsi="Times New Roman" w:cs="Times New Roman"/>
        </w:rPr>
        <w:t xml:space="preserve"> </w:t>
      </w:r>
      <w:r w:rsidRPr="00FA62D7">
        <w:rPr>
          <w:rFonts w:ascii="Times New Roman" w:hAnsi="Times New Roman" w:cs="Times New Roman"/>
        </w:rPr>
        <w:t xml:space="preserve">excede el rango del tipo double, se podría devolver </w:t>
      </w:r>
      <w:proofErr w:type="spellStart"/>
      <w:r w:rsidRPr="00FA62D7">
        <w:rPr>
          <w:rFonts w:ascii="Times New Roman" w:hAnsi="Times New Roman" w:cs="Times New Roman"/>
        </w:rPr>
        <w:t>Infinity</w:t>
      </w:r>
      <w:proofErr w:type="spellEnd"/>
      <w:r w:rsidRPr="00FA62D7">
        <w:rPr>
          <w:rFonts w:ascii="Times New Roman" w:hAnsi="Times New Roman" w:cs="Times New Roman"/>
        </w:rPr>
        <w:t xml:space="preserve"> (positivo o negativo), o si excede el rango de </w:t>
      </w:r>
      <w:proofErr w:type="spellStart"/>
      <w:r w:rsidRPr="00FA62D7">
        <w:rPr>
          <w:rFonts w:ascii="Times New Roman" w:hAnsi="Times New Roman" w:cs="Times New Roman"/>
        </w:rPr>
        <w:t>long</w:t>
      </w:r>
      <w:proofErr w:type="spellEnd"/>
      <w:r w:rsidRPr="00FA62D7">
        <w:rPr>
          <w:rFonts w:ascii="Times New Roman" w:hAnsi="Times New Roman" w:cs="Times New Roman"/>
        </w:rPr>
        <w:t xml:space="preserve"> o </w:t>
      </w:r>
      <w:proofErr w:type="spellStart"/>
      <w:r w:rsidRPr="00FA62D7">
        <w:rPr>
          <w:rFonts w:ascii="Times New Roman" w:hAnsi="Times New Roman" w:cs="Times New Roman"/>
        </w:rPr>
        <w:t>int</w:t>
      </w:r>
      <w:proofErr w:type="spellEnd"/>
      <w:r w:rsidRPr="00FA62D7">
        <w:rPr>
          <w:rFonts w:ascii="Times New Roman" w:hAnsi="Times New Roman" w:cs="Times New Roman"/>
        </w:rPr>
        <w:t>, se podría producir un error de desbordamiento.</w:t>
      </w:r>
    </w:p>
    <w:p w14:paraId="6F4EC1D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3B6E4937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Calcula la potencia de un número con un exponente.</w:t>
      </w:r>
    </w:p>
    <w:p w14:paraId="10FB982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base La base de la potencia.</w:t>
      </w:r>
    </w:p>
    <w:p w14:paraId="1F09BDFB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exponente El exponente al que se elevará la base.</w:t>
      </w:r>
    </w:p>
    <w:p w14:paraId="53CA1289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potencia. Si el valor es demasiado grande, se puede devolver '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'.</w:t>
      </w:r>
    </w:p>
    <w:p w14:paraId="0A35EF22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Si ocurre un desbordamiento o error en el cálculo.</w:t>
      </w:r>
    </w:p>
    <w:p w14:paraId="5223AB4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3D6E273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double </w:t>
      </w:r>
      <w:proofErr w:type="spellStart"/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potencia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double base, int </w:t>
      </w:r>
      <w:proofErr w:type="spellStart"/>
      <w:r w:rsidRPr="00633620">
        <w:rPr>
          <w:rFonts w:ascii="Times New Roman" w:hAnsi="Times New Roman" w:cs="Times New Roman"/>
          <w:sz w:val="24"/>
          <w:szCs w:val="24"/>
          <w:lang w:val="en-GB"/>
        </w:rPr>
        <w:t>exponente</w:t>
      </w:r>
      <w:proofErr w:type="spellEnd"/>
      <w:r w:rsidRPr="0063362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45E36F2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resultado =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(base, exponente);</w:t>
      </w:r>
    </w:p>
    <w:p w14:paraId="412CF76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Double.isInfinite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(resultado)) {</w:t>
      </w:r>
    </w:p>
    <w:p w14:paraId="751BED07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>("El resultado de la potencia es demasiado grande.");</w:t>
      </w:r>
    </w:p>
    <w:p w14:paraId="4B6111B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2649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6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3620">
        <w:rPr>
          <w:rFonts w:ascii="Times New Roman" w:hAnsi="Times New Roman" w:cs="Times New Roman"/>
          <w:sz w:val="24"/>
          <w:szCs w:val="24"/>
        </w:rPr>
        <w:t xml:space="preserve"> resultado;</w:t>
      </w:r>
    </w:p>
    <w:p w14:paraId="1F09C209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}</w:t>
      </w:r>
    </w:p>
    <w:p w14:paraId="344E6715" w14:textId="43826D46" w:rsidR="004F680E" w:rsidRPr="004F680E" w:rsidRDefault="004F680E" w:rsidP="004F680E">
      <w:pPr>
        <w:rPr>
          <w:rFonts w:ascii="Times New Roman" w:hAnsi="Times New Roman" w:cs="Times New Roman"/>
        </w:rPr>
      </w:pPr>
    </w:p>
    <w:sectPr w:rsidR="004F680E" w:rsidRPr="004F680E" w:rsidSect="004F68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1500"/>
    <w:multiLevelType w:val="hybridMultilevel"/>
    <w:tmpl w:val="3432E0B2"/>
    <w:lvl w:ilvl="0" w:tplc="CAA6D3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E2841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7EA"/>
    <w:multiLevelType w:val="hybridMultilevel"/>
    <w:tmpl w:val="50369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D3E6A"/>
    <w:multiLevelType w:val="multilevel"/>
    <w:tmpl w:val="8C16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B2FBD"/>
    <w:multiLevelType w:val="multilevel"/>
    <w:tmpl w:val="3DA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F7F40"/>
    <w:multiLevelType w:val="hybridMultilevel"/>
    <w:tmpl w:val="6F326BE6"/>
    <w:lvl w:ilvl="0" w:tplc="F1D03F3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E2841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03793">
    <w:abstractNumId w:val="1"/>
  </w:num>
  <w:num w:numId="2" w16cid:durableId="1919897207">
    <w:abstractNumId w:val="4"/>
  </w:num>
  <w:num w:numId="3" w16cid:durableId="56830043">
    <w:abstractNumId w:val="0"/>
  </w:num>
  <w:num w:numId="4" w16cid:durableId="376901590">
    <w:abstractNumId w:val="3"/>
  </w:num>
  <w:num w:numId="5" w16cid:durableId="57235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2"/>
    <w:rsid w:val="000720C3"/>
    <w:rsid w:val="00237302"/>
    <w:rsid w:val="002E68BA"/>
    <w:rsid w:val="004D05A8"/>
    <w:rsid w:val="004F680E"/>
    <w:rsid w:val="00633620"/>
    <w:rsid w:val="006E68E2"/>
    <w:rsid w:val="00797DA5"/>
    <w:rsid w:val="007A154B"/>
    <w:rsid w:val="008F54E8"/>
    <w:rsid w:val="00B83007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96D6"/>
  <w15:chartTrackingRefBased/>
  <w15:docId w15:val="{51F78774-39F1-4E50-AC43-9F68010B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8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8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8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8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8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8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68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68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8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8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68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68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68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68E2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F680E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680E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JAVADOC EN JUNIT</dc:title>
  <dc:subject>Repositorio: git@github.com:mikelbarbe/AD_2_JavaDoc.git</dc:subject>
  <dc:creator>Autores</dc:creator>
  <cp:keywords/>
  <dc:description/>
  <cp:lastModifiedBy>beatriz walino perez</cp:lastModifiedBy>
  <cp:revision>2</cp:revision>
  <dcterms:created xsi:type="dcterms:W3CDTF">2025-02-22T17:17:00Z</dcterms:created>
  <dcterms:modified xsi:type="dcterms:W3CDTF">2025-02-22T17:17:00Z</dcterms:modified>
  <cp:category/>
</cp:coreProperties>
</file>