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pStyle w:val="Heading1"/>
        <w:spacing w:after="200" w:line="360"/>
        <w:jc w:val="center"/>
      </w:pPr>
      <w:r>
        <w:rPr>
          <w:rFonts w:ascii="Calibri" w:cs="Calibri" w:eastAsia="Calibri" w:hAnsi="Calibri"/>
          <w:b/>
          <w:bCs/>
          <w:color w:val="1F4E78"/>
          <w:sz w:val="44"/>
          <w:szCs w:val="44"/>
        </w:rPr>
        <w:t xml:space="preserve">GSTACK TUTORIAL #1</w:t>
      </w:r>
    </w:p>
    <w:p>
      <w:pPr>
        <w:spacing w:after="200" w:line="360"/>
        <w:jc w:val="center"/>
      </w:pPr>
      <w:r>
        <w:rPr>
          <w:rFonts w:ascii="Calibri" w:cs="Calibri" w:eastAsia="Calibri" w:hAnsi="Calibri"/>
          <w:b/>
          <w:bCs/>
          <w:color w:val="C98A2C"/>
          <w:sz w:val="36"/>
          <w:szCs w:val="36"/>
        </w:rPr>
        <w:t xml:space="preserve">WORKFLOW PLAYBOOK</w:t>
      </w:r>
    </w:p>
    <w:p>
      <w:pPr>
        <w:spacing w:after="400" w:line="240"/>
        <w:jc w:val="center"/>
      </w:pPr>
      <w:r>
        <w:rPr>
          <w:rFonts w:ascii="Calibri" w:cs="Calibri" w:eastAsia="Calibri" w:hAnsi="Calibri"/>
          <w:color w:val="1F4E78"/>
          <w:sz w:val="22"/>
          <w:szCs w:val="22"/>
        </w:rPr>
        <w:t xml:space="preserve">From Zero to Five Deliverables: A Reusable Session Template</w:t>
      </w:r>
    </w:p>
    <w:p>
      <w:pPr>
        <w:spacing w:after="800" w:line="240"/>
        <w:jc w:val="center"/>
      </w:pPr>
      <w:r>
        <w:rPr>
          <w:rFonts w:ascii="Calibri" w:cs="Calibri" w:eastAsia="Calibri" w:hAnsi="Calibri"/>
          <w:i/>
          <w:iCs/>
          <w:color w:val="595959"/>
          <w:sz w:val="16"/>
          <w:szCs w:val="16"/>
        </w:rPr>
        <w:t xml:space="preserve">The prompt sequence, decisions, and lessons that built Tutorial #1 — reuse this for Tutorial #2</w:t>
      </w:r>
    </w:p>
    <w:p>
      <w:pPr>
        <w:spacing w:line="240"/>
        <w:jc w:val="center"/>
      </w:pPr>
      <w:r>
        <w:rPr>
          <w:rFonts w:ascii="Calibri" w:cs="Calibri" w:eastAsia="Calibri" w:hAnsi="Calibri"/>
          <w:color w:val="808080"/>
          <w:sz w:val="18"/>
          <w:szCs w:val="18"/>
        </w:rPr>
        <w:t xml:space="preserve">September 2026</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Executive Summary</w:t>
      </w:r>
    </w:p>
    <w:p>
      <w:pPr>
        <w:spacing w:after="200" w:line="240"/>
      </w:pPr>
      <w:r>
        <w:rPr>
          <w:rFonts w:ascii="Calibri" w:cs="Calibri" w:eastAsia="Calibri" w:hAnsi="Calibri"/>
          <w:sz w:val="22"/>
          <w:szCs w:val="22"/>
        </w:rPr>
        <w:t xml:space="preserve">This document captures the complete working session that produced the gstack Team Mode tutorial package — from first prompt to five finished deliverables. It exists so the next tutorial (Tutorial #2, on a different topic) can reuse the same prompt sequence, the same document-production workflow, and the same lessons already paid for in debugging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8"/>
          </w:tcPr>
          <w:p>
            <w:r>
              <w:rPr>
                <w:rFonts w:ascii="Calibri" w:cs="Calibri" w:eastAsia="Calibri" w:hAnsi="Calibri"/>
                <w:b/>
                <w:bCs/>
                <w:color w:val="FFFFFF"/>
                <w:sz w:val="19"/>
                <w:szCs w:val="19"/>
              </w:rPr>
              <w:t xml:space="preserve">Metric</w:t>
            </w:r>
          </w:p>
        </w:tc>
        <w:tc>
          <w:tcPr>
            <w:shd w:fill="1F4E78"/>
          </w:tcPr>
          <w:p>
            <w:r>
              <w:rPr>
                <w:rFonts w:ascii="Calibri" w:cs="Calibri" w:eastAsia="Calibri" w:hAnsi="Calibri"/>
                <w:b/>
                <w:bCs/>
                <w:color w:val="FFFFFF"/>
                <w:sz w:val="19"/>
                <w:szCs w:val="19"/>
              </w:rPr>
              <w:t xml:space="preserve">Result</w:t>
            </w:r>
          </w:p>
        </w:tc>
      </w:tr>
      <w:tr>
        <w:tc>
          <w:p>
            <w:r>
              <w:rPr>
                <w:rFonts w:ascii="Calibri" w:cs="Calibri" w:eastAsia="Calibri" w:hAnsi="Calibri"/>
                <w:sz w:val="19"/>
                <w:szCs w:val="19"/>
              </w:rPr>
              <w:t xml:space="preserve">Deliverables produced</w:t>
            </w:r>
          </w:p>
        </w:tc>
        <w:tc>
          <w:p>
            <w:r>
              <w:rPr>
                <w:rFonts w:ascii="Calibri" w:cs="Calibri" w:eastAsia="Calibri" w:hAnsi="Calibri"/>
                <w:sz w:val="19"/>
                <w:szCs w:val="19"/>
              </w:rPr>
              <w:t xml:space="preserve">5 files: EN docx, CN docx, EN pptx, CN pptx, + this playbook</w:t>
            </w:r>
          </w:p>
        </w:tc>
      </w:tr>
      <w:tr>
        <w:tc>
          <w:p>
            <w:r>
              <w:rPr>
                <w:rFonts w:ascii="Calibri" w:cs="Calibri" w:eastAsia="Calibri" w:hAnsi="Calibri"/>
                <w:sz w:val="19"/>
                <w:szCs w:val="19"/>
              </w:rPr>
              <w:t xml:space="preserve">gstack reviews completed</w:t>
            </w:r>
          </w:p>
        </w:tc>
        <w:tc>
          <w:p>
            <w:r>
              <w:rPr>
                <w:rFonts w:ascii="Calibri" w:cs="Calibri" w:eastAsia="Calibri" w:hAnsi="Calibri"/>
                <w:sz w:val="19"/>
                <w:szCs w:val="19"/>
              </w:rPr>
              <w:t xml:space="preserve">5 (CEO, PM, Engineer, QA, DevOps) — 27/27 tests passed, 0 bugs</w:t>
            </w:r>
          </w:p>
        </w:tc>
      </w:tr>
      <w:tr>
        <w:tc>
          <w:p>
            <w:r>
              <w:rPr>
                <w:rFonts w:ascii="Calibri" w:cs="Calibri" w:eastAsia="Calibri" w:hAnsi="Calibri"/>
                <w:sz w:val="19"/>
                <w:szCs w:val="19"/>
              </w:rPr>
              <w:t xml:space="preserve">Document-generation bugs found &amp; fixed</w:t>
            </w:r>
          </w:p>
        </w:tc>
        <w:tc>
          <w:p>
            <w:r>
              <w:rPr>
                <w:rFonts w:ascii="Calibri" w:cs="Calibri" w:eastAsia="Calibri" w:hAnsi="Calibri"/>
                <w:sz w:val="19"/>
                <w:szCs w:val="19"/>
              </w:rPr>
              <w:t xml:space="preserve">3 (all traced to root cause, none patched blindly)</w:t>
            </w:r>
          </w:p>
        </w:tc>
      </w:tr>
      <w:tr>
        <w:tc>
          <w:p>
            <w:r>
              <w:rPr>
                <w:rFonts w:ascii="Calibri" w:cs="Calibri" w:eastAsia="Calibri" w:hAnsi="Calibri"/>
                <w:sz w:val="19"/>
                <w:szCs w:val="19"/>
              </w:rPr>
              <w:t xml:space="preserve">Skills installed</w:t>
            </w:r>
          </w:p>
        </w:tc>
        <w:tc>
          <w:p>
            <w:r>
              <w:rPr>
                <w:rFonts w:ascii="Calibri" w:cs="Calibri" w:eastAsia="Calibri" w:hAnsi="Calibri"/>
                <w:sz w:val="19"/>
                <w:szCs w:val="19"/>
              </w:rPr>
              <w:t xml:space="preserve">4 (docx, pptx, xlsx, pdf) from anthropics/skills</w:t>
            </w:r>
          </w:p>
        </w:tc>
      </w:tr>
      <w:tr>
        <w:tc>
          <w:p>
            <w:r>
              <w:rPr>
                <w:rFonts w:ascii="Calibri" w:cs="Calibri" w:eastAsia="Calibri" w:hAnsi="Calibri"/>
                <w:sz w:val="19"/>
                <w:szCs w:val="19"/>
              </w:rPr>
              <w:t xml:space="preserve">Languages delivered</w:t>
            </w:r>
          </w:p>
        </w:tc>
        <w:tc>
          <w:p>
            <w:r>
              <w:rPr>
                <w:rFonts w:ascii="Calibri" w:cs="Calibri" w:eastAsia="Calibri" w:hAnsi="Calibri"/>
                <w:sz w:val="19"/>
                <w:szCs w:val="19"/>
              </w:rPr>
              <w:t xml:space="preserve">English + Simplified Chinese, in parallel</w:t>
            </w:r>
          </w:p>
        </w:tc>
      </w:tr>
    </w:tbl>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Project Timeline — The Five Phases</w:t>
      </w:r>
    </w:p>
    <w:p>
      <w:pPr>
        <w:spacing w:after="200" w:line="240"/>
      </w:pPr>
      <w:r>
        <w:rPr>
          <w:rFonts w:ascii="Calibri" w:cs="Calibri" w:eastAsia="Calibri" w:hAnsi="Calibri"/>
          <w:sz w:val="22"/>
          <w:szCs w:val="22"/>
        </w:rPr>
        <w:t xml:space="preserve">The session moved through five natural phases. Each phase's output became the input for the next.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8"/>
          </w:tcPr>
          <w:p>
            <w:r>
              <w:rPr>
                <w:rFonts w:ascii="Calibri" w:cs="Calibri" w:eastAsia="Calibri" w:hAnsi="Calibri"/>
                <w:b/>
                <w:bCs/>
                <w:color w:val="FFFFFF"/>
                <w:sz w:val="19"/>
                <w:szCs w:val="19"/>
              </w:rPr>
              <w:t xml:space="preserve">Phase</w:t>
            </w:r>
          </w:p>
        </w:tc>
        <w:tc>
          <w:tcPr>
            <w:shd w:fill="1F4E78"/>
          </w:tcPr>
          <w:p>
            <w:r>
              <w:rPr>
                <w:rFonts w:ascii="Calibri" w:cs="Calibri" w:eastAsia="Calibri" w:hAnsi="Calibri"/>
                <w:b/>
                <w:bCs/>
                <w:color w:val="FFFFFF"/>
                <w:sz w:val="19"/>
                <w:szCs w:val="19"/>
              </w:rPr>
              <w:t xml:space="preserve">Goal</w:t>
            </w:r>
          </w:p>
        </w:tc>
        <w:tc>
          <w:tcPr>
            <w:shd w:fill="1F4E78"/>
          </w:tcPr>
          <w:p>
            <w:r>
              <w:rPr>
                <w:rFonts w:ascii="Calibri" w:cs="Calibri" w:eastAsia="Calibri" w:hAnsi="Calibri"/>
                <w:b/>
                <w:bCs/>
                <w:color w:val="FFFFFF"/>
                <w:sz w:val="19"/>
                <w:szCs w:val="19"/>
              </w:rPr>
              <w:t xml:space="preserve">Key Output</w:t>
            </w:r>
          </w:p>
        </w:tc>
      </w:tr>
      <w:tr>
        <w:tc>
          <w:p>
            <w:r>
              <w:rPr>
                <w:rFonts w:ascii="Calibri" w:cs="Calibri" w:eastAsia="Calibri" w:hAnsi="Calibri"/>
                <w:sz w:val="19"/>
                <w:szCs w:val="19"/>
              </w:rPr>
              <w:t xml:space="preserve">1. Learn gstack team mode</w:t>
            </w:r>
          </w:p>
        </w:tc>
        <w:tc>
          <w:p>
            <w:r>
              <w:rPr>
                <w:rFonts w:ascii="Calibri" w:cs="Calibri" w:eastAsia="Calibri" w:hAnsi="Calibri"/>
                <w:sz w:val="19"/>
                <w:szCs w:val="19"/>
              </w:rPr>
              <w:t xml:space="preserve">Run all 5 AI-role reviews on a toy project</w:t>
            </w:r>
          </w:p>
        </w:tc>
        <w:tc>
          <w:p>
            <w:r>
              <w:rPr>
                <w:rFonts w:ascii="Calibri" w:cs="Calibri" w:eastAsia="Calibri" w:hAnsi="Calibri"/>
                <w:sz w:val="19"/>
                <w:szCs w:val="19"/>
              </w:rPr>
              <w:t xml:space="preserve">CEO/PM/ENG/QA/DEVOPS_REVIEW.md files</w:t>
            </w:r>
          </w:p>
        </w:tc>
      </w:tr>
      <w:tr>
        <w:tc>
          <w:p>
            <w:r>
              <w:rPr>
                <w:rFonts w:ascii="Calibri" w:cs="Calibri" w:eastAsia="Calibri" w:hAnsi="Calibri"/>
                <w:sz w:val="19"/>
                <w:szCs w:val="19"/>
              </w:rPr>
              <w:t xml:space="preserve">2. First tutorial doc</w:t>
            </w:r>
          </w:p>
        </w:tc>
        <w:tc>
          <w:p>
            <w:r>
              <w:rPr>
                <w:rFonts w:ascii="Calibri" w:cs="Calibri" w:eastAsia="Calibri" w:hAnsi="Calibri"/>
                <w:sz w:val="19"/>
                <w:szCs w:val="19"/>
              </w:rPr>
              <w:t xml:space="preserve">Turn the learning journey into a teachable Word doc</w:t>
            </w:r>
          </w:p>
        </w:tc>
        <w:tc>
          <w:p>
            <w:r>
              <w:rPr>
                <w:rFonts w:ascii="Calibri" w:cs="Calibri" w:eastAsia="Calibri" w:hAnsi="Calibri"/>
                <w:sz w:val="19"/>
                <w:szCs w:val="19"/>
              </w:rPr>
              <w:t xml:space="preserve">GSTACK_TEAM_MODE_TUTORIAL.docx (v1, plain text)</w:t>
            </w:r>
          </w:p>
        </w:tc>
      </w:tr>
      <w:tr>
        <w:tc>
          <w:p>
            <w:r>
              <w:rPr>
                <w:rFonts w:ascii="Calibri" w:cs="Calibri" w:eastAsia="Calibri" w:hAnsi="Calibri"/>
                <w:sz w:val="19"/>
                <w:szCs w:val="19"/>
              </w:rPr>
              <w:t xml:space="preserve">3. Tooling upgrade</w:t>
            </w:r>
          </w:p>
        </w:tc>
        <w:tc>
          <w:p>
            <w:r>
              <w:rPr>
                <w:rFonts w:ascii="Calibri" w:cs="Calibri" w:eastAsia="Calibri" w:hAnsi="Calibri"/>
                <w:sz w:val="19"/>
                <w:szCs w:val="19"/>
              </w:rPr>
              <w:t xml:space="preserve">Install official docx/pptx/xlsx/pdf skills</w:t>
            </w:r>
          </w:p>
        </w:tc>
        <w:tc>
          <w:p>
            <w:r>
              <w:rPr>
                <w:rFonts w:ascii="Calibri" w:cs="Calibri" w:eastAsia="Calibri" w:hAnsi="Calibri"/>
                <w:sz w:val="19"/>
                <w:szCs w:val="19"/>
              </w:rPr>
              <w:t xml:space="preserve">~/.claude/skills/{docx,pptx,xlsx,pdf}/</w:t>
            </w:r>
          </w:p>
        </w:tc>
      </w:tr>
      <w:tr>
        <w:tc>
          <w:p>
            <w:r>
              <w:rPr>
                <w:rFonts w:ascii="Calibri" w:cs="Calibri" w:eastAsia="Calibri" w:hAnsi="Calibri"/>
                <w:sz w:val="19"/>
                <w:szCs w:val="19"/>
              </w:rPr>
              <w:t xml:space="preserve">4. McKinsey-style docs</w:t>
            </w:r>
          </w:p>
        </w:tc>
        <w:tc>
          <w:p>
            <w:r>
              <w:rPr>
                <w:rFonts w:ascii="Calibri" w:cs="Calibri" w:eastAsia="Calibri" w:hAnsi="Calibri"/>
                <w:sz w:val="19"/>
                <w:szCs w:val="19"/>
              </w:rPr>
              <w:t xml:space="preserve">Rebuild as polished, bilingual Word docs</w:t>
            </w:r>
          </w:p>
        </w:tc>
        <w:tc>
          <w:p>
            <w:r>
              <w:rPr>
                <w:rFonts w:ascii="Calibri" w:cs="Calibri" w:eastAsia="Calibri" w:hAnsi="Calibri"/>
                <w:sz w:val="19"/>
                <w:szCs w:val="19"/>
              </w:rPr>
              <w:t xml:space="preserve">EN + CN .docx, debugged and verified</w:t>
            </w:r>
          </w:p>
        </w:tc>
      </w:tr>
      <w:tr>
        <w:tc>
          <w:p>
            <w:r>
              <w:rPr>
                <w:rFonts w:ascii="Calibri" w:cs="Calibri" w:eastAsia="Calibri" w:hAnsi="Calibri"/>
                <w:sz w:val="19"/>
                <w:szCs w:val="19"/>
              </w:rPr>
              <w:t xml:space="preserve">5. Slide decks</w:t>
            </w:r>
          </w:p>
        </w:tc>
        <w:tc>
          <w:p>
            <w:r>
              <w:rPr>
                <w:rFonts w:ascii="Calibri" w:cs="Calibri" w:eastAsia="Calibri" w:hAnsi="Calibri"/>
                <w:sz w:val="19"/>
                <w:szCs w:val="19"/>
              </w:rPr>
              <w:t xml:space="preserve">Summarize the tutorial as bilingual PPTX decks</w:t>
            </w:r>
          </w:p>
        </w:tc>
        <w:tc>
          <w:p>
            <w:r>
              <w:rPr>
                <w:rFonts w:ascii="Calibri" w:cs="Calibri" w:eastAsia="Calibri" w:hAnsi="Calibri"/>
                <w:sz w:val="19"/>
                <w:szCs w:val="19"/>
              </w:rPr>
              <w:t xml:space="preserve">EN + CN .pptx, debugged and verified</w:t>
            </w:r>
          </w:p>
        </w:tc>
      </w:tr>
    </w:tbl>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The Full Prompt Sequence</w:t>
      </w:r>
    </w:p>
    <w:p>
      <w:pPr>
        <w:spacing w:after="200" w:line="240"/>
      </w:pPr>
      <w:r>
        <w:rPr>
          <w:rFonts w:ascii="Calibri" w:cs="Calibri" w:eastAsia="Calibri" w:hAnsi="Calibri"/>
          <w:sz w:val="22"/>
          <w:szCs w:val="22"/>
        </w:rPr>
        <w:t xml:space="preserve">This is the actual chronological record of what was asked and what happened. Read it top to bottom as a script — it is the reusable part of this document. Swap the subject matter (a different feature, a different codebase) and the same sequence of prompt types should work for Tutorial #2.</w:t>
      </w:r>
    </w:p>
    <w:p>
      <w:pPr>
        <w:pStyle w:val="Heading2"/>
        <w:spacing w:after="150" w:before="300" w:line="280"/>
      </w:pPr>
      <w:r>
        <w:rPr>
          <w:rFonts w:ascii="Calibri" w:cs="Calibri" w:eastAsia="Calibri" w:hAnsi="Calibri"/>
          <w:b/>
          <w:bCs/>
          <w:color w:val="1F4E78"/>
          <w:sz w:val="24"/>
          <w:szCs w:val="24"/>
        </w:rPr>
        <w:t xml:space="preserve">Phase 1 — Learn gstack Team Mode</w:t>
      </w:r>
    </w:p>
    <w:p>
      <w:pPr>
        <w:shd w:fill="F2F2F2" w:val="clear"/>
        <w:spacing w:after="80" w:before="250" w:line="240"/>
      </w:pPr>
      <w:r>
        <w:rPr>
          <w:rFonts w:ascii="Calibri" w:cs="Calibri" w:eastAsia="Calibri" w:hAnsi="Calibri"/>
          <w:b/>
          <w:bCs/>
          <w:color w:val="1F4E78"/>
          <w:sz w:val="20"/>
          <w:szCs w:val="20"/>
        </w:rPr>
        <w:t xml:space="preserve">  STEP 1 — Session Recovery</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"Please let me know how to resume previous session"</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Explained /context-restore and how session resumption works.</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User oriented, ready to continue prior work.</w:t>
      </w:r>
    </w:p>
    <w:p>
      <w:pPr>
        <w:shd w:fill="F2F2F2" w:val="clear"/>
        <w:spacing w:after="80" w:before="250" w:line="240"/>
      </w:pPr>
      <w:r>
        <w:rPr>
          <w:rFonts w:ascii="Calibri" w:cs="Calibri" w:eastAsia="Calibri" w:hAnsi="Calibri"/>
          <w:b/>
          <w:bCs/>
          <w:color w:val="1F4E78"/>
          <w:sz w:val="20"/>
          <w:szCs w:val="20"/>
        </w:rPr>
        <w:t xml:space="preserve">  STEP 2 — Frame the Learning Goal</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"Examine hello_world.py, create minimum gstack team (CEO, PM, QA...) to work with my collaborator using team mode"</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Reviewed the existing toy project, proposed the 5-role minimum team (CEO, PM, Engineer, QA, DevOps), and sketched a Path A (solo) vs Path B (collaborative) structure.</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PLAN.md, README.md, START_HERE.md, SETUP_INSTRUCTIONS.md, COLLABORATOR_GUIDE.md created.</w:t>
      </w:r>
    </w:p>
    <w:p>
      <w:pPr>
        <w:shd w:fill="F2F2F2" w:val="clear"/>
        <w:spacing w:after="80" w:before="250" w:line="240"/>
      </w:pPr>
      <w:r>
        <w:rPr>
          <w:rFonts w:ascii="Calibri" w:cs="Calibri" w:eastAsia="Calibri" w:hAnsi="Calibri"/>
          <w:b/>
          <w:bCs/>
          <w:color w:val="1F4E78"/>
          <w:sz w:val="20"/>
          <w:szCs w:val="20"/>
        </w:rPr>
        <w:t xml:space="preserve">  STEP 3 — Pick a Learning Mode</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"I want to try the skill of gstack one by one"</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Offered a quick-tour-first-then-deep-dive option via AskUserQuestion; user picked B, then A to begin.</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Learning path locked in: one gstack skill at a time, in order.</w:t>
      </w:r>
    </w:p>
    <w:p>
      <w:pPr>
        <w:shd w:fill="F2F2F2" w:val="clear"/>
        <w:spacing w:after="80" w:before="250" w:line="240"/>
      </w:pPr>
      <w:r>
        <w:rPr>
          <w:rFonts w:ascii="Calibri" w:cs="Calibri" w:eastAsia="Calibri" w:hAnsi="Calibri"/>
          <w:b/>
          <w:bCs/>
          <w:color w:val="1F4E78"/>
          <w:sz w:val="20"/>
          <w:szCs w:val="20"/>
        </w:rPr>
        <w:t xml:space="preserve">  STEP 4 — Run Each Review Phase</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"sir yes, next phase / sir Phase 4 / sir go to final phase"</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Ran /plan-ceo-review, /spec, /plan-eng-review, /qa-only, /ship in sequence on PLAN.md — one skill invocation per phase, each producing a full review document.</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CEO_REVIEW.md, PM_REVIEW.md, ENGINEER_REVIEW.md, QA_REVIEW.md, DEVOPS_REVIEW.md — all APPROVED, 27/27 tests passed, 0 bugs, quality score 98/100.</w:t>
      </w:r>
    </w:p>
    <w:p>
      <w:r>
        <w:br w:type="page"/>
      </w:r>
    </w:p>
    <w:p>
      <w:pPr>
        <w:pStyle w:val="Heading2"/>
        <w:spacing w:after="150" w:before="300" w:line="280"/>
      </w:pPr>
      <w:r>
        <w:rPr>
          <w:rFonts w:ascii="Calibri" w:cs="Calibri" w:eastAsia="Calibri" w:hAnsi="Calibri"/>
          <w:b/>
          <w:bCs/>
          <w:color w:val="1F4E78"/>
          <w:sz w:val="24"/>
          <w:szCs w:val="24"/>
        </w:rPr>
        <w:t xml:space="preserve">Phase 2 — First Tutorial Document</w:t>
      </w:r>
    </w:p>
    <w:p>
      <w:pPr>
        <w:shd w:fill="F2F2F2" w:val="clear"/>
        <w:spacing w:after="80" w:before="250" w:line="240"/>
      </w:pPr>
      <w:r>
        <w:rPr>
          <w:rFonts w:ascii="Calibri" w:cs="Calibri" w:eastAsia="Calibri" w:hAnsi="Calibri"/>
          <w:b/>
          <w:bCs/>
          <w:color w:val="1F4E78"/>
          <w:sz w:val="20"/>
          <w:szCs w:val="20"/>
        </w:rPr>
        <w:t xml:space="preserve">  STEP 5 — Convert Learning Into Teaching Material</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"Apply your expertise to create one tutorial document in MS Word to teach my team how to do this, including how to install gstack in Claude, OpenAI Codex, and Tencent Workbuddy"</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Wrote a plain-text/.txt tutorial covering installation for all 3 platforms plus the full 5-phase walkthrough, saved with a .docx.txt extension pending real Word formatting.</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GSTACK_TEAM_MODE_TUTORIAL.docx.txt — content-complete but not yet a real Word file.</w:t>
      </w:r>
    </w:p>
    <w:p>
      <w:pPr>
        <w:pStyle w:val="Heading2"/>
        <w:spacing w:after="150" w:before="300" w:line="280"/>
      </w:pPr>
      <w:r>
        <w:rPr>
          <w:rFonts w:ascii="Calibri" w:cs="Calibri" w:eastAsia="Calibri" w:hAnsi="Calibri"/>
          <w:b/>
          <w:bCs/>
          <w:color w:val="1F4E78"/>
          <w:sz w:val="24"/>
          <w:szCs w:val="24"/>
        </w:rPr>
        <w:t xml:space="preserve">Phase 3 — Tooling Upgrade</w:t>
      </w:r>
    </w:p>
    <w:p>
      <w:pPr>
        <w:shd w:fill="F2F2F2" w:val="clear"/>
        <w:spacing w:after="80" w:before="250" w:line="240"/>
      </w:pPr>
      <w:r>
        <w:rPr>
          <w:rFonts w:ascii="Calibri" w:cs="Calibri" w:eastAsia="Calibri" w:hAnsi="Calibri"/>
          <w:b/>
          <w:bCs/>
          <w:color w:val="1F4E78"/>
          <w:sz w:val="20"/>
          <w:szCs w:val="20"/>
        </w:rPr>
        <w:t xml:space="preserve">  STEP 6 — Get Real Document-Generation Tools</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"Install Anthropic's official document skills from github.com/anthropics/skills for docx, pptx, xlsx, and pdf"</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Cloned the repo to a temp location, inspected the top-level structure to confirm exact paths, copied the 4 skill folders into ~/.claude/skills/, listed the result, and showed each SKILL.md frontmatter for verification.</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docx, pptx, xlsx, pdf skills installed and confirmed loaded.</w:t>
      </w:r>
    </w:p>
    <w:p>
      <w:pPr>
        <w:shd w:fill="F2F2F2" w:val="clear"/>
        <w:spacing w:after="80" w:before="250" w:line="240"/>
      </w:pPr>
      <w:r>
        <w:rPr>
          <w:rFonts w:ascii="Calibri" w:cs="Calibri" w:eastAsia="Calibri" w:hAnsi="Calibri"/>
          <w:b/>
          <w:bCs/>
          <w:color w:val="1F4E78"/>
          <w:sz w:val="20"/>
          <w:szCs w:val="20"/>
        </w:rPr>
        <w:t xml:space="preserve">  STEP 7 — Quality-Check the New Tooling</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"Apply your expertise to check new 4 documents skills"</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Audited installation integrity, frontmatter validity, script utilities (soffice.py, validate.py, recalc.py), documentation completeness, and dependency availability for all 4 skills.</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PASS verdict on all 4 skills — production ready.</w:t>
      </w:r>
    </w:p>
    <w:p>
      <w:pPr>
        <w:shd w:fill="F2F2F2" w:val="clear"/>
        <w:spacing w:after="80" w:before="250" w:line="240"/>
      </w:pPr>
      <w:r>
        <w:rPr>
          <w:rFonts w:ascii="Calibri" w:cs="Calibri" w:eastAsia="Calibri" w:hAnsi="Calibri"/>
          <w:b/>
          <w:bCs/>
          <w:color w:val="1F4E78"/>
          <w:sz w:val="20"/>
          <w:szCs w:val="20"/>
        </w:rPr>
        <w:t xml:space="preserve">  STEP 8 — Learn the New Tools</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"Apply your expertise to give me quick tutorial how to use these 4 new office skills"</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Wrote a hands-on quick-reference covering create/edit/read patterns, code snippets, and gotchas for each of the 4 skills.</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OFFICE_SKILLS_QUICK_TUTORIAL.md reference doc.</w:t>
      </w:r>
    </w:p>
    <w:p>
      <w:r>
        <w:br w:type="page"/>
      </w:r>
    </w:p>
    <w:p>
      <w:pPr>
        <w:pStyle w:val="Heading2"/>
        <w:spacing w:after="150" w:before="300" w:line="280"/>
      </w:pPr>
      <w:r>
        <w:rPr>
          <w:rFonts w:ascii="Calibri" w:cs="Calibri" w:eastAsia="Calibri" w:hAnsi="Calibri"/>
          <w:b/>
          <w:bCs/>
          <w:color w:val="1F4E78"/>
          <w:sz w:val="24"/>
          <w:szCs w:val="24"/>
        </w:rPr>
        <w:t xml:space="preserve">Phase 4 — McKinsey-Style Word Documents</w:t>
      </w:r>
    </w:p>
    <w:p>
      <w:pPr>
        <w:shd w:fill="F2F2F2" w:val="clear"/>
        <w:spacing w:after="80" w:before="250" w:line="240"/>
      </w:pPr>
      <w:r>
        <w:rPr>
          <w:rFonts w:ascii="Calibri" w:cs="Calibri" w:eastAsia="Calibri" w:hAnsi="Calibri"/>
          <w:b/>
          <w:bCs/>
          <w:color w:val="1F4E78"/>
          <w:sz w:val="20"/>
          <w:szCs w:val="20"/>
        </w:rPr>
        <w:t xml:space="preserve">  STEP 9 — Rebuild as a Real, Polished Word Doc</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"Convert GSTACK_TEAM_MODE_TUTORIAL.docx.txt into a polished professional Word document, follow top McKinsey consultant business style"</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Invoked the /docx skill, wrote a docx-js generation script with navy/white McKinsey styling, cover page, executive summary, TOC, and section content.</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First real .docx produced — but it failed to open in Word (schema error).</w:t>
      </w:r>
    </w:p>
    <w:p>
      <w:pPr>
        <w:shd w:fill="F2F2F2" w:val="clear"/>
        <w:spacing w:after="80" w:before="250" w:line="240"/>
      </w:pPr>
      <w:r>
        <w:rPr>
          <w:rFonts w:ascii="Calibri" w:cs="Calibri" w:eastAsia="Calibri" w:hAnsi="Calibri"/>
          <w:b/>
          <w:bCs/>
          <w:color w:val="1F4E78"/>
          <w:sz w:val="20"/>
          <w:szCs w:val="20"/>
        </w:rPr>
        <w:t xml:space="preserve">  STEP 10 — Debug: File Won't Open</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"I used MS Word 2026 and it shows: unspecified error, part:/word/document.xml, line:0, column:0"</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Rejected the shallow "it's a valid ZIP" check from before. Ran the real OOXML schema validator, found new PageBreak() used unwrapped (bare array item instead of inside a Paragraph), producing stray &lt;w:r&gt; elements where Word expects &lt;w:sectPr&gt;. Fixed all 6 occurrences, verified independently via direct XML tree inspection.</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Document opens in Word. Root cause documented, not just patched.</w:t>
      </w:r>
    </w:p>
    <w:p>
      <w:pPr>
        <w:shd w:fill="F2F2F2" w:val="clear"/>
        <w:spacing w:after="80" w:before="250" w:line="240"/>
      </w:pPr>
      <w:r>
        <w:rPr>
          <w:rFonts w:ascii="Calibri" w:cs="Calibri" w:eastAsia="Calibri" w:hAnsi="Calibri"/>
          <w:b/>
          <w:bCs/>
          <w:color w:val="1F4E78"/>
          <w:sz w:val="20"/>
          <w:szCs w:val="20"/>
        </w:rPr>
        <w:t xml:space="preserve">  STEP 11 — Debug: Duplicated Text</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"I can open it now, but the document shows every title twice, e.g. "GSTACK TEAM MODEGSTACK TEAM MODE""</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Found that Paragraph objects had BOTH a text: shorthand AND an explicit children: array — docx-js renders both, doubling every styled line. Wrote a brace-depth-aware Python script to strip the redundant text: property from all 65 affected paragraphs, verified 0 duplicate consecutive text runs afterward.</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Clean single-instance text throughout. File swapped in once the user closed Word (to release the file lock).</w:t>
      </w:r>
    </w:p>
    <w:p>
      <w:pPr>
        <w:shd w:fill="F2F2F2" w:val="clear"/>
        <w:spacing w:after="80" w:before="250" w:line="240"/>
      </w:pPr>
      <w:r>
        <w:rPr>
          <w:rFonts w:ascii="Calibri" w:cs="Calibri" w:eastAsia="Calibri" w:hAnsi="Calibri"/>
          <w:b/>
          <w:bCs/>
          <w:color w:val="1F4E78"/>
          <w:sz w:val="20"/>
          <w:szCs w:val="20"/>
        </w:rPr>
        <w:t xml:space="preserve">  STEP 12 — Produce a Second Language Edition</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"The Chinese version word doc is good. (Preceded by: create Chinese version of this tutorial for students in China, simplified Chinese)"</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Built a parallel docx-js script with full Simplified Chinese translation, applying the CJK font lesson proactively: every run set BOTH font.name and font.eastAsia to Microsoft YaHei, since Word tracks East Asian glyphs under a separate attribute from Latin text.</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GSTACK_TEAM_MODE_TUTORIAL_CN.docx — passed all 3 verification checks (schema, duplication, font coverage) before handoff, no bugs shipped this time.</w:t>
      </w:r>
    </w:p>
    <w:p>
      <w:pPr>
        <w:shd w:fill="F2F2F2" w:val="clear"/>
        <w:spacing w:after="80" w:before="250" w:line="240"/>
      </w:pPr>
      <w:r>
        <w:rPr>
          <w:rFonts w:ascii="Calibri" w:cs="Calibri" w:eastAsia="Calibri" w:hAnsi="Calibri"/>
          <w:b/>
          <w:bCs/>
          <w:color w:val="1F4E78"/>
          <w:sz w:val="20"/>
          <w:szCs w:val="20"/>
        </w:rPr>
        <w:t xml:space="preserve">  STEP 13 — Capture the Reusable Process</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"Make a summary of the workflow (playbook) to create both English and Chinese professional tutorial documents in MS Word, so I can quickly do the next project's tutorial document"</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Built a self-verifying playbook document: the McKinsey style guide (exact hex colors, fonts, DXA layout values), the reusable helper-function template script, both bugs with wrong/correct code side by side, the mandatory 3-part verification snippets, and the CJK font rule.</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MCKINSEY_DOCX_PLAYBOOK.docx — itself built and verified using the discipline it documents.</w:t>
      </w:r>
    </w:p>
    <w:p>
      <w:r>
        <w:br w:type="page"/>
      </w:r>
    </w:p>
    <w:p>
      <w:pPr>
        <w:pStyle w:val="Heading2"/>
        <w:spacing w:after="150" w:before="300" w:line="280"/>
      </w:pPr>
      <w:r>
        <w:rPr>
          <w:rFonts w:ascii="Calibri" w:cs="Calibri" w:eastAsia="Calibri" w:hAnsi="Calibri"/>
          <w:b/>
          <w:bCs/>
          <w:color w:val="1F4E78"/>
          <w:sz w:val="24"/>
          <w:szCs w:val="24"/>
        </w:rPr>
        <w:t xml:space="preserve">Phase 5 — Slide Decks</w:t>
      </w:r>
    </w:p>
    <w:p>
      <w:pPr>
        <w:shd w:fill="F2F2F2" w:val="clear"/>
        <w:spacing w:after="80" w:before="250" w:line="240"/>
      </w:pPr>
      <w:r>
        <w:rPr>
          <w:rFonts w:ascii="Calibri" w:cs="Calibri" w:eastAsia="Calibri" w:hAnsi="Calibri"/>
          <w:b/>
          <w:bCs/>
          <w:color w:val="1F4E78"/>
          <w:sz w:val="20"/>
          <w:szCs w:val="20"/>
        </w:rPr>
        <w:t xml:space="preserve">  STEP 14 — Summarize as a Slide Deck</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"Based on the English tutorial document, create professional tutorial slide deck in English, exact McKinsey business consultant style, in PowerPoint"</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Invoked /pptx, installed pptxgenjs + react-icons + sharp locally (not preinstalled on this machine), rendered custom icons, built a 9-slide deck (title, agenda, executive summary with stat callouts, 5-perspective framework, prerequisites, installation comparison, 3-week timeline, benefits, closing).</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GSTACK_TEAM_MODE_TUTORIAL_DECK.pptx — schema validated, content QA'd via markitdown, geometry-checked (0 out-of-bounds shapes).</w:t>
      </w:r>
    </w:p>
    <w:p>
      <w:pPr>
        <w:shd w:fill="F2F2F2" w:val="clear"/>
        <w:spacing w:after="80" w:before="250" w:line="240"/>
      </w:pPr>
      <w:r>
        <w:rPr>
          <w:rFonts w:ascii="Calibri" w:cs="Calibri" w:eastAsia="Calibri" w:hAnsi="Calibri"/>
          <w:b/>
          <w:bCs/>
          <w:color w:val="1F4E78"/>
          <w:sz w:val="20"/>
          <w:szCs w:val="20"/>
        </w:rPr>
        <w:t xml:space="preserve">  STEP 15 — Chinese Deck, Premium Quality Bar</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"Apply the same workflow to create a Chinese slide deck in Simplified Chinese, exact McKinsey style, with market value of RMB¥100,000"</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Translated all 9 slides to Simplified Chinese, applied the CJK font rule from the Word doc, interpreted "¥100,000" as a quality-bar instruction (added a tasteful production-standard badge rather than a literal fabricated price). Ran a proactive per-run CJK-font-coverage check and caught one run ("腾讯 Workbuddy") that had silently inherited the English deck's Latin-only font from copy-paste.</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GSTACK_TEAM_MODE_TUTORIAL_DECK_CN.pptx — bug found and fixed BEFORE handoff, not after.</w:t>
      </w:r>
    </w:p>
    <w:p>
      <w:pPr>
        <w:shd w:fill="F2F2F2" w:val="clear"/>
        <w:spacing w:after="80" w:before="250" w:line="240"/>
      </w:pPr>
      <w:r>
        <w:rPr>
          <w:rFonts w:ascii="Calibri" w:cs="Calibri" w:eastAsia="Calibri" w:hAnsi="Calibri"/>
          <w:b/>
          <w:bCs/>
          <w:color w:val="1F4E78"/>
          <w:sz w:val="20"/>
          <w:szCs w:val="20"/>
        </w:rPr>
        <w:t xml:space="preserve">  STEP 16 — Preserve the Session State</w:t>
      </w:r>
    </w:p>
    <w:p>
      <w:pPr>
        <w:spacing w:after="40" w:before="60" w:line="240"/>
      </w:pPr>
      <w:r>
        <w:rPr>
          <w:rFonts w:ascii="Calibri" w:cs="Calibri" w:eastAsia="Calibri" w:hAnsi="Calibri"/>
          <w:b/>
          <w:bCs/>
          <w:color w:val="595959"/>
          <w:sz w:val="20"/>
          <w:szCs w:val="20"/>
        </w:rPr>
        <w:t xml:space="preserve">User asked: </w:t>
      </w:r>
      <w:r>
        <w:rPr>
          <w:rFonts w:ascii="Calibri" w:cs="Calibri" w:eastAsia="Calibri" w:hAnsi="Calibri"/>
          <w:i/>
          <w:iCs/>
          <w:sz w:val="20"/>
          <w:szCs w:val="20"/>
        </w:rPr>
        <w:t xml:space="preserve">"/context-save"</w:t>
      </w:r>
    </w:p>
    <w:p>
      <w:pPr>
        <w:spacing w:after="40" w:before="40" w:line="240"/>
      </w:pPr>
      <w:r>
        <w:rPr>
          <w:rFonts w:ascii="Calibri" w:cs="Calibri" w:eastAsia="Calibri" w:hAnsi="Calibri"/>
          <w:b/>
          <w:bCs/>
          <w:color w:val="595959"/>
          <w:sz w:val="20"/>
          <w:szCs w:val="20"/>
        </w:rPr>
        <w:t xml:space="preserve">Claude Code did: </w:t>
      </w:r>
      <w:r>
        <w:rPr>
          <w:rFonts w:ascii="Calibri" w:cs="Calibri" w:eastAsia="Calibri" w:hAnsi="Calibri"/>
          <w:sz w:val="20"/>
          <w:szCs w:val="20"/>
        </w:rPr>
        <w:t xml:space="preserve">Gathered git state, wrote a structured checkpoint file covering what was built, decisions made, remaining work, and — critically — every environment quirk and bug pattern discovered, plus logged 3 durable operational learnings to gstack's cross-session learnings store.</w:t>
      </w:r>
    </w:p>
    <w:p>
      <w:pPr>
        <w:spacing w:after="120" w:before="40" w:line="240"/>
      </w:pPr>
      <w:r>
        <w:rPr>
          <w:rFonts w:ascii="Calibri" w:cs="Calibri" w:eastAsia="Calibri" w:hAnsi="Calibri"/>
          <w:b/>
          <w:bCs/>
          <w:color w:val="2E7D32"/>
          <w:sz w:val="20"/>
          <w:szCs w:val="20"/>
        </w:rPr>
        <w:t xml:space="preserve">Output: </w:t>
      </w:r>
      <w:r>
        <w:rPr>
          <w:rFonts w:ascii="Calibri" w:cs="Calibri" w:eastAsia="Calibri" w:hAnsi="Calibri"/>
          <w:sz w:val="20"/>
          <w:szCs w:val="20"/>
        </w:rPr>
        <w:t xml:space="preserve">Session state and lessons preserved for future recall, independent of this document.</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Key Decisions Made</w:t>
      </w:r>
    </w:p>
    <w:p>
      <w:pPr>
        <w:pStyle w:val="ListParagraph"/>
        <w:numPr>
          <w:ilvl w:val="0"/>
          <w:numId w:val="1"/>
        </w:numPr>
        <w:spacing w:after="80" w:before="80" w:line="240"/>
        <w:ind w:left="0"/>
      </w:pPr>
      <w:r>
        <w:rPr>
          <w:rFonts w:ascii="Calibri" w:cs="Calibri" w:eastAsia="Calibri" w:hAnsi="Calibri"/>
          <w:sz w:val="22"/>
          <w:szCs w:val="22"/>
        </w:rPr>
        <w:t xml:space="preserve">Build documents with hand-written docx-js / pptxgenjs scripts, not a WYSIWYG tool — gives full control over McKinsey styling and makes the process scriptable/repeatable.</w:t>
      </w:r>
    </w:p>
    <w:p>
      <w:pPr>
        <w:pStyle w:val="ListParagraph"/>
        <w:numPr>
          <w:ilvl w:val="0"/>
          <w:numId w:val="1"/>
        </w:numPr>
        <w:spacing w:after="80" w:before="80" w:line="240"/>
        <w:ind w:left="0"/>
      </w:pPr>
      <w:r>
        <w:rPr>
          <w:rFonts w:ascii="Calibri" w:cs="Calibri" w:eastAsia="Calibri" w:hAnsi="Calibri"/>
          <w:sz w:val="22"/>
          <w:szCs w:val="22"/>
        </w:rPr>
        <w:t xml:space="preserve">Lock in one color palette (navy #1F4E78 / ice blue / amber accent) across every deliverable — Word docs and decks, English and Chinese — for visual consistency.</w:t>
      </w:r>
    </w:p>
    <w:p>
      <w:pPr>
        <w:pStyle w:val="ListParagraph"/>
        <w:numPr>
          <w:ilvl w:val="0"/>
          <w:numId w:val="1"/>
        </w:numPr>
        <w:spacing w:after="80" w:before="80" w:line="240"/>
        <w:ind w:left="0"/>
      </w:pPr>
      <w:r>
        <w:rPr>
          <w:rFonts w:ascii="Calibri" w:cs="Calibri" w:eastAsia="Calibri" w:hAnsi="Calibri"/>
          <w:sz w:val="22"/>
          <w:szCs w:val="22"/>
        </w:rPr>
        <w:t xml:space="preserve">Treat every ambiguous instruction (like "worth ¥100,000") as a quality-bar signal to interpret sensibly, not a literal instruction to fabricate content — and say so explicitly rather than silently deciding.</w:t>
      </w:r>
    </w:p>
    <w:p>
      <w:pPr>
        <w:pStyle w:val="ListParagraph"/>
        <w:numPr>
          <w:ilvl w:val="0"/>
          <w:numId w:val="1"/>
        </w:numPr>
        <w:spacing w:after="80" w:before="80" w:line="240"/>
        <w:ind w:left="0"/>
      </w:pPr>
      <w:r>
        <w:rPr>
          <w:rFonts w:ascii="Calibri" w:cs="Calibri" w:eastAsia="Calibri" w:hAnsi="Calibri"/>
          <w:sz w:val="22"/>
          <w:szCs w:val="22"/>
        </w:rPr>
        <w:t xml:space="preserve">Never accept "it's a valid ZIP with well-formed XML" as sufficient QA for Office documents — Word and PowerPoint enforce stricter OOXML schema rules that only a real schema validator or structural inspection catches.</w:t>
      </w:r>
    </w:p>
    <w:p>
      <w:pPr>
        <w:pStyle w:val="ListParagraph"/>
        <w:numPr>
          <w:ilvl w:val="0"/>
          <w:numId w:val="1"/>
        </w:numPr>
        <w:spacing w:after="80" w:before="80" w:line="240"/>
        <w:ind w:left="0"/>
      </w:pPr>
      <w:r>
        <w:rPr>
          <w:rFonts w:ascii="Calibri" w:cs="Calibri" w:eastAsia="Calibri" w:hAnsi="Calibri"/>
          <w:sz w:val="22"/>
          <w:szCs w:val="22"/>
        </w:rPr>
        <w:t xml:space="preserve">When a bug is found, trace it to root cause and prove the fix independently (raw XML/byte inspection) rather than re-running the generator script and trusting its own success message.</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Technical Lessons Learned</w:t>
      </w:r>
    </w:p>
    <w:p>
      <w:pPr>
        <w:spacing w:after="200" w:line="240"/>
      </w:pPr>
      <w:r>
        <w:rPr>
          <w:rFonts w:ascii="Calibri" w:cs="Calibri" w:eastAsia="Calibri" w:hAnsi="Calibri"/>
          <w:sz w:val="22"/>
          <w:szCs w:val="22"/>
        </w:rPr>
        <w:t xml:space="preserve">Three real bugs shipped and were caught before final handoff (two after the user reported a failure, one proactively). All three are now written into MCKINSEY_DOCX_PLAYBOOK.docx as permanent reference. Summarized here for the Tutorial #2 team:</w:t>
      </w:r>
    </w:p>
    <w:p>
      <w:pPr>
        <w:pStyle w:val="Heading2"/>
        <w:spacing w:after="150" w:before="300" w:line="280"/>
      </w:pPr>
      <w:r>
        <w:rPr>
          <w:rFonts w:ascii="Calibri" w:cs="Calibri" w:eastAsia="Calibri" w:hAnsi="Calibri"/>
          <w:b/>
          <w:bCs/>
          <w:color w:val="1F4E78"/>
          <w:sz w:val="24"/>
          <w:szCs w:val="24"/>
        </w:rPr>
        <w:t xml:space="preserve">1. PageBreak Must Be Wrapped in a Paragraph</w:t>
      </w:r>
    </w:p>
    <w:p>
      <w:pPr>
        <w:spacing w:after="200" w:line="240"/>
      </w:pPr>
      <w:r>
        <w:rPr>
          <w:rFonts w:ascii="Calibri" w:cs="Calibri" w:eastAsia="Calibri" w:hAnsi="Calibri"/>
          <w:sz w:val="22"/>
          <w:szCs w:val="22"/>
        </w:rPr>
        <w:t xml:space="preserve">new PageBreak() as a bare array item creates stray &lt;w:r&gt; elements at the document body level, which violates the OOXML schema (body's last child must be &lt;w:sectPr&gt;). Word rejects the whole file with a generic "unspecified error" and no useful line number. Fix: always new Paragraph({ children: [new PageBreak()] }).</w:t>
      </w:r>
    </w:p>
    <w:p>
      <w:pPr>
        <w:pStyle w:val="Heading2"/>
        <w:spacing w:after="150" w:before="300" w:line="280"/>
      </w:pPr>
      <w:r>
        <w:rPr>
          <w:rFonts w:ascii="Calibri" w:cs="Calibri" w:eastAsia="Calibri" w:hAnsi="Calibri"/>
          <w:b/>
          <w:bCs/>
          <w:color w:val="1F4E78"/>
          <w:sz w:val="24"/>
          <w:szCs w:val="24"/>
        </w:rPr>
        <w:t xml:space="preserve">2. Never Combine text: and children: on One Paragraph</w:t>
      </w:r>
    </w:p>
    <w:p>
      <w:pPr>
        <w:spacing w:after="200" w:line="240"/>
      </w:pPr>
      <w:r>
        <w:rPr>
          <w:rFonts w:ascii="Calibri" w:cs="Calibri" w:eastAsia="Calibri" w:hAnsi="Calibri"/>
          <w:sz w:val="22"/>
          <w:szCs w:val="22"/>
        </w:rPr>
        <w:t xml:space="preserve">Paragraph's text: shorthand auto-creates a run. If children: is also supplied, docx-js renders BOTH, duplicating every affected line. This passes ZIP/XML validity checks silently — only a human reading the page (or a duplicate-run scan) catches it.</w:t>
      </w:r>
    </w:p>
    <w:p>
      <w:pPr>
        <w:pStyle w:val="Heading2"/>
        <w:spacing w:after="150" w:before="300" w:line="280"/>
      </w:pPr>
      <w:r>
        <w:rPr>
          <w:rFonts w:ascii="Calibri" w:cs="Calibri" w:eastAsia="Calibri" w:hAnsi="Calibri"/>
          <w:b/>
          <w:bCs/>
          <w:color w:val="1F4E78"/>
          <w:sz w:val="24"/>
          <w:szCs w:val="24"/>
        </w:rPr>
        <w:t xml:space="preserve">3. CJK Text Needs Its Own Font Declaration</w:t>
      </w:r>
    </w:p>
    <w:p>
      <w:pPr>
        <w:spacing w:after="200" w:line="240"/>
      </w:pPr>
      <w:r>
        <w:rPr>
          <w:rFonts w:ascii="Calibri" w:cs="Calibri" w:eastAsia="Calibri" w:hAnsi="Calibri"/>
          <w:sz w:val="22"/>
          <w:szCs w:val="22"/>
        </w:rPr>
        <w:t xml:space="preserve">Word and PowerPoint track East Asian glyphs under a separate font attribute from Latin text. Any Chinese run copy-pasted from an English-only code path can silently inherit the wrong font. Fix: verify every run containing CJK codepoints (U+4E00-U+9FFF) explicitly declares the CJK font — don't just spot-check headings.</w:t>
      </w:r>
    </w:p>
    <w:p>
      <w:pPr>
        <w:pStyle w:val="Heading2"/>
        <w:spacing w:after="150" w:before="300" w:line="280"/>
      </w:pPr>
      <w:r>
        <w:rPr>
          <w:rFonts w:ascii="Calibri" w:cs="Calibri" w:eastAsia="Calibri" w:hAnsi="Calibri"/>
          <w:b/>
          <w:bCs/>
          <w:color w:val="1F4E78"/>
          <w:sz w:val="24"/>
          <w:szCs w:val="24"/>
        </w:rPr>
        <w:t xml:space="preserve">Environment Notes (This Machine Specifically)</w:t>
      </w:r>
    </w:p>
    <w:p>
      <w:pPr>
        <w:pStyle w:val="ListParagraph"/>
        <w:numPr>
          <w:ilvl w:val="0"/>
          <w:numId w:val="1"/>
        </w:numPr>
        <w:spacing w:after="80" w:before="80" w:line="240"/>
        <w:ind w:left="0"/>
      </w:pPr>
      <w:r>
        <w:rPr>
          <w:rFonts w:ascii="Calibri" w:cs="Calibri" w:eastAsia="Calibri" w:hAnsi="Calibri"/>
          <w:sz w:val="22"/>
          <w:szCs w:val="22"/>
        </w:rPr>
        <w:t xml:space="preserve">LibreOffice is not installed — no PDF-render visual QA possible; substitute python-pptx / XML-tree geometry checks.</w:t>
      </w:r>
    </w:p>
    <w:p>
      <w:pPr>
        <w:pStyle w:val="ListParagraph"/>
        <w:numPr>
          <w:ilvl w:val="0"/>
          <w:numId w:val="1"/>
        </w:numPr>
        <w:spacing w:after="80" w:before="80" w:line="240"/>
        <w:ind w:left="0"/>
      </w:pPr>
      <w:r>
        <w:rPr>
          <w:rFonts w:ascii="Calibri" w:cs="Calibri" w:eastAsia="Calibri" w:hAnsi="Calibri"/>
          <w:sz w:val="22"/>
          <w:szCs w:val="22"/>
        </w:rPr>
        <w:t xml:space="preserve">System locale is Chinese/GBK — Python scripts must force UTF-8 (PYTHONUTF8=1 PYTHONIOENCODING=utf-8) or they misdecode valid UTF-8 content.</w:t>
      </w:r>
    </w:p>
    <w:p>
      <w:pPr>
        <w:pStyle w:val="ListParagraph"/>
        <w:numPr>
          <w:ilvl w:val="0"/>
          <w:numId w:val="1"/>
        </w:numPr>
        <w:spacing w:after="80" w:before="80" w:line="240"/>
        <w:ind w:left="0"/>
      </w:pPr>
      <w:r>
        <w:rPr>
          <w:rFonts w:ascii="Calibri" w:cs="Calibri" w:eastAsia="Calibri" w:hAnsi="Calibri"/>
          <w:sz w:val="22"/>
          <w:szCs w:val="22"/>
        </w:rPr>
        <w:t xml:space="preserve">This terminal cannot render CJK glyphs — garbled Chinese text in tool output is often a display artifact, not real corruption. Verify via raw byte/codepoint inspection before concluding either way.</w:t>
      </w:r>
    </w:p>
    <w:p>
      <w:pPr>
        <w:pStyle w:val="ListParagraph"/>
        <w:numPr>
          <w:ilvl w:val="0"/>
          <w:numId w:val="1"/>
        </w:numPr>
        <w:spacing w:after="80" w:before="80" w:line="240"/>
        <w:ind w:left="0"/>
      </w:pPr>
      <w:r>
        <w:rPr>
          <w:rFonts w:ascii="Calibri" w:cs="Calibri" w:eastAsia="Calibri" w:hAnsi="Calibri"/>
          <w:sz w:val="22"/>
          <w:szCs w:val="22"/>
        </w:rPr>
        <w:t xml:space="preserve">npm packages (docx, pptxgenjs, react-icons, sharp) are not preinstalled — npm install locally before first use.</w:t>
      </w:r>
    </w:p>
    <w:p>
      <w:pPr>
        <w:pStyle w:val="ListParagraph"/>
        <w:numPr>
          <w:ilvl w:val="0"/>
          <w:numId w:val="1"/>
        </w:numPr>
        <w:spacing w:after="80" w:before="80" w:line="240"/>
        <w:ind w:left="0"/>
      </w:pPr>
      <w:r>
        <w:rPr>
          <w:rFonts w:ascii="Calibri" w:cs="Calibri" w:eastAsia="Calibri" w:hAnsi="Calibri"/>
          <w:sz w:val="22"/>
          <w:szCs w:val="22"/>
        </w:rPr>
        <w:t xml:space="preserve">A file open in Word/PowerPoint locks on write (EBUSY) — write to a _v2 filename and swap in once the user confirms the app is closed.</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Reusable Prompt Template for Tutorial #2</w:t>
      </w:r>
    </w:p>
    <w:p>
      <w:pPr>
        <w:spacing w:after="200" w:line="240"/>
      </w:pPr>
      <w:r>
        <w:rPr>
          <w:rFonts w:ascii="Calibri" w:cs="Calibri" w:eastAsia="Calibri" w:hAnsi="Calibri"/>
          <w:sz w:val="22"/>
          <w:szCs w:val="22"/>
        </w:rPr>
        <w:t xml:space="preserve">Copy this sequence, swap the subject matter, and the same production pipeline applies to any new topic.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8"/>
          </w:tcPr>
          <w:p>
            <w:r>
              <w:rPr>
                <w:rFonts w:ascii="Calibri" w:cs="Calibri" w:eastAsia="Calibri" w:hAnsi="Calibri"/>
                <w:b/>
                <w:bCs/>
                <w:color w:val="FFFFFF"/>
                <w:sz w:val="19"/>
                <w:szCs w:val="19"/>
              </w:rPr>
              <w:t xml:space="preserve">#</w:t>
            </w:r>
          </w:p>
        </w:tc>
        <w:tc>
          <w:tcPr>
            <w:shd w:fill="1F4E78"/>
          </w:tcPr>
          <w:p>
            <w:r>
              <w:rPr>
                <w:rFonts w:ascii="Calibri" w:cs="Calibri" w:eastAsia="Calibri" w:hAnsi="Calibri"/>
                <w:b/>
                <w:bCs/>
                <w:color w:val="FFFFFF"/>
                <w:sz w:val="19"/>
                <w:szCs w:val="19"/>
              </w:rPr>
              <w:t xml:space="preserve">Prompt Pattern</w:t>
            </w:r>
          </w:p>
        </w:tc>
        <w:tc>
          <w:tcPr>
            <w:shd w:fill="1F4E78"/>
          </w:tcPr>
          <w:p>
            <w:r>
              <w:rPr>
                <w:rFonts w:ascii="Calibri" w:cs="Calibri" w:eastAsia="Calibri" w:hAnsi="Calibri"/>
                <w:b/>
                <w:bCs/>
                <w:color w:val="FFFFFF"/>
                <w:sz w:val="19"/>
                <w:szCs w:val="19"/>
              </w:rPr>
              <w:t xml:space="preserve">What It Produces</w:t>
            </w:r>
          </w:p>
        </w:tc>
      </w:tr>
      <w:tr>
        <w:tc>
          <w:p>
            <w:r>
              <w:rPr>
                <w:rFonts w:ascii="Calibri" w:cs="Calibri" w:eastAsia="Calibri" w:hAnsi="Calibri"/>
                <w:sz w:val="19"/>
                <w:szCs w:val="19"/>
              </w:rPr>
              <w:t xml:space="preserve">1</w:t>
            </w:r>
          </w:p>
        </w:tc>
        <w:tc>
          <w:p>
            <w:r>
              <w:rPr>
                <w:rFonts w:ascii="Calibri" w:cs="Calibri" w:eastAsia="Calibri" w:hAnsi="Calibri"/>
                <w:sz w:val="19"/>
                <w:szCs w:val="19"/>
              </w:rPr>
              <w:t xml:space="preserve">"Examine [source material]. Create the minimum team needed to review it using gstack team mode."</w:t>
            </w:r>
          </w:p>
        </w:tc>
        <w:tc>
          <w:p>
            <w:r>
              <w:rPr>
                <w:rFonts w:ascii="Calibri" w:cs="Calibri" w:eastAsia="Calibri" w:hAnsi="Calibri"/>
                <w:sz w:val="19"/>
                <w:szCs w:val="19"/>
              </w:rPr>
              <w:t xml:space="preserve">Team structure + PLAN.md</w:t>
            </w:r>
          </w:p>
        </w:tc>
      </w:tr>
      <w:tr>
        <w:tc>
          <w:p>
            <w:r>
              <w:rPr>
                <w:rFonts w:ascii="Calibri" w:cs="Calibri" w:eastAsia="Calibri" w:hAnsi="Calibri"/>
                <w:sz w:val="19"/>
                <w:szCs w:val="19"/>
              </w:rPr>
              <w:t xml:space="preserve">2</w:t>
            </w:r>
          </w:p>
        </w:tc>
        <w:tc>
          <w:p>
            <w:r>
              <w:rPr>
                <w:rFonts w:ascii="Calibri" w:cs="Calibri" w:eastAsia="Calibri" w:hAnsi="Calibri"/>
                <w:sz w:val="19"/>
                <w:szCs w:val="19"/>
              </w:rPr>
              <w:t xml:space="preserve">"Run [CEO/PM/Engineer/QA/DevOps] review one at a time."</w:t>
            </w:r>
          </w:p>
        </w:tc>
        <w:tc>
          <w:p>
            <w:r>
              <w:rPr>
                <w:rFonts w:ascii="Calibri" w:cs="Calibri" w:eastAsia="Calibri" w:hAnsi="Calibri"/>
                <w:sz w:val="19"/>
                <w:szCs w:val="19"/>
              </w:rPr>
              <w:t xml:space="preserve">5 review documents, decision audit trail</w:t>
            </w:r>
          </w:p>
        </w:tc>
      </w:tr>
      <w:tr>
        <w:tc>
          <w:p>
            <w:r>
              <w:rPr>
                <w:rFonts w:ascii="Calibri" w:cs="Calibri" w:eastAsia="Calibri" w:hAnsi="Calibri"/>
                <w:sz w:val="19"/>
                <w:szCs w:val="19"/>
              </w:rPr>
              <w:t xml:space="preserve">3</w:t>
            </w:r>
          </w:p>
        </w:tc>
        <w:tc>
          <w:p>
            <w:r>
              <w:rPr>
                <w:rFonts w:ascii="Calibri" w:cs="Calibri" w:eastAsia="Calibri" w:hAnsi="Calibri"/>
                <w:sz w:val="19"/>
                <w:szCs w:val="19"/>
              </w:rPr>
              <w:t xml:space="preserve">"Create a tutorial document teaching my team this workflow, including install steps for [platforms]."</w:t>
            </w:r>
          </w:p>
        </w:tc>
        <w:tc>
          <w:p>
            <w:r>
              <w:rPr>
                <w:rFonts w:ascii="Calibri" w:cs="Calibri" w:eastAsia="Calibri" w:hAnsi="Calibri"/>
                <w:sz w:val="19"/>
                <w:szCs w:val="19"/>
              </w:rPr>
              <w:t xml:space="preserve">Content-complete draft tutorial</w:t>
            </w:r>
          </w:p>
        </w:tc>
      </w:tr>
      <w:tr>
        <w:tc>
          <w:p>
            <w:r>
              <w:rPr>
                <w:rFonts w:ascii="Calibri" w:cs="Calibri" w:eastAsia="Calibri" w:hAnsi="Calibri"/>
                <w:sz w:val="19"/>
                <w:szCs w:val="19"/>
              </w:rPr>
              <w:t xml:space="preserve">4</w:t>
            </w:r>
          </w:p>
        </w:tc>
        <w:tc>
          <w:p>
            <w:r>
              <w:rPr>
                <w:rFonts w:ascii="Calibri" w:cs="Calibri" w:eastAsia="Calibri" w:hAnsi="Calibri"/>
                <w:sz w:val="19"/>
                <w:szCs w:val="19"/>
              </w:rPr>
              <w:t xml:space="preserve">"Convert this into a polished McKinsey-style Word document."</w:t>
            </w:r>
          </w:p>
        </w:tc>
        <w:tc>
          <w:p>
            <w:r>
              <w:rPr>
                <w:rFonts w:ascii="Calibri" w:cs="Calibri" w:eastAsia="Calibri" w:hAnsi="Calibri"/>
                <w:sz w:val="19"/>
                <w:szCs w:val="19"/>
              </w:rPr>
              <w:t xml:space="preserve">Formatted .docx (verify: schema, no duplication)</w:t>
            </w:r>
          </w:p>
        </w:tc>
      </w:tr>
      <w:tr>
        <w:tc>
          <w:p>
            <w:r>
              <w:rPr>
                <w:rFonts w:ascii="Calibri" w:cs="Calibri" w:eastAsia="Calibri" w:hAnsi="Calibri"/>
                <w:sz w:val="19"/>
                <w:szCs w:val="19"/>
              </w:rPr>
              <w:t xml:space="preserve">5</w:t>
            </w:r>
          </w:p>
        </w:tc>
        <w:tc>
          <w:p>
            <w:r>
              <w:rPr>
                <w:rFonts w:ascii="Calibri" w:cs="Calibri" w:eastAsia="Calibri" w:hAnsi="Calibri"/>
                <w:sz w:val="19"/>
                <w:szCs w:val="19"/>
              </w:rPr>
              <w:t xml:space="preserve">"Create a [language] version."</w:t>
            </w:r>
          </w:p>
        </w:tc>
        <w:tc>
          <w:p>
            <w:r>
              <w:rPr>
                <w:rFonts w:ascii="Calibri" w:cs="Calibri" w:eastAsia="Calibri" w:hAnsi="Calibri"/>
                <w:sz w:val="19"/>
                <w:szCs w:val="19"/>
              </w:rPr>
              <w:t xml:space="preserve">Translated .docx (verify: + font coverage)</w:t>
            </w:r>
          </w:p>
        </w:tc>
      </w:tr>
      <w:tr>
        <w:tc>
          <w:p>
            <w:r>
              <w:rPr>
                <w:rFonts w:ascii="Calibri" w:cs="Calibri" w:eastAsia="Calibri" w:hAnsi="Calibri"/>
                <w:sz w:val="19"/>
                <w:szCs w:val="19"/>
              </w:rPr>
              <w:t xml:space="preserve">6</w:t>
            </w:r>
          </w:p>
        </w:tc>
        <w:tc>
          <w:p>
            <w:r>
              <w:rPr>
                <w:rFonts w:ascii="Calibri" w:cs="Calibri" w:eastAsia="Calibri" w:hAnsi="Calibri"/>
                <w:sz w:val="19"/>
                <w:szCs w:val="19"/>
              </w:rPr>
              <w:t xml:space="preserve">"Create a McKinsey-style slide deck summarizing this."</w:t>
            </w:r>
          </w:p>
        </w:tc>
        <w:tc>
          <w:p>
            <w:r>
              <w:rPr>
                <w:rFonts w:ascii="Calibri" w:cs="Calibri" w:eastAsia="Calibri" w:hAnsi="Calibri"/>
                <w:sz w:val="19"/>
                <w:szCs w:val="19"/>
              </w:rPr>
              <w:t xml:space="preserve">.pptx deck (verify: schema, content, geometry)</w:t>
            </w:r>
          </w:p>
        </w:tc>
      </w:tr>
      <w:tr>
        <w:tc>
          <w:p>
            <w:r>
              <w:rPr>
                <w:rFonts w:ascii="Calibri" w:cs="Calibri" w:eastAsia="Calibri" w:hAnsi="Calibri"/>
                <w:sz w:val="19"/>
                <w:szCs w:val="19"/>
              </w:rPr>
              <w:t xml:space="preserve">7</w:t>
            </w:r>
          </w:p>
        </w:tc>
        <w:tc>
          <w:p>
            <w:r>
              <w:rPr>
                <w:rFonts w:ascii="Calibri" w:cs="Calibri" w:eastAsia="Calibri" w:hAnsi="Calibri"/>
                <w:sz w:val="19"/>
                <w:szCs w:val="19"/>
              </w:rPr>
              <w:t xml:space="preserve">"Create a [language] version of the deck."</w:t>
            </w:r>
          </w:p>
        </w:tc>
        <w:tc>
          <w:p>
            <w:r>
              <w:rPr>
                <w:rFonts w:ascii="Calibri" w:cs="Calibri" w:eastAsia="Calibri" w:hAnsi="Calibri"/>
                <w:sz w:val="19"/>
                <w:szCs w:val="19"/>
              </w:rPr>
              <w:t xml:space="preserve">Translated .pptx (verify: + font coverage)</w:t>
            </w:r>
          </w:p>
        </w:tc>
      </w:tr>
      <w:tr>
        <w:tc>
          <w:p>
            <w:r>
              <w:rPr>
                <w:rFonts w:ascii="Calibri" w:cs="Calibri" w:eastAsia="Calibri" w:hAnsi="Calibri"/>
                <w:sz w:val="19"/>
                <w:szCs w:val="19"/>
              </w:rPr>
              <w:t xml:space="preserve">8</w:t>
            </w:r>
          </w:p>
        </w:tc>
        <w:tc>
          <w:p>
            <w:r>
              <w:rPr>
                <w:rFonts w:ascii="Calibri" w:cs="Calibri" w:eastAsia="Calibri" w:hAnsi="Calibri"/>
                <w:sz w:val="19"/>
                <w:szCs w:val="19"/>
              </w:rPr>
              <w:t xml:space="preserve">"Summarize this whole workflow as a playbook for next time."</w:t>
            </w:r>
          </w:p>
        </w:tc>
        <w:tc>
          <w:p>
            <w:r>
              <w:rPr>
                <w:rFonts w:ascii="Calibri" w:cs="Calibri" w:eastAsia="Calibri" w:hAnsi="Calibri"/>
                <w:sz w:val="19"/>
                <w:szCs w:val="19"/>
              </w:rPr>
              <w:t xml:space="preserve">This document — the reusable template itself</w:t>
            </w:r>
          </w:p>
        </w:tc>
      </w:tr>
    </w:tbl>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Collaboration Model — Fork, Practice, Report</w:t>
      </w:r>
    </w:p>
    <w:p>
      <w:pPr>
        <w:spacing w:after="200" w:line="240"/>
      </w:pPr>
      <w:r>
        <w:rPr>
          <w:rFonts w:ascii="Calibri" w:cs="Calibri" w:eastAsia="Calibri" w:hAnsi="Calibri"/>
          <w:sz w:val="22"/>
          <w:szCs w:val="22"/>
        </w:rPr>
        <w:t xml:space="preserve">Tutorial #1 was built solo, in one repo. Rolling it out to a class or a team of collaborators needs a different pattern: each person needs their own space to work and make mistakes in, while the instructor still needs a single place to track everyone's progress. This is the same pattern used in coding bootcamps, technical hiring pipelines, and classroom assignments — an instructor publishes a template repository, and each student forks it rather than working directly in the original.</w:t>
      </w:r>
    </w:p>
    <w:p>
      <w:pPr>
        <w:pStyle w:val="Heading2"/>
        <w:spacing w:after="150" w:before="300" w:line="280"/>
      </w:pPr>
      <w:r>
        <w:rPr>
          <w:rFonts w:ascii="Calibri" w:cs="Calibri" w:eastAsia="Calibri" w:hAnsi="Calibri"/>
          <w:b/>
          <w:bCs/>
          <w:color w:val="1F4E78"/>
          <w:sz w:val="24"/>
          <w:szCs w:val="24"/>
        </w:rPr>
        <w:t xml:space="preserve">Why Fork Instead of Branch</w:t>
      </w:r>
    </w:p>
    <w:p>
      <w:pPr>
        <w:spacing w:after="200" w:line="240"/>
      </w:pPr>
      <w:r>
        <w:rPr>
          <w:rFonts w:ascii="Calibri" w:cs="Calibri" w:eastAsia="Calibri" w:hAnsi="Calibri"/>
          <w:sz w:val="22"/>
          <w:szCs w:val="22"/>
        </w:rPr>
        <w:t xml:space="preserve">A branch and a fork solve different problems. A branch is for one person (or a small trusted team) making changes inside a repo they already have push access to. A fork is for many independent people, each of whom needs their own copy to experiment freely without touching anyone else's work or needing write access to the original.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8"/>
          </w:tcPr>
          <w:p>
            <w:r>
              <w:rPr>
                <w:rFonts w:ascii="Calibri" w:cs="Calibri" w:eastAsia="Calibri" w:hAnsi="Calibri"/>
                <w:b/>
                <w:bCs/>
                <w:color w:val="FFFFFF"/>
                <w:sz w:val="19"/>
                <w:szCs w:val="19"/>
              </w:rPr>
              <w:t xml:space="preserve">Feature</w:t>
            </w:r>
          </w:p>
        </w:tc>
        <w:tc>
          <w:tcPr>
            <w:shd w:fill="1F4E78"/>
          </w:tcPr>
          <w:p>
            <w:r>
              <w:rPr>
                <w:rFonts w:ascii="Calibri" w:cs="Calibri" w:eastAsia="Calibri" w:hAnsi="Calibri"/>
                <w:b/>
                <w:bCs/>
                <w:color w:val="FFFFFF"/>
                <w:sz w:val="19"/>
                <w:szCs w:val="19"/>
              </w:rPr>
              <w:t xml:space="preserve">Git Branch</w:t>
            </w:r>
          </w:p>
        </w:tc>
        <w:tc>
          <w:tcPr>
            <w:shd w:fill="1F4E78"/>
          </w:tcPr>
          <w:p>
            <w:r>
              <w:rPr>
                <w:rFonts w:ascii="Calibri" w:cs="Calibri" w:eastAsia="Calibri" w:hAnsi="Calibri"/>
                <w:b/>
                <w:bCs/>
                <w:color w:val="FFFFFF"/>
                <w:sz w:val="19"/>
                <w:szCs w:val="19"/>
              </w:rPr>
              <w:t xml:space="preserve">GitHub Fork</w:t>
            </w:r>
          </w:p>
        </w:tc>
      </w:tr>
      <w:tr>
        <w:tc>
          <w:p>
            <w:r>
              <w:rPr>
                <w:rFonts w:ascii="Calibri" w:cs="Calibri" w:eastAsia="Calibri" w:hAnsi="Calibri"/>
                <w:sz w:val="19"/>
                <w:szCs w:val="19"/>
              </w:rPr>
              <w:t xml:space="preserve">Location</w:t>
            </w:r>
          </w:p>
        </w:tc>
        <w:tc>
          <w:p>
            <w:r>
              <w:rPr>
                <w:rFonts w:ascii="Calibri" w:cs="Calibri" w:eastAsia="Calibri" w:hAnsi="Calibri"/>
                <w:sz w:val="19"/>
                <w:szCs w:val="19"/>
              </w:rPr>
              <w:t xml:space="preserve">Inside an existing repository</w:t>
            </w:r>
          </w:p>
        </w:tc>
        <w:tc>
          <w:p>
            <w:r>
              <w:rPr>
                <w:rFonts w:ascii="Calibri" w:cs="Calibri" w:eastAsia="Calibri" w:hAnsi="Calibri"/>
                <w:sz w:val="19"/>
                <w:szCs w:val="19"/>
              </w:rPr>
              <w:t xml:space="preserve">A brand new repository on your own account</w:t>
            </w:r>
          </w:p>
        </w:tc>
      </w:tr>
      <w:tr>
        <w:tc>
          <w:p>
            <w:r>
              <w:rPr>
                <w:rFonts w:ascii="Calibri" w:cs="Calibri" w:eastAsia="Calibri" w:hAnsi="Calibri"/>
                <w:sz w:val="19"/>
                <w:szCs w:val="19"/>
              </w:rPr>
              <w:t xml:space="preserve">Permissions</w:t>
            </w:r>
          </w:p>
        </w:tc>
        <w:tc>
          <w:p>
            <w:r>
              <w:rPr>
                <w:rFonts w:ascii="Calibri" w:cs="Calibri" w:eastAsia="Calibri" w:hAnsi="Calibri"/>
                <w:sz w:val="19"/>
                <w:szCs w:val="19"/>
              </w:rPr>
              <w:t xml:space="preserve">Requires push access to the repo</w:t>
            </w:r>
          </w:p>
        </w:tc>
        <w:tc>
          <w:p>
            <w:r>
              <w:rPr>
                <w:rFonts w:ascii="Calibri" w:cs="Calibri" w:eastAsia="Calibri" w:hAnsi="Calibri"/>
                <w:sz w:val="19"/>
                <w:szCs w:val="19"/>
              </w:rPr>
              <w:t xml:space="preserve">Can be done on any public repo you can view; a private repo can only be forked by someone who already has read access — see note below</w:t>
            </w:r>
          </w:p>
        </w:tc>
      </w:tr>
      <w:tr>
        <w:tc>
          <w:p>
            <w:r>
              <w:rPr>
                <w:rFonts w:ascii="Calibri" w:cs="Calibri" w:eastAsia="Calibri" w:hAnsi="Calibri"/>
                <w:sz w:val="19"/>
                <w:szCs w:val="19"/>
              </w:rPr>
              <w:t xml:space="preserve">Upstream Link</w:t>
            </w:r>
          </w:p>
        </w:tc>
        <w:tc>
          <w:p>
            <w:r>
              <w:rPr>
                <w:rFonts w:ascii="Calibri" w:cs="Calibri" w:eastAsia="Calibri" w:hAnsi="Calibri"/>
                <w:sz w:val="19"/>
                <w:szCs w:val="19"/>
              </w:rPr>
              <w:t xml:space="preserve">Tracks branches within the same repo</w:t>
            </w:r>
          </w:p>
        </w:tc>
        <w:tc>
          <w:p>
            <w:r>
              <w:rPr>
                <w:rFonts w:ascii="Calibri" w:cs="Calibri" w:eastAsia="Calibri" w:hAnsi="Calibri"/>
                <w:sz w:val="19"/>
                <w:szCs w:val="19"/>
              </w:rPr>
              <w:t xml:space="preserve">Tracks an entirely separate owner's repo as "upstream"</w:t>
            </w:r>
          </w:p>
        </w:tc>
      </w:tr>
    </w:tbl>
    <w:p>
      <w:pPr>
        <w:spacing w:after="200" w:line="240"/>
      </w:pPr>
      <w:r>
        <w:rPr>
          <w:rFonts w:ascii="Calibri" w:cs="Calibri" w:eastAsia="Calibri" w:hAnsi="Calibri"/>
          <w:sz w:val="22"/>
          <w:szCs w:val="22"/>
        </w:rPr>
        <w:t xml:space="preserve">Why this matters for grading and review: with everyone working in their own fork, the reviewer can open any student's fork, see exactly what they changed against the original, and comment directly on their pull requests or commits — without anyone's work colliding with anyone else's.</w:t>
      </w:r>
    </w:p>
    <w:p>
      <w:pPr>
        <w:pBdr>
          <w:top w:val="single" w:color="C98A2C" w:sz="4" w:space="4"/>
          <w:bottom w:val="single" w:color="C98A2C" w:sz="4" w:space="4"/>
          <w:left w:val="single" w:color="C98A2C" w:sz="4" w:space="4"/>
          <w:right w:val="single" w:color="C98A2C" w:sz="4" w:space="4"/>
        </w:pBdr>
        <w:shd w:fill="FFF3E0" w:val="clear"/>
        <w:spacing w:after="200" w:before="200" w:line="240"/>
      </w:pPr>
      <w:r>
        <w:rPr>
          <w:rFonts w:ascii="Calibri" w:cs="Calibri" w:eastAsia="Calibri" w:hAnsi="Calibri"/>
          <w:b/>
          <w:bCs/>
          <w:color w:val="8A5A00"/>
          <w:sz w:val="22"/>
          <w:szCs w:val="22"/>
        </w:rPr>
        <w:t xml:space="preserve">Correction to the standard reference material: </w:t>
      </w:r>
      <w:r>
        <w:rPr>
          <w:rFonts w:ascii="Calibri" w:cs="Calibri" w:eastAsia="Calibri" w:hAnsi="Calibri"/>
          <w:sz w:val="21"/>
          <w:szCs w:val="21"/>
        </w:rPr>
        <w:t xml:space="preserve">the usual claim that forking "can be done on any public repository" assumes the source repo is public. gstack-tutorial-1 is currently PRIVATE. GitHub still allows forking a private repo, but only by someone the owner has already added as a collaborator — and the resulting fork stays private too, visible only to that person (and the owner). Every student or collaborator must be added via Settings → Collaborators (or gh repo add-collaborator) BEFORE they can fork, exactly as described in COLLABORATOR_ACCESS_GUIDE.md Step 0.</w:t>
      </w:r>
    </w:p>
    <w:p>
      <w:pPr>
        <w:pStyle w:val="Heading2"/>
        <w:spacing w:after="150" w:before="300" w:line="280"/>
      </w:pPr>
      <w:r>
        <w:rPr>
          <w:rFonts w:ascii="Calibri" w:cs="Calibri" w:eastAsia="Calibri" w:hAnsi="Calibri"/>
          <w:b/>
          <w:bCs/>
          <w:color w:val="1F4E78"/>
          <w:sz w:val="24"/>
          <w:szCs w:val="24"/>
        </w:rPr>
        <w:t xml:space="preserve">Step-by-Step: Fork, Clone, Practice</w:t>
      </w:r>
    </w:p>
    <w:p>
      <w:pPr>
        <w:pStyle w:val="ListParagraph"/>
        <w:numPr>
          <w:ilvl w:val="0"/>
          <w:numId w:val="1"/>
        </w:numPr>
        <w:spacing w:after="80" w:before="80" w:line="240"/>
        <w:ind w:left="0"/>
      </w:pPr>
      <w:r>
        <w:rPr>
          <w:rFonts w:ascii="Calibri" w:cs="Calibri" w:eastAsia="Calibri" w:hAnsi="Calibri"/>
          <w:sz w:val="22"/>
          <w:szCs w:val="22"/>
        </w:rPr>
        <w:t xml:space="preserve">1. Get added as a collaborator on the original repo (COLLABORATOR_ACCESS_GUIDE.md, Step 0 — the owner does this).</w:t>
      </w:r>
    </w:p>
    <w:p>
      <w:pPr>
        <w:pStyle w:val="ListParagraph"/>
        <w:numPr>
          <w:ilvl w:val="0"/>
          <w:numId w:val="1"/>
        </w:numPr>
        <w:spacing w:after="80" w:before="80" w:line="240"/>
        <w:ind w:left="0"/>
      </w:pPr>
      <w:r>
        <w:rPr>
          <w:rFonts w:ascii="Calibri" w:cs="Calibri" w:eastAsia="Calibri" w:hAnsi="Calibri"/>
          <w:sz w:val="22"/>
          <w:szCs w:val="22"/>
        </w:rPr>
        <w:t xml:space="preserve">2. On https://github.com/mikelix/gstack-tutorial-1, click Fork (top right) → choose your own account as the destination.</w:t>
      </w:r>
    </w:p>
    <w:p>
      <w:pPr>
        <w:pStyle w:val="ListParagraph"/>
        <w:numPr>
          <w:ilvl w:val="0"/>
          <w:numId w:val="1"/>
        </w:numPr>
        <w:spacing w:after="80" w:before="80" w:line="240"/>
        <w:ind w:left="0"/>
      </w:pPr>
      <w:r>
        <w:rPr>
          <w:rFonts w:ascii="Calibri" w:cs="Calibri" w:eastAsia="Calibri" w:hAnsi="Calibri"/>
          <w:sz w:val="22"/>
          <w:szCs w:val="22"/>
        </w:rPr>
        <w:t xml:space="preserve">3. Clone YOUR fork, not the original: git clone https://github.com/&lt;your-username&gt;/gstack-tutorial-1.git</w:t>
      </w:r>
    </w:p>
    <w:p>
      <w:pPr>
        <w:pStyle w:val="ListParagraph"/>
        <w:numPr>
          <w:ilvl w:val="0"/>
          <w:numId w:val="1"/>
        </w:numPr>
        <w:spacing w:after="80" w:before="80" w:line="240"/>
        <w:ind w:left="0"/>
      </w:pPr>
      <w:r>
        <w:rPr>
          <w:rFonts w:ascii="Calibri" w:cs="Calibri" w:eastAsia="Calibri" w:hAnsi="Calibri"/>
          <w:sz w:val="22"/>
          <w:szCs w:val="22"/>
        </w:rPr>
        <w:t xml:space="preserve">4. Optional but recommended — link the original as "upstream" so you can pull future updates: git remote add upstream https://github.com/mikelix/gstack-tutorial-1.git</w:t>
      </w:r>
    </w:p>
    <w:p>
      <w:pPr>
        <w:pStyle w:val="ListParagraph"/>
        <w:numPr>
          <w:ilvl w:val="0"/>
          <w:numId w:val="1"/>
        </w:numPr>
        <w:spacing w:after="80" w:before="80" w:line="240"/>
        <w:ind w:left="0"/>
      </w:pPr>
      <w:r>
        <w:rPr>
          <w:rFonts w:ascii="Calibri" w:cs="Calibri" w:eastAsia="Calibri" w:hAnsi="Calibri"/>
          <w:sz w:val="22"/>
          <w:szCs w:val="22"/>
        </w:rPr>
        <w:t xml:space="preserve">5. Open your own gstack-enabled assistant — Claude Code, OpenAI Codex, or Tencent Workbuddy, whichever you installed — inside your cloned fork.</w:t>
      </w:r>
    </w:p>
    <w:p>
      <w:pPr>
        <w:pStyle w:val="ListParagraph"/>
        <w:numPr>
          <w:ilvl w:val="0"/>
          <w:numId w:val="1"/>
        </w:numPr>
        <w:spacing w:after="80" w:before="80" w:line="240"/>
        <w:ind w:left="0"/>
      </w:pPr>
      <w:r>
        <w:rPr>
          <w:rFonts w:ascii="Calibri" w:cs="Calibri" w:eastAsia="Calibri" w:hAnsi="Calibri"/>
          <w:sz w:val="22"/>
          <w:szCs w:val="22"/>
        </w:rPr>
        <w:t xml:space="preserve">6. Ask it directly to examine the repo: “Read START_HERE.md, PLAN.md, and the five review documents in this repo, then help me run the same five gstack reviews myself.”</w:t>
      </w:r>
    </w:p>
    <w:p>
      <w:pPr>
        <w:pStyle w:val="ListParagraph"/>
        <w:numPr>
          <w:ilvl w:val="0"/>
          <w:numId w:val="1"/>
        </w:numPr>
        <w:spacing w:after="80" w:before="80" w:line="240"/>
        <w:ind w:left="0"/>
      </w:pPr>
      <w:r>
        <w:rPr>
          <w:rFonts w:ascii="Calibri" w:cs="Calibri" w:eastAsia="Calibri" w:hAnsi="Calibri"/>
          <w:sz w:val="22"/>
          <w:szCs w:val="22"/>
        </w:rPr>
        <w:t xml:space="preserve">7. Practice the full workflow hands-on in your fork: install gstack, run all five reviews, implement the plan, commit your own results. This is the same 5-phase sequence documented in Phase 1 of this playbook — now you are the one running it, not just reading about it.</w:t>
      </w:r>
    </w:p>
    <w:p>
      <w:pPr>
        <w:pStyle w:val="Heading2"/>
        <w:spacing w:after="150" w:before="300" w:line="280"/>
      </w:pPr>
      <w:r>
        <w:rPr>
          <w:rFonts w:ascii="Calibri" w:cs="Calibri" w:eastAsia="Calibri" w:hAnsi="Calibri"/>
          <w:b/>
          <w:bCs/>
          <w:color w:val="1F4E78"/>
          <w:sz w:val="24"/>
          <w:szCs w:val="24"/>
        </w:rPr>
        <w:t xml:space="preserve">Weekly Progress Reporting</w:t>
      </w:r>
    </w:p>
    <w:p>
      <w:pPr>
        <w:spacing w:after="200" w:line="240"/>
      </w:pPr>
      <w:r>
        <w:rPr>
          <w:rFonts w:ascii="Calibri" w:cs="Calibri" w:eastAsia="Calibri" w:hAnsi="Calibri"/>
          <w:sz w:val="22"/>
          <w:szCs w:val="22"/>
        </w:rPr>
        <w:t xml:space="preserve">Once a week, every student or collaborator posts a progress report as a GitHub Issue — but on the ORIGINAL repo (mikelix/gstack-tutorial-1/issues), not their own fork's issues. This is the single place the instructor checks everyone's status.</w:t>
      </w:r>
    </w:p>
    <w:p>
      <w:pPr>
        <w:pStyle w:val="ListParagraph"/>
        <w:numPr>
          <w:ilvl w:val="0"/>
          <w:numId w:val="1"/>
        </w:numPr>
        <w:spacing w:after="80" w:before="80" w:line="240"/>
        <w:ind w:left="0"/>
      </w:pPr>
      <w:r>
        <w:rPr>
          <w:rFonts w:ascii="Calibri" w:cs="Calibri" w:eastAsia="Calibri" w:hAnsi="Calibri"/>
          <w:sz w:val="22"/>
          <w:szCs w:val="22"/>
        </w:rPr>
        <w:t xml:space="preserve">Cadence: weekly, even if progress was small — a report saying “stuck on X” is still useful data.</w:t>
      </w:r>
    </w:p>
    <w:p>
      <w:pPr>
        <w:pStyle w:val="ListParagraph"/>
        <w:numPr>
          <w:ilvl w:val="0"/>
          <w:numId w:val="1"/>
        </w:numPr>
        <w:spacing w:after="80" w:before="80" w:line="240"/>
        <w:ind w:left="0"/>
      </w:pPr>
      <w:r>
        <w:rPr>
          <w:rFonts w:ascii="Calibri" w:cs="Calibri" w:eastAsia="Calibri" w:hAnsi="Calibri"/>
          <w:sz w:val="22"/>
          <w:szCs w:val="22"/>
        </w:rPr>
        <w:t xml:space="preserve">Where: https://github.com/mikelix/gstack-tutorial-1/issues — click New Issue, select “Weekly Progress Report.”</w:t>
      </w:r>
    </w:p>
    <w:p>
      <w:pPr>
        <w:pStyle w:val="ListParagraph"/>
        <w:numPr>
          <w:ilvl w:val="0"/>
          <w:numId w:val="1"/>
        </w:numPr>
        <w:spacing w:after="80" w:before="80" w:line="240"/>
        <w:ind w:left="0"/>
      </w:pPr>
      <w:r>
        <w:rPr>
          <w:rFonts w:ascii="Calibri" w:cs="Calibri" w:eastAsia="Calibri" w:hAnsi="Calibri"/>
          <w:sz w:val="22"/>
          <w:szCs w:val="22"/>
        </w:rPr>
        <w:t xml:space="preserve">Required fields: reporter name, project (Gstack Tutorial #1), and submission date in DD/MM/YYYY format — these three are non-negotiable and appear at the top of the template.</w:t>
      </w:r>
    </w:p>
    <w:p>
      <w:pPr>
        <w:pStyle w:val="ListParagraph"/>
        <w:numPr>
          <w:ilvl w:val="0"/>
          <w:numId w:val="1"/>
        </w:numPr>
        <w:spacing w:after="80" w:before="80" w:line="240"/>
        <w:ind w:left="0"/>
      </w:pPr>
      <w:r>
        <w:rPr>
          <w:rFonts w:ascii="Calibri" w:cs="Calibri" w:eastAsia="Calibri" w:hAnsi="Calibri"/>
          <w:sz w:val="22"/>
          <w:szCs w:val="22"/>
        </w:rPr>
        <w:t xml:space="preserve">The issue template is committed at .github/ISSUE_TEMPLATE/weekly_progress_report.md — it auto-populates when a student clicks New Issue, so nobody has to remember the format.</w:t>
      </w:r>
    </w:p>
    <w:p>
      <w:pPr>
        <w:pStyle w:val="ListParagraph"/>
        <w:numPr>
          <w:ilvl w:val="0"/>
          <w:numId w:val="1"/>
        </w:numPr>
        <w:spacing w:after="80" w:before="80" w:line="240"/>
        <w:ind w:left="0"/>
      </w:pPr>
      <w:r>
        <w:rPr>
          <w:rFonts w:ascii="Calibri" w:cs="Calibri" w:eastAsia="Calibri" w:hAnsi="Calibri"/>
          <w:sz w:val="22"/>
          <w:szCs w:val="22"/>
        </w:rPr>
        <w:t xml:space="preserve">Link your fork in the report so the reviewer can jump straight to your actual commits.</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Final Deliverables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8"/>
          </w:tcPr>
          <w:p>
            <w:r>
              <w:rPr>
                <w:rFonts w:ascii="Calibri" w:cs="Calibri" w:eastAsia="Calibri" w:hAnsi="Calibri"/>
                <w:b/>
                <w:bCs/>
                <w:color w:val="FFFFFF"/>
                <w:sz w:val="19"/>
                <w:szCs w:val="19"/>
              </w:rPr>
              <w:t xml:space="preserve">File</w:t>
            </w:r>
          </w:p>
        </w:tc>
        <w:tc>
          <w:tcPr>
            <w:shd w:fill="1F4E78"/>
          </w:tcPr>
          <w:p>
            <w:r>
              <w:rPr>
                <w:rFonts w:ascii="Calibri" w:cs="Calibri" w:eastAsia="Calibri" w:hAnsi="Calibri"/>
                <w:b/>
                <w:bCs/>
                <w:color w:val="FFFFFF"/>
                <w:sz w:val="19"/>
                <w:szCs w:val="19"/>
              </w:rPr>
              <w:t xml:space="preserve">Type</w:t>
            </w:r>
          </w:p>
        </w:tc>
        <w:tc>
          <w:tcPr>
            <w:shd w:fill="1F4E78"/>
          </w:tcPr>
          <w:p>
            <w:r>
              <w:rPr>
                <w:rFonts w:ascii="Calibri" w:cs="Calibri" w:eastAsia="Calibri" w:hAnsi="Calibri"/>
                <w:b/>
                <w:bCs/>
                <w:color w:val="FFFFFF"/>
                <w:sz w:val="19"/>
                <w:szCs w:val="19"/>
              </w:rPr>
              <w:t xml:space="preserve">Purpose</w:t>
            </w:r>
          </w:p>
        </w:tc>
      </w:tr>
      <w:tr>
        <w:tc>
          <w:p>
            <w:r>
              <w:rPr>
                <w:rFonts w:ascii="Calibri" w:cs="Calibri" w:eastAsia="Calibri" w:hAnsi="Calibri"/>
                <w:sz w:val="19"/>
                <w:szCs w:val="19"/>
              </w:rPr>
              <w:t xml:space="preserve">GSTACK_TEAM_MODE_TUTORIAL.docx</w:t>
            </w:r>
          </w:p>
        </w:tc>
        <w:tc>
          <w:p>
            <w:r>
              <w:rPr>
                <w:rFonts w:ascii="Calibri" w:cs="Calibri" w:eastAsia="Calibri" w:hAnsi="Calibri"/>
                <w:sz w:val="19"/>
                <w:szCs w:val="19"/>
              </w:rPr>
              <w:t xml:space="preserve">Word, EN</w:t>
            </w:r>
          </w:p>
        </w:tc>
        <w:tc>
          <w:p>
            <w:r>
              <w:rPr>
                <w:rFonts w:ascii="Calibri" w:cs="Calibri" w:eastAsia="Calibri" w:hAnsi="Calibri"/>
                <w:sz w:val="19"/>
                <w:szCs w:val="19"/>
              </w:rPr>
              <w:t xml:space="preserve">Full team-training tutorial</w:t>
            </w:r>
          </w:p>
        </w:tc>
      </w:tr>
      <w:tr>
        <w:tc>
          <w:p>
            <w:r>
              <w:rPr>
                <w:rFonts w:ascii="Calibri" w:cs="Calibri" w:eastAsia="Calibri" w:hAnsi="Calibri"/>
                <w:sz w:val="19"/>
                <w:szCs w:val="19"/>
              </w:rPr>
              <w:t xml:space="preserve">GSTACK_TEAM_MODE_TUTORIAL_CN.docx</w:t>
            </w:r>
          </w:p>
        </w:tc>
        <w:tc>
          <w:p>
            <w:r>
              <w:rPr>
                <w:rFonts w:ascii="Calibri" w:cs="Calibri" w:eastAsia="Calibri" w:hAnsi="Calibri"/>
                <w:sz w:val="19"/>
                <w:szCs w:val="19"/>
              </w:rPr>
              <w:t xml:space="preserve">Word, CN</w:t>
            </w:r>
          </w:p>
        </w:tc>
        <w:tc>
          <w:p>
            <w:r>
              <w:rPr>
                <w:rFonts w:ascii="Calibri" w:cs="Calibri" w:eastAsia="Calibri" w:hAnsi="Calibri"/>
                <w:sz w:val="19"/>
                <w:szCs w:val="19"/>
              </w:rPr>
              <w:t xml:space="preserve">Same, for China-based students</w:t>
            </w:r>
          </w:p>
        </w:tc>
      </w:tr>
      <w:tr>
        <w:tc>
          <w:p>
            <w:r>
              <w:rPr>
                <w:rFonts w:ascii="Calibri" w:cs="Calibri" w:eastAsia="Calibri" w:hAnsi="Calibri"/>
                <w:sz w:val="19"/>
                <w:szCs w:val="19"/>
              </w:rPr>
              <w:t xml:space="preserve">MCKINSEY_DOCX_PLAYBOOK.docx</w:t>
            </w:r>
          </w:p>
        </w:tc>
        <w:tc>
          <w:p>
            <w:r>
              <w:rPr>
                <w:rFonts w:ascii="Calibri" w:cs="Calibri" w:eastAsia="Calibri" w:hAnsi="Calibri"/>
                <w:sz w:val="19"/>
                <w:szCs w:val="19"/>
              </w:rPr>
              <w:t xml:space="preserve">Word</w:t>
            </w:r>
          </w:p>
        </w:tc>
        <w:tc>
          <w:p>
            <w:r>
              <w:rPr>
                <w:rFonts w:ascii="Calibri" w:cs="Calibri" w:eastAsia="Calibri" w:hAnsi="Calibri"/>
                <w:sz w:val="19"/>
                <w:szCs w:val="19"/>
              </w:rPr>
              <w:t xml:space="preserve">How to build McKinsey-style docx (technical)</w:t>
            </w:r>
          </w:p>
        </w:tc>
      </w:tr>
      <w:tr>
        <w:tc>
          <w:p>
            <w:r>
              <w:rPr>
                <w:rFonts w:ascii="Calibri" w:cs="Calibri" w:eastAsia="Calibri" w:hAnsi="Calibri"/>
                <w:sz w:val="19"/>
                <w:szCs w:val="19"/>
              </w:rPr>
              <w:t xml:space="preserve">GSTACK_TEAM_MODE_TUTORIAL_DECK.pptx</w:t>
            </w:r>
          </w:p>
        </w:tc>
        <w:tc>
          <w:p>
            <w:r>
              <w:rPr>
                <w:rFonts w:ascii="Calibri" w:cs="Calibri" w:eastAsia="Calibri" w:hAnsi="Calibri"/>
                <w:sz w:val="19"/>
                <w:szCs w:val="19"/>
              </w:rPr>
              <w:t xml:space="preserve">PPTX, EN</w:t>
            </w:r>
          </w:p>
        </w:tc>
        <w:tc>
          <w:p>
            <w:r>
              <w:rPr>
                <w:rFonts w:ascii="Calibri" w:cs="Calibri" w:eastAsia="Calibri" w:hAnsi="Calibri"/>
                <w:sz w:val="19"/>
                <w:szCs w:val="19"/>
              </w:rPr>
              <w:t xml:space="preserve">9-slide executive summary deck</w:t>
            </w:r>
          </w:p>
        </w:tc>
      </w:tr>
      <w:tr>
        <w:tc>
          <w:p>
            <w:r>
              <w:rPr>
                <w:rFonts w:ascii="Calibri" w:cs="Calibri" w:eastAsia="Calibri" w:hAnsi="Calibri"/>
                <w:sz w:val="19"/>
                <w:szCs w:val="19"/>
              </w:rPr>
              <w:t xml:space="preserve">GSTACK_TEAM_MODE_TUTORIAL_DECK_CN.pptx</w:t>
            </w:r>
          </w:p>
        </w:tc>
        <w:tc>
          <w:p>
            <w:r>
              <w:rPr>
                <w:rFonts w:ascii="Calibri" w:cs="Calibri" w:eastAsia="Calibri" w:hAnsi="Calibri"/>
                <w:sz w:val="19"/>
                <w:szCs w:val="19"/>
              </w:rPr>
              <w:t xml:space="preserve">PPTX, CN</w:t>
            </w:r>
          </w:p>
        </w:tc>
        <w:tc>
          <w:p>
            <w:r>
              <w:rPr>
                <w:rFonts w:ascii="Calibri" w:cs="Calibri" w:eastAsia="Calibri" w:hAnsi="Calibri"/>
                <w:sz w:val="19"/>
                <w:szCs w:val="19"/>
              </w:rPr>
              <w:t xml:space="preserve">Same, in Simplified Chinese</w:t>
            </w:r>
          </w:p>
        </w:tc>
      </w:tr>
      <w:tr>
        <w:tc>
          <w:p>
            <w:r>
              <w:rPr>
                <w:rFonts w:ascii="Calibri" w:cs="Calibri" w:eastAsia="Calibri" w:hAnsi="Calibri"/>
                <w:sz w:val="19"/>
                <w:szCs w:val="19"/>
              </w:rPr>
              <w:t xml:space="preserve">GSTACK_TUTORIAL_1_WORKFLOW_PLAYBOOK.docx</w:t>
            </w:r>
          </w:p>
        </w:tc>
        <w:tc>
          <w:p>
            <w:r>
              <w:rPr>
                <w:rFonts w:ascii="Calibri" w:cs="Calibri" w:eastAsia="Calibri" w:hAnsi="Calibri"/>
                <w:sz w:val="19"/>
                <w:szCs w:val="19"/>
              </w:rPr>
              <w:t xml:space="preserve">Word</w:t>
            </w:r>
          </w:p>
        </w:tc>
        <w:tc>
          <w:p>
            <w:r>
              <w:rPr>
                <w:rFonts w:ascii="Calibri" w:cs="Calibri" w:eastAsia="Calibri" w:hAnsi="Calibri"/>
                <w:sz w:val="19"/>
                <w:szCs w:val="19"/>
              </w:rPr>
              <w:t xml:space="preserve">This document — the process itself</w:t>
            </w:r>
          </w:p>
        </w:tc>
      </w:tr>
      <w:tr>
        <w:tc>
          <w:p>
            <w:r>
              <w:rPr>
                <w:rFonts w:ascii="Calibri" w:cs="Calibri" w:eastAsia="Calibri" w:hAnsi="Calibri"/>
                <w:sz w:val="19"/>
                <w:szCs w:val="19"/>
              </w:rPr>
              <w:t xml:space="preserve">GSTACK_TUTORIAL_1_WORKFLOW_PLAYBOOK_DECK.pptx</w:t>
            </w:r>
          </w:p>
        </w:tc>
        <w:tc>
          <w:p>
            <w:r>
              <w:rPr>
                <w:rFonts w:ascii="Calibri" w:cs="Calibri" w:eastAsia="Calibri" w:hAnsi="Calibri"/>
                <w:sz w:val="19"/>
                <w:szCs w:val="19"/>
              </w:rPr>
              <w:t xml:space="preserve">PPTX</w:t>
            </w:r>
          </w:p>
        </w:tc>
        <w:tc>
          <w:p>
            <w:r>
              <w:rPr>
                <w:rFonts w:ascii="Calibri" w:cs="Calibri" w:eastAsia="Calibri" w:hAnsi="Calibri"/>
                <w:sz w:val="19"/>
                <w:szCs w:val="19"/>
              </w:rPr>
              <w:t xml:space="preserve">Slide summary of this document</w:t>
            </w:r>
          </w:p>
        </w:tc>
      </w:tr>
      <w:tr>
        <w:tc>
          <w:p>
            <w:r>
              <w:rPr>
                <w:rFonts w:ascii="Calibri" w:cs="Calibri" w:eastAsia="Calibri" w:hAnsi="Calibri"/>
                <w:sz w:val="19"/>
                <w:szCs w:val="19"/>
              </w:rPr>
              <w:t xml:space="preserve">COLLABORATOR_ACCESS_GUIDE.md</w:t>
            </w:r>
          </w:p>
        </w:tc>
        <w:tc>
          <w:p>
            <w:r>
              <w:rPr>
                <w:rFonts w:ascii="Calibri" w:cs="Calibri" w:eastAsia="Calibri" w:hAnsi="Calibri"/>
                <w:sz w:val="19"/>
                <w:szCs w:val="19"/>
              </w:rPr>
              <w:t xml:space="preserve">Markdown</w:t>
            </w:r>
          </w:p>
        </w:tc>
        <w:tc>
          <w:p>
            <w:r>
              <w:rPr>
                <w:rFonts w:ascii="Calibri" w:cs="Calibri" w:eastAsia="Calibri" w:hAnsi="Calibri"/>
                <w:sz w:val="19"/>
                <w:szCs w:val="19"/>
              </w:rPr>
              <w:t xml:space="preserve">Fork/clone/auth setup for students and collaborators</w:t>
            </w:r>
          </w:p>
        </w:tc>
      </w:tr>
      <w:tr>
        <w:tc>
          <w:p>
            <w:r>
              <w:rPr>
                <w:rFonts w:ascii="Calibri" w:cs="Calibri" w:eastAsia="Calibri" w:hAnsi="Calibri"/>
                <w:sz w:val="19"/>
                <w:szCs w:val="19"/>
              </w:rPr>
              <w:t xml:space="preserve">OFFICE_SKILLS_INSTALL_GUIDE.md</w:t>
            </w:r>
          </w:p>
        </w:tc>
        <w:tc>
          <w:p>
            <w:r>
              <w:rPr>
                <w:rFonts w:ascii="Calibri" w:cs="Calibri" w:eastAsia="Calibri" w:hAnsi="Calibri"/>
                <w:sz w:val="19"/>
                <w:szCs w:val="19"/>
              </w:rPr>
              <w:t xml:space="preserve">Markdown</w:t>
            </w:r>
          </w:p>
        </w:tc>
        <w:tc>
          <w:p>
            <w:r>
              <w:rPr>
                <w:rFonts w:ascii="Calibri" w:cs="Calibri" w:eastAsia="Calibri" w:hAnsi="Calibri"/>
                <w:sz w:val="19"/>
                <w:szCs w:val="19"/>
              </w:rPr>
              <w:t xml:space="preserve">How to install the docx/pptx/xlsx/pdf skills</w:t>
            </w:r>
          </w:p>
        </w:tc>
      </w:tr>
      <w:tr>
        <w:tc>
          <w:p>
            <w:r>
              <w:rPr>
                <w:rFonts w:ascii="Calibri" w:cs="Calibri" w:eastAsia="Calibri" w:hAnsi="Calibri"/>
                <w:sz w:val="19"/>
                <w:szCs w:val="19"/>
              </w:rPr>
              <w:t xml:space="preserve">.github/ISSUE_TEMPLATE/weekly_progress_report.md</w:t>
            </w:r>
          </w:p>
        </w:tc>
        <w:tc>
          <w:p>
            <w:r>
              <w:rPr>
                <w:rFonts w:ascii="Calibri" w:cs="Calibri" w:eastAsia="Calibri" w:hAnsi="Calibri"/>
                <w:sz w:val="19"/>
                <w:szCs w:val="19"/>
              </w:rPr>
              <w:t xml:space="preserve">Markdown</w:t>
            </w:r>
          </w:p>
        </w:tc>
        <w:tc>
          <w:p>
            <w:r>
              <w:rPr>
                <w:rFonts w:ascii="Calibri" w:cs="Calibri" w:eastAsia="Calibri" w:hAnsi="Calibri"/>
                <w:sz w:val="19"/>
                <w:szCs w:val="19"/>
              </w:rPr>
              <w:t xml:space="preserve">Auto-populating weekly report template</w:t>
            </w:r>
          </w:p>
        </w:tc>
      </w:tr>
    </w:tbl>
    <w:p>
      <w:pPr>
        <w:spacing w:before="300" w:line="240"/>
      </w:pPr>
    </w:p>
    <w:p>
      <w:pPr>
        <w:spacing w:after="200" w:line="240"/>
      </w:pPr>
      <w:r>
        <w:rPr>
          <w:rFonts w:ascii="Calibri" w:cs="Calibri" w:eastAsia="Calibri" w:hAnsi="Calibri"/>
          <w:b/>
          <w:bCs/>
          <w:color w:val="1F4E78"/>
          <w:sz w:val="22"/>
          <w:szCs w:val="22"/>
        </w:rPr>
        <w:t xml:space="preserve">Ready for Tutorial #2: pick a new topic, start at Step 1 of the Reusable Prompt Template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2026-09-03T07:39:53.455Z</dcterms:created>
  <dcterms:modified xsi:type="dcterms:W3CDTF">2026-09-03T07:39:53.456Z</dcterms:modified>
</cp:coreProperties>
</file>

<file path=docProps/custom.xml><?xml version="1.0" encoding="utf-8"?>
<Properties xmlns="http://schemas.openxmlformats.org/officeDocument/2006/custom-properties" xmlns:vt="http://schemas.openxmlformats.org/officeDocument/2006/docPropsVTypes"/>
</file>