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Individual Test Skeleton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Requirements are the numbered 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needs to be able to communicate with the bot through the chat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Test procedure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chat with the bot active and type in &amp;help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instructions listed of the latest features and ensure the bot accepts all the commands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needs to be able give the user the ability to search through a variety of different options to retrieve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in &amp;help and follow the instructions for viewing orders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&amp;order bought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&amp;order sold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Owner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needs to be able to use the chat to interact with and input trade data with simple commands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the Discord server owner or moderator, type &amp;help and follow through with following the instructions of all the latest commands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 needs to be able to allow the owner to delete any incorrect entries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the Discord server owner, type in &amp;bought and &amp;sold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will give a list of necessary parameters which will need to be included to ensure that they are placed into the records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