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1E77" w14:textId="578B6E5E" w:rsidR="00914D75" w:rsidRDefault="00F34BB5" w:rsidP="00F34BB5">
      <w:pPr>
        <w:jc w:val="center"/>
        <w:rPr>
          <w:rFonts w:ascii="Times New Roman" w:hAnsi="Times New Roman" w:cs="Times New Roman"/>
        </w:rPr>
      </w:pPr>
      <w:r>
        <w:rPr>
          <w:rFonts w:ascii="Times New Roman" w:hAnsi="Times New Roman" w:cs="Times New Roman"/>
          <w:sz w:val="36"/>
          <w:szCs w:val="36"/>
        </w:rPr>
        <w:t>Understanding Partitions</w:t>
      </w:r>
    </w:p>
    <w:p w14:paraId="1B15F37A" w14:textId="42D92617" w:rsidR="00F34BB5" w:rsidRDefault="00F34BB5" w:rsidP="00F34BB5">
      <w:pPr>
        <w:rPr>
          <w:rFonts w:ascii="Times New Roman" w:hAnsi="Times New Roman" w:cs="Times New Roman"/>
        </w:rPr>
      </w:pPr>
      <w:r>
        <w:rPr>
          <w:rFonts w:ascii="Times New Roman" w:hAnsi="Times New Roman" w:cs="Times New Roman"/>
          <w:b/>
          <w:bCs/>
          <w:u w:val="single"/>
        </w:rPr>
        <w:t>Partitioning Styles</w:t>
      </w:r>
      <w:r w:rsidR="001317EC">
        <w:rPr>
          <w:rFonts w:ascii="Times New Roman" w:hAnsi="Times New Roman" w:cs="Times New Roman"/>
          <w:b/>
          <w:bCs/>
          <w:u w:val="single"/>
        </w:rPr>
        <w:t>/Structures</w:t>
      </w:r>
    </w:p>
    <w:p w14:paraId="3FF83B26" w14:textId="57F00137" w:rsidR="00F34BB5" w:rsidRDefault="00F34BB5" w:rsidP="00F34BB5">
      <w:pPr>
        <w:pStyle w:val="ListParagraph"/>
        <w:numPr>
          <w:ilvl w:val="0"/>
          <w:numId w:val="1"/>
        </w:numPr>
        <w:rPr>
          <w:rFonts w:ascii="Times New Roman" w:hAnsi="Times New Roman" w:cs="Times New Roman"/>
        </w:rPr>
      </w:pPr>
      <w:r w:rsidRPr="00852B79">
        <w:rPr>
          <w:rFonts w:ascii="Times New Roman" w:hAnsi="Times New Roman" w:cs="Times New Roman"/>
          <w:b/>
          <w:bCs/>
          <w:u w:val="single"/>
        </w:rPr>
        <w:t>MBR (Master Boot Record):</w:t>
      </w:r>
      <w:r>
        <w:rPr>
          <w:rFonts w:ascii="Times New Roman" w:hAnsi="Times New Roman" w:cs="Times New Roman"/>
        </w:rPr>
        <w:t xml:space="preserve"> A standard layout of i</w:t>
      </w:r>
      <w:r w:rsidRPr="00F34BB5">
        <w:rPr>
          <w:rFonts w:ascii="Times New Roman" w:hAnsi="Times New Roman" w:cs="Times New Roman"/>
        </w:rPr>
        <w:t>nformation in the first sector of any hard disk or diskette that identifies how and where an operating system is located so that it can be boot (loaded) into the computer's main storage or random-access memory.</w:t>
      </w:r>
    </w:p>
    <w:p w14:paraId="57CB6BCE" w14:textId="75474849" w:rsidR="00F34BB5" w:rsidRDefault="00F34BB5" w:rsidP="00F34BB5">
      <w:pPr>
        <w:pStyle w:val="ListParagraph"/>
        <w:numPr>
          <w:ilvl w:val="0"/>
          <w:numId w:val="1"/>
        </w:numPr>
        <w:rPr>
          <w:rFonts w:ascii="Times New Roman" w:hAnsi="Times New Roman" w:cs="Times New Roman"/>
        </w:rPr>
      </w:pPr>
      <w:r w:rsidRPr="00852B79">
        <w:rPr>
          <w:rFonts w:ascii="Times New Roman" w:hAnsi="Times New Roman" w:cs="Times New Roman"/>
          <w:b/>
          <w:bCs/>
          <w:u w:val="single"/>
        </w:rPr>
        <w:t>GPT (GUID Partition Table):</w:t>
      </w:r>
      <w:r w:rsidRPr="00F34BB5">
        <w:t xml:space="preserve"> </w:t>
      </w:r>
      <w:r>
        <w:rPr>
          <w:rFonts w:ascii="Times New Roman" w:hAnsi="Times New Roman" w:cs="Times New Roman"/>
        </w:rPr>
        <w:t>A s</w:t>
      </w:r>
      <w:r w:rsidRPr="00F34BB5">
        <w:rPr>
          <w:rFonts w:ascii="Times New Roman" w:hAnsi="Times New Roman" w:cs="Times New Roman"/>
        </w:rPr>
        <w:t>tandard layout of partition tables of a physical computer storage device, such as a hard disk drive or solid-state drive, using universally unique identifiers, which are also known as globally unique identifiers (GUIDs).</w:t>
      </w:r>
    </w:p>
    <w:p w14:paraId="3653A035" w14:textId="4CA87EF8" w:rsidR="00C4542C" w:rsidRDefault="00C4542C" w:rsidP="00C4542C">
      <w:pPr>
        <w:rPr>
          <w:rFonts w:ascii="Times New Roman" w:hAnsi="Times New Roman" w:cs="Times New Roman"/>
        </w:rPr>
      </w:pPr>
      <w:r>
        <w:rPr>
          <w:rFonts w:ascii="Times New Roman" w:hAnsi="Times New Roman" w:cs="Times New Roman"/>
          <w:b/>
          <w:bCs/>
          <w:u w:val="single"/>
        </w:rPr>
        <w:t>Volume vs. Partition</w:t>
      </w:r>
    </w:p>
    <w:p w14:paraId="771BDFCF" w14:textId="25E153AB" w:rsidR="00C4542C" w:rsidRPr="00C4542C" w:rsidRDefault="00C4542C" w:rsidP="00C4542C">
      <w:pPr>
        <w:rPr>
          <w:rFonts w:ascii="Times New Roman" w:hAnsi="Times New Roman" w:cs="Times New Roman"/>
        </w:rPr>
      </w:pPr>
      <w:r>
        <w:rPr>
          <w:rFonts w:ascii="Times New Roman" w:hAnsi="Times New Roman" w:cs="Times New Roman"/>
        </w:rPr>
        <w:tab/>
      </w:r>
      <w:r w:rsidRPr="00C4542C">
        <w:rPr>
          <w:rFonts w:ascii="Times New Roman" w:hAnsi="Times New Roman" w:cs="Times New Roman"/>
        </w:rPr>
        <w:t>To sum things up, a partition is always created on a single physical disk while a volume can span multiple disks and have many partitions</w:t>
      </w:r>
      <w:r>
        <w:rPr>
          <w:rFonts w:ascii="Times New Roman" w:hAnsi="Times New Roman" w:cs="Times New Roman"/>
        </w:rPr>
        <w:t>. Within Windows OS, “Disk Management” tool/GUI only shows volumes and not partitions.</w:t>
      </w:r>
    </w:p>
    <w:p w14:paraId="269A0684" w14:textId="35D4AA64" w:rsidR="00F34BB5" w:rsidRDefault="00F34BB5" w:rsidP="00F34BB5">
      <w:pPr>
        <w:rPr>
          <w:rFonts w:ascii="Times New Roman" w:hAnsi="Times New Roman" w:cs="Times New Roman"/>
        </w:rPr>
      </w:pPr>
      <w:r w:rsidRPr="00F34BB5">
        <w:rPr>
          <w:rFonts w:ascii="Times New Roman" w:hAnsi="Times New Roman" w:cs="Times New Roman"/>
          <w:b/>
          <w:bCs/>
          <w:u w:val="single"/>
        </w:rPr>
        <w:t>MBR Components</w:t>
      </w:r>
    </w:p>
    <w:p w14:paraId="3A999B2A" w14:textId="2B116730" w:rsidR="00F34BB5" w:rsidRDefault="00F34BB5" w:rsidP="00F34BB5">
      <w:pPr>
        <w:rPr>
          <w:rFonts w:ascii="Times New Roman" w:hAnsi="Times New Roman" w:cs="Times New Roman"/>
        </w:rPr>
      </w:pPr>
      <w:r>
        <w:rPr>
          <w:rFonts w:ascii="Times New Roman" w:hAnsi="Times New Roman" w:cs="Times New Roman"/>
          <w:noProof/>
        </w:rPr>
        <w:drawing>
          <wp:inline distT="0" distB="0" distL="0" distR="0" wp14:anchorId="3E0DBA92" wp14:editId="5756769E">
            <wp:extent cx="4245468" cy="524787"/>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6" cy="546312"/>
                    </a:xfrm>
                    <a:prstGeom prst="rect">
                      <a:avLst/>
                    </a:prstGeom>
                    <a:noFill/>
                  </pic:spPr>
                </pic:pic>
              </a:graphicData>
            </a:graphic>
          </wp:inline>
        </w:drawing>
      </w:r>
    </w:p>
    <w:p w14:paraId="55B06378" w14:textId="42990444" w:rsidR="00F34BB5" w:rsidRDefault="00F34BB5" w:rsidP="00F34BB5">
      <w:pPr>
        <w:pStyle w:val="ListParagraph"/>
        <w:numPr>
          <w:ilvl w:val="0"/>
          <w:numId w:val="3"/>
        </w:numPr>
        <w:rPr>
          <w:rFonts w:ascii="Times New Roman" w:hAnsi="Times New Roman" w:cs="Times New Roman"/>
        </w:rPr>
      </w:pPr>
      <w:r w:rsidRPr="00852B79">
        <w:rPr>
          <w:rFonts w:ascii="Times New Roman" w:hAnsi="Times New Roman" w:cs="Times New Roman"/>
          <w:b/>
          <w:bCs/>
          <w:u w:val="single"/>
        </w:rPr>
        <w:t>System:</w:t>
      </w:r>
      <w:r>
        <w:rPr>
          <w:rFonts w:ascii="Times New Roman" w:hAnsi="Times New Roman" w:cs="Times New Roman"/>
        </w:rPr>
        <w:t xml:space="preserve"> </w:t>
      </w:r>
      <w:r w:rsidR="00345207">
        <w:rPr>
          <w:rFonts w:ascii="Times New Roman" w:hAnsi="Times New Roman" w:cs="Times New Roman"/>
        </w:rPr>
        <w:t>T</w:t>
      </w:r>
      <w:r w:rsidR="00345207" w:rsidRPr="00345207">
        <w:rPr>
          <w:rFonts w:ascii="Times New Roman" w:hAnsi="Times New Roman" w:cs="Times New Roman"/>
        </w:rPr>
        <w:t>he system partition refer to disk volume containing defined files for the boot of Windows, files such as Ntldr, Boot.ini, Ntdetect.com, bootmgr, BCD, etc.</w:t>
      </w:r>
    </w:p>
    <w:p w14:paraId="0504588C" w14:textId="74D120E2" w:rsidR="00ED7C73" w:rsidRPr="00ED7C73" w:rsidRDefault="00ED7C73" w:rsidP="00ED7C73">
      <w:pPr>
        <w:pStyle w:val="ListParagraph"/>
        <w:numPr>
          <w:ilvl w:val="1"/>
          <w:numId w:val="3"/>
        </w:numPr>
        <w:rPr>
          <w:rFonts w:ascii="Times New Roman" w:hAnsi="Times New Roman" w:cs="Times New Roman"/>
        </w:rPr>
      </w:pPr>
      <w:r>
        <w:rPr>
          <w:rFonts w:ascii="Times New Roman" w:hAnsi="Times New Roman" w:cs="Times New Roman"/>
          <w:b/>
          <w:bCs/>
          <w:u w:val="single"/>
        </w:rPr>
        <w:t>Minimum size:</w:t>
      </w:r>
      <w:r>
        <w:rPr>
          <w:rFonts w:ascii="Times New Roman" w:hAnsi="Times New Roman" w:cs="Times New Roman"/>
        </w:rPr>
        <w:t xml:space="preserve"> 100MB</w:t>
      </w:r>
    </w:p>
    <w:p w14:paraId="5625D3FC" w14:textId="3A62CA5F" w:rsidR="00345207" w:rsidRDefault="00345207" w:rsidP="00F34BB5">
      <w:pPr>
        <w:pStyle w:val="ListParagraph"/>
        <w:numPr>
          <w:ilvl w:val="0"/>
          <w:numId w:val="3"/>
        </w:numPr>
        <w:rPr>
          <w:rFonts w:ascii="Times New Roman" w:hAnsi="Times New Roman" w:cs="Times New Roman"/>
        </w:rPr>
      </w:pPr>
      <w:r w:rsidRPr="00852B79">
        <w:rPr>
          <w:rFonts w:ascii="Times New Roman" w:hAnsi="Times New Roman" w:cs="Times New Roman"/>
          <w:b/>
          <w:bCs/>
          <w:u w:val="single"/>
        </w:rPr>
        <w:t>Windows:</w:t>
      </w:r>
      <w:r>
        <w:rPr>
          <w:rFonts w:ascii="Times New Roman" w:hAnsi="Times New Roman" w:cs="Times New Roman"/>
        </w:rPr>
        <w:t xml:space="preserve"> Also known as the boot partition is where “Windows is installed”. This includes file directories.</w:t>
      </w:r>
    </w:p>
    <w:p w14:paraId="7AFA6637" w14:textId="15E76F8C" w:rsidR="00345207" w:rsidRDefault="00345207" w:rsidP="00F34BB5">
      <w:pPr>
        <w:pStyle w:val="ListParagraph"/>
        <w:numPr>
          <w:ilvl w:val="0"/>
          <w:numId w:val="3"/>
        </w:numPr>
        <w:rPr>
          <w:rFonts w:ascii="Times New Roman" w:hAnsi="Times New Roman" w:cs="Times New Roman"/>
        </w:rPr>
      </w:pPr>
      <w:r w:rsidRPr="00852B79">
        <w:rPr>
          <w:rFonts w:ascii="Times New Roman" w:hAnsi="Times New Roman" w:cs="Times New Roman"/>
          <w:b/>
          <w:bCs/>
          <w:u w:val="single"/>
        </w:rPr>
        <w:t>Recovery:</w:t>
      </w:r>
      <w:r>
        <w:rPr>
          <w:rFonts w:ascii="Times New Roman" w:hAnsi="Times New Roman" w:cs="Times New Roman"/>
        </w:rPr>
        <w:t xml:space="preserve"> As known as Windows Recovery Environment (WinRE) is a side loaded operating system that is install along with your main Windows OS in a separate partition. This can help troubleshoot, recover, and boot from external media.</w:t>
      </w:r>
    </w:p>
    <w:p w14:paraId="6AAF01A2" w14:textId="4F1C962C" w:rsidR="00ED7C73" w:rsidRDefault="00ED7C73" w:rsidP="00ED7C73">
      <w:pPr>
        <w:pStyle w:val="ListParagraph"/>
        <w:numPr>
          <w:ilvl w:val="1"/>
          <w:numId w:val="3"/>
        </w:numPr>
        <w:rPr>
          <w:rFonts w:ascii="Times New Roman" w:hAnsi="Times New Roman" w:cs="Times New Roman"/>
        </w:rPr>
      </w:pPr>
      <w:r>
        <w:rPr>
          <w:rFonts w:ascii="Times New Roman" w:hAnsi="Times New Roman" w:cs="Times New Roman"/>
          <w:b/>
          <w:bCs/>
          <w:u w:val="single"/>
        </w:rPr>
        <w:t>Minimum size:</w:t>
      </w:r>
      <w:r>
        <w:rPr>
          <w:rFonts w:ascii="Times New Roman" w:hAnsi="Times New Roman" w:cs="Times New Roman"/>
        </w:rPr>
        <w:t xml:space="preserve"> 52MB</w:t>
      </w:r>
    </w:p>
    <w:p w14:paraId="16BA0867" w14:textId="1E2FDE9E" w:rsidR="00ED7C73" w:rsidRDefault="00ED7C73" w:rsidP="00ED7C73">
      <w:pPr>
        <w:pStyle w:val="ListParagraph"/>
        <w:numPr>
          <w:ilvl w:val="1"/>
          <w:numId w:val="3"/>
        </w:numPr>
        <w:rPr>
          <w:rFonts w:ascii="Times New Roman" w:hAnsi="Times New Roman" w:cs="Times New Roman"/>
        </w:rPr>
      </w:pPr>
      <w:r>
        <w:rPr>
          <w:rFonts w:ascii="Times New Roman" w:hAnsi="Times New Roman" w:cs="Times New Roman"/>
          <w:b/>
          <w:bCs/>
          <w:u w:val="single"/>
        </w:rPr>
        <w:t>Recommended:</w:t>
      </w:r>
      <w:r>
        <w:rPr>
          <w:rFonts w:ascii="Times New Roman" w:hAnsi="Times New Roman" w:cs="Times New Roman"/>
        </w:rPr>
        <w:t xml:space="preserve"> 250MB</w:t>
      </w:r>
    </w:p>
    <w:p w14:paraId="5A79B31D" w14:textId="42190B66" w:rsidR="00046071" w:rsidRDefault="00046071" w:rsidP="00046071">
      <w:pPr>
        <w:rPr>
          <w:rFonts w:ascii="Times New Roman" w:hAnsi="Times New Roman" w:cs="Times New Roman"/>
        </w:rPr>
      </w:pPr>
      <w:r>
        <w:rPr>
          <w:rFonts w:ascii="Times New Roman" w:hAnsi="Times New Roman" w:cs="Times New Roman"/>
          <w:b/>
          <w:bCs/>
          <w:u w:val="single"/>
        </w:rPr>
        <w:t>UEFI Components</w:t>
      </w:r>
    </w:p>
    <w:p w14:paraId="55D73201" w14:textId="6338062B" w:rsidR="00046071" w:rsidRDefault="00046071" w:rsidP="00046071">
      <w:pPr>
        <w:rPr>
          <w:rFonts w:ascii="Times New Roman" w:hAnsi="Times New Roman" w:cs="Times New Roman"/>
        </w:rPr>
      </w:pPr>
      <w:r>
        <w:rPr>
          <w:rFonts w:ascii="Times New Roman" w:hAnsi="Times New Roman" w:cs="Times New Roman"/>
          <w:noProof/>
        </w:rPr>
        <w:drawing>
          <wp:inline distT="0" distB="0" distL="0" distR="0" wp14:anchorId="597525B9" wp14:editId="776B1CAD">
            <wp:extent cx="4230094" cy="522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5362" cy="543316"/>
                    </a:xfrm>
                    <a:prstGeom prst="rect">
                      <a:avLst/>
                    </a:prstGeom>
                    <a:noFill/>
                  </pic:spPr>
                </pic:pic>
              </a:graphicData>
            </a:graphic>
          </wp:inline>
        </w:drawing>
      </w:r>
    </w:p>
    <w:p w14:paraId="77517A0E" w14:textId="3432917C" w:rsidR="00046071" w:rsidRDefault="00046071" w:rsidP="00046071">
      <w:pPr>
        <w:pStyle w:val="ListParagraph"/>
        <w:numPr>
          <w:ilvl w:val="0"/>
          <w:numId w:val="5"/>
        </w:numPr>
        <w:rPr>
          <w:rFonts w:ascii="Times New Roman" w:hAnsi="Times New Roman" w:cs="Times New Roman"/>
        </w:rPr>
      </w:pPr>
      <w:r w:rsidRPr="00852B79">
        <w:rPr>
          <w:rFonts w:ascii="Times New Roman" w:hAnsi="Times New Roman" w:cs="Times New Roman"/>
          <w:b/>
          <w:bCs/>
          <w:u w:val="single"/>
        </w:rPr>
        <w:t>System:</w:t>
      </w:r>
      <w:r>
        <w:rPr>
          <w:rFonts w:ascii="Times New Roman" w:hAnsi="Times New Roman" w:cs="Times New Roman"/>
        </w:rPr>
        <w:t xml:space="preserve"> </w:t>
      </w:r>
      <w:r w:rsidRPr="00046071">
        <w:rPr>
          <w:rFonts w:ascii="Times New Roman" w:hAnsi="Times New Roman" w:cs="Times New Roman"/>
        </w:rPr>
        <w:t>On GPT drives, this is known as the EFI System Partition, or the ESP.</w:t>
      </w:r>
      <w:r>
        <w:rPr>
          <w:rFonts w:ascii="Times New Roman" w:hAnsi="Times New Roman" w:cs="Times New Roman"/>
        </w:rPr>
        <w:t xml:space="preserve"> The device boots to this partition and so that it can boot your Windows system. </w:t>
      </w:r>
      <w:r w:rsidRPr="00046071">
        <w:rPr>
          <w:rFonts w:ascii="Times New Roman" w:hAnsi="Times New Roman" w:cs="Times New Roman"/>
        </w:rPr>
        <w:t>This partition is managed by the operating system, and should not contain any other files, including Windows RE tools.</w:t>
      </w:r>
    </w:p>
    <w:p w14:paraId="13041119" w14:textId="793F9F2C" w:rsidR="00077296" w:rsidRDefault="00077296" w:rsidP="00077296">
      <w:pPr>
        <w:pStyle w:val="ListParagraph"/>
        <w:numPr>
          <w:ilvl w:val="1"/>
          <w:numId w:val="5"/>
        </w:numPr>
        <w:rPr>
          <w:rFonts w:ascii="Times New Roman" w:hAnsi="Times New Roman" w:cs="Times New Roman"/>
        </w:rPr>
      </w:pPr>
      <w:r>
        <w:rPr>
          <w:rFonts w:ascii="Times New Roman" w:hAnsi="Times New Roman" w:cs="Times New Roman"/>
          <w:b/>
          <w:bCs/>
          <w:u w:val="single"/>
        </w:rPr>
        <w:t>Minimum size:</w:t>
      </w:r>
      <w:r>
        <w:rPr>
          <w:rFonts w:ascii="Times New Roman" w:hAnsi="Times New Roman" w:cs="Times New Roman"/>
        </w:rPr>
        <w:t xml:space="preserve"> 100MB, FAT32</w:t>
      </w:r>
    </w:p>
    <w:p w14:paraId="18CA660E" w14:textId="37E078B5" w:rsidR="00077296" w:rsidRDefault="00077296" w:rsidP="00077296">
      <w:pPr>
        <w:pStyle w:val="ListParagraph"/>
        <w:numPr>
          <w:ilvl w:val="1"/>
          <w:numId w:val="5"/>
        </w:numPr>
        <w:rPr>
          <w:rFonts w:ascii="Times New Roman" w:hAnsi="Times New Roman" w:cs="Times New Roman"/>
        </w:rPr>
      </w:pPr>
      <w:r>
        <w:rPr>
          <w:rFonts w:ascii="Times New Roman" w:hAnsi="Times New Roman" w:cs="Times New Roman"/>
          <w:b/>
          <w:bCs/>
          <w:u w:val="single"/>
        </w:rPr>
        <w:t>Recommended size:</w:t>
      </w:r>
      <w:r>
        <w:rPr>
          <w:rFonts w:ascii="Times New Roman" w:hAnsi="Times New Roman" w:cs="Times New Roman"/>
        </w:rPr>
        <w:t xml:space="preserve"> </w:t>
      </w:r>
      <w:r w:rsidR="008D4D32">
        <w:rPr>
          <w:rFonts w:ascii="Times New Roman" w:hAnsi="Times New Roman" w:cs="Times New Roman"/>
        </w:rPr>
        <w:t>500</w:t>
      </w:r>
      <w:r w:rsidR="00287C6B">
        <w:rPr>
          <w:rFonts w:ascii="Times New Roman" w:hAnsi="Times New Roman" w:cs="Times New Roman"/>
        </w:rPr>
        <w:t>MB; Even dual booting different Windows versions doesn’t take up much space.</w:t>
      </w:r>
    </w:p>
    <w:p w14:paraId="5D6DBE83" w14:textId="75A3713F" w:rsidR="00046071" w:rsidRPr="00077296" w:rsidRDefault="001317EC" w:rsidP="00046071">
      <w:pPr>
        <w:pStyle w:val="ListParagraph"/>
        <w:numPr>
          <w:ilvl w:val="0"/>
          <w:numId w:val="5"/>
        </w:numPr>
        <w:rPr>
          <w:rFonts w:ascii="Times New Roman" w:hAnsi="Times New Roman" w:cs="Times New Roman"/>
        </w:rPr>
      </w:pPr>
      <w:r w:rsidRPr="00852B79">
        <w:rPr>
          <w:rFonts w:ascii="Times New Roman" w:hAnsi="Times New Roman" w:cs="Times New Roman"/>
          <w:b/>
          <w:bCs/>
          <w:u w:val="single"/>
        </w:rPr>
        <w:t>MSR:</w:t>
      </w:r>
      <w:r>
        <w:rPr>
          <w:rFonts w:ascii="Times New Roman" w:hAnsi="Times New Roman" w:cs="Times New Roman"/>
        </w:rPr>
        <w:t xml:space="preserve"> This partition</w:t>
      </w:r>
      <w:r w:rsidRPr="001317EC">
        <w:rPr>
          <w:rFonts w:ascii="Times New Roman" w:hAnsi="Times New Roman" w:cs="Times New Roman"/>
        </w:rPr>
        <w:t xml:space="preserve"> is created to reserve a portion of the disk space for possible subsequent usage by the Windows Operating System. This partition does not contain any meaningful data or any user data</w:t>
      </w:r>
      <w:r w:rsidR="00C72015">
        <w:rPr>
          <w:rFonts w:ascii="Times New Roman" w:hAnsi="Times New Roman" w:cs="Times New Roman"/>
        </w:rPr>
        <w:t xml:space="preserve"> and </w:t>
      </w:r>
      <w:r w:rsidR="00C72015" w:rsidRPr="00C4542C">
        <w:rPr>
          <w:rFonts w:ascii="Times New Roman" w:hAnsi="Times New Roman" w:cs="Times New Roman"/>
          <w:b/>
          <w:bCs/>
          <w:u w:val="single"/>
        </w:rPr>
        <w:t>you can’t see this partition in the Windows GUI</w:t>
      </w:r>
      <w:r w:rsidRPr="001317EC">
        <w:rPr>
          <w:rFonts w:ascii="Times New Roman" w:hAnsi="Times New Roman" w:cs="Times New Roman"/>
        </w:rPr>
        <w:t xml:space="preserve">. </w:t>
      </w:r>
      <w:r w:rsidRPr="00852B79">
        <w:rPr>
          <w:rFonts w:ascii="Times New Roman" w:hAnsi="Times New Roman" w:cs="Times New Roman"/>
          <w:b/>
          <w:bCs/>
          <w:u w:val="single"/>
        </w:rPr>
        <w:t>However, it is assigned and ideally used for remapping damaged sectors.</w:t>
      </w:r>
    </w:p>
    <w:p w14:paraId="1A3C73E7" w14:textId="174C5CAE" w:rsidR="00077296" w:rsidRDefault="00077296" w:rsidP="00077296">
      <w:pPr>
        <w:pStyle w:val="ListParagraph"/>
        <w:numPr>
          <w:ilvl w:val="1"/>
          <w:numId w:val="5"/>
        </w:numPr>
        <w:rPr>
          <w:rFonts w:ascii="Times New Roman" w:hAnsi="Times New Roman" w:cs="Times New Roman"/>
        </w:rPr>
      </w:pPr>
      <w:r>
        <w:rPr>
          <w:rFonts w:ascii="Times New Roman" w:hAnsi="Times New Roman" w:cs="Times New Roman"/>
          <w:b/>
          <w:bCs/>
          <w:u w:val="single"/>
        </w:rPr>
        <w:t>Minimum size:</w:t>
      </w:r>
      <w:r>
        <w:rPr>
          <w:rFonts w:ascii="Times New Roman" w:hAnsi="Times New Roman" w:cs="Times New Roman"/>
        </w:rPr>
        <w:t xml:space="preserve"> 16MB</w:t>
      </w:r>
    </w:p>
    <w:p w14:paraId="678C3B14" w14:textId="7D815F24" w:rsidR="00077296" w:rsidRPr="00852B79" w:rsidRDefault="00077296" w:rsidP="00077296">
      <w:pPr>
        <w:pStyle w:val="ListParagraph"/>
        <w:numPr>
          <w:ilvl w:val="1"/>
          <w:numId w:val="5"/>
        </w:numPr>
        <w:rPr>
          <w:rFonts w:ascii="Times New Roman" w:hAnsi="Times New Roman" w:cs="Times New Roman"/>
        </w:rPr>
      </w:pPr>
      <w:r>
        <w:rPr>
          <w:rFonts w:ascii="Times New Roman" w:hAnsi="Times New Roman" w:cs="Times New Roman"/>
          <w:b/>
          <w:bCs/>
          <w:u w:val="single"/>
        </w:rPr>
        <w:t>Recommended size:</w:t>
      </w:r>
      <w:r>
        <w:rPr>
          <w:rFonts w:ascii="Times New Roman" w:hAnsi="Times New Roman" w:cs="Times New Roman"/>
        </w:rPr>
        <w:t xml:space="preserve"> 128MB</w:t>
      </w:r>
    </w:p>
    <w:p w14:paraId="44EE61CB" w14:textId="77777777" w:rsidR="00852B79" w:rsidRDefault="00852B79" w:rsidP="00852B79">
      <w:pPr>
        <w:pStyle w:val="ListParagraph"/>
        <w:numPr>
          <w:ilvl w:val="0"/>
          <w:numId w:val="3"/>
        </w:numPr>
        <w:rPr>
          <w:rFonts w:ascii="Times New Roman" w:hAnsi="Times New Roman" w:cs="Times New Roman"/>
        </w:rPr>
      </w:pPr>
      <w:r>
        <w:rPr>
          <w:rFonts w:ascii="Times New Roman" w:hAnsi="Times New Roman" w:cs="Times New Roman"/>
          <w:b/>
          <w:bCs/>
          <w:u w:val="single"/>
        </w:rPr>
        <w:t xml:space="preserve">Windows: </w:t>
      </w:r>
      <w:r>
        <w:rPr>
          <w:rFonts w:ascii="Times New Roman" w:hAnsi="Times New Roman" w:cs="Times New Roman"/>
        </w:rPr>
        <w:t>Also known as the boot partition is where “Windows is installed”. This includes file directories.</w:t>
      </w:r>
    </w:p>
    <w:p w14:paraId="1DAE81AB" w14:textId="672BEF40" w:rsidR="00852B79" w:rsidRDefault="00852B79" w:rsidP="00046071">
      <w:pPr>
        <w:pStyle w:val="ListParagraph"/>
        <w:numPr>
          <w:ilvl w:val="0"/>
          <w:numId w:val="5"/>
        </w:numPr>
        <w:rPr>
          <w:rFonts w:ascii="Times New Roman" w:hAnsi="Times New Roman" w:cs="Times New Roman"/>
        </w:rPr>
      </w:pPr>
      <w:r>
        <w:rPr>
          <w:rFonts w:ascii="Times New Roman" w:hAnsi="Times New Roman" w:cs="Times New Roman"/>
          <w:b/>
          <w:bCs/>
          <w:u w:val="single"/>
        </w:rPr>
        <w:t>Recovery:</w:t>
      </w:r>
      <w:r>
        <w:rPr>
          <w:rFonts w:ascii="Times New Roman" w:hAnsi="Times New Roman" w:cs="Times New Roman"/>
        </w:rPr>
        <w:t xml:space="preserve"> </w:t>
      </w:r>
      <w:r w:rsidR="00393608">
        <w:rPr>
          <w:rFonts w:ascii="Times New Roman" w:hAnsi="Times New Roman" w:cs="Times New Roman"/>
        </w:rPr>
        <w:t>This is</w:t>
      </w:r>
      <w:r w:rsidR="00393608" w:rsidRPr="00393608">
        <w:rPr>
          <w:rFonts w:ascii="Times New Roman" w:hAnsi="Times New Roman" w:cs="Times New Roman"/>
        </w:rPr>
        <w:t xml:space="preserve"> a partition on the disk that helps to restore the factory settings of the OS</w:t>
      </w:r>
      <w:r w:rsidR="00C72015">
        <w:rPr>
          <w:rFonts w:ascii="Times New Roman" w:hAnsi="Times New Roman" w:cs="Times New Roman"/>
        </w:rPr>
        <w:t xml:space="preserve"> </w:t>
      </w:r>
      <w:r w:rsidR="00393608" w:rsidRPr="00393608">
        <w:rPr>
          <w:rFonts w:ascii="Times New Roman" w:hAnsi="Times New Roman" w:cs="Times New Roman"/>
        </w:rPr>
        <w:t>if there is system failure. This partition has no drive letter</w:t>
      </w:r>
      <w:r w:rsidR="00393608">
        <w:rPr>
          <w:rFonts w:ascii="Times New Roman" w:hAnsi="Times New Roman" w:cs="Times New Roman"/>
        </w:rPr>
        <w:t xml:space="preserve">. </w:t>
      </w:r>
      <w:r w:rsidR="00DB2F96">
        <w:rPr>
          <w:rFonts w:ascii="Times New Roman" w:hAnsi="Times New Roman" w:cs="Times New Roman"/>
        </w:rPr>
        <w:t>This can be Microsoft stock recovery partition or an “OEM Recovery Partition”</w:t>
      </w:r>
      <w:r w:rsidR="00C72015">
        <w:rPr>
          <w:rFonts w:ascii="Times New Roman" w:hAnsi="Times New Roman" w:cs="Times New Roman"/>
        </w:rPr>
        <w:t xml:space="preserve"> (See section below). </w:t>
      </w:r>
    </w:p>
    <w:p w14:paraId="1B864EE2" w14:textId="3C267A6E" w:rsidR="00077296" w:rsidRDefault="00077296" w:rsidP="00077296">
      <w:pPr>
        <w:pStyle w:val="ListParagraph"/>
        <w:numPr>
          <w:ilvl w:val="1"/>
          <w:numId w:val="5"/>
        </w:numPr>
        <w:rPr>
          <w:rFonts w:ascii="Times New Roman" w:hAnsi="Times New Roman" w:cs="Times New Roman"/>
        </w:rPr>
      </w:pPr>
      <w:r>
        <w:rPr>
          <w:rFonts w:ascii="Times New Roman" w:hAnsi="Times New Roman" w:cs="Times New Roman"/>
          <w:b/>
          <w:bCs/>
          <w:u w:val="single"/>
        </w:rPr>
        <w:t>Minimum size:</w:t>
      </w:r>
      <w:r>
        <w:rPr>
          <w:rFonts w:ascii="Times New Roman" w:hAnsi="Times New Roman" w:cs="Times New Roman"/>
        </w:rPr>
        <w:t xml:space="preserve"> 300MB</w:t>
      </w:r>
    </w:p>
    <w:p w14:paraId="2B33AF4B" w14:textId="1E690E23" w:rsidR="00077296" w:rsidRDefault="00077296" w:rsidP="00077296">
      <w:pPr>
        <w:pStyle w:val="ListParagraph"/>
        <w:numPr>
          <w:ilvl w:val="1"/>
          <w:numId w:val="5"/>
        </w:numPr>
        <w:rPr>
          <w:rFonts w:ascii="Times New Roman" w:hAnsi="Times New Roman" w:cs="Times New Roman"/>
        </w:rPr>
      </w:pPr>
      <w:r>
        <w:rPr>
          <w:rFonts w:ascii="Times New Roman" w:hAnsi="Times New Roman" w:cs="Times New Roman"/>
          <w:b/>
          <w:bCs/>
          <w:u w:val="single"/>
        </w:rPr>
        <w:t>Recommended size:</w:t>
      </w:r>
      <w:r w:rsidR="000E5D89">
        <w:rPr>
          <w:rFonts w:ascii="Times New Roman" w:hAnsi="Times New Roman" w:cs="Times New Roman"/>
        </w:rPr>
        <w:t xml:space="preserve"> This will be dynamic due to WinRE and other recovery tools.</w:t>
      </w:r>
    </w:p>
    <w:p w14:paraId="36FD4C5C" w14:textId="199A9A29" w:rsidR="00C72015" w:rsidRDefault="00C72015" w:rsidP="00C72015">
      <w:pPr>
        <w:pStyle w:val="ListParagraph"/>
        <w:numPr>
          <w:ilvl w:val="1"/>
          <w:numId w:val="5"/>
        </w:numPr>
        <w:rPr>
          <w:rFonts w:ascii="Times New Roman" w:hAnsi="Times New Roman" w:cs="Times New Roman"/>
        </w:rPr>
      </w:pPr>
      <w:r>
        <w:rPr>
          <w:rFonts w:ascii="Times New Roman" w:hAnsi="Times New Roman" w:cs="Times New Roman"/>
          <w:b/>
          <w:bCs/>
          <w:u w:val="single"/>
        </w:rPr>
        <w:lastRenderedPageBreak/>
        <w:t>WARNING:</w:t>
      </w:r>
      <w:r>
        <w:rPr>
          <w:rFonts w:ascii="Times New Roman" w:hAnsi="Times New Roman" w:cs="Times New Roman"/>
        </w:rPr>
        <w:t xml:space="preserve"> Windows In-place upgrade (</w:t>
      </w:r>
      <w:r>
        <w:rPr>
          <w:rFonts w:ascii="Times New Roman" w:hAnsi="Times New Roman" w:cs="Times New Roman"/>
          <w:i/>
          <w:iCs/>
        </w:rPr>
        <w:t>Ex:</w:t>
      </w:r>
      <w:r>
        <w:rPr>
          <w:rFonts w:ascii="Times New Roman" w:hAnsi="Times New Roman" w:cs="Times New Roman"/>
        </w:rPr>
        <w:t xml:space="preserve"> Windows 7 </w:t>
      </w:r>
      <w:r w:rsidRPr="00C72015">
        <w:rPr>
          <w:rFonts w:ascii="Times New Roman" w:hAnsi="Times New Roman" w:cs="Times New Roman"/>
        </w:rPr>
        <w:sym w:font="Wingdings" w:char="F0E0"/>
      </w:r>
      <w:r>
        <w:rPr>
          <w:rFonts w:ascii="Times New Roman" w:hAnsi="Times New Roman" w:cs="Times New Roman"/>
        </w:rPr>
        <w:t xml:space="preserve"> Windows 10; Windows 10 1909 </w:t>
      </w:r>
      <w:r w:rsidRPr="00C72015">
        <w:rPr>
          <w:rFonts w:ascii="Times New Roman" w:hAnsi="Times New Roman" w:cs="Times New Roman"/>
        </w:rPr>
        <w:sym w:font="Wingdings" w:char="F0E0"/>
      </w:r>
      <w:r>
        <w:rPr>
          <w:rFonts w:ascii="Times New Roman" w:hAnsi="Times New Roman" w:cs="Times New Roman"/>
        </w:rPr>
        <w:t xml:space="preserve"> Windows 10 20H2) will inject another “Microsoft stock” recovery partition on top of the old recover partition already has.</w:t>
      </w:r>
    </w:p>
    <w:p w14:paraId="28285340" w14:textId="0A82EB15" w:rsidR="00C72015" w:rsidRDefault="00C72015" w:rsidP="00C72015">
      <w:pPr>
        <w:pStyle w:val="ListParagraph"/>
        <w:numPr>
          <w:ilvl w:val="2"/>
          <w:numId w:val="5"/>
        </w:numPr>
        <w:rPr>
          <w:rFonts w:ascii="Times New Roman" w:hAnsi="Times New Roman" w:cs="Times New Roman"/>
        </w:rPr>
      </w:pPr>
      <w:r>
        <w:rPr>
          <w:rFonts w:ascii="Times New Roman" w:hAnsi="Times New Roman" w:cs="Times New Roman"/>
        </w:rPr>
        <w:t>Please see section “Delete Old Recovery Partition” below.</w:t>
      </w:r>
    </w:p>
    <w:p w14:paraId="5B813E19" w14:textId="549A681D" w:rsidR="00ED7C73" w:rsidRDefault="00ED7C73" w:rsidP="00ED7C73">
      <w:pPr>
        <w:pStyle w:val="ListParagraph"/>
        <w:numPr>
          <w:ilvl w:val="1"/>
          <w:numId w:val="5"/>
        </w:numPr>
        <w:rPr>
          <w:rFonts w:ascii="Times New Roman" w:hAnsi="Times New Roman" w:cs="Times New Roman"/>
        </w:rPr>
      </w:pPr>
      <w:r>
        <w:rPr>
          <w:rFonts w:ascii="Times New Roman" w:hAnsi="Times New Roman" w:cs="Times New Roman"/>
          <w:b/>
          <w:bCs/>
          <w:u w:val="single"/>
        </w:rPr>
        <w:t>Fun Fact!</w:t>
      </w:r>
      <w:r>
        <w:rPr>
          <w:rFonts w:ascii="Times New Roman" w:hAnsi="Times New Roman" w:cs="Times New Roman"/>
        </w:rPr>
        <w:t xml:space="preserve"> Windows system restore points snapshots are not held within the “Windows Recovery partition”. Instead, they are held in “C:\System Volume Information” as a hidden OS file.</w:t>
      </w:r>
    </w:p>
    <w:p w14:paraId="1083E6E1" w14:textId="2BC84303" w:rsidR="001354D7" w:rsidRDefault="001354D7" w:rsidP="001354D7">
      <w:pPr>
        <w:rPr>
          <w:rFonts w:ascii="Times New Roman" w:hAnsi="Times New Roman" w:cs="Times New Roman"/>
          <w:b/>
          <w:bCs/>
          <w:u w:val="single"/>
        </w:rPr>
      </w:pPr>
      <w:r>
        <w:rPr>
          <w:rFonts w:ascii="Times New Roman" w:hAnsi="Times New Roman" w:cs="Times New Roman"/>
          <w:b/>
          <w:bCs/>
          <w:u w:val="single"/>
        </w:rPr>
        <w:t>OEM Recovery Partition</w:t>
      </w:r>
    </w:p>
    <w:p w14:paraId="3CBFA4AE" w14:textId="2BF7798C" w:rsidR="00C72015" w:rsidRPr="00C72015" w:rsidRDefault="00C72015" w:rsidP="001354D7">
      <w:pPr>
        <w:rPr>
          <w:rFonts w:ascii="Times New Roman" w:hAnsi="Times New Roman" w:cs="Times New Roman"/>
        </w:rPr>
      </w:pPr>
      <w:r>
        <w:rPr>
          <w:rFonts w:ascii="Times New Roman" w:hAnsi="Times New Roman" w:cs="Times New Roman"/>
        </w:rPr>
        <w:tab/>
      </w:r>
      <w:r w:rsidRPr="00C72015">
        <w:rPr>
          <w:rFonts w:ascii="Times New Roman" w:hAnsi="Times New Roman" w:cs="Times New Roman"/>
        </w:rPr>
        <w:t>Apart from the recovery partition of Windows, there may be another recovery partition created by the computer manufacturer like Lenovo and Dell that has made their computer comes with an OEM recovery partition consuming about 7 to 20 GB, which contains the WinRE, and their factory installation files.</w:t>
      </w:r>
    </w:p>
    <w:p w14:paraId="5301C31C" w14:textId="5915124D" w:rsidR="00C72015" w:rsidRDefault="00C72015" w:rsidP="001354D7">
      <w:pPr>
        <w:rPr>
          <w:rFonts w:ascii="Times New Roman" w:hAnsi="Times New Roman" w:cs="Times New Roman"/>
          <w:b/>
          <w:bCs/>
          <w:u w:val="single"/>
        </w:rPr>
      </w:pPr>
      <w:r>
        <w:rPr>
          <w:rFonts w:ascii="Times New Roman" w:hAnsi="Times New Roman" w:cs="Times New Roman"/>
          <w:b/>
          <w:bCs/>
          <w:u w:val="single"/>
        </w:rPr>
        <w:t>Delete Old Recovery Partition</w:t>
      </w:r>
    </w:p>
    <w:p w14:paraId="5A9025D3" w14:textId="4DD88788" w:rsidR="00CF77F9" w:rsidRDefault="003C4752" w:rsidP="001354D7">
      <w:pPr>
        <w:rPr>
          <w:rFonts w:ascii="Times New Roman" w:hAnsi="Times New Roman" w:cs="Times New Roman"/>
        </w:rPr>
      </w:pPr>
      <w:r>
        <w:rPr>
          <w:rFonts w:ascii="Times New Roman" w:hAnsi="Times New Roman" w:cs="Times New Roman"/>
        </w:rPr>
        <w:tab/>
        <w:t>After upgrading the operating system, you will have multiple recovery partitions on your system as seen below.</w:t>
      </w:r>
      <w:r w:rsidR="00CF77F9">
        <w:rPr>
          <w:rFonts w:ascii="Times New Roman" w:hAnsi="Times New Roman" w:cs="Times New Roman"/>
        </w:rPr>
        <w:t xml:space="preserve"> The old recovery partition will become nonfunctional by default and can be removed. You will then need to find out which recovery partition to get rid of. Please use the following steps.</w:t>
      </w:r>
    </w:p>
    <w:p w14:paraId="06D44619" w14:textId="71697F01" w:rsidR="00CF77F9" w:rsidRDefault="00CF77F9" w:rsidP="001354D7">
      <w:pPr>
        <w:rPr>
          <w:rFonts w:ascii="Times New Roman" w:hAnsi="Times New Roman" w:cs="Times New Roman"/>
        </w:rPr>
      </w:pPr>
      <w:r>
        <w:rPr>
          <w:rFonts w:ascii="Times New Roman" w:hAnsi="Times New Roman" w:cs="Times New Roman"/>
          <w:noProof/>
        </w:rPr>
        <w:drawing>
          <wp:inline distT="0" distB="0" distL="0" distR="0" wp14:anchorId="773A48BD" wp14:editId="120572C6">
            <wp:extent cx="6854190" cy="71564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4190" cy="715645"/>
                    </a:xfrm>
                    <a:prstGeom prst="rect">
                      <a:avLst/>
                    </a:prstGeom>
                    <a:noFill/>
                    <a:ln>
                      <a:noFill/>
                    </a:ln>
                  </pic:spPr>
                </pic:pic>
              </a:graphicData>
            </a:graphic>
          </wp:inline>
        </w:drawing>
      </w:r>
    </w:p>
    <w:p w14:paraId="26F853C3" w14:textId="1138E3AE" w:rsidR="00CF77F9" w:rsidRPr="00CF77F9" w:rsidRDefault="00CF77F9" w:rsidP="00CF77F9">
      <w:pPr>
        <w:pStyle w:val="ListParagraph"/>
        <w:numPr>
          <w:ilvl w:val="0"/>
          <w:numId w:val="7"/>
        </w:numPr>
        <w:rPr>
          <w:rFonts w:ascii="Times New Roman" w:hAnsi="Times New Roman" w:cs="Times New Roman"/>
        </w:rPr>
      </w:pPr>
      <w:r w:rsidRPr="00CF77F9">
        <w:rPr>
          <w:rFonts w:ascii="Times New Roman" w:hAnsi="Times New Roman" w:cs="Times New Roman"/>
        </w:rPr>
        <w:t xml:space="preserve">CMD (Run as admin) </w:t>
      </w:r>
      <w:r w:rsidRPr="00CF77F9">
        <w:sym w:font="Wingdings" w:char="F0E0"/>
      </w:r>
      <w:r w:rsidRPr="00CF77F9">
        <w:rPr>
          <w:rFonts w:ascii="Times New Roman" w:hAnsi="Times New Roman" w:cs="Times New Roman"/>
        </w:rPr>
        <w:t xml:space="preserve"> “reagentc /info”</w:t>
      </w:r>
    </w:p>
    <w:p w14:paraId="1D04EFDA" w14:textId="412FFF56" w:rsidR="00FD2055" w:rsidRPr="00FD2055" w:rsidRDefault="00CF77F9" w:rsidP="00FD2055">
      <w:pPr>
        <w:pStyle w:val="ListParagraph"/>
        <w:numPr>
          <w:ilvl w:val="1"/>
          <w:numId w:val="6"/>
        </w:numPr>
        <w:rPr>
          <w:rFonts w:ascii="Times New Roman" w:hAnsi="Times New Roman" w:cs="Times New Roman"/>
        </w:rPr>
      </w:pPr>
      <w:r>
        <w:rPr>
          <w:rFonts w:ascii="Times New Roman" w:hAnsi="Times New Roman" w:cs="Times New Roman"/>
        </w:rPr>
        <w:t>This will tell you the current/new/in-use “Recovery partition” you are using</w:t>
      </w:r>
      <w:r w:rsidR="000920C8">
        <w:rPr>
          <w:rFonts w:ascii="Times New Roman" w:hAnsi="Times New Roman" w:cs="Times New Roman"/>
        </w:rPr>
        <w:t xml:space="preserve"> and you shouldn’t get rid of</w:t>
      </w:r>
      <w:r>
        <w:rPr>
          <w:rFonts w:ascii="Times New Roman" w:hAnsi="Times New Roman" w:cs="Times New Roman"/>
        </w:rPr>
        <w:t>.</w:t>
      </w:r>
    </w:p>
    <w:p w14:paraId="78FBD635" w14:textId="434396F9" w:rsidR="00FD2055" w:rsidRDefault="00FD2055" w:rsidP="00FD2055">
      <w:pPr>
        <w:rPr>
          <w:rFonts w:ascii="Times New Roman" w:hAnsi="Times New Roman" w:cs="Times New Roman"/>
        </w:rPr>
      </w:pPr>
      <w:r>
        <w:rPr>
          <w:rFonts w:ascii="Times New Roman" w:hAnsi="Times New Roman" w:cs="Times New Roman"/>
          <w:noProof/>
        </w:rPr>
        <w:drawing>
          <wp:inline distT="0" distB="0" distL="0" distR="0" wp14:anchorId="087A0027" wp14:editId="7665C04C">
            <wp:extent cx="6854190" cy="160591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4190" cy="1605915"/>
                    </a:xfrm>
                    <a:prstGeom prst="rect">
                      <a:avLst/>
                    </a:prstGeom>
                    <a:noFill/>
                    <a:ln>
                      <a:noFill/>
                    </a:ln>
                  </pic:spPr>
                </pic:pic>
              </a:graphicData>
            </a:graphic>
          </wp:inline>
        </w:drawing>
      </w:r>
    </w:p>
    <w:p w14:paraId="1303A108" w14:textId="645FA6DC" w:rsidR="00FD2055" w:rsidRDefault="00FD2055" w:rsidP="00FD2055">
      <w:pPr>
        <w:pStyle w:val="ListParagraph"/>
        <w:numPr>
          <w:ilvl w:val="0"/>
          <w:numId w:val="7"/>
        </w:numPr>
        <w:rPr>
          <w:rFonts w:ascii="Times New Roman" w:hAnsi="Times New Roman" w:cs="Times New Roman"/>
        </w:rPr>
      </w:pPr>
      <w:r>
        <w:rPr>
          <w:rFonts w:ascii="Times New Roman" w:hAnsi="Times New Roman" w:cs="Times New Roman"/>
        </w:rPr>
        <w:t xml:space="preserve">CMD (Run as admin) </w:t>
      </w:r>
      <w:r w:rsidRPr="00FD2055">
        <w:rPr>
          <w:rFonts w:ascii="Times New Roman" w:hAnsi="Times New Roman" w:cs="Times New Roman"/>
        </w:rPr>
        <w:sym w:font="Wingdings" w:char="F0E0"/>
      </w:r>
      <w:r>
        <w:rPr>
          <w:rFonts w:ascii="Times New Roman" w:hAnsi="Times New Roman" w:cs="Times New Roman"/>
        </w:rPr>
        <w:t xml:space="preserve"> “diskpart” </w:t>
      </w:r>
      <w:r w:rsidRPr="00FD2055">
        <w:rPr>
          <w:rFonts w:ascii="Times New Roman" w:hAnsi="Times New Roman" w:cs="Times New Roman"/>
        </w:rPr>
        <w:sym w:font="Wingdings" w:char="F0E0"/>
      </w:r>
      <w:r>
        <w:rPr>
          <w:rFonts w:ascii="Times New Roman" w:hAnsi="Times New Roman" w:cs="Times New Roman"/>
        </w:rPr>
        <w:t xml:space="preserve"> “list disk” </w:t>
      </w:r>
      <w:r w:rsidRPr="00FD2055">
        <w:rPr>
          <w:rFonts w:ascii="Times New Roman" w:hAnsi="Times New Roman" w:cs="Times New Roman"/>
        </w:rPr>
        <w:sym w:font="Wingdings" w:char="F0E0"/>
      </w:r>
      <w:r>
        <w:rPr>
          <w:rFonts w:ascii="Times New Roman" w:hAnsi="Times New Roman" w:cs="Times New Roman"/>
        </w:rPr>
        <w:t xml:space="preserve"> Select your disk # “Select disk 0” </w:t>
      </w:r>
      <w:r w:rsidRPr="00FD2055">
        <w:rPr>
          <w:rFonts w:ascii="Times New Roman" w:hAnsi="Times New Roman" w:cs="Times New Roman"/>
        </w:rPr>
        <w:sym w:font="Wingdings" w:char="F0E0"/>
      </w:r>
      <w:r>
        <w:rPr>
          <w:rFonts w:ascii="Times New Roman" w:hAnsi="Times New Roman" w:cs="Times New Roman"/>
        </w:rPr>
        <w:t xml:space="preserve"> “List partition” </w:t>
      </w:r>
      <w:r w:rsidRPr="00FD2055">
        <w:rPr>
          <w:rFonts w:ascii="Times New Roman" w:hAnsi="Times New Roman" w:cs="Times New Roman"/>
        </w:rPr>
        <w:sym w:font="Wingdings" w:char="F0E0"/>
      </w:r>
      <w:r>
        <w:rPr>
          <w:rFonts w:ascii="Times New Roman" w:hAnsi="Times New Roman" w:cs="Times New Roman"/>
        </w:rPr>
        <w:t xml:space="preserve"> Select partition # “Select partition 1” </w:t>
      </w:r>
      <w:r w:rsidRPr="00FD2055">
        <w:rPr>
          <w:rFonts w:ascii="Times New Roman" w:hAnsi="Times New Roman" w:cs="Times New Roman"/>
        </w:rPr>
        <w:sym w:font="Wingdings" w:char="F0E0"/>
      </w:r>
      <w:r>
        <w:rPr>
          <w:rFonts w:ascii="Times New Roman" w:hAnsi="Times New Roman" w:cs="Times New Roman"/>
        </w:rPr>
        <w:t xml:space="preserve"> “delete partition”.</w:t>
      </w:r>
    </w:p>
    <w:p w14:paraId="4491217C" w14:textId="5E473B40" w:rsidR="00FD2055" w:rsidRPr="00FD2055" w:rsidRDefault="00FD2055" w:rsidP="00FD2055">
      <w:pPr>
        <w:pStyle w:val="ListParagraph"/>
        <w:numPr>
          <w:ilvl w:val="1"/>
          <w:numId w:val="7"/>
        </w:numPr>
        <w:rPr>
          <w:rFonts w:ascii="Times New Roman" w:hAnsi="Times New Roman" w:cs="Times New Roman"/>
        </w:rPr>
      </w:pPr>
      <w:r>
        <w:rPr>
          <w:rFonts w:ascii="Times New Roman" w:hAnsi="Times New Roman" w:cs="Times New Roman"/>
        </w:rPr>
        <w:t>#2 is just an example.</w:t>
      </w:r>
    </w:p>
    <w:p w14:paraId="3B41023E" w14:textId="47FFDE4A" w:rsidR="00CF77F9" w:rsidRDefault="00CF77F9" w:rsidP="001354D7">
      <w:pPr>
        <w:rPr>
          <w:rFonts w:ascii="Times New Roman" w:hAnsi="Times New Roman" w:cs="Times New Roman"/>
        </w:rPr>
      </w:pPr>
    </w:p>
    <w:p w14:paraId="3DFF8796" w14:textId="0F016302" w:rsidR="00CF77F9" w:rsidRDefault="00CF77F9" w:rsidP="001354D7">
      <w:pPr>
        <w:rPr>
          <w:rFonts w:ascii="Times New Roman" w:hAnsi="Times New Roman" w:cs="Times New Roman"/>
        </w:rPr>
      </w:pPr>
    </w:p>
    <w:p w14:paraId="433FEB37" w14:textId="062F6C42" w:rsidR="00CF77F9" w:rsidRDefault="00CF77F9" w:rsidP="001354D7">
      <w:pPr>
        <w:rPr>
          <w:rFonts w:ascii="Times New Roman" w:hAnsi="Times New Roman" w:cs="Times New Roman"/>
        </w:rPr>
      </w:pPr>
    </w:p>
    <w:p w14:paraId="6458DA32" w14:textId="3FB78F2C" w:rsidR="00CF77F9" w:rsidRDefault="00CF77F9" w:rsidP="001354D7">
      <w:pPr>
        <w:rPr>
          <w:rFonts w:ascii="Times New Roman" w:hAnsi="Times New Roman" w:cs="Times New Roman"/>
        </w:rPr>
      </w:pPr>
    </w:p>
    <w:p w14:paraId="7FFC711C" w14:textId="77777777" w:rsidR="00CF77F9" w:rsidRDefault="00CF77F9" w:rsidP="001354D7">
      <w:pPr>
        <w:rPr>
          <w:rFonts w:ascii="Times New Roman" w:hAnsi="Times New Roman" w:cs="Times New Roman"/>
        </w:rPr>
      </w:pPr>
    </w:p>
    <w:p w14:paraId="186BEE57" w14:textId="5AAE3DD4" w:rsidR="003C4752" w:rsidRPr="003C4752" w:rsidRDefault="003C4752" w:rsidP="001354D7">
      <w:pPr>
        <w:rPr>
          <w:rFonts w:ascii="Times New Roman" w:hAnsi="Times New Roman" w:cs="Times New Roman"/>
        </w:rPr>
      </w:pPr>
    </w:p>
    <w:sectPr w:rsidR="003C4752" w:rsidRPr="003C4752" w:rsidSect="00C720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645B0" w14:textId="77777777" w:rsidR="002C1318" w:rsidRDefault="002C1318" w:rsidP="00F34BB5">
      <w:pPr>
        <w:spacing w:after="0" w:line="240" w:lineRule="auto"/>
      </w:pPr>
      <w:r>
        <w:separator/>
      </w:r>
    </w:p>
  </w:endnote>
  <w:endnote w:type="continuationSeparator" w:id="0">
    <w:p w14:paraId="2D84AA5E" w14:textId="77777777" w:rsidR="002C1318" w:rsidRDefault="002C1318" w:rsidP="00F34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6932" w14:textId="77777777" w:rsidR="002C1318" w:rsidRDefault="002C1318" w:rsidP="00F34BB5">
      <w:pPr>
        <w:spacing w:after="0" w:line="240" w:lineRule="auto"/>
      </w:pPr>
      <w:r>
        <w:separator/>
      </w:r>
    </w:p>
  </w:footnote>
  <w:footnote w:type="continuationSeparator" w:id="0">
    <w:p w14:paraId="65DF01BC" w14:textId="77777777" w:rsidR="002C1318" w:rsidRDefault="002C1318" w:rsidP="00F34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0511"/>
    <w:multiLevelType w:val="hybridMultilevel"/>
    <w:tmpl w:val="B914D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E153A"/>
    <w:multiLevelType w:val="hybridMultilevel"/>
    <w:tmpl w:val="3F622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D1420"/>
    <w:multiLevelType w:val="hybridMultilevel"/>
    <w:tmpl w:val="94A05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56FC1"/>
    <w:multiLevelType w:val="hybridMultilevel"/>
    <w:tmpl w:val="0D64F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15346"/>
    <w:multiLevelType w:val="hybridMultilevel"/>
    <w:tmpl w:val="C326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90DAD"/>
    <w:multiLevelType w:val="hybridMultilevel"/>
    <w:tmpl w:val="47087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748FA"/>
    <w:multiLevelType w:val="hybridMultilevel"/>
    <w:tmpl w:val="E7680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B5"/>
    <w:rsid w:val="00046071"/>
    <w:rsid w:val="00077296"/>
    <w:rsid w:val="000920C8"/>
    <w:rsid w:val="000E5D89"/>
    <w:rsid w:val="001317EC"/>
    <w:rsid w:val="001354D7"/>
    <w:rsid w:val="00287C6B"/>
    <w:rsid w:val="002C1318"/>
    <w:rsid w:val="00345207"/>
    <w:rsid w:val="00393608"/>
    <w:rsid w:val="003C4752"/>
    <w:rsid w:val="007333D1"/>
    <w:rsid w:val="007C08D7"/>
    <w:rsid w:val="00852B79"/>
    <w:rsid w:val="008D4D32"/>
    <w:rsid w:val="00914D75"/>
    <w:rsid w:val="00C4542C"/>
    <w:rsid w:val="00C72015"/>
    <w:rsid w:val="00CF77F9"/>
    <w:rsid w:val="00DB2F96"/>
    <w:rsid w:val="00ED7C73"/>
    <w:rsid w:val="00F34BB5"/>
    <w:rsid w:val="00FD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B48C8"/>
  <w15:chartTrackingRefBased/>
  <w15:docId w15:val="{6BCB1959-E3C0-4137-B47C-EAE35A71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BB5"/>
  </w:style>
  <w:style w:type="paragraph" w:styleId="Footer">
    <w:name w:val="footer"/>
    <w:basedOn w:val="Normal"/>
    <w:link w:val="FooterChar"/>
    <w:uiPriority w:val="99"/>
    <w:unhideWhenUsed/>
    <w:rsid w:val="00F34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BB5"/>
  </w:style>
  <w:style w:type="paragraph" w:styleId="ListParagraph">
    <w:name w:val="List Paragraph"/>
    <w:basedOn w:val="Normal"/>
    <w:uiPriority w:val="34"/>
    <w:qFormat/>
    <w:rsid w:val="00F34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0NDQ2MjwvVXNlck5hbWU+PERhdGVUaW1lPjEwLzgvMjAyMSA4OjQxOjMyIFBNPC9EYXRlVGltZT48TGFiZWxTdHJpbmc+T3JpZ2luIEp1cmlzZGljdGlvbjogVVMgPC9MYWJlbFN0cmluZz48L2l0ZW0+PC9sYWJlbEhpc3Rvcnk+</Value>
</WrappedLabelHistory>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6D63CC19-73C4-4293-BA64-8357AB90B48C}">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6F92C2D2-5565-4C32-A4B2-26D9D72B32B3}">
  <ds:schemaRefs>
    <ds:schemaRef ds:uri="http://schemas.openxmlformats.org/officeDocument/2006/bibliography"/>
  </ds:schemaRefs>
</ds:datastoreItem>
</file>

<file path=customXml/itemProps3.xml><?xml version="1.0" encoding="utf-8"?>
<ds:datastoreItem xmlns:ds="http://schemas.openxmlformats.org/officeDocument/2006/customXml" ds:itemID="{2D37EB85-9130-4847-A265-F248DB35488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||rtnexportcontrolcountry:usa||</dc:subject>
  <dc:creator>Michael Mussaw</dc:creator>
  <cp:keywords/>
  <dc:description/>
  <cp:lastModifiedBy>Michael Mussaw</cp:lastModifiedBy>
  <cp:revision>3</cp:revision>
  <dcterms:created xsi:type="dcterms:W3CDTF">2021-10-08T17:18:00Z</dcterms:created>
  <dcterms:modified xsi:type="dcterms:W3CDTF">2021-10-19T22:21:00Z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fb77bc8b-e5ab-4da8-976c-b10997446ea9</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xCustomDocumentProperties">
    <vt:lpwstr>rtnexportcontrolcountry:usa|</vt:lpwstr>
  </property>
  <property fmtid="{D5CDD505-2E9C-101B-9397-08002B2CF9AE}" pid="7" name="bjClsUserRVM">
    <vt:lpwstr>[]</vt:lpwstr>
  </property>
  <property fmtid="{D5CDD505-2E9C-101B-9397-08002B2CF9AE}" pid="8" name="bjSaver">
    <vt:lpwstr>C25QE/nj8Yvc5xGnjYdR4QkNfPT+vM00</vt:lpwstr>
  </property>
  <property fmtid="{D5CDD505-2E9C-101B-9397-08002B2CF9AE}" pid="9" name="bjLabelHistoryID">
    <vt:lpwstr>{6D63CC19-73C4-4293-BA64-8357AB90B48C}</vt:lpwstr>
  </property>
</Properties>
</file>