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As defined in the text, measurement consists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1"/>
              <w:gridCol w:w="8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assignment of numbers (representing quantities of attributes) to objects or events according to rules.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 given scale to make comparisons.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determining the frequency of a particular 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assigning numbers solely for identification purposes.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numbers which can be assigned to the physical properties of objects.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Measurement consists of the assignment of numbers (representing quantities of attributes) to objects or events according to rules.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12.01 - Define the term measurement as it is used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Regarding measurement basics, it is possible to measure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quantities of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quantities of attributes of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variance among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variance among attributes.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37"/>
              <w:gridCol w:w="65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possible to measure quantities of attributes of objects.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12.01 - Define the term measurement as it is used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When it comes to measurements, which of the following are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7"/>
              <w:gridCol w:w="8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 researchers measure objects, not their attributes.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definition of "measurements" is narrow, specifying how numbers will be assigned.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 could measure a person's income, age, gender, or attitude toward something using a scale of 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qualities of attributes being measured dictate the rules for how numbers are assigned.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99"/>
              <w:gridCol w:w="69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qualities of attributes being measured dictate the rules for how numbers are assigned.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12.01 - Define the term measurement as it is used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The first step in measuring an attribute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assign numbers that reflect the properties of the 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 the properties of the 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measure the object first, then the attributes.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decide which type of analysis you wish to perform on the measurement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the lowest level of measurement possible.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9"/>
              <w:gridCol w:w="68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first step in measuring an attribute is to determine the properties of the attribute.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12.01 - Define the term measurement as it is used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In marketing research, all of the following are levels of measurement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75"/>
              <w:gridCol w:w="6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levels of measurement except conscious.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The highest level of measurement from those in the following list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14"/>
              <w:gridCol w:w="6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highest level of measurement from those in the following list is ratio.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You should use the highest level of measurement possible when developing a measure for some at-tribute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higher levels have more properties.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are more kinds of analysis available than at lower levels of measurement.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easier to use higher levels of measurement.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higher levels have more properties and there are more kinds of analysis available at lower levels of measurement.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 you should use the lowest level of measurement possible when developing a measure for some attribute.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You should use the highest level of measurement possible when developing a measure for some attribute because there are more kinds of analysis available than at lower levels of measurement, and it is easier to use higher levels of measurement.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A research effort requires the researcher to use numbers to identify or categorize particular objects.</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The type of scale the researcher will use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8"/>
              <w:gridCol w:w="63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nominal scale is appropriate for this situation.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nominal scales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numbers identify the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numbers order the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median can be used as the measure of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mean can be used as the measure of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58"/>
              <w:gridCol w:w="67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except that the numbers identify the objects.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You are studying the product life cycle phenomenon and attempting to classify certain products into the following stages: introduction, growth, maturity, and decline. This represents nominal scaling.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above products can be further classified according to whether they are consumer or industrial goods. This is an example of nominal scaling.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respondent's gender is an example of a nominal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except that “you are studying the product life cycle phenomenon and attempting to classify certain products into the following stages: introduction, growth, maturity, and decline. This represents nominal scaling.”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Which of the following is (are) permissible measure(s) of central tendency with ratio scales?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Arithmetic mean, median, and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Geometric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Median and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geometric mean as well as arithmetic mean, median, and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geometric mean as well as median and mode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the arithmetic and geometric mean, median, and mode are permissible measures of central tendency with ratio scales.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Which of the following scales is reflected by an attribute of an object that represents a non-ordered classification?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05"/>
              <w:gridCol w:w="59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nominal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Which of the following statements is INCORRECT with respect to a nominally classified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Counting is the only permissible 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median is a permissible measure of central tendency.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only property conveyed by the number is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members of a sample have been classified along a nominal scale, it is possible to say what percentage of the sample is classified a certain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mode is a permissible measure of central tendency.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3"/>
              <w:gridCol w:w="6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except that the median is a permissible measure of central tendency.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nominal data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Possible operations with nominal scales are few, but due to the fact that the properties of "greater than" or "less than" apply, the addition of numbers is permissible.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median is an appropriate measure of central tendency with nominal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nominal scale is associated with the concept of identification and categorization.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Computing the mean is an acceptable statistical operation when one is dealing with nominal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3"/>
              <w:gridCol w:w="6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nominal scale is associated with the concept of identification and categorization.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The interchanging or switching of scale values among and between objects does not affect the originally intended purpose of the scale when the scale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8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interchanging of scale values always affects the purpose.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interchanging or switching of scale values among and between objects does not affect the originally intended purpose of the scale when the scale is nominal.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Code words, letters, or numbers used by security and intelligence organizations to form secret codes are examples of what type of scales?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05"/>
              <w:gridCol w:w="59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nominal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For a scale to have ordinal properties, which of the following must be established?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5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"a" is greater than "b", then "b" is not greater than "a".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"a" is greater than "b", and "b" is greater than "c", then "a" is greater than "c".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"a" is equal to "b", and "b" is equal to "c", then "a" is equal to "c".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90"/>
              <w:gridCol w:w="6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about ordinal scales are correct.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Which of the following is(are) permissible measure(s) of central tendency with ordinal scales?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Arithmetic mean, median, and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Geometric and harmonic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Median and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Arithmetic mean and 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Arithmetic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3"/>
              <w:gridCol w:w="69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median and the mode are permissible measures of central tendency with ordinal scales.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The ordinal scale represents a higher level of measurement than the nominal scale in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1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assigned numerals serve to identify the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magnitude of the differences in the objects is shown.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assigned numerals represent the order as well as identifying the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has a natural zero.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has an arbitrary zero.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ordinal scale represents a higher level of measurement than the nominal scale in that</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the assigned numerals represent the order as well as identifying the object.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Which of the following statements is INCORRECT with respect to ordinally scaled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difference between the first- and second-ranked people is the same as the difference between the second- and third-ranked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the median and mode are permissible measures of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 can transform an ordinal scale in any way we wish as long as we maintain the basic ordering of the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ordinal scale implies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ordinal scale implies relative standing on the measured attributes.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correct except that the difference between the first- and second-ranked people is the same as the difference between the second- and third-ranked people.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The notion that equal differences among scores represent equal differences in the amount of the at-tribute possessed by the object applies to ____ scales.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and 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4"/>
              <w:gridCol w:w="6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interval and ratio scales.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Which of the following about ordinal data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ordinal scale implies order but not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attribute being measured must possess the ordinal property to allow ordinal scaling that is meaningful.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With an ordinal scale we can say the difference between the first and second is the same as the difference between the second and the third.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calculation of means is appropriate with ordinal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Grade point average is a good example of an ordinal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attribute being measured must possess the ordinal property to allow ordinal scaling that is meaningful.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The zero-scale value found when measuring marketing variables typically represents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5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ordinal nature of the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absolute lack of an 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logical existence of a natural zero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point of absolute zero magnitude.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point of indifference to which the value zero is arbitrarily attached.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zero-scale value found when measuring marketing variables typically represents a point of indifference to which the value zero is arbitrarily attached.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recording of a respondent's social class using the categories upper, middle, and lower represents the use of a nominal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ordinal scale can be transformed in any manner possible provided that the basic ordering of the objects is maintained.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scale has an arbitrary zero point, it makes sense to say that A is twice as much as 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scales possess an absolute zero point whereas ordinal scales do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ordinal scale can be transformed in any manner possible provided that the basic ordering of the objects is maintained.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If s/he wanted to use the highest level of measurement possible, the researcher measuring respondent age would most likely suggest using ____ and a(n) ____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open-ended item; 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open-ended item; 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age range categories; 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age range categories; 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open-ended item; nominal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s/he wanted to use the highest level of measurement possible, the researcher measuring respondent age would most likely suggest using an open-ended item and a ratio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Which of the following is the most complete description of permissible measures of central tendency for an interval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Arithmetic mean, median,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Geometric mean, mode, 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Median,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Arithmetic mean, geometric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Mode, arithmetic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08"/>
              <w:gridCol w:w="7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measures of central tendency for an interval scale are the arithmetic mean, median, and mode.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Which of the following about interval scales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8"/>
              <w:gridCol w:w="8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interval scale exhibits the property of 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Absolute magnitudes cannot be compared using an interval scale because the zero point is established arbitrarily.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number of years the respondent has lived at a particular address is an example of an interval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the number of years the respondent has lived at a particular address is an example of an interval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With an interval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6"/>
              <w:gridCol w:w="8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 cannot compare the absolute magnitude of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 cannot state that the difference between 0.25 and 0.50 is the same as the difference between 37.75 and 38.00.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a naturally-occurring zero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median and the mode are the only permissible measures of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concerning an interval scale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7"/>
              <w:gridCol w:w="6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With an interval scale, we cannot compare the absolute magnitude of numbers.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Which of the following is an example of an interval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Female/Male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 toward an advertisement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Social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 of purchasers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4"/>
              <w:gridCol w:w="66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 toward an advertisement is an example of an interval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Which type of scale assumes an arbitrary zero point?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1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interval scale. See 12-1: Scales of Variation.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The number of "outs" in a baseball game is measured on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lambda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93"/>
              <w:gridCol w:w="6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measured with the ratio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3:58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4:00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9"/>
              <w:gridCol w:w="8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With a ratio scale, it is possible to have zero amount of some 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are few psychological constructs that can reasonably be assumed to have a natural or absolute zero.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using a ratio scale, it is inappropriate to calculate a mean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when using a ratio scale, it is inappropriate to calculate a mean score.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4:02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scales allow researchers to compare the absolute magnitude of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ratio scale differs from an interval scale in that the ratio scale has a natural zero.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Determination of absolute zero is difficult with measurements in marketing. It is debatable whether many of the constructs used in marketing even possess this property.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the interval scales allow researchers to compare the absolute magnitude of numbers.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4:04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What factor determines which level of measurement is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Properties of the 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Objects being measured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Quantities of attributes of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Quantities of objects being measured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Variance among attributes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1"/>
              <w:gridCol w:w="6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Properties of the attribute determines which level of measurement is possible.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4:06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4:08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It is reasonable to state that one object has twice as much of the attribute property when it has a score of 60, and the other object has a score of 30 when measurement is on a(n) ____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or 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ratio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Which of the following can be measured?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7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can be measured.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____ scales possess an absolute zero.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Continuous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6"/>
              <w:gridCol w:w="60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 scales possess an absolute zero.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Which of the following statements concerning measurement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Properties of the attributes must first be determined before measurement begins.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Numbers are assigned to accurately reflect properties of an 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Typically, researchers recognize five "levels" of measurement.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0"/>
              <w:gridCol w:w="7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typically, researchers recognize five “levels” of measurement.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Which of the following is NOT true when a scale is a ratio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5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scale allows for comparison of the absolute magnitude of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zero point is established arbitrarily.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"a" is greater than "b", and "b" is greater than "c", then "a" is greater than "c".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"a" equals "b", and "b" equals "c", then "a" equals "c".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mode and the median are permissible measures of central tendency.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1"/>
              <w:gridCol w:w="6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the ratio scale, the zero point is not established arbitrarily.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The magnitude of the differences in objects is shown when which types of scales are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or 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 or 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 or 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or 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 or 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91"/>
              <w:gridCol w:w="61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interval or ratio scales.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What characteristic must a scale possess in order for the researcher to compute the ratio of the magnitude of the numbers?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must have an arbitrary zero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range of the absolute scale intervals must be divisible by two.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must use only integers.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must have an absolute zero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modal ratio must be greater than two.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07"/>
              <w:gridCol w:w="6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requires an absolute zero point.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You have been assigned the task of evaluating consumer acceptance of and favorability toward a new product that a company has just test marketed in your area. In order to determine the degree to which consumers hold favorable attitudes toward the product, what is the lowest level of scale that you can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Need more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20"/>
              <w:gridCol w:w="5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interval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Which of the following statements is FALSE with regard to ratio scales?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3"/>
              <w:gridCol w:w="8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ratio scale exhibits the property of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With a ratio scale, the comparison of the absolute magnitude of the numbers is legitimate.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ratio scale possesses a natural zero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geometric mean is a meaningful measure of average with a ratio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ratio scale allows the comparison of absolute magnitudes but not the differences in magnitudes.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the statements are true except that a ratio scale allows the comparison of absolute magnitudes but not the differences in magnitudes.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A researcher wishes to rank the order of preference consumers have for a particular set of products.</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The lowest measurement scale the researcher could use to measure this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6"/>
              <w:gridCol w:w="5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ordinal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the ordinal scale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6"/>
              <w:gridCol w:w="80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a consistent order in whatever numbers are assigned to the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possible to calculate the median as a measure of central tendency.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Two individuals with the same rank order response can have very different feelings about what they ranked.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impossible to say how much any individual respondent preferred one object to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19"/>
              <w:gridCol w:w="59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statements.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A researcher wishes to compare the differences in consumer feelings about the perceived reliability of a set of products so as to know the relative strength of feelings about each product's reliability. The lowest measurement scale the researcher could use to measure this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The most widely used attitude-scaling technique in marketing research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itemized-ratings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semantic-differential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graphic-ratings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summated-ratings (Likert)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comparative-ratings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most widely used attitude-scaling technique is the summated-ratings (Likert) scale. See 12-2: Measuring Attitudes and Other Unobservable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The attitude ratings scale with which we might use a snake diagram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itemized-ratings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semantic-differential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graphic-ratings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summated-ratings (Likert)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comparative-ratings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attitude ratings scale with which we might use a snake diagram is the semantic-differential scale. See 12-2: Measuring Attitudes and Other Unobservable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What type of scale is the following? “Cars manufactured by South Korean companies are of (place on "X" on the point of this spectrum that represents your view) Poor Quality/High Quality”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Stapel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Likert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Temperature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Graphic-rating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Itemized rating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represents the graphic-rating scale. See 12-2: Measuring Attitudes and Other Unobservable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What type of scale is the following? “Indicate your opinion about services Delta Airlines provides, by placing an "X" at the appropriate position on the lines to the right of the services below. Services—Very Bad/Very Good: Frequent flyer program/Continental magazine/On flight food service”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Stapel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Likert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Temperature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Graphic-rating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Itemized rating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3"/>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represents the graphic-rating scale. See 12-2: Measuring Attitudes and Other Unobservable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What type of scale is the following? “Indicate your overall opinion about Dell computers by circling one of the following categories: Very Bad/Bad/Good/Very Good: 1 2 3 4”</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Stapel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Likert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Temperature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Graphic-rating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Itemized rating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4"/>
              <w:gridCol w:w="67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the itemized rating scale. See 12-2: Measuring Attitudes and Other Unobservable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Which attitude rating scale uses pairs of bipolar words or phrases and is particularly useful in corporate, brand, and product-images studies?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Itemized-ratings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Semantic-differential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Graphic-ratings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Summated-ratings (Likert)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Comparative-ratings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57"/>
              <w:gridCol w:w="67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semantic-differential scale. See 12-2: Measuring Attitudes and Other Unobservable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Which attitude rating scale offers respondents the greatest degree of freedom in providing answers?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Itemized-ratings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Semantic-differential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Graphic-ratings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Summated-ratings (Likert)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Comparative-ratings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7"/>
              <w:gridCol w:w="67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graphic-ratings scale. See 12-2: Measuring Attitudes and Other Unobservable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Which attitude rating scale is good for eliminating the halo effect that is common in scaling?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Itemized-ratings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Semantic-differential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Graphic-ratings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Summated-ratings (Likert)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Comparative-ratings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67"/>
              <w:gridCol w:w="6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comparative-ratings scale. See 12-2: Measuring Attitudes and Other Unobservable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An attitude rating scale that uses a set of faces, varying systematically in terms of whether they are frowning or smiling, to capture a person's satisfaction or preference is an example of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Itemized-ratings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Semantic-differential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Graphic-ratings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Summated-ratings (Likert)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Comparative-ratings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20"/>
              <w:gridCol w:w="6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itemized-ratings scale. See 12-2: Measuring Attitudes and Other Unobservable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Calibri" w:eastAsia="Calibri" w:hAnsi="Calibri" w:cs="Calibri"/>
                <w:b w:val="0"/>
                <w:bCs w:val="0"/>
                <w:i w:val="0"/>
                <w:iCs w:val="0"/>
                <w:smallCaps w:val="0"/>
                <w:color w:val="000000"/>
                <w:sz w:val="22"/>
                <w:szCs w:val="22"/>
                <w:bdr w:val="nil"/>
                <w:rtl w:val="0"/>
              </w:rPr>
              <w:t>People magazine conducts an annual survey across 25 Asian countries and asks respondents to rate automobiles across 30 attributes. The questions ask the consumers to rate each brand from 1=low to 5=high on quality, value, image, price, etc.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self-report attitude measures.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measuring attitude using physiological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indirect technique to measure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 observation of attitude-related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performance of objective tasks to determine 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self-report attitude measures. See 12-2: Measuring Attitudes and Other Unobservable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true about psychological measurement that the situation in which the measurement is obtained can affect the score obtained.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 error is also known as constant error. This is due to the fact that there are typically an equal number of positive and negative errors that yield a constant 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validity of a measurement instrument refers to the extent to which differences in scores reflect true differences among entities on the characteristic that the instrument seeks to measure.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except that random error is also known as constant error. This is due to the fact that there are typically an equal number of positive and negative errors that yield a constant sum. See 12-4: Establishing the Validity and Reliability of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Calibri" w:eastAsia="Calibri" w:hAnsi="Calibri" w:cs="Calibri"/>
                <w:b w:val="0"/>
                <w:bCs w:val="0"/>
                <w:i w:val="0"/>
                <w:iCs w:val="0"/>
                <w:smallCaps w:val="0"/>
                <w:color w:val="000000"/>
                <w:sz w:val="22"/>
                <w:szCs w:val="22"/>
                <w:bdr w:val="nil"/>
                <w:rtl w:val="0"/>
              </w:rPr>
              <w:t>Of the many sources of differences of scores, the researcher is especially interested in isolating the differences due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situational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variations in administration.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mechanical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true differences in the characteristic.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sampling of items.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 the many sources of differences of scores, the researcher is especially interested in isolating the differences due to true differences in the characteristic. See 12-3: Other Considerations in Designing Scales.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12.04 - List some other key decisions to be made when designing scales.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5:59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Calibri" w:eastAsia="Calibri" w:hAnsi="Calibri" w:cs="Calibri"/>
                <w:b w:val="0"/>
                <w:bCs w:val="0"/>
                <w:i w:val="0"/>
                <w:iCs w:val="0"/>
                <w:smallCaps w:val="0"/>
                <w:color w:val="000000"/>
                <w:sz w:val="22"/>
                <w:szCs w:val="22"/>
                <w:bdr w:val="nil"/>
                <w:rtl w:val="0"/>
              </w:rPr>
              <w:t>While completing a survey on attitudes toward house ownership, John was hit by an attack of indigestion. Which of the following best accounts for the difference between John's and another respondent's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true difference in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true difference in personality between John and Bob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difference due to temporary personal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difference due to situational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difference due to variations in administration.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39"/>
              <w:gridCol w:w="68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difference due to temporary personal factors is to blame. See 12-3: Other Considerations in Designing Scales.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12.04 - List some other key decisions to be made when designing scales.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6:07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Calibri" w:eastAsia="Calibri" w:hAnsi="Calibri" w:cs="Calibri"/>
                <w:b w:val="0"/>
                <w:bCs w:val="0"/>
                <w:i w:val="0"/>
                <w:iCs w:val="0"/>
                <w:smallCaps w:val="0"/>
                <w:color w:val="000000"/>
                <w:sz w:val="22"/>
                <w:szCs w:val="22"/>
                <w:bdr w:val="nil"/>
                <w:rtl w:val="0"/>
              </w:rPr>
              <w:t>Due to a misunderstanding of his instructions, a research assistant consistently entered the upper value of an attitude scale as a "6" instead of a "7" when keypunching data for his boss.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researcher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scaling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marginal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8"/>
              <w:gridCol w:w="6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systematic error. See 12-4: Establishing the Validity and Reliability of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Calibri" w:eastAsia="Calibri" w:hAnsi="Calibri" w:cs="Calibri"/>
                <w:b w:val="0"/>
                <w:bCs w:val="0"/>
                <w:i w:val="0"/>
                <w:iCs w:val="0"/>
                <w:smallCaps w:val="0"/>
                <w:color w:val="000000"/>
                <w:sz w:val="22"/>
                <w:szCs w:val="22"/>
                <w:bdr w:val="nil"/>
                <w:rtl w:val="0"/>
              </w:rPr>
              <w:t>An advertiser has developed a television advertisement designed to create a "feeling of warmth" on the part of viewers because she believes that this will lead to positive attitudes toward the product and ultimately to increased sales. In order to determine if the ad does produce the desired feelings in viewers, she has devised a three-item scale to measure the warmth construct. After viewing the commercial (independently), Joe had a score of 15 on the warmth scale, and Perry had a score of 9. Which of the following is NOT a potential source of difference between these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8"/>
              <w:gridCol w:w="8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True differences with regard to the feeling of warmth created by the 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Perry had a rotten day at work, while Joe had a good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sampling of items chosen to measure warmth could have contributed to the difference in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Perry and Joe interpreted one of the questions differently.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potential sources of differences between the scores.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2"/>
              <w:gridCol w:w="69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potential sources of differences between the scores. See 12-4: Establishing the Validity and Reliability of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Calibri" w:eastAsia="Calibri" w:hAnsi="Calibri" w:cs="Calibri"/>
                <w:b w:val="0"/>
                <w:bCs w:val="0"/>
                <w:i w:val="0"/>
                <w:iCs w:val="0"/>
                <w:smallCaps w:val="0"/>
                <w:color w:val="000000"/>
                <w:sz w:val="22"/>
                <w:szCs w:val="22"/>
                <w:bdr w:val="nil"/>
                <w:rtl w:val="0"/>
              </w:rPr>
              <w:t>An advertiser has developed a television advertisement designed to create a "feeling of warmth" on the part of viewers because she believes that this will lead to positive attitudes toward the product and ultimately to increased sales. In order to determine if the ad does produce the desired feelings in viewers, she has devised a three-item scale to measure the warmth construct. After viewing the commercial (independently), Joe had a score of 15 on the warmth scale, and Perry had a score of 9. Which of the following statements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scale used is likely to be at least as reliable as a ten-item scale because a ten-item scale is more likely to inadvertently tap into constructs other than warmth.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Joe and Perry had viewed the commercial and listened to instruction together at the same time and then had completed the scales, at least one source of variation might have been greatly reduced.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possible that Perry's lower score might have resulted from accidentally checking the wrong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Some relatively stable characteristic of an individual, such as Perry's unwillingness to share the actual intensity of his feelings, might have contributed to the difference in the two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Joe did not necessarily have "warmer" feelings toward the ad than Perry.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the scale used is likely to be at least as reliable as a ten-item scale because a ten-item scale is more likely to inadvertently tap into constructs other than warmth.</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See 12-4: Establishing the Validity and Reliability of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Calibri" w:eastAsia="Calibri" w:hAnsi="Calibri" w:cs="Calibri"/>
                <w:b w:val="0"/>
                <w:bCs w:val="0"/>
                <w:i w:val="0"/>
                <w:iCs w:val="0"/>
                <w:smallCaps w:val="0"/>
                <w:color w:val="000000"/>
                <w:sz w:val="22"/>
                <w:szCs w:val="22"/>
                <w:bdr w:val="nil"/>
                <w:rtl w:val="0"/>
              </w:rPr>
              <w:t>In a recent survey, those who brushed their teeth often under-reported the activity, while those who brushed their teeth less frequently over-reported their dental hygiene behavior. The possible cause for differences in scores could best be attributed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true difference in the characteristic being measured.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differences due to situational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differences due to temporary personal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true differences in other relatively stable characteristics of the individuals.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differences due to variations in administration.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possible cause for differences in scores could best be attributed to true differences in other relatively stable characteristics of the individuals. See 12-4: Establishing the Validity and Reliability of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Calibri" w:eastAsia="Calibri" w:hAnsi="Calibri" w:cs="Calibri"/>
                <w:b w:val="0"/>
                <w:bCs w:val="0"/>
                <w:i w:val="0"/>
                <w:iCs w:val="0"/>
                <w:smallCaps w:val="0"/>
                <w:color w:val="000000"/>
                <w:sz w:val="22"/>
                <w:szCs w:val="22"/>
                <w:bdr w:val="nil"/>
                <w:rtl w:val="0"/>
              </w:rPr>
              <w:t>Validity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8"/>
              <w:gridCol w:w="8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concerned with the relationships of random error with systematic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equal to the true score plus the systematic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equal to the true score plus systematic error minus random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concerned with the extent to which differences in scores reflect true differences in the characteristic.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concerned with the extent to which differences in scores reflect instability in the measurements.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Validity is concerned with the extent to which differences in scores reflect true differences in the characteristic. See 12-4: Establishing the Validity and Reliability of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Calibri" w:eastAsia="Calibri" w:hAnsi="Calibri" w:cs="Calibri"/>
                <w:b w:val="0"/>
                <w:bCs w:val="0"/>
                <w:i w:val="0"/>
                <w:iCs w:val="0"/>
                <w:smallCaps w:val="0"/>
                <w:color w:val="000000"/>
                <w:sz w:val="22"/>
                <w:szCs w:val="22"/>
                <w:bdr w:val="nil"/>
                <w:rtl w:val="0"/>
              </w:rPr>
              <w:t>One hundred sports writers are given a survey and asked to rank basketball players on categories such as rebounding, points scored, and assists. The results of the survey indicate that most sports writers agree on the top ten players within the given categories. This is evidence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72"/>
              <w:gridCol w:w="64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evidence of reliability. See 12-4: Establishing the Validity and Reliability of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a measure is reliable, it is not heavily influenced by transitory factors that cause random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an item lacks correlation with other scale items measuring the same construct, there is evidence that the item does not belong and should be deleted.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error is due to temporary aspects of the person or measurement situation, which affects the measurement in irregular ways.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Reliability is necessary, but not sufficient, for establishing the validity of a measure.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a set of items all measure the same construct, the responses to the items should be correlated.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are true except that systematic error is due to temporary aspects of the person or measurement situation, which affects the measurement in irregular ways. See 12-4: Establishing the Validity and Reliability of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Calibri" w:eastAsia="Calibri" w:hAnsi="Calibri" w:cs="Calibri"/>
                <w:b w:val="0"/>
                <w:bCs w:val="0"/>
                <w:i w:val="0"/>
                <w:iCs w:val="0"/>
                <w:smallCaps w:val="0"/>
                <w:color w:val="000000"/>
                <w:sz w:val="22"/>
                <w:szCs w:val="22"/>
                <w:bdr w:val="nil"/>
                <w:rtl w:val="0"/>
              </w:rPr>
              <w:t>The first step in developing a measure of marketing constructs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generate sample items.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purify the measure.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assess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specify the domain of the construct.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collect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first step in developing a measure of marketing constructs is to specify the domain of the construct. See 12-3: Other Considerations in Designing Scales.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12.04 - List some other key decisions to be made when designing scales.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Calibri" w:eastAsia="Calibri" w:hAnsi="Calibri" w:cs="Calibri"/>
                <w:b w:val="0"/>
                <w:bCs w:val="0"/>
                <w:i w:val="0"/>
                <w:iCs w:val="0"/>
                <w:smallCaps w:val="0"/>
                <w:color w:val="000000"/>
                <w:sz w:val="22"/>
                <w:szCs w:val="22"/>
                <w:bdr w:val="nil"/>
                <w:rtl w:val="0"/>
              </w:rPr>
              <w:t>A study was done on the campus of a major state institution to measure attitudes of students to-wards the recent fee increase. One question asks respondents to rank the five fees they are willing to pay from 1=most willing to 5=least willing. This is scaled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78"/>
              <w:gridCol w:w="6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an ordinal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Calibri" w:eastAsia="Calibri" w:hAnsi="Calibri" w:cs="Calibri"/>
                <w:b w:val="0"/>
                <w:bCs w:val="0"/>
                <w:i w:val="0"/>
                <w:iCs w:val="0"/>
                <w:smallCaps w:val="0"/>
                <w:color w:val="000000"/>
                <w:sz w:val="22"/>
                <w:szCs w:val="22"/>
                <w:bdr w:val="nil"/>
                <w:rtl w:val="0"/>
              </w:rPr>
              <w:t>What type of scale is the following? “What was your annual gross income (before taxes) last year?</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Constant-sum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15"/>
              <w:gridCol w:w="6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the ratio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Calibri" w:eastAsia="Calibri" w:hAnsi="Calibri" w:cs="Calibri"/>
                <w:b w:val="0"/>
                <w:bCs w:val="0"/>
                <w:i w:val="0"/>
                <w:iCs w:val="0"/>
                <w:smallCaps w:val="0"/>
                <w:color w:val="000000"/>
                <w:sz w:val="22"/>
                <w:szCs w:val="22"/>
                <w:bdr w:val="nil"/>
                <w:rtl w:val="0"/>
              </w:rPr>
              <w:t>What type of scale is the following? "What is your gender?</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1 Male</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2 Female”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Likert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29"/>
              <w:gridCol w:w="61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the nominal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Calibri" w:eastAsia="Calibri" w:hAnsi="Calibri" w:cs="Calibri"/>
                <w:b w:val="0"/>
                <w:bCs w:val="0"/>
                <w:i w:val="0"/>
                <w:iCs w:val="0"/>
                <w:smallCaps w:val="0"/>
                <w:color w:val="000000"/>
                <w:sz w:val="22"/>
                <w:szCs w:val="22"/>
                <w:bdr w:val="nil"/>
                <w:rtl w:val="0"/>
              </w:rPr>
              <w:t>A question that asks "How much you would be willing to pay in annual premium for a $100,000 home insurance policy" in the following way: “Check appropriate category—____ &lt; $25 per month/____ $26 to $40 month/____ $41 to $55 month/____ &gt; $55 per month” would be scaled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ordinal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interval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ratio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Likert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42"/>
              <w:gridCol w:w="6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the interval scale.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Calibri" w:eastAsia="Calibri" w:hAnsi="Calibri" w:cs="Calibri"/>
                <w:b w:val="0"/>
                <w:bCs w:val="0"/>
                <w:i w:val="0"/>
                <w:iCs w:val="0"/>
                <w:smallCaps w:val="0"/>
                <w:color w:val="000000"/>
                <w:sz w:val="22"/>
                <w:szCs w:val="22"/>
                <w:bdr w:val="nil"/>
                <w:rtl w:val="0"/>
              </w:rPr>
              <w:t>If a respondent says his income is "Over $100,000 per annum" when, in fact, it is "$50,000 per annum", the difference between the true and actual measurement of income in this case could be said to be LACK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nominal scaling.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6"/>
              <w:gridCol w:w="66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the lack of validity. See 12-4: Establishing the Validity and Reliability of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2:50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Calibri" w:eastAsia="Calibri" w:hAnsi="Calibri" w:cs="Calibri"/>
                <w:b w:val="0"/>
                <w:bCs w:val="0"/>
                <w:i w:val="0"/>
                <w:iCs w:val="0"/>
                <w:smallCaps w:val="0"/>
                <w:color w:val="000000"/>
                <w:sz w:val="22"/>
                <w:szCs w:val="22"/>
                <w:bdr w:val="nil"/>
                <w:rtl w:val="0"/>
              </w:rPr>
              <w:t>When the scale type is nominal, the appropriate measure of central tendency is ____. When the scale type is interval or ratio, the appropriate measure of central tendency is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mode;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median;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mean;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mean; 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mode; median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scale type is nominal, the appropriate measure of central tendency is mode. When the scale type is interval or ratio, the appropriate measure of central tendency is mean. See 12-1: Scales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Calibri" w:eastAsia="Calibri" w:hAnsi="Calibri" w:cs="Calibri"/>
                <w:b w:val="0"/>
                <w:bCs w:val="0"/>
                <w:i w:val="0"/>
                <w:iCs w:val="0"/>
                <w:smallCaps w:val="0"/>
                <w:color w:val="000000"/>
                <w:sz w:val="22"/>
                <w:szCs w:val="22"/>
                <w:bdr w:val="nil"/>
                <w:rtl w:val="0"/>
              </w:rPr>
              <w:t>You should use the lowest level of measurement possible when developing a measure for some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8"/>
              <w:gridCol w:w="62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12.04 - List some other key decisions to be made when designing scales.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Calibri" w:eastAsia="Calibri" w:hAnsi="Calibri" w:cs="Calibri"/>
                <w:b w:val="0"/>
                <w:bCs w:val="0"/>
                <w:i w:val="0"/>
                <w:iCs w:val="0"/>
                <w:smallCaps w:val="0"/>
                <w:color w:val="000000"/>
                <w:sz w:val="22"/>
                <w:szCs w:val="22"/>
                <w:bdr w:val="nil"/>
                <w:rtl w:val="0"/>
              </w:rPr>
              <w:t>With nominal scales, the numbers used by a researcher don't mean anything other than simple individual or category identification.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Calibri" w:eastAsia="Calibri" w:hAnsi="Calibri" w:cs="Calibri"/>
                <w:b w:val="0"/>
                <w:bCs w:val="0"/>
                <w:i w:val="0"/>
                <w:iCs w:val="0"/>
                <w:smallCaps w:val="0"/>
                <w:color w:val="000000"/>
                <w:sz w:val="22"/>
                <w:szCs w:val="22"/>
                <w:bdr w:val="nil"/>
                <w:rtl w:val="0"/>
              </w:rPr>
              <w:t>A useful property of all scales above the nominal level of measurement is that of 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Calibri" w:eastAsia="Calibri" w:hAnsi="Calibri" w:cs="Calibri"/>
                <w:b w:val="0"/>
                <w:bCs w:val="0"/>
                <w:i w:val="0"/>
                <w:iCs w:val="0"/>
                <w:smallCaps w:val="0"/>
                <w:color w:val="000000"/>
                <w:sz w:val="22"/>
                <w:szCs w:val="22"/>
                <w:bdr w:val="nil"/>
                <w:rtl w:val="0"/>
              </w:rPr>
              <w:t>With an interval scale, the researcher can determine mean scores on measures in addition to median and modal scales.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Calibri" w:eastAsia="Calibri" w:hAnsi="Calibri" w:cs="Calibri"/>
                <w:b w:val="0"/>
                <w:bCs w:val="0"/>
                <w:i w:val="0"/>
                <w:iCs w:val="0"/>
                <w:smallCaps w:val="0"/>
                <w:color w:val="000000"/>
                <w:sz w:val="22"/>
                <w:szCs w:val="22"/>
                <w:bdr w:val="nil"/>
                <w:rtl w:val="0"/>
              </w:rPr>
              <w:t>It is possible to compare the absolute magnitude of numbers when measurement is made on the basis of an interval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Calibri" w:eastAsia="Calibri" w:hAnsi="Calibri" w:cs="Calibri"/>
                <w:b w:val="0"/>
                <w:bCs w:val="0"/>
                <w:i w:val="0"/>
                <w:iCs w:val="0"/>
                <w:smallCaps w:val="0"/>
                <w:color w:val="000000"/>
                <w:sz w:val="22"/>
                <w:szCs w:val="22"/>
                <w:bdr w:val="nil"/>
                <w:rtl w:val="0"/>
              </w:rPr>
              <w:t>Ratio scales can be used to do everything that interval, ordinal, and nominal scales can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Calibri" w:eastAsia="Calibri" w:hAnsi="Calibri" w:cs="Calibri"/>
                <w:b w:val="0"/>
                <w:bCs w:val="0"/>
                <w:i w:val="0"/>
                <w:iCs w:val="0"/>
                <w:smallCaps w:val="0"/>
                <w:color w:val="000000"/>
                <w:sz w:val="22"/>
                <w:szCs w:val="22"/>
                <w:bdr w:val="nil"/>
                <w:rtl w:val="0"/>
              </w:rPr>
              <w:t>Random error affects the measurement in a constant way.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80"/>
              <w:gridCol w:w="6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Calibri" w:eastAsia="Calibri" w:hAnsi="Calibri" w:cs="Calibri"/>
                <w:b w:val="0"/>
                <w:bCs w:val="0"/>
                <w:i w:val="0"/>
                <w:iCs w:val="0"/>
                <w:smallCaps w:val="0"/>
                <w:color w:val="000000"/>
                <w:sz w:val="22"/>
                <w:szCs w:val="22"/>
                <w:bdr w:val="nil"/>
                <w:rtl w:val="0"/>
              </w:rPr>
              <w:t>Consistency is the hallmark of validity.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80"/>
              <w:gridCol w:w="6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Calibri" w:eastAsia="Calibri" w:hAnsi="Calibri" w:cs="Calibri"/>
                <w:b w:val="0"/>
                <w:bCs w:val="0"/>
                <w:i w:val="0"/>
                <w:iCs w:val="0"/>
                <w:smallCaps w:val="0"/>
                <w:color w:val="000000"/>
                <w:sz w:val="22"/>
                <w:szCs w:val="22"/>
                <w:bdr w:val="nil"/>
                <w:rtl w:val="0"/>
              </w:rPr>
              <w:t>Reliability is necessary, but not sufficient, for establishing the validity of a measure.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80"/>
              <w:gridCol w:w="6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Calibri" w:eastAsia="Calibri" w:hAnsi="Calibri" w:cs="Calibri"/>
                <w:b w:val="0"/>
                <w:bCs w:val="0"/>
                <w:i w:val="0"/>
                <w:iCs w:val="0"/>
                <w:smallCaps w:val="0"/>
                <w:color w:val="000000"/>
                <w:sz w:val="22"/>
                <w:szCs w:val="22"/>
                <w:bdr w:val="nil"/>
                <w:rtl w:val="0"/>
              </w:rPr>
              <w:t>In general, when using itemized-rating scales, using five to nine categories works best.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96"/>
              <w:gridCol w:w="6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Calibri" w:eastAsia="Calibri" w:hAnsi="Calibri" w:cs="Calibri"/>
                <w:b w:val="0"/>
                <w:bCs w:val="0"/>
                <w:i w:val="0"/>
                <w:iCs w:val="0"/>
                <w:smallCaps w:val="0"/>
                <w:color w:val="000000"/>
                <w:sz w:val="22"/>
                <w:szCs w:val="22"/>
                <w:bdr w:val="nil"/>
                <w:rtl w:val="0"/>
              </w:rPr>
              <w:t>A ratio scale allows the comparison of absolute magnitudes but not the differences in magnitude.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Calibri" w:eastAsia="Calibri" w:hAnsi="Calibri" w:cs="Calibri"/>
                <w:b w:val="0"/>
                <w:bCs w:val="0"/>
                <w:i w:val="0"/>
                <w:iCs w:val="0"/>
                <w:smallCaps w:val="0"/>
                <w:color w:val="000000"/>
                <w:sz w:val="22"/>
                <w:szCs w:val="22"/>
                <w:bdr w:val="nil"/>
                <w:rtl w:val="0"/>
              </w:rPr>
              <w:t>The most common approach to measuring attitudes is to obtain self-reports from respondents.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96"/>
              <w:gridCol w:w="6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Calibri" w:eastAsia="Calibri" w:hAnsi="Calibri" w:cs="Calibri"/>
                <w:b w:val="0"/>
                <w:bCs w:val="0"/>
                <w:i w:val="0"/>
                <w:iCs w:val="0"/>
                <w:smallCaps w:val="0"/>
                <w:color w:val="000000"/>
                <w:sz w:val="22"/>
                <w:szCs w:val="22"/>
                <w:bdr w:val="nil"/>
                <w:rtl w:val="0"/>
              </w:rPr>
              <w:t>When using the ordinal scale, the chosen number scale reflects the relative standing of the different options for that particular individual.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Calibri" w:eastAsia="Calibri" w:hAnsi="Calibri" w:cs="Calibri"/>
                <w:b w:val="0"/>
                <w:bCs w:val="0"/>
                <w:i w:val="0"/>
                <w:iCs w:val="0"/>
                <w:smallCaps w:val="0"/>
                <w:color w:val="000000"/>
                <w:sz w:val="22"/>
                <w:szCs w:val="22"/>
                <w:bdr w:val="nil"/>
                <w:rtl w:val="0"/>
              </w:rPr>
              <w:t>The key features of the summated-ratings scale are a set of statements with which respondents indicate a level of agreement.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96"/>
              <w:gridCol w:w="6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12.03 - Name some widely used attitude scaling techniques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Calibri" w:eastAsia="Calibri" w:hAnsi="Calibri" w:cs="Calibri"/>
                <w:b w:val="0"/>
                <w:bCs w:val="0"/>
                <w:i w:val="0"/>
                <w:iCs w:val="0"/>
                <w:smallCaps w:val="0"/>
                <w:color w:val="000000"/>
                <w:sz w:val="22"/>
                <w:szCs w:val="22"/>
                <w:bdr w:val="nil"/>
                <w:rtl w:val="0"/>
              </w:rPr>
              <w:t>Error in measurement is also known as constant error because it affects the measurement in a constant way is called systematic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80"/>
              <w:gridCol w:w="6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Calibri" w:eastAsia="Calibri" w:hAnsi="Calibri" w:cs="Calibri"/>
                <w:b w:val="0"/>
                <w:bCs w:val="0"/>
                <w:i w:val="0"/>
                <w:iCs w:val="0"/>
                <w:smallCaps w:val="0"/>
                <w:color w:val="000000"/>
                <w:sz w:val="22"/>
                <w:szCs w:val="22"/>
                <w:bdr w:val="nil"/>
                <w:rtl w:val="0"/>
              </w:rPr>
              <w:t>Validity</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is the ability of a measure to obtain similar scores for the same object, trait, or construct across time, across different evaluators, or across the items forming the measure.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80"/>
              <w:gridCol w:w="6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Calibri" w:eastAsia="Calibri" w:hAnsi="Calibri" w:cs="Calibri"/>
                <w:b w:val="0"/>
                <w:bCs w:val="0"/>
                <w:i w:val="0"/>
                <w:iCs w:val="0"/>
                <w:smallCaps w:val="0"/>
                <w:color w:val="000000"/>
                <w:sz w:val="22"/>
                <w:szCs w:val="22"/>
                <w:bdr w:val="nil"/>
                <w:rtl w:val="0"/>
              </w:rPr>
              <w:t>A ratio scale differs from an interval scale in that it possesses a natural or absolute zero that reflects the complete absence of the attribute being assessed.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w:t>
            </w:r>
            <w:r>
              <w:rPr>
                <w:rStyle w:val="DefaultParagraphFont"/>
                <w:rFonts w:ascii="Calibri" w:eastAsia="Calibri" w:hAnsi="Calibri" w:cs="Calibri"/>
                <w:b w:val="0"/>
                <w:bCs w:val="0"/>
                <w:i w:val="0"/>
                <w:iCs w:val="0"/>
                <w:smallCaps w:val="0"/>
                <w:color w:val="000000"/>
                <w:sz w:val="22"/>
                <w:szCs w:val="22"/>
                <w:bdr w:val="nil"/>
                <w:rtl w:val="0"/>
              </w:rPr>
              <w:t>The four types of scales used to measure an attribute are nominal, ordinal, interval, and ratio.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12.02 - List the four scales (levels) of measurement.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6:59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w:t>
            </w:r>
            <w:r>
              <w:rPr>
                <w:rStyle w:val="DefaultParagraphFont"/>
                <w:rFonts w:ascii="Calibri" w:eastAsia="Calibri" w:hAnsi="Calibri" w:cs="Calibri"/>
                <w:b w:val="0"/>
                <w:bCs w:val="0"/>
                <w:i w:val="0"/>
                <w:iCs w:val="0"/>
                <w:smallCaps w:val="0"/>
                <w:color w:val="000000"/>
                <w:sz w:val="22"/>
                <w:szCs w:val="22"/>
                <w:bdr w:val="nil"/>
                <w:rtl w:val="0"/>
              </w:rPr>
              <w:t>Any scale or other measurement instrument that actually measures what it was intended to measure is said to have reliability.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80"/>
              <w:gridCol w:w="6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w:t>
            </w:r>
            <w:r>
              <w:rPr>
                <w:rStyle w:val="DefaultParagraphFont"/>
                <w:rFonts w:ascii="Calibri" w:eastAsia="Calibri" w:hAnsi="Calibri" w:cs="Calibri"/>
                <w:b w:val="0"/>
                <w:bCs w:val="0"/>
                <w:i w:val="0"/>
                <w:iCs w:val="0"/>
                <w:smallCaps w:val="0"/>
                <w:color w:val="000000"/>
                <w:sz w:val="22"/>
                <w:szCs w:val="22"/>
                <w:bdr w:val="nil"/>
                <w:rtl w:val="0"/>
              </w:rPr>
              <w:t>Discuss, in detail, the two types of error that may affect measurement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first type of error is systematic error, which affects the measurement in a constant way. The second type of error is random error, which is due to transient aspects of the person or measurement situation and which affects the measurement in irregular ways.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12.05 - Explain the concept of validity as it relates to survey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7:03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Asking Good Questions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